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CD" w:rsidRDefault="00E30704">
      <w:pPr>
        <w:rPr>
          <w:b/>
        </w:rPr>
      </w:pPr>
      <w:r>
        <w:rPr>
          <w:noProof/>
        </w:rPr>
        <w:drawing>
          <wp:inline distT="0" distB="0" distL="0" distR="0">
            <wp:extent cx="1214755" cy="464185"/>
            <wp:effectExtent l="0" t="0" r="0" b="0"/>
            <wp:docPr id="1" name="Obraz 7" descr="Znalezione obrazy dla zapytania logo fundusze europejskie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Znalezione obrazy dla zapytania logo fundusze europejskie program regionalny"/>
                    <pic:cNvPicPr>
                      <a:picLocks noChangeAspect="1" noChangeArrowheads="1"/>
                    </pic:cNvPicPr>
                  </pic:nvPicPr>
                  <pic:blipFill>
                    <a:blip r:embed="rId8"/>
                    <a:stretch>
                      <a:fillRect/>
                    </a:stretch>
                  </pic:blipFill>
                  <pic:spPr bwMode="auto">
                    <a:xfrm>
                      <a:off x="0" y="0"/>
                      <a:ext cx="1214755" cy="464185"/>
                    </a:xfrm>
                    <a:prstGeom prst="rect">
                      <a:avLst/>
                    </a:prstGeom>
                  </pic:spPr>
                </pic:pic>
              </a:graphicData>
            </a:graphic>
          </wp:inline>
        </w:drawing>
      </w:r>
      <w:r>
        <w:rPr>
          <w:b/>
        </w:rPr>
        <w:tab/>
      </w:r>
      <w:r>
        <w:rPr>
          <w:b/>
        </w:rPr>
        <w:tab/>
      </w:r>
      <w:r>
        <w:rPr>
          <w:b/>
        </w:rPr>
        <w:tab/>
      </w:r>
      <w:r>
        <w:rPr>
          <w:b/>
          <w:noProof/>
        </w:rPr>
        <w:drawing>
          <wp:inline distT="0" distB="0" distL="0" distR="0">
            <wp:extent cx="1112520" cy="382270"/>
            <wp:effectExtent l="0" t="0" r="0" b="0"/>
            <wp:docPr id="2" name="Obraz 6" descr="Znalezione obrazy dla zapytania dolny sla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Znalezione obrazy dla zapytania dolny slask logo"/>
                    <pic:cNvPicPr>
                      <a:picLocks noChangeAspect="1" noChangeArrowheads="1"/>
                    </pic:cNvPicPr>
                  </pic:nvPicPr>
                  <pic:blipFill>
                    <a:blip r:embed="rId9"/>
                    <a:stretch>
                      <a:fillRect/>
                    </a:stretch>
                  </pic:blipFill>
                  <pic:spPr bwMode="auto">
                    <a:xfrm>
                      <a:off x="0" y="0"/>
                      <a:ext cx="1112520" cy="382270"/>
                    </a:xfrm>
                    <a:prstGeom prst="rect">
                      <a:avLst/>
                    </a:prstGeom>
                  </pic:spPr>
                </pic:pic>
              </a:graphicData>
            </a:graphic>
          </wp:inline>
        </w:drawing>
      </w:r>
      <w:r>
        <w:rPr>
          <w:b/>
        </w:rPr>
        <w:tab/>
      </w:r>
      <w:r>
        <w:rPr>
          <w:b/>
        </w:rPr>
        <w:tab/>
      </w:r>
      <w:r>
        <w:rPr>
          <w:b/>
        </w:rPr>
        <w:tab/>
      </w:r>
      <w:r>
        <w:rPr>
          <w:b/>
          <w:noProof/>
        </w:rPr>
        <w:drawing>
          <wp:inline distT="0" distB="0" distL="0" distR="0">
            <wp:extent cx="1194435" cy="389255"/>
            <wp:effectExtent l="0" t="0" r="0" b="0"/>
            <wp:docPr id="3" name="Obraz 5" descr="Znalezione obrazy dla zapytania europejskie fundusze strukturalne i inwestycy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Znalezione obrazy dla zapytania europejskie fundusze strukturalne i inwestycyjne"/>
                    <pic:cNvPicPr>
                      <a:picLocks noChangeAspect="1" noChangeArrowheads="1"/>
                    </pic:cNvPicPr>
                  </pic:nvPicPr>
                  <pic:blipFill>
                    <a:blip r:embed="rId10"/>
                    <a:stretch>
                      <a:fillRect/>
                    </a:stretch>
                  </pic:blipFill>
                  <pic:spPr bwMode="auto">
                    <a:xfrm>
                      <a:off x="0" y="0"/>
                      <a:ext cx="1194435" cy="389255"/>
                    </a:xfrm>
                    <a:prstGeom prst="rect">
                      <a:avLst/>
                    </a:prstGeom>
                  </pic:spPr>
                </pic:pic>
              </a:graphicData>
            </a:graphic>
          </wp:inline>
        </w:drawing>
      </w:r>
    </w:p>
    <w:p w:rsidR="007073CD" w:rsidRDefault="00E30704">
      <w:pPr>
        <w:spacing w:beforeAutospacing="1" w:after="0" w:line="240" w:lineRule="auto"/>
        <w:ind w:left="4247"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Wińsko, dnia 26.09.2017 r.</w:t>
      </w:r>
    </w:p>
    <w:p w:rsidR="007073CD" w:rsidRDefault="00E30704">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SPZOZ.271.1.2017</w:t>
      </w:r>
    </w:p>
    <w:p w:rsidR="007073CD" w:rsidRDefault="007073CD">
      <w:pPr>
        <w:spacing w:beforeAutospacing="1" w:after="0" w:line="240" w:lineRule="auto"/>
        <w:rPr>
          <w:rFonts w:ascii="Times New Roman" w:eastAsia="Times New Roman" w:hAnsi="Times New Roman" w:cs="Times New Roman"/>
          <w:sz w:val="24"/>
          <w:szCs w:val="24"/>
        </w:rPr>
      </w:pPr>
    </w:p>
    <w:p w:rsidR="007073CD" w:rsidRDefault="007073CD">
      <w:pPr>
        <w:spacing w:beforeAutospacing="1" w:after="0" w:line="240" w:lineRule="auto"/>
        <w:rPr>
          <w:rFonts w:ascii="Times New Roman" w:eastAsia="Times New Roman" w:hAnsi="Times New Roman" w:cs="Times New Roman"/>
          <w:sz w:val="24"/>
          <w:szCs w:val="24"/>
        </w:rPr>
      </w:pPr>
    </w:p>
    <w:p w:rsidR="007073CD" w:rsidRDefault="00E30704">
      <w:pPr>
        <w:spacing w:after="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WYJAŚNIENIE NR 1 – odpowiedzi na zapytania</w:t>
      </w:r>
    </w:p>
    <w:p w:rsidR="007073CD" w:rsidRDefault="007073CD">
      <w:pPr>
        <w:spacing w:beforeAutospacing="1" w:after="0" w:line="240" w:lineRule="auto"/>
        <w:rPr>
          <w:rFonts w:ascii="Times New Roman" w:eastAsia="Times New Roman" w:hAnsi="Times New Roman" w:cs="Times New Roman"/>
          <w:sz w:val="24"/>
          <w:szCs w:val="24"/>
        </w:rPr>
      </w:pPr>
    </w:p>
    <w:p w:rsidR="007073CD" w:rsidRDefault="00E30704">
      <w:pPr>
        <w:jc w:val="both"/>
        <w:rPr>
          <w:rFonts w:ascii="Tahoma" w:hAnsi="Tahoma" w:cs="Tahoma"/>
          <w:b/>
          <w:sz w:val="24"/>
          <w:szCs w:val="24"/>
        </w:rPr>
      </w:pPr>
      <w:r>
        <w:rPr>
          <w:rFonts w:ascii="Times New Roman" w:eastAsia="Times New Roman" w:hAnsi="Times New Roman" w:cs="Times New Roman"/>
          <w:b/>
          <w:bCs/>
          <w:sz w:val="24"/>
          <w:szCs w:val="24"/>
        </w:rPr>
        <w:t>Dotyczy: postępowania o udzielenie zamówienia publicznego pt.: „</w:t>
      </w:r>
      <w:r>
        <w:rPr>
          <w:rFonts w:ascii="Times New Roman" w:hAnsi="Times New Roman" w:cs="Times New Roman"/>
          <w:b/>
          <w:sz w:val="24"/>
          <w:szCs w:val="24"/>
        </w:rPr>
        <w:t>Dostawa urządzeń medycznych dla Samodzielnego Publicznego Zakładu Opieki Zdrowotnej w Wińsku</w:t>
      </w:r>
      <w:r>
        <w:rPr>
          <w:rFonts w:ascii="Times New Roman" w:eastAsia="Times New Roman" w:hAnsi="Times New Roman" w:cs="Times New Roman"/>
          <w:b/>
          <w:bCs/>
          <w:sz w:val="24"/>
          <w:szCs w:val="24"/>
        </w:rPr>
        <w:t>”, nr sprawy: SPZOZ.271.1.2017.</w:t>
      </w:r>
    </w:p>
    <w:p w:rsidR="007073CD" w:rsidRDefault="00E30704">
      <w:pPr>
        <w:spacing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Działając na podstawie art. 38 ust. 1 ustawy z dnia 29 styczna 2004 roku – Prawo zamówień publicznych (Dz. U. z 2017 r. poz. 1579 z późniejszymi zmianami) w postępowaniu prowadzonym w trybie przetargu nieograniczonego na „</w:t>
      </w:r>
      <w:r>
        <w:rPr>
          <w:rFonts w:ascii="Times New Roman" w:hAnsi="Times New Roman" w:cs="Times New Roman"/>
          <w:b/>
          <w:sz w:val="24"/>
          <w:szCs w:val="24"/>
        </w:rPr>
        <w:t>Dostawa urządzeń medycznych dla Samodzielnego Publicznego Zakładu Opieki Zdrowotnej w Wińsku</w:t>
      </w:r>
      <w:r>
        <w:rPr>
          <w:rFonts w:ascii="Times New Roman" w:eastAsia="Times New Roman" w:hAnsi="Times New Roman" w:cs="Times New Roman"/>
          <w:color w:val="000000"/>
          <w:sz w:val="24"/>
          <w:szCs w:val="24"/>
        </w:rPr>
        <w:t>” Zamawiający wyjaśnia treść SIWZ w związku z zapytaniami Wykonawców:</w:t>
      </w:r>
    </w:p>
    <w:p w:rsidR="007073CD" w:rsidRDefault="007073CD">
      <w:pPr>
        <w:spacing w:after="0" w:line="240" w:lineRule="auto"/>
        <w:rPr>
          <w:rFonts w:ascii="Times New Roman" w:eastAsia="Times New Roman" w:hAnsi="Times New Roman" w:cs="Times New Roman"/>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1</w:t>
      </w:r>
    </w:p>
    <w:p w:rsidR="007073CD" w:rsidRDefault="00E30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Część nr 5: Fotel ginekologiczny – 1 szt.</w:t>
      </w:r>
    </w:p>
    <w:p w:rsidR="007073CD" w:rsidRDefault="00E30704">
      <w:pPr>
        <w:spacing w:after="0" w:line="240" w:lineRule="auto"/>
        <w:jc w:val="both"/>
      </w:pPr>
      <w:r>
        <w:rPr>
          <w:rFonts w:ascii="Times New Roman" w:eastAsia="Times New Roman" w:hAnsi="Times New Roman" w:cs="Times New Roman"/>
          <w:color w:val="000000"/>
          <w:sz w:val="24"/>
          <w:szCs w:val="24"/>
        </w:rPr>
        <w:t>Czy Zamawiający dopuści do zaoferowania fotel ginekologiczny sterowany elektrycznie za pomocą sterownika nożnego wbudowanego w podstawę fotela z możliwością zapamiętania i przywrócenia 2 pozycji fotela?</w:t>
      </w:r>
    </w:p>
    <w:p w:rsidR="007073CD" w:rsidRDefault="00E3070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Zamawiający nie dopuszcza do zaoferowania fotel</w:t>
      </w:r>
      <w:r w:rsidR="00F81FB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ginekologiczn</w:t>
      </w:r>
      <w:r w:rsidR="00F81FBF">
        <w:rPr>
          <w:rFonts w:ascii="Times New Roman" w:eastAsia="Times New Roman" w:hAnsi="Times New Roman" w:cs="Times New Roman"/>
          <w:color w:val="000000"/>
          <w:sz w:val="24"/>
          <w:szCs w:val="24"/>
        </w:rPr>
        <w:t>ego sterowanego</w:t>
      </w:r>
      <w:r>
        <w:rPr>
          <w:rFonts w:ascii="Times New Roman" w:eastAsia="Times New Roman" w:hAnsi="Times New Roman" w:cs="Times New Roman"/>
          <w:color w:val="000000"/>
          <w:sz w:val="24"/>
          <w:szCs w:val="24"/>
        </w:rPr>
        <w:t xml:space="preserve"> elektrycznie za pomocą sterownika nożnego wbudowanego w podstawę fotela z możliwością zapamiętania i przywrócenia 2 pozycji fotela.</w:t>
      </w:r>
    </w:p>
    <w:p w:rsidR="00EE0CC8" w:rsidRDefault="00EE0CC8">
      <w:pPr>
        <w:spacing w:after="0" w:line="240" w:lineRule="auto"/>
        <w:rPr>
          <w:rFonts w:ascii="Times New Roman" w:eastAsia="Times New Roman" w:hAnsi="Times New Roman" w:cs="Times New Roman"/>
          <w:b/>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2</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Prosimy Zamawiającego o wyjaśnienie, czy wraz ze składaną ofertą należy złożyć wypełniony Załącznik „Zestawienie wymaganych minimalnych parametrów techniczno-użytkowych” dla części będącej przedmiotem oferty, czy też Zamawiający będzie wymagał tego/tych załącznika/ów od Wykonawcy, którego oferta została w danej części oceniona najwyżej?</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wymaga złożenia wypełnionego Załącznika „Zestawienie wymaganych minimalnych parametrów techniczno-użytkowych” dla części będącej przedmiotem oferty wraz z ofertą.</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3</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Zamawiający przychyli się do prośby i przesunie godzinę składania ofert z godziny 10:00 na godzinę 12:30 i godzinę otwarcia ofert z godziny 10:15 na godzinę 12:45, aby umożliwić wykonawcy terminowe dostarczenie oferty przez firmę kurierską, z której usług korzysta wykonawca?</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sidR="00F81FBF">
        <w:rPr>
          <w:rFonts w:ascii="Times New Roman" w:eastAsia="Times New Roman" w:hAnsi="Times New Roman" w:cs="Times New Roman"/>
          <w:color w:val="000000"/>
          <w:sz w:val="24"/>
          <w:szCs w:val="24"/>
        </w:rPr>
        <w:t>zmienia godzinę</w:t>
      </w:r>
      <w:r>
        <w:rPr>
          <w:rFonts w:ascii="Times New Roman" w:eastAsia="Times New Roman" w:hAnsi="Times New Roman" w:cs="Times New Roman"/>
          <w:color w:val="000000"/>
          <w:sz w:val="24"/>
          <w:szCs w:val="24"/>
        </w:rPr>
        <w:t xml:space="preserve"> </w:t>
      </w:r>
      <w:r w:rsidRPr="00F81FBF">
        <w:rPr>
          <w:rFonts w:ascii="Times New Roman" w:eastAsia="Times New Roman" w:hAnsi="Times New Roman" w:cs="Times New Roman"/>
          <w:b/>
          <w:color w:val="000000"/>
          <w:sz w:val="24"/>
          <w:szCs w:val="24"/>
        </w:rPr>
        <w:t xml:space="preserve">złożenia </w:t>
      </w:r>
      <w:r w:rsidR="00F81FBF" w:rsidRPr="00F81FBF">
        <w:rPr>
          <w:rFonts w:ascii="Times New Roman" w:eastAsia="Times New Roman" w:hAnsi="Times New Roman" w:cs="Times New Roman"/>
          <w:b/>
          <w:color w:val="000000"/>
          <w:sz w:val="24"/>
          <w:szCs w:val="24"/>
        </w:rPr>
        <w:t>ofert na godzinę 12:30</w:t>
      </w:r>
      <w:r w:rsidR="00F81F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otwarcia ofert</w:t>
      </w:r>
      <w:r w:rsidR="00F81FBF">
        <w:rPr>
          <w:rFonts w:ascii="Times New Roman" w:eastAsia="Times New Roman" w:hAnsi="Times New Roman" w:cs="Times New Roman"/>
          <w:color w:val="000000"/>
          <w:sz w:val="24"/>
          <w:szCs w:val="24"/>
        </w:rPr>
        <w:t xml:space="preserve"> – na </w:t>
      </w:r>
      <w:r w:rsidR="00F81FBF" w:rsidRPr="00EE0CC8">
        <w:rPr>
          <w:rFonts w:ascii="Times New Roman" w:eastAsia="Times New Roman" w:hAnsi="Times New Roman" w:cs="Times New Roman"/>
          <w:b/>
          <w:color w:val="000000"/>
          <w:sz w:val="24"/>
          <w:szCs w:val="24"/>
        </w:rPr>
        <w:t>12:45.</w:t>
      </w:r>
    </w:p>
    <w:p w:rsidR="00F81FBF" w:rsidRDefault="00F81FBF">
      <w:pPr>
        <w:spacing w:after="0" w:line="240" w:lineRule="auto"/>
        <w:jc w:val="both"/>
        <w:rPr>
          <w:rFonts w:ascii="Times New Roman" w:eastAsia="Times New Roman" w:hAnsi="Times New Roman" w:cs="Times New Roman"/>
          <w:b/>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4</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Prosimy Zamawiającego o udostępnienie edytowalnych plików załączników nr 1.1-1.5 do SIWZ.</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udostępnia od dnia 26.09.2017 roku załączniki w formie edytowalnej.</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5</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Wnosimy o poprawienie oczywistej omyłki w §3 ust. 1 projektu umowy poprzez usunięcie liczby 21, gdyż termin realizacji jest jednym z kryteriów oceny ofert.</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usuwa liczbę 21 w §3 ust. 1 projektu umowy.</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6</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Pytania do treści Załącznika nr 1.5 do SIWZ – fotel do badań ginekologicznych</w:t>
      </w:r>
    </w:p>
    <w:p w:rsidR="007073CD" w:rsidRDefault="00E30704">
      <w:pPr>
        <w:spacing w:after="0" w:line="240" w:lineRule="auto"/>
        <w:jc w:val="both"/>
      </w:pPr>
      <w:r>
        <w:rPr>
          <w:rFonts w:ascii="Times New Roman" w:eastAsia="Times New Roman" w:hAnsi="Times New Roman" w:cs="Times New Roman"/>
          <w:color w:val="000000"/>
          <w:sz w:val="24"/>
          <w:szCs w:val="24"/>
        </w:rPr>
        <w:t xml:space="preserve">Wiersz trzeci parametrów wymaganych. Czy Zamawiający dopuści fotel z regulacją przechyłów </w:t>
      </w:r>
      <w:proofErr w:type="spellStart"/>
      <w:r>
        <w:rPr>
          <w:rFonts w:ascii="Times New Roman" w:eastAsia="Times New Roman" w:hAnsi="Times New Roman" w:cs="Times New Roman"/>
          <w:color w:val="000000"/>
          <w:sz w:val="24"/>
          <w:szCs w:val="24"/>
        </w:rPr>
        <w:t>Trendelenburga</w:t>
      </w:r>
      <w:proofErr w:type="spellEnd"/>
      <w:r>
        <w:rPr>
          <w:rFonts w:ascii="Times New Roman" w:eastAsia="Times New Roman" w:hAnsi="Times New Roman" w:cs="Times New Roman"/>
          <w:color w:val="000000"/>
          <w:sz w:val="24"/>
          <w:szCs w:val="24"/>
        </w:rPr>
        <w:t xml:space="preserve"> i anty-</w:t>
      </w:r>
      <w:proofErr w:type="spellStart"/>
      <w:r>
        <w:rPr>
          <w:rFonts w:ascii="Times New Roman" w:eastAsia="Times New Roman" w:hAnsi="Times New Roman" w:cs="Times New Roman"/>
          <w:color w:val="000000"/>
          <w:sz w:val="24"/>
          <w:szCs w:val="24"/>
        </w:rPr>
        <w:t>Trendelenburga</w:t>
      </w:r>
      <w:proofErr w:type="spellEnd"/>
      <w:r>
        <w:rPr>
          <w:rFonts w:ascii="Times New Roman" w:eastAsia="Times New Roman" w:hAnsi="Times New Roman" w:cs="Times New Roman"/>
          <w:color w:val="000000"/>
          <w:sz w:val="24"/>
          <w:szCs w:val="24"/>
        </w:rPr>
        <w:t xml:space="preserve"> realizowaną siłownikiem elektrycznym przy jednoczesnej zmianie kąta oparcia pleców razem z segmentem siedziska?</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 Zamawiający dopuszcza.</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7</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Pytania do treści Załącznika nr 1.5 do SIWZ – fotel do badań ginekologicznych</w:t>
      </w:r>
    </w:p>
    <w:p w:rsidR="007073CD" w:rsidRDefault="00E30704">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Wiersz  czwarty parametrów wymaganych. Czy Zamawiający dopuści fotel wyposażony w podkolanniki (tzw. podpory </w:t>
      </w:r>
      <w:proofErr w:type="spellStart"/>
      <w:r>
        <w:rPr>
          <w:rFonts w:ascii="Times New Roman" w:eastAsia="Times New Roman" w:hAnsi="Times New Roman" w:cs="Times New Roman"/>
          <w:color w:val="000000"/>
          <w:sz w:val="24"/>
          <w:szCs w:val="24"/>
        </w:rPr>
        <w:t>Goepla</w:t>
      </w:r>
      <w:proofErr w:type="spellEnd"/>
      <w:r>
        <w:rPr>
          <w:rFonts w:ascii="Times New Roman" w:eastAsia="Times New Roman" w:hAnsi="Times New Roman" w:cs="Times New Roman"/>
          <w:color w:val="000000"/>
          <w:sz w:val="24"/>
          <w:szCs w:val="24"/>
        </w:rPr>
        <w:t xml:space="preserve">) i podpórki rąk, zapewniające uzyskanie wygodnej i prawidłowej pozycji podczas </w:t>
      </w:r>
      <w:proofErr w:type="spellStart"/>
      <w:r>
        <w:rPr>
          <w:rFonts w:ascii="Times New Roman" w:eastAsia="Times New Roman" w:hAnsi="Times New Roman" w:cs="Times New Roman"/>
          <w:color w:val="000000"/>
          <w:sz w:val="24"/>
          <w:szCs w:val="24"/>
        </w:rPr>
        <w:t>badania?</w:t>
      </w:r>
      <w:r>
        <w:rPr>
          <w:rFonts w:ascii="Times New Roman" w:hAnsi="Times New Roman" w:cs="Times New Roman"/>
          <w:sz w:val="24"/>
          <w:szCs w:val="24"/>
        </w:rPr>
        <w:t>Proponowane</w:t>
      </w:r>
      <w:proofErr w:type="spellEnd"/>
      <w:r>
        <w:rPr>
          <w:rFonts w:ascii="Times New Roman" w:hAnsi="Times New Roman" w:cs="Times New Roman"/>
          <w:sz w:val="24"/>
          <w:szCs w:val="24"/>
        </w:rPr>
        <w:t xml:space="preserve"> wyposażenie przedstawiono na poniższej fotografii:</w:t>
      </w:r>
    </w:p>
    <w:p w:rsidR="007073CD" w:rsidRDefault="00E30704">
      <w:pPr>
        <w:spacing w:line="240" w:lineRule="auto"/>
        <w:jc w:val="center"/>
        <w:rPr>
          <w:rFonts w:ascii="Arial" w:hAnsi="Arial" w:cs="Arial"/>
          <w:sz w:val="20"/>
          <w:szCs w:val="20"/>
        </w:rPr>
      </w:pPr>
      <w:r>
        <w:rPr>
          <w:noProof/>
        </w:rPr>
        <w:drawing>
          <wp:inline distT="0" distB="0" distL="19050" distR="0">
            <wp:extent cx="2122170" cy="180848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11"/>
                    <a:stretch>
                      <a:fillRect/>
                    </a:stretch>
                  </pic:blipFill>
                  <pic:spPr bwMode="auto">
                    <a:xfrm>
                      <a:off x="0" y="0"/>
                      <a:ext cx="2122170" cy="1808480"/>
                    </a:xfrm>
                    <a:prstGeom prst="rect">
                      <a:avLst/>
                    </a:prstGeom>
                  </pic:spPr>
                </pic:pic>
              </a:graphicData>
            </a:graphic>
          </wp:inline>
        </w:drawing>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 Zamawiający dopuszcza.</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8</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Pytania do treści Załącznika nr 1.5 do SIWZ – fotel do badań ginekologicznych</w:t>
      </w:r>
    </w:p>
    <w:p w:rsidR="007073CD" w:rsidRDefault="00E30704">
      <w:pPr>
        <w:spacing w:line="240" w:lineRule="auto"/>
        <w:jc w:val="both"/>
      </w:pPr>
      <w:r>
        <w:rPr>
          <w:rFonts w:ascii="Times New Roman" w:eastAsia="Times New Roman" w:hAnsi="Times New Roman" w:cs="Times New Roman"/>
          <w:color w:val="000000"/>
          <w:sz w:val="24"/>
          <w:szCs w:val="24"/>
        </w:rPr>
        <w:t xml:space="preserve">Wiersz  czwarty parametrów wymaganych. Czy Zamawiający dopuści fotel wyposażony w podpory stóp będące jednocześnie podporami rąk, zapewniające uzyskanie wygodnej i </w:t>
      </w:r>
      <w:r>
        <w:rPr>
          <w:rFonts w:ascii="Times New Roman" w:eastAsia="Times New Roman" w:hAnsi="Times New Roman" w:cs="Times New Roman"/>
          <w:color w:val="000000"/>
          <w:sz w:val="24"/>
          <w:szCs w:val="24"/>
        </w:rPr>
        <w:lastRenderedPageBreak/>
        <w:t xml:space="preserve">prawidłowej pozycji podczas badania. </w:t>
      </w:r>
      <w:r>
        <w:rPr>
          <w:rFonts w:ascii="Times New Roman" w:hAnsi="Times New Roman" w:cs="Times New Roman"/>
          <w:sz w:val="24"/>
          <w:szCs w:val="24"/>
        </w:rPr>
        <w:t xml:space="preserve">Proponowane wyposażenie przedstawiono na poniższej fotografii: </w:t>
      </w:r>
    </w:p>
    <w:p w:rsidR="007073CD" w:rsidRDefault="007073CD">
      <w:pPr>
        <w:spacing w:line="240" w:lineRule="auto"/>
        <w:jc w:val="center"/>
        <w:rPr>
          <w:rFonts w:ascii="Arial" w:hAnsi="Arial" w:cs="Arial"/>
          <w:sz w:val="20"/>
          <w:szCs w:val="20"/>
        </w:rPr>
      </w:pPr>
    </w:p>
    <w:p w:rsidR="007073CD" w:rsidRDefault="00E30704">
      <w:pPr>
        <w:spacing w:after="0" w:line="240" w:lineRule="auto"/>
        <w:jc w:val="both"/>
        <w:rPr>
          <w:rFonts w:ascii="Times New Roman" w:eastAsia="Times New Roman" w:hAnsi="Times New Roman" w:cs="Times New Roman"/>
          <w:color w:val="000000"/>
          <w:sz w:val="24"/>
          <w:szCs w:val="24"/>
        </w:rPr>
      </w:pPr>
      <w:r>
        <w:rPr>
          <w:noProof/>
        </w:rPr>
        <w:drawing>
          <wp:inline distT="0" distB="0" distL="19050" distR="8255">
            <wp:extent cx="2715895" cy="2087880"/>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noChangeArrowheads="1"/>
                    </pic:cNvPicPr>
                  </pic:nvPicPr>
                  <pic:blipFill>
                    <a:blip r:embed="rId12"/>
                    <a:stretch>
                      <a:fillRect/>
                    </a:stretch>
                  </pic:blipFill>
                  <pic:spPr bwMode="auto">
                    <a:xfrm>
                      <a:off x="0" y="0"/>
                      <a:ext cx="2715895" cy="2087880"/>
                    </a:xfrm>
                    <a:prstGeom prst="rect">
                      <a:avLst/>
                    </a:prstGeom>
                  </pic:spPr>
                </pic:pic>
              </a:graphicData>
            </a:graphic>
          </wp:inline>
        </w:drawing>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Zamawiający nie dopuszcza do zaoferowania fotel</w:t>
      </w:r>
      <w:r w:rsidR="00F81FBF">
        <w:rPr>
          <w:rFonts w:ascii="Times New Roman" w:eastAsia="Times New Roman" w:hAnsi="Times New Roman" w:cs="Times New Roman"/>
          <w:color w:val="000000"/>
          <w:sz w:val="24"/>
          <w:szCs w:val="24"/>
        </w:rPr>
        <w:t>a ginekologicznego wyposażonego</w:t>
      </w:r>
      <w:r>
        <w:rPr>
          <w:rFonts w:ascii="Times New Roman" w:eastAsia="Times New Roman" w:hAnsi="Times New Roman" w:cs="Times New Roman"/>
          <w:color w:val="000000"/>
          <w:sz w:val="24"/>
          <w:szCs w:val="24"/>
        </w:rPr>
        <w:t xml:space="preserve"> w podpory stóp będące jednocześnie podporami rąk.</w:t>
      </w:r>
    </w:p>
    <w:p w:rsidR="007073CD" w:rsidRDefault="007073CD">
      <w:pPr>
        <w:spacing w:after="0" w:line="240" w:lineRule="auto"/>
        <w:jc w:val="both"/>
        <w:rPr>
          <w:rFonts w:ascii="Times New Roman" w:eastAsia="Times New Roman" w:hAnsi="Times New Roman" w:cs="Times New Roman"/>
          <w:b/>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9</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Pytania do treści Załącznika nr 1.5 do SIWZ – fotel do badań ginekologicznych</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Zamawiający wymaga fotela z przejezdną podstawą i z możliwością jej zablokowania w żądanym miejscu, aby zapewnić utrzymanie należytej czystości w gabinecie przez łatwe przemieszczenie fotela i zdezynfekowanie całej powierzchni podłogi?</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wymaga.</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10</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Zamawiający dopuści do zaoferowania wysokiej jakości fotel ginekologiczny bez możliwości zapamiętania ustawień pozycji fotela?</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Zamawiający nie dopuszcza do zaoferowania fotela ginekologicznego bez możliwości zapamiętania ustawień pozycji fotela.</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11</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Dotyczy pakietu 4. Aparat KTG </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Czy Zamawiający dopuści do zaoferowania wysokiej jakości aparat KTG o parametrach:</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Kolorowy ekran LCD, pochylany i obrotowy dla komfortu pracy, </w:t>
      </w:r>
      <w:proofErr w:type="spellStart"/>
      <w:r>
        <w:rPr>
          <w:rFonts w:ascii="Times New Roman" w:hAnsi="Times New Roman" w:cs="Times New Roman"/>
          <w:sz w:val="24"/>
          <w:szCs w:val="24"/>
        </w:rPr>
        <w:t>niedotykowy</w:t>
      </w:r>
      <w:proofErr w:type="spellEnd"/>
      <w:r>
        <w:rPr>
          <w:rFonts w:ascii="Times New Roman" w:hAnsi="Times New Roman" w:cs="Times New Roman"/>
          <w:sz w:val="24"/>
          <w:szCs w:val="24"/>
        </w:rPr>
        <w:t>,</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Metoda pomiaru: ultradźwiękowy </w:t>
      </w:r>
      <w:proofErr w:type="spellStart"/>
      <w:r>
        <w:rPr>
          <w:rFonts w:ascii="Times New Roman" w:hAnsi="Times New Roman" w:cs="Times New Roman"/>
          <w:sz w:val="24"/>
          <w:szCs w:val="24"/>
        </w:rPr>
        <w:t>doppler</w:t>
      </w:r>
      <w:proofErr w:type="spellEnd"/>
      <w:r>
        <w:rPr>
          <w:rFonts w:ascii="Times New Roman" w:hAnsi="Times New Roman" w:cs="Times New Roman"/>
          <w:sz w:val="24"/>
          <w:szCs w:val="24"/>
        </w:rPr>
        <w:t xml:space="preserve"> pulsacyjny,</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Zakres pomiaru tętna płodu: 30-250bpm,</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Nieinwazyjne monitorowanie i rejestrowanie czynności serca płodu,</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Częstotliwość pracy głowic dopplerowskich: 0,985Mhz</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Możliwość monitorowania ciąży bliźniaczej po podłączeniu drugiej głowicy,</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Funkcja separacji nakładających się krzywych FHR dla bliźniaków,</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Na wyposażeniu 1szt. głowicy </w:t>
      </w:r>
      <w:proofErr w:type="spellStart"/>
      <w:r>
        <w:rPr>
          <w:rFonts w:ascii="Times New Roman" w:hAnsi="Times New Roman" w:cs="Times New Roman"/>
          <w:sz w:val="24"/>
          <w:szCs w:val="24"/>
        </w:rPr>
        <w:t>Cardio</w:t>
      </w:r>
      <w:proofErr w:type="spellEnd"/>
      <w:r>
        <w:rPr>
          <w:rFonts w:ascii="Times New Roman" w:hAnsi="Times New Roman" w:cs="Times New Roman"/>
          <w:sz w:val="24"/>
          <w:szCs w:val="24"/>
        </w:rPr>
        <w:t xml:space="preserve"> i 1szt. głowicy TOCO,</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Automatyczne rozpoznawanie podłączonego przetwornika,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Całkowicie wodoszczelne głowice - IPX8,</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Ręczny znacznik ruchów płodu dla matki,</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Funkcja automatycznego wykrywania ruchów płodu,</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Prezentacja cyfrowej wartości FHR i </w:t>
      </w:r>
      <w:proofErr w:type="spellStart"/>
      <w:r>
        <w:rPr>
          <w:rFonts w:ascii="Times New Roman" w:hAnsi="Times New Roman" w:cs="Times New Roman"/>
          <w:sz w:val="24"/>
          <w:szCs w:val="24"/>
        </w:rPr>
        <w:t>Toco</w:t>
      </w:r>
      <w:proofErr w:type="spellEnd"/>
      <w:r>
        <w:rPr>
          <w:rFonts w:ascii="Times New Roman" w:hAnsi="Times New Roman" w:cs="Times New Roman"/>
          <w:sz w:val="24"/>
          <w:szCs w:val="24"/>
        </w:rPr>
        <w:t xml:space="preserve"> na ekranie w czasie rzeczywistym,</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Nieinwazyjne monitorowanie i rejestracja czynności skurczowej macicy,</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Przetwornik </w:t>
      </w:r>
      <w:proofErr w:type="spellStart"/>
      <w:r>
        <w:rPr>
          <w:rFonts w:ascii="Times New Roman" w:hAnsi="Times New Roman" w:cs="Times New Roman"/>
          <w:sz w:val="24"/>
          <w:szCs w:val="24"/>
        </w:rPr>
        <w:t>Cardio</w:t>
      </w:r>
      <w:proofErr w:type="spellEnd"/>
      <w:r>
        <w:rPr>
          <w:rFonts w:ascii="Times New Roman" w:hAnsi="Times New Roman" w:cs="Times New Roman"/>
          <w:sz w:val="24"/>
          <w:szCs w:val="24"/>
        </w:rPr>
        <w:t xml:space="preserve"> i TOCO posiadające identyfikację graficzną na odwrocie,</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Wbudowany graficzny rejestrator termiczny – drukarka wewnętrzna,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Kompaktowa obudowa z wbudowanym uchwytem do przenoszenia,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W zestawie podstawa mobilna pod aparat KTG,</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Wydruk badania zawiera: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Data i godzina badania,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Prędkość wydruku,</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Informacja o podłączonych głowicach: DOP, DOP2, UC,</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Informacja o wł./wył. funkcji automatycznego wykrywania ruchów płodu,</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Informacja o wł./wył. funkcji separacji nakładających się krzywych FHR?</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dopuszcza do zaoferowania aparat KTG spełniający minimalne wymagania określone w załączniku nr 1.4 do SIWZ.</w:t>
      </w:r>
    </w:p>
    <w:p w:rsidR="007073CD" w:rsidRDefault="007073CD">
      <w:pPr>
        <w:spacing w:after="0" w:line="240" w:lineRule="auto"/>
        <w:rPr>
          <w:rFonts w:ascii="Times New Roman" w:hAnsi="Times New Roman" w:cs="Times New Roman"/>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12</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Dotyczy pakietu 5. Fotel ginekologiczny </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Czy Zamawiający dopuści do zaoferowania wysokiej jakości fotel ginekologiczny o parametrach:</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Fotel sterowany elektrycznie za pomocą pilota przewodowego,</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Fotel z pozycją startową na wysokości 610mm dla łatwego zajęcia miejsca,</w:t>
      </w:r>
    </w:p>
    <w:p w:rsidR="007073CD" w:rsidRDefault="00E30704">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 Pilot z funkcją sterowania pochyleniem siedziska, pochyleniem oparcia pleców, pozycją </w:t>
      </w:r>
      <w:proofErr w:type="spellStart"/>
      <w:r>
        <w:rPr>
          <w:rFonts w:ascii="Times New Roman" w:hAnsi="Times New Roman" w:cs="Times New Roman"/>
          <w:sz w:val="24"/>
          <w:szCs w:val="24"/>
        </w:rPr>
        <w:t>Trendelenburga</w:t>
      </w:r>
      <w:proofErr w:type="spellEnd"/>
      <w:r>
        <w:rPr>
          <w:rFonts w:ascii="Times New Roman" w:hAnsi="Times New Roman" w:cs="Times New Roman"/>
          <w:sz w:val="24"/>
          <w:szCs w:val="24"/>
        </w:rPr>
        <w:t xml:space="preserve"> i wyraźnie oznaczony przycisk dla pozycji fotelowej,</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Podpory nóg (podkolanniki) oraz uchwyty rąk na wyposażeniu fotela,</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Gładkie i zamknięte powierzchnie dla łatwego utrzymania w czystości,</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Tapicerka łatwo zmywalna, </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Misa ze stali nierdzewnej na płyny pacjentki,</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ab/>
        <w:t>- uchwyt na papier za oparcie pleców?</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dopuszcza do zaoferowania fotel ginekologiczny spełniający minimalne wymagania określone w załączniku nr 1.5 do SIWZ ze zmianami.</w:t>
      </w:r>
    </w:p>
    <w:p w:rsidR="007073CD" w:rsidRDefault="007073CD">
      <w:pPr>
        <w:spacing w:after="0" w:line="240" w:lineRule="auto"/>
        <w:rPr>
          <w:rFonts w:ascii="Times New Roman" w:hAnsi="Times New Roman" w:cs="Times New Roman"/>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13</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ogłoszeniem postępowania przetargowego na dostawę urządzeń medycznych dla Samodzielnego Publicznego Zakładu Opieki Zdrowotnej w Wińsku zwracam się z prośbą o przesłanie załączników do SIWZ w formie edytowalnej (Word). W obecnej formie Wykonawca nie jest w stanie komputerowo wypełnić załączników, a nie może tego zrobić odręcznie, gdyż niejednokrotnie objętość tekstu, który należy uzupełnić przekracza ilość miejsca pozostawionego w załącznikach na jego wpisanie.</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pPr>
      <w:r>
        <w:rPr>
          <w:rFonts w:ascii="Times New Roman" w:hAnsi="Times New Roman" w:cs="Times New Roman"/>
          <w:sz w:val="24"/>
          <w:szCs w:val="24"/>
        </w:rPr>
        <w:t xml:space="preserve">Zamawiający udostępnia załączniki do SIWZ w formie edytowalnej na stronie </w:t>
      </w:r>
      <w:hyperlink r:id="rId13">
        <w:r>
          <w:rPr>
            <w:rStyle w:val="czeinternetowe"/>
            <w:rFonts w:ascii="Times New Roman" w:hAnsi="Times New Roman" w:cs="Times New Roman"/>
            <w:sz w:val="24"/>
            <w:szCs w:val="24"/>
          </w:rPr>
          <w:t>http://spzozwinsko.bipstrona.pl</w:t>
        </w:r>
      </w:hyperlink>
      <w:r w:rsidR="00F81FBF">
        <w:rPr>
          <w:rFonts w:ascii="Times New Roman" w:hAnsi="Times New Roman" w:cs="Times New Roman"/>
          <w:sz w:val="24"/>
          <w:szCs w:val="24"/>
        </w:rPr>
        <w:t>. Od dnia 27</w:t>
      </w:r>
      <w:r>
        <w:rPr>
          <w:rFonts w:ascii="Times New Roman" w:hAnsi="Times New Roman" w:cs="Times New Roman"/>
          <w:sz w:val="24"/>
          <w:szCs w:val="24"/>
        </w:rPr>
        <w:t>.09.2017 Zamawiający udostępnił dodatkowo w formie edytowalnej załączniki nr 1.1-1.5 w formie edytowalnej.</w:t>
      </w:r>
    </w:p>
    <w:p w:rsidR="007073CD" w:rsidRDefault="007073CD">
      <w:pPr>
        <w:spacing w:after="0" w:line="240" w:lineRule="auto"/>
        <w:rPr>
          <w:rFonts w:ascii="Times New Roman" w:hAnsi="Times New Roman" w:cs="Times New Roman"/>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14</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KTG</w:t>
      </w:r>
      <w:r>
        <w:rPr>
          <w:rFonts w:ascii="Times New Roman" w:hAnsi="Times New Roman" w:cs="Times New Roman"/>
          <w:b/>
          <w:bCs/>
          <w:iCs/>
          <w:sz w:val="24"/>
          <w:szCs w:val="24"/>
        </w:rPr>
        <w:t xml:space="preserve">. </w:t>
      </w:r>
      <w:r>
        <w:rPr>
          <w:rFonts w:ascii="Times New Roman" w:hAnsi="Times New Roman" w:cs="Times New Roman"/>
          <w:sz w:val="24"/>
          <w:szCs w:val="24"/>
        </w:rPr>
        <w:t xml:space="preserve">Czy Zamawiający dopuści aparat do KTG spełniający opis parametrów wymaganych z wymaganymi przetwornikami </w:t>
      </w:r>
      <w:proofErr w:type="spellStart"/>
      <w:r>
        <w:rPr>
          <w:rFonts w:ascii="Times New Roman" w:hAnsi="Times New Roman" w:cs="Times New Roman"/>
          <w:sz w:val="24"/>
          <w:szCs w:val="24"/>
        </w:rPr>
        <w:t>Cardio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Toco</w:t>
      </w:r>
      <w:proofErr w:type="spellEnd"/>
      <w:r>
        <w:rPr>
          <w:rFonts w:ascii="Times New Roman" w:hAnsi="Times New Roman" w:cs="Times New Roman"/>
          <w:sz w:val="24"/>
          <w:szCs w:val="24"/>
        </w:rPr>
        <w:t xml:space="preserve"> bez optycznego elementu sygnałowego w postaci diody LED, co w żaden sposób nie usprawnia pracy a praca na urządzeniu jest prosta i intuicyjna?</w:t>
      </w:r>
    </w:p>
    <w:p w:rsidR="007073CD" w:rsidRPr="00F81FBF"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 Zamawiający nie dopuszcza do zaoferowania  aparat do KTG z wymaganymi przetwornikami </w:t>
      </w:r>
      <w:proofErr w:type="spellStart"/>
      <w:r>
        <w:rPr>
          <w:rFonts w:ascii="Times New Roman" w:eastAsia="Times New Roman" w:hAnsi="Times New Roman" w:cs="Times New Roman"/>
          <w:color w:val="000000"/>
          <w:sz w:val="24"/>
          <w:szCs w:val="24"/>
        </w:rPr>
        <w:t>Cardio</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Toco</w:t>
      </w:r>
      <w:proofErr w:type="spellEnd"/>
      <w:r>
        <w:rPr>
          <w:rFonts w:ascii="Times New Roman" w:eastAsia="Times New Roman" w:hAnsi="Times New Roman" w:cs="Times New Roman"/>
          <w:color w:val="000000"/>
          <w:sz w:val="24"/>
          <w:szCs w:val="24"/>
        </w:rPr>
        <w:t xml:space="preserve"> bez optycznego elementu sygnałowego w postaci diody LED.</w:t>
      </w:r>
    </w:p>
    <w:p w:rsidR="007073CD" w:rsidRDefault="007073CD">
      <w:pPr>
        <w:spacing w:after="0" w:line="240" w:lineRule="auto"/>
        <w:jc w:val="both"/>
        <w:rPr>
          <w:rFonts w:ascii="Times New Roman" w:eastAsia="Times New Roman" w:hAnsi="Times New Roman" w:cs="Times New Roman"/>
          <w:color w:val="000000"/>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15</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Zestaw do prób wysiłkowych. Czy Zamawiający dopuści moduł EKG pacjenta w wersji bezprzewodowej? Rozwiązanie takie zapewni maksymalne bezpieczeństwo pacjenta podczas badania, a także zdecydowanie większy komfort wykonywanego badania, niż w przypadku jakiegokolwiek połączenia kablowego.</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Tak, Zamawiający dopuszcza.</w:t>
      </w:r>
    </w:p>
    <w:p w:rsidR="007073CD" w:rsidRDefault="007073CD">
      <w:pPr>
        <w:spacing w:after="0" w:line="240" w:lineRule="auto"/>
        <w:rPr>
          <w:rFonts w:ascii="Times New Roman" w:hAnsi="Times New Roman" w:cs="Times New Roman"/>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16</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Czy Zamawiający wymaga bieżni diagnostycznej w oferowanym Zestawie?</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rPr>
          <w:rFonts w:ascii="Times New Roman" w:hAnsi="Times New Roman" w:cs="Times New Roman"/>
          <w:sz w:val="24"/>
          <w:szCs w:val="24"/>
        </w:rPr>
      </w:pPr>
      <w:r>
        <w:rPr>
          <w:rFonts w:ascii="Times New Roman" w:hAnsi="Times New Roman" w:cs="Times New Roman"/>
          <w:sz w:val="24"/>
          <w:szCs w:val="24"/>
        </w:rPr>
        <w:t>Tak,  Zamawiający wymaga bieżni w oferowanym zestawie spełniającej poniższe parametry:</w:t>
      </w:r>
    </w:p>
    <w:p w:rsidR="007073CD" w:rsidRDefault="007073CD">
      <w:pPr>
        <w:spacing w:after="0" w:line="240" w:lineRule="auto"/>
        <w:rPr>
          <w:rFonts w:ascii="Times New Roman" w:hAnsi="Times New Roman" w:cs="Times New Roman"/>
          <w:sz w:val="24"/>
          <w:szCs w:val="24"/>
        </w:rPr>
      </w:pPr>
    </w:p>
    <w:tbl>
      <w:tblPr>
        <w:tblW w:w="7821" w:type="dxa"/>
        <w:tblInd w:w="7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9" w:type="dxa"/>
          <w:right w:w="70" w:type="dxa"/>
        </w:tblCellMar>
        <w:tblLook w:val="0000" w:firstRow="0" w:lastRow="0" w:firstColumn="0" w:lastColumn="0" w:noHBand="0" w:noVBand="0"/>
      </w:tblPr>
      <w:tblGrid>
        <w:gridCol w:w="850"/>
        <w:gridCol w:w="6971"/>
      </w:tblGrid>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Lp.</w:t>
            </w: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Parametr</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Podtytu"/>
              <w:spacing w:after="0"/>
              <w:ind w:left="67"/>
              <w:rPr>
                <w:rFonts w:ascii="Times New Roman" w:hAnsi="Times New Roman"/>
                <w:i w:val="0"/>
                <w:iCs w:val="0"/>
              </w:rPr>
            </w:pPr>
            <w:r>
              <w:rPr>
                <w:rFonts w:ascii="Times New Roman" w:hAnsi="Times New Roman"/>
                <w:i w:val="0"/>
                <w:iCs w:val="0"/>
              </w:rPr>
              <w:t>Bieżnia sterowana za pomocą komputera.</w:t>
            </w:r>
          </w:p>
        </w:tc>
      </w:tr>
      <w:tr w:rsidR="007073CD">
        <w:trPr>
          <w:cantSplit/>
          <w:trHeight w:val="620"/>
        </w:trPr>
        <w:tc>
          <w:tcPr>
            <w:tcW w:w="850"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Podtytu"/>
              <w:spacing w:after="0"/>
              <w:ind w:left="67"/>
              <w:rPr>
                <w:rFonts w:ascii="Times New Roman" w:hAnsi="Times New Roman"/>
                <w:i w:val="0"/>
                <w:iCs w:val="0"/>
              </w:rPr>
            </w:pPr>
            <w:r>
              <w:rPr>
                <w:rFonts w:ascii="Times New Roman" w:hAnsi="Times New Roman"/>
                <w:i w:val="0"/>
                <w:iCs w:val="0"/>
              </w:rPr>
              <w:t>Zakres prędkości ruchowego pasa minimum 0,0-22,0 km/h.</w:t>
            </w:r>
          </w:p>
        </w:tc>
      </w:tr>
      <w:tr w:rsidR="007073CD">
        <w:trPr>
          <w:cantSplit/>
          <w:trHeight w:val="455"/>
        </w:trPr>
        <w:tc>
          <w:tcPr>
            <w:tcW w:w="850"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Podtytu"/>
              <w:spacing w:after="0"/>
              <w:ind w:left="67"/>
              <w:rPr>
                <w:rFonts w:ascii="Times New Roman" w:hAnsi="Times New Roman"/>
                <w:i w:val="0"/>
                <w:iCs w:val="0"/>
              </w:rPr>
            </w:pPr>
            <w:proofErr w:type="spellStart"/>
            <w:r>
              <w:rPr>
                <w:rFonts w:ascii="Times New Roman" w:hAnsi="Times New Roman"/>
                <w:i w:val="0"/>
                <w:iCs w:val="0"/>
              </w:rPr>
              <w:t>Bezskokowa</w:t>
            </w:r>
            <w:proofErr w:type="spellEnd"/>
            <w:r>
              <w:rPr>
                <w:rFonts w:ascii="Times New Roman" w:hAnsi="Times New Roman"/>
                <w:i w:val="0"/>
                <w:iCs w:val="0"/>
              </w:rPr>
              <w:t xml:space="preserve"> regulacja prędkości pasa.</w:t>
            </w:r>
          </w:p>
        </w:tc>
      </w:tr>
      <w:tr w:rsidR="007073CD">
        <w:trPr>
          <w:cantSplit/>
          <w:trHeight w:val="455"/>
        </w:trPr>
        <w:tc>
          <w:tcPr>
            <w:tcW w:w="850"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Podtytu"/>
              <w:spacing w:after="0"/>
              <w:rPr>
                <w:rFonts w:ascii="Times New Roman" w:hAnsi="Times New Roman"/>
                <w:i w:val="0"/>
                <w:iCs w:val="0"/>
              </w:rPr>
            </w:pPr>
            <w:r>
              <w:rPr>
                <w:rFonts w:ascii="Times New Roman" w:hAnsi="Times New Roman"/>
                <w:i w:val="0"/>
                <w:iCs w:val="0"/>
              </w:rPr>
              <w:t>Zakres kąta nachylenia 0-25%.</w:t>
            </w:r>
          </w:p>
        </w:tc>
      </w:tr>
      <w:tr w:rsidR="007073CD">
        <w:trPr>
          <w:cantSplit/>
          <w:trHeight w:val="455"/>
        </w:trPr>
        <w:tc>
          <w:tcPr>
            <w:tcW w:w="850"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proofErr w:type="spellStart"/>
            <w:r>
              <w:rPr>
                <w:rFonts w:ascii="Times New Roman" w:hAnsi="Times New Roman" w:cs="Times New Roman"/>
                <w:sz w:val="24"/>
                <w:szCs w:val="24"/>
              </w:rPr>
              <w:t>Bezskokowa</w:t>
            </w:r>
            <w:proofErr w:type="spellEnd"/>
            <w:r>
              <w:rPr>
                <w:rFonts w:ascii="Times New Roman" w:hAnsi="Times New Roman" w:cs="Times New Roman"/>
                <w:sz w:val="24"/>
                <w:szCs w:val="24"/>
              </w:rPr>
              <w:t xml:space="preserve"> regulacja kąta nachylenia bieżni.</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rPr>
                <w:rFonts w:ascii="Times New Roman" w:hAnsi="Times New Roman" w:cs="Times New Roman"/>
                <w:sz w:val="24"/>
                <w:szCs w:val="24"/>
              </w:rPr>
            </w:pPr>
            <w:r>
              <w:rPr>
                <w:rFonts w:ascii="Times New Roman" w:hAnsi="Times New Roman" w:cs="Times New Roman"/>
                <w:sz w:val="24"/>
                <w:szCs w:val="24"/>
              </w:rPr>
              <w:t>Taśma antypoślizgowa i antystatyczna.</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Nośność bieżni ≥200 kg.</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Długość użytkowa ruchowego pasa ≥150cm.</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Stopka1"/>
            </w:pPr>
            <w:r>
              <w:rPr>
                <w:sz w:val="24"/>
                <w:szCs w:val="24"/>
              </w:rPr>
              <w:t>Szerokość ruchowego pasa ≥45 cm.</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pStyle w:val="Podtytu"/>
              <w:spacing w:after="0" w:line="240" w:lineRule="auto"/>
              <w:rPr>
                <w:rFonts w:ascii="Times New Roman" w:hAnsi="Times New Roman" w:cs="Times New Roman"/>
                <w:b/>
                <w:i w:val="0"/>
              </w:rPr>
            </w:pPr>
            <w:r>
              <w:rPr>
                <w:rFonts w:ascii="Times New Roman" w:hAnsi="Times New Roman" w:cs="Times New Roman"/>
                <w:i w:val="0"/>
              </w:rPr>
              <w:t>Wyłącznik bezpieczeństwa z możliwością montażu po lewej lub prawej stronie poręczy (do wyboru przez Zamawiającego)</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rPr>
                <w:rFonts w:ascii="Times New Roman" w:hAnsi="Times New Roman" w:cs="Times New Roman"/>
                <w:sz w:val="24"/>
                <w:szCs w:val="24"/>
              </w:rPr>
            </w:pPr>
            <w:r>
              <w:rPr>
                <w:rFonts w:ascii="Times New Roman" w:hAnsi="Times New Roman" w:cs="Times New Roman"/>
                <w:sz w:val="24"/>
                <w:szCs w:val="24"/>
              </w:rPr>
              <w:t>Zasilanie jednofazowe 230V, 50Hz.</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Bieżnia wyposażona w poręcze z przodu i po bokach pasa.</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Wyposażona w funkcję automatycznej kalibracji po każdorazowym przemieszczeniu.</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Wyposażona w kółka jezdne.</w:t>
            </w:r>
          </w:p>
        </w:tc>
      </w:tr>
      <w:tr w:rsidR="007073CD">
        <w:trPr>
          <w:cantSplit/>
          <w:trHeight w:val="455"/>
        </w:trPr>
        <w:tc>
          <w:tcPr>
            <w:tcW w:w="850"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7073CD">
            <w:pPr>
              <w:numPr>
                <w:ilvl w:val="0"/>
                <w:numId w:val="1"/>
              </w:numPr>
              <w:spacing w:after="0" w:line="240" w:lineRule="auto"/>
              <w:jc w:val="center"/>
              <w:rPr>
                <w:rFonts w:ascii="Times New Roman" w:hAnsi="Times New Roman" w:cs="Times New Roman"/>
                <w:b/>
                <w:bCs/>
                <w:color w:val="000000"/>
                <w:sz w:val="24"/>
                <w:szCs w:val="24"/>
              </w:rPr>
            </w:pPr>
          </w:p>
        </w:tc>
        <w:tc>
          <w:tcPr>
            <w:tcW w:w="6971" w:type="dxa"/>
            <w:tcBorders>
              <w:top w:val="single" w:sz="2" w:space="0" w:color="00000A"/>
              <w:left w:val="single" w:sz="2" w:space="0" w:color="00000A"/>
              <w:bottom w:val="single" w:sz="2" w:space="0" w:color="00000A"/>
              <w:right w:val="single" w:sz="2" w:space="0" w:color="00000A"/>
            </w:tcBorders>
            <w:shd w:val="clear" w:color="auto" w:fill="auto"/>
            <w:tcMar>
              <w:left w:w="69" w:type="dxa"/>
            </w:tcMar>
            <w:vAlign w:val="center"/>
          </w:tcPr>
          <w:p w:rsidR="007073CD" w:rsidRDefault="00E30704">
            <w:pPr>
              <w:spacing w:line="240" w:lineRule="auto"/>
            </w:pPr>
            <w:r>
              <w:rPr>
                <w:rFonts w:ascii="Times New Roman" w:hAnsi="Times New Roman" w:cs="Times New Roman"/>
                <w:sz w:val="24"/>
                <w:szCs w:val="24"/>
              </w:rPr>
              <w:t>Zasilanie jednofazowe.</w:t>
            </w:r>
          </w:p>
        </w:tc>
      </w:tr>
    </w:tbl>
    <w:p w:rsidR="007073CD" w:rsidRDefault="007073CD">
      <w:pPr>
        <w:spacing w:after="0" w:line="240" w:lineRule="auto"/>
        <w:rPr>
          <w:rFonts w:ascii="Times New Roman" w:hAnsi="Times New Roman" w:cs="Times New Roman"/>
          <w:bCs/>
          <w:color w:val="000000"/>
          <w:sz w:val="24"/>
          <w:szCs w:val="24"/>
        </w:rPr>
      </w:pPr>
    </w:p>
    <w:p w:rsidR="007073CD" w:rsidRDefault="007073CD">
      <w:pPr>
        <w:spacing w:after="0" w:line="240" w:lineRule="auto"/>
        <w:rPr>
          <w:rFonts w:ascii="Times New Roman" w:hAnsi="Times New Roman" w:cs="Times New Roman"/>
          <w:sz w:val="24"/>
          <w:szCs w:val="24"/>
        </w:rPr>
      </w:pPr>
    </w:p>
    <w:p w:rsidR="007073CD" w:rsidRDefault="007073CD">
      <w:pPr>
        <w:spacing w:after="0" w:line="240" w:lineRule="auto"/>
        <w:rPr>
          <w:rFonts w:ascii="Times New Roman" w:hAnsi="Times New Roman" w:cs="Times New Roman"/>
          <w:sz w:val="24"/>
          <w:szCs w:val="24"/>
        </w:rPr>
      </w:pPr>
    </w:p>
    <w:p w:rsidR="007073CD" w:rsidRDefault="00E30704">
      <w:pPr>
        <w:spacing w:after="0" w:line="240" w:lineRule="auto"/>
        <w:rPr>
          <w:rFonts w:ascii="Times New Roman" w:hAnsi="Times New Roman" w:cs="Times New Roman"/>
          <w:b/>
          <w:sz w:val="24"/>
          <w:szCs w:val="24"/>
        </w:rPr>
      </w:pPr>
      <w:r>
        <w:rPr>
          <w:rFonts w:ascii="Times New Roman" w:hAnsi="Times New Roman" w:cs="Times New Roman"/>
          <w:b/>
          <w:sz w:val="24"/>
          <w:szCs w:val="24"/>
        </w:rPr>
        <w:t>Pytanie nr 17</w:t>
      </w:r>
    </w:p>
    <w:p w:rsidR="007073CD" w:rsidRDefault="00E30704">
      <w:pPr>
        <w:spacing w:after="0" w:line="240" w:lineRule="auto"/>
        <w:jc w:val="both"/>
      </w:pPr>
      <w:r>
        <w:rPr>
          <w:rFonts w:ascii="Times New Roman" w:eastAsia="Times New Roman" w:hAnsi="Times New Roman" w:cs="Times New Roman"/>
          <w:color w:val="000000"/>
          <w:sz w:val="24"/>
          <w:szCs w:val="24"/>
        </w:rPr>
        <w:lastRenderedPageBreak/>
        <w:t xml:space="preserve">System </w:t>
      </w:r>
      <w:proofErr w:type="spellStart"/>
      <w:r>
        <w:rPr>
          <w:rFonts w:ascii="Times New Roman" w:eastAsia="Times New Roman" w:hAnsi="Times New Roman" w:cs="Times New Roman"/>
          <w:color w:val="000000"/>
          <w:sz w:val="24"/>
          <w:szCs w:val="24"/>
        </w:rPr>
        <w:t>Holtera</w:t>
      </w:r>
      <w:proofErr w:type="spellEnd"/>
      <w:r>
        <w:rPr>
          <w:rFonts w:ascii="Times New Roman" w:eastAsia="Times New Roman" w:hAnsi="Times New Roman" w:cs="Times New Roman"/>
          <w:color w:val="000000"/>
          <w:sz w:val="24"/>
          <w:szCs w:val="24"/>
        </w:rPr>
        <w:t xml:space="preserve">. Czy Zamawiający dopuści rejestrator holterowskiego EKG rejestrujący zapis 3-kanałowy z </w:t>
      </w:r>
      <w:proofErr w:type="spellStart"/>
      <w:r>
        <w:rPr>
          <w:rFonts w:ascii="Times New Roman" w:eastAsia="Times New Roman" w:hAnsi="Times New Roman" w:cs="Times New Roman"/>
          <w:color w:val="000000"/>
          <w:sz w:val="24"/>
          <w:szCs w:val="24"/>
        </w:rPr>
        <w:t>odprowadzeń</w:t>
      </w:r>
      <w:proofErr w:type="spellEnd"/>
      <w:r>
        <w:rPr>
          <w:rFonts w:ascii="Times New Roman" w:eastAsia="Times New Roman" w:hAnsi="Times New Roman" w:cs="Times New Roman"/>
          <w:color w:val="000000"/>
          <w:sz w:val="24"/>
          <w:szCs w:val="24"/>
        </w:rPr>
        <w:t>?</w:t>
      </w:r>
    </w:p>
    <w:p w:rsidR="007073CD" w:rsidRDefault="00E30704">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dopuszcza rejestrator holterowski EKG rejestrujący zapis danych w trybie 3-kanałowym z 5 </w:t>
      </w:r>
      <w:proofErr w:type="spellStart"/>
      <w:r>
        <w:rPr>
          <w:rFonts w:ascii="Times New Roman" w:eastAsia="Times New Roman" w:hAnsi="Times New Roman" w:cs="Times New Roman"/>
          <w:color w:val="000000"/>
          <w:sz w:val="24"/>
          <w:szCs w:val="24"/>
        </w:rPr>
        <w:t>odprowadzeń</w:t>
      </w:r>
      <w:proofErr w:type="spellEnd"/>
      <w:r>
        <w:rPr>
          <w:rFonts w:ascii="Times New Roman" w:eastAsia="Times New Roman" w:hAnsi="Times New Roman" w:cs="Times New Roman"/>
          <w:color w:val="000000"/>
          <w:sz w:val="24"/>
          <w:szCs w:val="24"/>
        </w:rPr>
        <w:t>.</w:t>
      </w:r>
    </w:p>
    <w:p w:rsidR="007073CD" w:rsidRDefault="007073CD">
      <w:pPr>
        <w:spacing w:after="0" w:line="240" w:lineRule="auto"/>
        <w:rPr>
          <w:rFonts w:ascii="Times New Roman" w:eastAsia="Times New Roman" w:hAnsi="Times New Roman" w:cs="Times New Roman"/>
          <w:b/>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18</w:t>
      </w:r>
    </w:p>
    <w:p w:rsidR="007073CD" w:rsidRDefault="00E30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System </w:t>
      </w:r>
      <w:proofErr w:type="spellStart"/>
      <w:r>
        <w:rPr>
          <w:rFonts w:ascii="Times New Roman" w:eastAsia="Times New Roman" w:hAnsi="Times New Roman" w:cs="Times New Roman"/>
          <w:color w:val="000000"/>
          <w:sz w:val="24"/>
          <w:szCs w:val="24"/>
        </w:rPr>
        <w:t>Holtera</w:t>
      </w:r>
      <w:proofErr w:type="spellEnd"/>
      <w:r>
        <w:rPr>
          <w:rFonts w:ascii="Times New Roman" w:eastAsia="Times New Roman" w:hAnsi="Times New Roman" w:cs="Times New Roman"/>
          <w:color w:val="000000"/>
          <w:sz w:val="24"/>
          <w:szCs w:val="24"/>
        </w:rPr>
        <w:t>. Czy Zamawiający zrezygnuje z akcelerometru wbudowanego w rejestrator? Rozwiązanie takie jest istotne w przypadku pomiaru ambulatoryjnego ciśnienia tętniczego, a nie w przypadku gdy i tak wykonywana jest ciągła rejestracja sygnału EKG.</w:t>
      </w:r>
    </w:p>
    <w:p w:rsidR="007073CD" w:rsidRPr="00871261" w:rsidRDefault="00E3070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Zamawiający nie zrezygnuje z akcelerometru wbudowanego w rejestrator.</w:t>
      </w:r>
    </w:p>
    <w:p w:rsidR="007073CD" w:rsidRDefault="007073CD">
      <w:pPr>
        <w:spacing w:after="0" w:line="240" w:lineRule="auto"/>
        <w:rPr>
          <w:rFonts w:ascii="Times New Roman" w:eastAsia="Times New Roman" w:hAnsi="Times New Roman" w:cs="Times New Roman"/>
          <w:b/>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19</w:t>
      </w:r>
    </w:p>
    <w:p w:rsidR="007073CD" w:rsidRDefault="00E30704">
      <w:pPr>
        <w:spacing w:after="0" w:line="240" w:lineRule="auto"/>
      </w:pPr>
      <w:r>
        <w:rPr>
          <w:rFonts w:ascii="Times New Roman" w:eastAsia="Times New Roman" w:hAnsi="Times New Roman" w:cs="Times New Roman"/>
          <w:color w:val="000000"/>
          <w:sz w:val="24"/>
          <w:szCs w:val="24"/>
        </w:rPr>
        <w:t xml:space="preserve">System </w:t>
      </w:r>
      <w:proofErr w:type="spellStart"/>
      <w:r>
        <w:rPr>
          <w:rFonts w:ascii="Times New Roman" w:eastAsia="Times New Roman" w:hAnsi="Times New Roman" w:cs="Times New Roman"/>
          <w:color w:val="000000"/>
          <w:sz w:val="24"/>
          <w:szCs w:val="24"/>
        </w:rPr>
        <w:t>Holtera</w:t>
      </w:r>
      <w:proofErr w:type="spellEnd"/>
      <w:r>
        <w:rPr>
          <w:rFonts w:ascii="Times New Roman" w:eastAsia="Times New Roman" w:hAnsi="Times New Roman" w:cs="Times New Roman"/>
          <w:color w:val="000000"/>
          <w:sz w:val="24"/>
          <w:szCs w:val="24"/>
        </w:rPr>
        <w:t>. Czy Zamawiający dopuści rejestrator korzystający jedynie z komunikacji za pomocą karty CF (Compact Flash)? Oczywiście w zestawie będzie dołączony odpowiedni czytnik takich kart?</w:t>
      </w:r>
    </w:p>
    <w:p w:rsidR="007073CD" w:rsidRDefault="00E3070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pPr>
      <w:r>
        <w:rPr>
          <w:rFonts w:ascii="Times New Roman" w:eastAsia="Times New Roman" w:hAnsi="Times New Roman" w:cs="Times New Roman"/>
          <w:color w:val="000000"/>
          <w:sz w:val="24"/>
          <w:szCs w:val="24"/>
        </w:rPr>
        <w:t>Nie, Zamawiający nie dopuści rejestrator korzystający jedynie z komunikacji za pomocą karty CF (Compact Flash).</w:t>
      </w:r>
    </w:p>
    <w:p w:rsidR="007073CD" w:rsidRDefault="007073CD">
      <w:pPr>
        <w:spacing w:after="0" w:line="240" w:lineRule="auto"/>
        <w:rPr>
          <w:rFonts w:ascii="Times New Roman" w:eastAsia="Times New Roman" w:hAnsi="Times New Roman" w:cs="Times New Roman"/>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20</w:t>
      </w:r>
    </w:p>
    <w:p w:rsidR="007073CD" w:rsidRDefault="00E30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System </w:t>
      </w:r>
      <w:proofErr w:type="spellStart"/>
      <w:r>
        <w:rPr>
          <w:rFonts w:ascii="Times New Roman" w:eastAsia="Times New Roman" w:hAnsi="Times New Roman" w:cs="Times New Roman"/>
          <w:color w:val="000000"/>
          <w:sz w:val="24"/>
          <w:szCs w:val="24"/>
        </w:rPr>
        <w:t>Holtera</w:t>
      </w:r>
      <w:proofErr w:type="spellEnd"/>
      <w:r>
        <w:rPr>
          <w:rFonts w:ascii="Times New Roman" w:eastAsia="Times New Roman" w:hAnsi="Times New Roman" w:cs="Times New Roman"/>
          <w:color w:val="000000"/>
          <w:sz w:val="24"/>
          <w:szCs w:val="24"/>
        </w:rPr>
        <w:t>. Czy Zamawiający dopuści rejestrator z przyciskiem zdarzeń pacjenta, ale bez możliwości zapisu głosowego pacjenta?</w:t>
      </w:r>
    </w:p>
    <w:p w:rsidR="007073CD" w:rsidRDefault="00E3070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pPr>
      <w:r>
        <w:rPr>
          <w:rFonts w:ascii="Times New Roman" w:eastAsia="Times New Roman" w:hAnsi="Times New Roman" w:cs="Times New Roman"/>
          <w:color w:val="000000"/>
          <w:sz w:val="24"/>
          <w:szCs w:val="24"/>
        </w:rPr>
        <w:t>Tak, Zamawiający dopuści rejestrator z przyciskiem zdarzeń pacjenta,  bez możliwości zapisu głosowego pacjenta.</w:t>
      </w:r>
    </w:p>
    <w:p w:rsidR="007073CD" w:rsidRDefault="007073CD">
      <w:pPr>
        <w:spacing w:after="0" w:line="240" w:lineRule="auto"/>
        <w:rPr>
          <w:rFonts w:ascii="Times New Roman" w:eastAsia="Times New Roman" w:hAnsi="Times New Roman" w:cs="Times New Roman"/>
          <w:color w:val="000000"/>
          <w:sz w:val="24"/>
          <w:szCs w:val="24"/>
        </w:rPr>
      </w:pPr>
    </w:p>
    <w:p w:rsidR="007073CD" w:rsidRDefault="00E3070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Pytanie nr 21</w:t>
      </w:r>
    </w:p>
    <w:p w:rsidR="007073CD" w:rsidRDefault="00E30704">
      <w:pPr>
        <w:spacing w:after="0" w:line="240" w:lineRule="auto"/>
      </w:pPr>
      <w:r>
        <w:rPr>
          <w:rFonts w:ascii="Times New Roman" w:eastAsia="Times New Roman" w:hAnsi="Times New Roman" w:cs="Times New Roman"/>
          <w:color w:val="000000"/>
          <w:sz w:val="24"/>
          <w:szCs w:val="24"/>
        </w:rPr>
        <w:t xml:space="preserve">System </w:t>
      </w:r>
      <w:proofErr w:type="spellStart"/>
      <w:r>
        <w:rPr>
          <w:rFonts w:ascii="Times New Roman" w:eastAsia="Times New Roman" w:hAnsi="Times New Roman" w:cs="Times New Roman"/>
          <w:color w:val="000000"/>
          <w:sz w:val="24"/>
          <w:szCs w:val="24"/>
        </w:rPr>
        <w:t>Holtera</w:t>
      </w:r>
      <w:proofErr w:type="spellEnd"/>
      <w:r>
        <w:rPr>
          <w:rFonts w:ascii="Times New Roman" w:eastAsia="Times New Roman" w:hAnsi="Times New Roman" w:cs="Times New Roman"/>
          <w:color w:val="000000"/>
          <w:sz w:val="24"/>
          <w:szCs w:val="24"/>
        </w:rPr>
        <w:t xml:space="preserve">. Czy Zamawiający dopuści próbkowanie 1024 </w:t>
      </w:r>
      <w:proofErr w:type="spellStart"/>
      <w:r>
        <w:rPr>
          <w:rFonts w:ascii="Times New Roman" w:eastAsia="Times New Roman" w:hAnsi="Times New Roman" w:cs="Times New Roman"/>
          <w:color w:val="000000"/>
          <w:sz w:val="24"/>
          <w:szCs w:val="24"/>
        </w:rPr>
        <w:t>Hz</w:t>
      </w:r>
      <w:proofErr w:type="spellEnd"/>
      <w:r>
        <w:rPr>
          <w:rFonts w:ascii="Times New Roman" w:eastAsia="Times New Roman" w:hAnsi="Times New Roman" w:cs="Times New Roman"/>
          <w:color w:val="000000"/>
          <w:sz w:val="24"/>
          <w:szCs w:val="24"/>
        </w:rPr>
        <w:t xml:space="preserve"> w trybie 12-bitowym? Nie ma żadnego dowodu naukowego, potwierdzającego, że wyższe dawkowanie daje jakąkolwiek wymierną korzyść podczas rejestracji sygnału EKG?</w:t>
      </w:r>
    </w:p>
    <w:p w:rsidR="007073CD" w:rsidRPr="00871261" w:rsidRDefault="00E3070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Odpowiedź:</w:t>
      </w:r>
    </w:p>
    <w:p w:rsidR="007073CD" w:rsidRDefault="00E30704">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Nie, Zamawiający  nie dopuści próbkowania 1024 </w:t>
      </w:r>
      <w:proofErr w:type="spellStart"/>
      <w:r>
        <w:rPr>
          <w:rFonts w:ascii="Times New Roman" w:eastAsia="Times New Roman" w:hAnsi="Times New Roman" w:cs="Times New Roman"/>
          <w:color w:val="000000"/>
          <w:sz w:val="24"/>
          <w:szCs w:val="24"/>
        </w:rPr>
        <w:t>Hz</w:t>
      </w:r>
      <w:proofErr w:type="spellEnd"/>
      <w:r>
        <w:rPr>
          <w:rFonts w:ascii="Times New Roman" w:eastAsia="Times New Roman" w:hAnsi="Times New Roman" w:cs="Times New Roman"/>
          <w:color w:val="000000"/>
          <w:sz w:val="24"/>
          <w:szCs w:val="24"/>
        </w:rPr>
        <w:t xml:space="preserve"> w trybie 12-bitowym.</w:t>
      </w:r>
    </w:p>
    <w:p w:rsidR="007073CD" w:rsidRDefault="007073CD">
      <w:pPr>
        <w:spacing w:after="0" w:line="240" w:lineRule="auto"/>
        <w:rPr>
          <w:rFonts w:ascii="Times New Roman" w:eastAsia="Times New Roman" w:hAnsi="Times New Roman" w:cs="Times New Roman"/>
          <w:b/>
          <w:sz w:val="24"/>
          <w:szCs w:val="24"/>
        </w:rPr>
      </w:pPr>
    </w:p>
    <w:p w:rsidR="007073CD" w:rsidRDefault="00E307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Pytanie nr 22</w:t>
      </w:r>
    </w:p>
    <w:p w:rsidR="007073CD" w:rsidRDefault="00E30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Rejestrator ABPM z programem. Czy Zamawiający dopuści rejestrator ABPM bez przycisku informacji o pobraniu leku?</w:t>
      </w:r>
    </w:p>
    <w:p w:rsidR="007073CD" w:rsidRPr="00871261" w:rsidRDefault="00E3070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Odpowiedź:</w:t>
      </w:r>
    </w:p>
    <w:p w:rsidR="007073CD" w:rsidRDefault="00E30704">
      <w:pPr>
        <w:spacing w:after="0" w:line="240" w:lineRule="auto"/>
        <w:rPr>
          <w:color w:val="000000"/>
        </w:rPr>
      </w:pPr>
      <w:r>
        <w:rPr>
          <w:rFonts w:ascii="Times New Roman" w:eastAsia="Times New Roman" w:hAnsi="Times New Roman" w:cs="Times New Roman"/>
          <w:color w:val="000000"/>
          <w:sz w:val="24"/>
          <w:szCs w:val="24"/>
        </w:rPr>
        <w:t>Nie, Zamawiający nie dopuści rejestrator ABPM bez przycisku informacji o pobraniu leku.</w:t>
      </w:r>
    </w:p>
    <w:p w:rsidR="007073CD" w:rsidRDefault="007073CD">
      <w:pPr>
        <w:spacing w:after="0" w:line="240" w:lineRule="auto"/>
        <w:rPr>
          <w:rFonts w:ascii="Times New Roman" w:eastAsia="Times New Roman" w:hAnsi="Times New Roman" w:cs="Times New Roman"/>
          <w:sz w:val="24"/>
          <w:szCs w:val="24"/>
        </w:rPr>
      </w:pPr>
    </w:p>
    <w:p w:rsidR="007073CD" w:rsidRDefault="00E307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Pytanie 23</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Czy Zamawiający oczekuje, aby moduł pacjenta zapewniał najbezpieczniejsze rozwiązanie w postaci bezprzewodowej komunikacji z komputerem? Zamawiający opisał w wymaganych parametrach technicznych moduł pacjenta połączony z komputerem za pomocą światłowodu chcąc zapewnić „pełne bezpieczeństwo pacjenta oraz eliminację większości zakłóceń”. Oferowany przez naszą firmę bezprzewodowy system do prób wysiłkowych wykorzystuje najnowsze rozwiązania techniczne, co eliminuje wszelkie połączenia przewodowe. Uzyskujemy również maksymalny komfort i bezpieczeństwo pacjenta. Bezprzewodowy moduł pozwala w trakcie wykonywania badania na swobodne oddalenie się pacjenta od </w:t>
      </w:r>
      <w:r>
        <w:rPr>
          <w:rFonts w:ascii="Times New Roman" w:hAnsi="Times New Roman" w:cs="Times New Roman"/>
          <w:sz w:val="24"/>
          <w:szCs w:val="24"/>
        </w:rPr>
        <w:lastRenderedPageBreak/>
        <w:t>stanowiska komputerowego nawet do kilku metrów bez zerwania komunikacji z oprogramowaniem.</w:t>
      </w:r>
    </w:p>
    <w:p w:rsidR="007073CD" w:rsidRDefault="00E307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rozwiązanie w postaci bezprzewodowej komunikacji z komputerem.</w:t>
      </w:r>
    </w:p>
    <w:p w:rsidR="007073CD" w:rsidRDefault="007073CD">
      <w:pPr>
        <w:spacing w:after="0" w:line="240" w:lineRule="auto"/>
        <w:jc w:val="both"/>
        <w:rPr>
          <w:rFonts w:ascii="Times New Roman" w:hAnsi="Times New Roman" w:cs="Times New Roman"/>
          <w:sz w:val="24"/>
          <w:szCs w:val="24"/>
        </w:rPr>
      </w:pPr>
    </w:p>
    <w:p w:rsidR="007073CD" w:rsidRDefault="00E307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24.</w:t>
      </w:r>
    </w:p>
    <w:p w:rsidR="007073CD" w:rsidRDefault="00E30704">
      <w:pPr>
        <w:spacing w:after="0" w:line="240" w:lineRule="auto"/>
        <w:jc w:val="both"/>
      </w:pPr>
      <w:r>
        <w:rPr>
          <w:rFonts w:ascii="Times New Roman" w:hAnsi="Times New Roman" w:cs="Times New Roman"/>
          <w:sz w:val="24"/>
          <w:szCs w:val="24"/>
        </w:rPr>
        <w:t xml:space="preserve">Czy Zamawiający dopuści do postępowania przetargowego nowoczesny system </w:t>
      </w:r>
      <w:proofErr w:type="spellStart"/>
      <w:r>
        <w:rPr>
          <w:rFonts w:ascii="Times New Roman" w:hAnsi="Times New Roman" w:cs="Times New Roman"/>
          <w:sz w:val="24"/>
          <w:szCs w:val="24"/>
        </w:rPr>
        <w:t>holtera</w:t>
      </w:r>
      <w:proofErr w:type="spellEnd"/>
      <w:r>
        <w:rPr>
          <w:rFonts w:ascii="Times New Roman" w:hAnsi="Times New Roman" w:cs="Times New Roman"/>
          <w:sz w:val="24"/>
          <w:szCs w:val="24"/>
        </w:rPr>
        <w:t xml:space="preserve"> o parametrach porównywalnych, a w niektórych punktach przewyższających oczekiwania Zamawiającego - wyspecyfikowanych w załączniku do niniejszego pisma (załącznik udostępniony w osobnym pliku)?</w:t>
      </w:r>
    </w:p>
    <w:p w:rsidR="007073CD" w:rsidRDefault="00E307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do zaoferowania urządzenie spełniające minimalne wymagania określone w załączniku nr 1.3.</w:t>
      </w:r>
    </w:p>
    <w:p w:rsidR="007073CD" w:rsidRDefault="007073CD">
      <w:pPr>
        <w:spacing w:after="0" w:line="240" w:lineRule="auto"/>
        <w:jc w:val="both"/>
        <w:rPr>
          <w:rFonts w:ascii="Times New Roman" w:hAnsi="Times New Roman" w:cs="Times New Roman"/>
          <w:sz w:val="24"/>
          <w:szCs w:val="24"/>
        </w:rPr>
      </w:pPr>
    </w:p>
    <w:p w:rsidR="007073CD" w:rsidRDefault="00E307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25</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Czy Zamawiający dopuści fotel posiadający podnóżki wraz z zintegrowanymi uchwytami rąk zapewniającymi wygodne podparcia się pacjentki i ułożenie w wygodnej pozycji?</w:t>
      </w:r>
    </w:p>
    <w:p w:rsidR="007073CD" w:rsidRDefault="00E307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 Zamawiający dopuszcza.</w:t>
      </w:r>
    </w:p>
    <w:p w:rsidR="007073CD" w:rsidRDefault="007073CD">
      <w:pPr>
        <w:spacing w:after="0" w:line="240" w:lineRule="auto"/>
        <w:jc w:val="both"/>
        <w:rPr>
          <w:rFonts w:ascii="Times New Roman" w:hAnsi="Times New Roman" w:cs="Times New Roman"/>
          <w:sz w:val="24"/>
          <w:szCs w:val="24"/>
        </w:rPr>
      </w:pPr>
    </w:p>
    <w:p w:rsidR="007073CD" w:rsidRDefault="00E307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26</w:t>
      </w:r>
    </w:p>
    <w:p w:rsidR="007073CD" w:rsidRDefault="00E30704">
      <w:pPr>
        <w:pStyle w:val="Nagwek1"/>
        <w:jc w:val="both"/>
        <w:rPr>
          <w:sz w:val="24"/>
          <w:szCs w:val="24"/>
        </w:rPr>
      </w:pPr>
      <w:r>
        <w:rPr>
          <w:sz w:val="24"/>
          <w:szCs w:val="24"/>
        </w:rPr>
        <w:t>Czy Zamawiający wymaga, aby wraz z oprogramowaniem dostarczona była bieżnia medyczna do prób wysiłkowych i dla większego bezpieczeństwa była wyposażona w dwa przyciski awaryjnego zatrzymania (po obu stronach) oraz wytrzymałe, równoległe poręcze (również po bokach do poziomu ruchomego pasa) zapewniające bezpieczeństwo w przypadku zmęczenia lub upadku?</w:t>
      </w:r>
    </w:p>
    <w:p w:rsidR="007073CD" w:rsidRDefault="00E30704">
      <w:pPr>
        <w:pStyle w:val="Nagwek1"/>
        <w:jc w:val="both"/>
        <w:rPr>
          <w:sz w:val="24"/>
          <w:szCs w:val="24"/>
          <w:u w:val="single"/>
        </w:rPr>
      </w:pPr>
      <w:r>
        <w:rPr>
          <w:sz w:val="24"/>
          <w:szCs w:val="24"/>
          <w:u w:val="single"/>
        </w:rPr>
        <w:t>Odpowiedź:</w:t>
      </w:r>
    </w:p>
    <w:p w:rsidR="007073CD" w:rsidRDefault="00E30704">
      <w:pPr>
        <w:pStyle w:val="Nagwek1"/>
        <w:jc w:val="both"/>
        <w:rPr>
          <w:sz w:val="24"/>
          <w:szCs w:val="24"/>
        </w:rPr>
      </w:pPr>
      <w:r>
        <w:rPr>
          <w:sz w:val="24"/>
          <w:szCs w:val="24"/>
        </w:rPr>
        <w:t>Patrz odpowiedź na pytanie nr 16.</w:t>
      </w:r>
    </w:p>
    <w:p w:rsidR="007073CD" w:rsidRDefault="007073CD">
      <w:pPr>
        <w:pStyle w:val="Nagwek1"/>
        <w:jc w:val="both"/>
        <w:rPr>
          <w:sz w:val="24"/>
          <w:szCs w:val="24"/>
        </w:rPr>
      </w:pPr>
    </w:p>
    <w:p w:rsidR="007073CD" w:rsidRDefault="00E30704">
      <w:pPr>
        <w:pStyle w:val="Nagwek1"/>
        <w:jc w:val="both"/>
        <w:rPr>
          <w:b/>
          <w:sz w:val="24"/>
          <w:szCs w:val="24"/>
        </w:rPr>
      </w:pPr>
      <w:r>
        <w:rPr>
          <w:b/>
          <w:sz w:val="24"/>
          <w:szCs w:val="24"/>
        </w:rPr>
        <w:t>Pytanie nr 27</w:t>
      </w:r>
    </w:p>
    <w:p w:rsidR="007073CD" w:rsidRDefault="00E30704">
      <w:pPr>
        <w:pStyle w:val="Nagwek1"/>
        <w:jc w:val="both"/>
      </w:pPr>
      <w:r>
        <w:rPr>
          <w:sz w:val="24"/>
          <w:szCs w:val="24"/>
        </w:rPr>
        <w:t>Czy Zamawiający wymaga, aby wraz z oprogramowaniem dostarczona była stacja robocza i biurko do obsługi próby wysiłkowej?</w:t>
      </w:r>
    </w:p>
    <w:p w:rsidR="007073CD" w:rsidRPr="00871261" w:rsidRDefault="00E307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Odpowiedź:</w:t>
      </w:r>
    </w:p>
    <w:p w:rsidR="007073CD" w:rsidRDefault="00E30704">
      <w:pPr>
        <w:pStyle w:val="Nagwek1"/>
        <w:jc w:val="both"/>
      </w:pPr>
      <w:r>
        <w:rPr>
          <w:sz w:val="24"/>
          <w:szCs w:val="24"/>
        </w:rPr>
        <w:t>Tak, Zamawiający wymaga, aby wraz z oprogramowaniem dostarczona  była stacja robocza:1. komputer co najmniej klasy:</w:t>
      </w:r>
    </w:p>
    <w:p w:rsidR="007073CD" w:rsidRDefault="00E30704">
      <w:r>
        <w:rPr>
          <w:rFonts w:ascii="Times New Roman" w:hAnsi="Times New Roman"/>
          <w:sz w:val="24"/>
          <w:szCs w:val="24"/>
        </w:rPr>
        <w:t xml:space="preserve">- procesor minimum </w:t>
      </w:r>
      <w:proofErr w:type="spellStart"/>
      <w:r>
        <w:rPr>
          <w:rFonts w:ascii="Times New Roman" w:hAnsi="Times New Roman"/>
          <w:sz w:val="24"/>
          <w:szCs w:val="24"/>
        </w:rPr>
        <w:t>DualCore</w:t>
      </w:r>
      <w:proofErr w:type="spellEnd"/>
      <w:r>
        <w:rPr>
          <w:rFonts w:ascii="Times New Roman" w:hAnsi="Times New Roman"/>
          <w:sz w:val="24"/>
          <w:szCs w:val="24"/>
        </w:rPr>
        <w:br/>
        <w:t xml:space="preserve">- pamięć minimum 3GB RAM, </w:t>
      </w:r>
      <w:r>
        <w:rPr>
          <w:sz w:val="24"/>
          <w:szCs w:val="24"/>
        </w:rPr>
        <w:br/>
      </w:r>
      <w:r>
        <w:rPr>
          <w:rFonts w:ascii="Times New Roman" w:hAnsi="Times New Roman"/>
          <w:sz w:val="24"/>
          <w:szCs w:val="24"/>
        </w:rPr>
        <w:t xml:space="preserve">- dysk twardy minimum 500GB HDD, </w:t>
      </w:r>
      <w:r>
        <w:rPr>
          <w:rFonts w:ascii="Times New Roman" w:hAnsi="Times New Roman"/>
          <w:sz w:val="24"/>
          <w:szCs w:val="24"/>
        </w:rPr>
        <w:br/>
        <w:t>- napęd DVD/RW,</w:t>
      </w:r>
      <w:r>
        <w:rPr>
          <w:rFonts w:ascii="Times New Roman" w:hAnsi="Times New Roman"/>
          <w:sz w:val="24"/>
          <w:szCs w:val="24"/>
        </w:rPr>
        <w:br/>
        <w:t>- system operacyjny Windows 7 lub Windows 8,</w:t>
      </w:r>
      <w:r>
        <w:rPr>
          <w:rFonts w:ascii="Times New Roman" w:hAnsi="Times New Roman"/>
          <w:sz w:val="24"/>
          <w:szCs w:val="24"/>
        </w:rPr>
        <w:br/>
        <w:t>- monitor min. LCD 20 cali,</w:t>
      </w:r>
    </w:p>
    <w:p w:rsidR="007073CD" w:rsidRDefault="00E30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drukarka laserowa kompatybilna z oferowanym oprogramowaniem.</w:t>
      </w:r>
    </w:p>
    <w:p w:rsidR="007073CD" w:rsidRDefault="007073CD">
      <w:pPr>
        <w:pStyle w:val="Nagwek1"/>
        <w:jc w:val="both"/>
        <w:rPr>
          <w:rFonts w:eastAsia="Times New Roman"/>
          <w:sz w:val="24"/>
          <w:szCs w:val="24"/>
        </w:rPr>
      </w:pPr>
    </w:p>
    <w:p w:rsidR="007073CD" w:rsidRDefault="00E30704">
      <w:pPr>
        <w:pStyle w:val="Nagwek1"/>
        <w:jc w:val="both"/>
      </w:pPr>
      <w:r>
        <w:rPr>
          <w:rFonts w:eastAsia="Times New Roman"/>
          <w:sz w:val="24"/>
          <w:szCs w:val="24"/>
        </w:rPr>
        <w:t>Zamawiający nie wymaga, aby wraz z oprogramowaniem dostarczone było biurko do obsługi próby wysiłkowej.</w:t>
      </w:r>
    </w:p>
    <w:p w:rsidR="007073CD" w:rsidRDefault="007073CD">
      <w:pPr>
        <w:spacing w:after="0" w:line="240" w:lineRule="auto"/>
        <w:rPr>
          <w:rFonts w:ascii="Times New Roman" w:eastAsia="Times New Roman" w:hAnsi="Times New Roman" w:cs="Times New Roman"/>
          <w:b/>
          <w:sz w:val="24"/>
          <w:szCs w:val="24"/>
        </w:rPr>
      </w:pPr>
    </w:p>
    <w:p w:rsidR="007073CD" w:rsidRDefault="00E307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Pytanie nr 28</w:t>
      </w:r>
    </w:p>
    <w:p w:rsidR="007073CD" w:rsidRDefault="00E30704">
      <w:pPr>
        <w:spacing w:after="0" w:line="240" w:lineRule="auto"/>
        <w:jc w:val="both"/>
      </w:pPr>
      <w:r>
        <w:rPr>
          <w:rFonts w:ascii="Times New Roman" w:eastAsia="Times New Roman" w:hAnsi="Times New Roman" w:cs="Times New Roman"/>
          <w:sz w:val="24"/>
          <w:szCs w:val="24"/>
        </w:rPr>
        <w:t>Czy Zamawiający dopuści połączenie kablowe (zamiast światłowodowego) do w pełni bezpiecznego i eliminującego zakłócenia podłączenia modułu pacjenta z komputerem?</w:t>
      </w:r>
    </w:p>
    <w:p w:rsidR="007073CD" w:rsidRDefault="00E307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Odpowiedź:</w:t>
      </w:r>
    </w:p>
    <w:p w:rsidR="007073CD" w:rsidRDefault="00E307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 Zamawiający dopuszcza połączenie kablowe do eliminującego zakłócenia podłączenia modułu pacjenta z komputerem.</w:t>
      </w:r>
    </w:p>
    <w:p w:rsidR="00871261" w:rsidRDefault="00871261">
      <w:pPr>
        <w:spacing w:after="0" w:line="240" w:lineRule="auto"/>
        <w:jc w:val="both"/>
        <w:rPr>
          <w:rFonts w:ascii="Times New Roman" w:eastAsia="Times New Roman" w:hAnsi="Times New Roman" w:cs="Times New Roman"/>
          <w:color w:val="000000"/>
          <w:sz w:val="24"/>
          <w:szCs w:val="24"/>
        </w:rPr>
      </w:pPr>
    </w:p>
    <w:p w:rsidR="00E72DEF" w:rsidRPr="00E72DEF" w:rsidRDefault="00E72DEF">
      <w:pPr>
        <w:spacing w:after="0" w:line="240" w:lineRule="auto"/>
        <w:jc w:val="both"/>
        <w:rPr>
          <w:rFonts w:ascii="Times New Roman" w:eastAsia="Times New Roman" w:hAnsi="Times New Roman" w:cs="Times New Roman"/>
          <w:b/>
          <w:color w:val="000000"/>
          <w:sz w:val="24"/>
          <w:szCs w:val="24"/>
        </w:rPr>
      </w:pPr>
      <w:r w:rsidRPr="00E72DEF">
        <w:rPr>
          <w:rFonts w:ascii="Times New Roman" w:eastAsia="Times New Roman" w:hAnsi="Times New Roman" w:cs="Times New Roman"/>
          <w:b/>
          <w:color w:val="000000"/>
          <w:sz w:val="24"/>
          <w:szCs w:val="24"/>
        </w:rPr>
        <w:t>Pytanie nr 29</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Czy Zamawiający wymaga dostawy bieżni diagnostycznej do systemu wysiłkowego? Opis parametrów nie zawiera żadnych informacji na ten temat, natomiast nazwa pakietu sugeruje iż Zamawiający wymaga kompletnego zestawu.</w:t>
      </w:r>
    </w:p>
    <w:p w:rsidR="00E72DEF" w:rsidRPr="00E72DEF" w:rsidRDefault="00E72DEF">
      <w:pPr>
        <w:spacing w:after="0" w:line="240" w:lineRule="auto"/>
        <w:jc w:val="both"/>
        <w:rPr>
          <w:rFonts w:ascii="Times New Roman" w:eastAsia="Times New Roman" w:hAnsi="Times New Roman" w:cs="Times New Roman"/>
          <w:color w:val="000000"/>
          <w:sz w:val="24"/>
          <w:szCs w:val="24"/>
          <w:u w:val="single"/>
        </w:rPr>
      </w:pPr>
      <w:r w:rsidRPr="00E72DEF">
        <w:rPr>
          <w:rFonts w:ascii="Times New Roman" w:eastAsia="Times New Roman" w:hAnsi="Times New Roman" w:cs="Times New Roman"/>
          <w:color w:val="000000"/>
          <w:sz w:val="24"/>
          <w:szCs w:val="24"/>
          <w:u w:val="single"/>
        </w:rPr>
        <w:t>Odpowiedź:</w:t>
      </w:r>
    </w:p>
    <w:p w:rsidR="00E72DEF" w:rsidRDefault="00E72D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Patrz odpowiedź na pytanie nr 16.</w:t>
      </w:r>
    </w:p>
    <w:p w:rsidR="00E72DEF" w:rsidRDefault="00E72DEF">
      <w:pPr>
        <w:spacing w:after="0" w:line="240" w:lineRule="auto"/>
        <w:jc w:val="both"/>
        <w:rPr>
          <w:rFonts w:ascii="Times New Roman" w:eastAsia="Times New Roman" w:hAnsi="Times New Roman" w:cs="Times New Roman"/>
          <w:color w:val="000000"/>
          <w:sz w:val="24"/>
          <w:szCs w:val="24"/>
        </w:rPr>
      </w:pPr>
    </w:p>
    <w:p w:rsidR="00E72DEF" w:rsidRPr="00E72DEF" w:rsidRDefault="00E72DEF">
      <w:pPr>
        <w:spacing w:after="0" w:line="240" w:lineRule="auto"/>
        <w:jc w:val="both"/>
        <w:rPr>
          <w:rFonts w:ascii="Times New Roman" w:eastAsia="Times New Roman" w:hAnsi="Times New Roman" w:cs="Times New Roman"/>
          <w:b/>
          <w:color w:val="000000"/>
          <w:sz w:val="24"/>
          <w:szCs w:val="24"/>
        </w:rPr>
      </w:pPr>
      <w:r w:rsidRPr="00E72DEF">
        <w:rPr>
          <w:rFonts w:ascii="Times New Roman" w:eastAsia="Times New Roman" w:hAnsi="Times New Roman" w:cs="Times New Roman"/>
          <w:b/>
          <w:color w:val="000000"/>
          <w:sz w:val="24"/>
          <w:szCs w:val="24"/>
        </w:rPr>
        <w:t>Pytanie nr 30</w:t>
      </w:r>
    </w:p>
    <w:p w:rsidR="00E72DEF" w:rsidRDefault="00E72DEF">
      <w:pPr>
        <w:spacing w:after="0" w:line="240" w:lineRule="auto"/>
        <w:jc w:val="both"/>
        <w:rPr>
          <w:rFonts w:ascii="Times New Roman" w:hAnsi="Times New Roman" w:cs="Times New Roman"/>
          <w:sz w:val="24"/>
          <w:szCs w:val="24"/>
        </w:rPr>
      </w:pPr>
      <w:r w:rsidRPr="00E72DEF">
        <w:rPr>
          <w:rFonts w:ascii="Times New Roman" w:hAnsi="Times New Roman" w:cs="Times New Roman"/>
          <w:sz w:val="24"/>
          <w:szCs w:val="24"/>
        </w:rPr>
        <w:t>Czy Zamawiający przyzna dodatkowe punkty za zaoferowanie systemu z próbkowaniem sygnału EKG (EKG i stymulator) na poziomie 16 000Hz?</w:t>
      </w:r>
    </w:p>
    <w:p w:rsidR="00E72DEF" w:rsidRPr="00E72DEF" w:rsidRDefault="00E72DEF">
      <w:pPr>
        <w:spacing w:after="0" w:line="240" w:lineRule="auto"/>
        <w:jc w:val="both"/>
        <w:rPr>
          <w:rFonts w:ascii="Times New Roman" w:hAnsi="Times New Roman" w:cs="Times New Roman"/>
          <w:sz w:val="24"/>
          <w:szCs w:val="24"/>
          <w:u w:val="single"/>
        </w:rPr>
      </w:pPr>
      <w:r w:rsidRPr="00E72DEF">
        <w:rPr>
          <w:rFonts w:ascii="Times New Roman" w:hAnsi="Times New Roman" w:cs="Times New Roman"/>
          <w:sz w:val="24"/>
          <w:szCs w:val="24"/>
          <w:u w:val="single"/>
        </w:rPr>
        <w:t>Odpowiedź:</w:t>
      </w:r>
    </w:p>
    <w:p w:rsidR="00E72DEF" w:rsidRDefault="00E72D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 Zamawiający nie przyzna dodatkowych punktów za zaoferowanie systemu z próbkowaniem sygnału EKG na poziomie 16 000 </w:t>
      </w:r>
      <w:proofErr w:type="spellStart"/>
      <w:r>
        <w:rPr>
          <w:rFonts w:ascii="Times New Roman" w:eastAsia="Times New Roman" w:hAnsi="Times New Roman" w:cs="Times New Roman"/>
          <w:color w:val="000000"/>
          <w:sz w:val="24"/>
          <w:szCs w:val="24"/>
        </w:rPr>
        <w:t>Hz</w:t>
      </w:r>
      <w:proofErr w:type="spellEnd"/>
      <w:r>
        <w:rPr>
          <w:rFonts w:ascii="Times New Roman" w:eastAsia="Times New Roman" w:hAnsi="Times New Roman" w:cs="Times New Roman"/>
          <w:color w:val="000000"/>
          <w:sz w:val="24"/>
          <w:szCs w:val="24"/>
        </w:rPr>
        <w:t>.</w:t>
      </w:r>
    </w:p>
    <w:p w:rsidR="00E72DEF" w:rsidRDefault="00E72DEF">
      <w:pPr>
        <w:spacing w:after="0" w:line="240" w:lineRule="auto"/>
        <w:jc w:val="both"/>
        <w:rPr>
          <w:rFonts w:ascii="Times New Roman" w:eastAsia="Times New Roman" w:hAnsi="Times New Roman" w:cs="Times New Roman"/>
          <w:color w:val="000000"/>
          <w:sz w:val="24"/>
          <w:szCs w:val="24"/>
        </w:rPr>
      </w:pPr>
    </w:p>
    <w:p w:rsidR="00E72DEF" w:rsidRPr="00E72DEF" w:rsidRDefault="00E72DEF">
      <w:pPr>
        <w:spacing w:after="0" w:line="240" w:lineRule="auto"/>
        <w:jc w:val="both"/>
        <w:rPr>
          <w:rFonts w:ascii="Times New Roman" w:eastAsia="Times New Roman" w:hAnsi="Times New Roman" w:cs="Times New Roman"/>
          <w:b/>
          <w:color w:val="000000"/>
          <w:sz w:val="24"/>
          <w:szCs w:val="24"/>
        </w:rPr>
      </w:pPr>
      <w:r w:rsidRPr="00E72DEF">
        <w:rPr>
          <w:rFonts w:ascii="Times New Roman" w:eastAsia="Times New Roman" w:hAnsi="Times New Roman" w:cs="Times New Roman"/>
          <w:b/>
          <w:color w:val="000000"/>
          <w:sz w:val="24"/>
          <w:szCs w:val="24"/>
        </w:rPr>
        <w:t>Pytanie nr 31</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 xml:space="preserve">Czy Zamawiający wymaga aby system zapisywał całość sygnału EKG do pamięci komputera z możliwością jego późniejszej </w:t>
      </w:r>
      <w:proofErr w:type="spellStart"/>
      <w:r w:rsidRPr="00E72DEF">
        <w:rPr>
          <w:rFonts w:ascii="Times New Roman" w:hAnsi="Times New Roman" w:cs="Times New Roman"/>
          <w:sz w:val="24"/>
          <w:szCs w:val="24"/>
        </w:rPr>
        <w:t>reanalizy</w:t>
      </w:r>
      <w:proofErr w:type="spellEnd"/>
      <w:r w:rsidRPr="00E72DEF">
        <w:rPr>
          <w:rFonts w:ascii="Times New Roman" w:hAnsi="Times New Roman" w:cs="Times New Roman"/>
          <w:sz w:val="24"/>
          <w:szCs w:val="24"/>
        </w:rPr>
        <w:t xml:space="preserve"> i analizy, czy tylko wymaga aby zapisywane było 10 sekund każdego etapu. Zwracamy uwagę iż parametr ten jest jednym z kluczowych a nie został opisany przez Zamawiającego.</w:t>
      </w:r>
    </w:p>
    <w:p w:rsidR="00E72DEF" w:rsidRPr="00E72DEF" w:rsidRDefault="00E72DEF" w:rsidP="00E72DEF">
      <w:pPr>
        <w:spacing w:after="0" w:line="280" w:lineRule="exact"/>
        <w:jc w:val="both"/>
        <w:rPr>
          <w:rFonts w:ascii="Times New Roman" w:hAnsi="Times New Roman" w:cs="Times New Roman"/>
          <w:sz w:val="24"/>
          <w:szCs w:val="24"/>
          <w:u w:val="single"/>
        </w:rPr>
      </w:pPr>
      <w:r w:rsidRPr="00E72DEF">
        <w:rPr>
          <w:rFonts w:ascii="Times New Roman" w:hAnsi="Times New Roman" w:cs="Times New Roman"/>
          <w:sz w:val="24"/>
          <w:szCs w:val="24"/>
          <w:u w:val="single"/>
        </w:rPr>
        <w:t>Odpowiedź:</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Zamawiający wymaga, aby zapisywane było 10 sekund każdego etapu.</w:t>
      </w:r>
    </w:p>
    <w:p w:rsidR="00E72DEF" w:rsidRPr="00E72DEF" w:rsidRDefault="00E72DEF" w:rsidP="00E72DEF">
      <w:pPr>
        <w:spacing w:after="0" w:line="280" w:lineRule="exact"/>
        <w:jc w:val="both"/>
        <w:rPr>
          <w:rFonts w:ascii="Times New Roman" w:hAnsi="Times New Roman" w:cs="Times New Roman"/>
          <w:sz w:val="24"/>
          <w:szCs w:val="24"/>
        </w:rPr>
      </w:pPr>
    </w:p>
    <w:p w:rsidR="00E72DEF" w:rsidRPr="00E72DEF" w:rsidRDefault="00E72DEF" w:rsidP="00E72DEF">
      <w:pPr>
        <w:spacing w:after="0" w:line="280" w:lineRule="exact"/>
        <w:jc w:val="both"/>
        <w:rPr>
          <w:rFonts w:ascii="Times New Roman" w:hAnsi="Times New Roman" w:cs="Times New Roman"/>
          <w:b/>
          <w:sz w:val="24"/>
          <w:szCs w:val="24"/>
        </w:rPr>
      </w:pPr>
      <w:r w:rsidRPr="00E72DEF">
        <w:rPr>
          <w:rFonts w:ascii="Times New Roman" w:hAnsi="Times New Roman" w:cs="Times New Roman"/>
          <w:b/>
          <w:sz w:val="24"/>
          <w:szCs w:val="24"/>
        </w:rPr>
        <w:t>Pytanie nr 32</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Czy Zamawiający wymaga dostawy stanowiska komputerowego pod zestaw? W tabeli wymagań nie został on opisany.</w:t>
      </w:r>
    </w:p>
    <w:p w:rsidR="00E72DEF" w:rsidRPr="00E72DEF" w:rsidRDefault="00E72DEF" w:rsidP="00E72DEF">
      <w:pPr>
        <w:spacing w:after="0" w:line="280" w:lineRule="exact"/>
        <w:jc w:val="both"/>
        <w:rPr>
          <w:rFonts w:ascii="Times New Roman" w:hAnsi="Times New Roman" w:cs="Times New Roman"/>
          <w:sz w:val="24"/>
          <w:szCs w:val="24"/>
          <w:u w:val="single"/>
        </w:rPr>
      </w:pPr>
      <w:r w:rsidRPr="00E72DEF">
        <w:rPr>
          <w:rFonts w:ascii="Times New Roman" w:hAnsi="Times New Roman" w:cs="Times New Roman"/>
          <w:sz w:val="24"/>
          <w:szCs w:val="24"/>
          <w:u w:val="single"/>
        </w:rPr>
        <w:t>Odpowiedź:</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Patrz odpowiedź na pytanie nr 27.</w:t>
      </w:r>
    </w:p>
    <w:p w:rsidR="00E72DEF" w:rsidRPr="00E72DEF" w:rsidRDefault="00E72DEF" w:rsidP="00E72DEF">
      <w:pPr>
        <w:spacing w:after="0" w:line="280" w:lineRule="exact"/>
        <w:jc w:val="both"/>
        <w:rPr>
          <w:rFonts w:ascii="Times New Roman" w:hAnsi="Times New Roman" w:cs="Times New Roman"/>
          <w:sz w:val="24"/>
          <w:szCs w:val="24"/>
        </w:rPr>
      </w:pPr>
    </w:p>
    <w:p w:rsidR="00E72DEF" w:rsidRPr="00E72DEF" w:rsidRDefault="00E72DEF" w:rsidP="00E72DEF">
      <w:pPr>
        <w:spacing w:after="0" w:line="280" w:lineRule="exact"/>
        <w:jc w:val="both"/>
        <w:rPr>
          <w:rFonts w:ascii="Times New Roman" w:hAnsi="Times New Roman" w:cs="Times New Roman"/>
          <w:b/>
          <w:sz w:val="24"/>
          <w:szCs w:val="24"/>
        </w:rPr>
      </w:pPr>
      <w:r w:rsidRPr="00E72DEF">
        <w:rPr>
          <w:rFonts w:ascii="Times New Roman" w:hAnsi="Times New Roman" w:cs="Times New Roman"/>
          <w:b/>
          <w:sz w:val="24"/>
          <w:szCs w:val="24"/>
        </w:rPr>
        <w:t>Pytanie nr 33</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Czy Zamawiający wymaga aby punkty pomiarowe były manualnie możliwe do zmieniany podczas trwania badania w czasie rzeczywistym na EKG? Zamawiający nie opisał jak ma wyglądać ustawienie punktów pomiarowych. Jest to bardzo ważny parametr podczas trwania badania.</w:t>
      </w:r>
    </w:p>
    <w:p w:rsidR="00E72DEF" w:rsidRPr="00E72DEF" w:rsidRDefault="00E72DEF" w:rsidP="00E72DEF">
      <w:pPr>
        <w:spacing w:after="0" w:line="280" w:lineRule="exact"/>
        <w:jc w:val="both"/>
        <w:rPr>
          <w:rFonts w:ascii="Times New Roman" w:hAnsi="Times New Roman" w:cs="Times New Roman"/>
          <w:sz w:val="24"/>
          <w:szCs w:val="24"/>
          <w:u w:val="single"/>
        </w:rPr>
      </w:pPr>
      <w:r w:rsidRPr="00E72DEF">
        <w:rPr>
          <w:rFonts w:ascii="Times New Roman" w:hAnsi="Times New Roman" w:cs="Times New Roman"/>
          <w:sz w:val="24"/>
          <w:szCs w:val="24"/>
          <w:u w:val="single"/>
        </w:rPr>
        <w:t>Odpowiedź:</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Zamawiający nie wymaga, aby punkty pomiarowe były manualnie możliwe do zmiany podczas trwania badania w czasie rzeczywistym na EKG.</w:t>
      </w:r>
    </w:p>
    <w:p w:rsidR="00E72DEF" w:rsidRDefault="00E72DEF" w:rsidP="00E72DEF">
      <w:pPr>
        <w:spacing w:after="0" w:line="280" w:lineRule="exact"/>
        <w:jc w:val="both"/>
        <w:rPr>
          <w:rFonts w:ascii="Times New Roman" w:hAnsi="Times New Roman" w:cs="Times New Roman"/>
          <w:sz w:val="24"/>
          <w:szCs w:val="24"/>
        </w:rPr>
      </w:pPr>
    </w:p>
    <w:p w:rsidR="00E72DEF" w:rsidRPr="00E72DEF" w:rsidRDefault="00E72DEF" w:rsidP="00E72DEF">
      <w:pPr>
        <w:spacing w:after="0" w:line="280" w:lineRule="exact"/>
        <w:jc w:val="both"/>
        <w:rPr>
          <w:rFonts w:ascii="Times New Roman" w:hAnsi="Times New Roman" w:cs="Times New Roman"/>
          <w:b/>
          <w:sz w:val="24"/>
          <w:szCs w:val="24"/>
        </w:rPr>
      </w:pPr>
      <w:r w:rsidRPr="00E72DEF">
        <w:rPr>
          <w:rFonts w:ascii="Times New Roman" w:hAnsi="Times New Roman" w:cs="Times New Roman"/>
          <w:b/>
          <w:sz w:val="24"/>
          <w:szCs w:val="24"/>
        </w:rPr>
        <w:t>Pytanie nr 34</w:t>
      </w:r>
    </w:p>
    <w:p w:rsidR="00E72DEF" w:rsidRPr="00E72DEF" w:rsidRDefault="00E72DEF" w:rsidP="00E72DEF">
      <w:pPr>
        <w:spacing w:after="0" w:line="280" w:lineRule="exact"/>
        <w:jc w:val="both"/>
        <w:rPr>
          <w:rFonts w:ascii="Times New Roman" w:hAnsi="Times New Roman" w:cs="Times New Roman"/>
          <w:sz w:val="24"/>
          <w:szCs w:val="24"/>
        </w:rPr>
      </w:pPr>
      <w:r w:rsidRPr="00E72DEF">
        <w:rPr>
          <w:rFonts w:ascii="Times New Roman" w:hAnsi="Times New Roman" w:cs="Times New Roman"/>
          <w:sz w:val="24"/>
          <w:szCs w:val="24"/>
        </w:rPr>
        <w:t>Czy Zamawiający dopuści połączenie modułu pacjenta z systemem wysokiej klasy przewodem medycznym a nie światłowodem? Parametr ten wskazuje tylko na jedną firmę na rynku.</w:t>
      </w:r>
    </w:p>
    <w:p w:rsidR="00E72DEF" w:rsidRPr="00E72DEF" w:rsidRDefault="00E72DEF" w:rsidP="00E72DEF">
      <w:pPr>
        <w:spacing w:after="0" w:line="280" w:lineRule="exact"/>
        <w:jc w:val="both"/>
        <w:rPr>
          <w:rFonts w:ascii="Times New Roman" w:hAnsi="Times New Roman" w:cs="Times New Roman"/>
          <w:sz w:val="24"/>
          <w:szCs w:val="24"/>
          <w:u w:val="single"/>
        </w:rPr>
      </w:pPr>
      <w:r w:rsidRPr="00E72DEF">
        <w:rPr>
          <w:rFonts w:ascii="Times New Roman" w:hAnsi="Times New Roman" w:cs="Times New Roman"/>
          <w:sz w:val="24"/>
          <w:szCs w:val="24"/>
          <w:u w:val="single"/>
        </w:rPr>
        <w:t>Odpowiedź:</w:t>
      </w:r>
    </w:p>
    <w:p w:rsidR="00E72DEF" w:rsidRDefault="00E72DEF" w:rsidP="00E72DEF">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Zamawiający dopuści połączenie modułu pacjenta z systemem wysokiej klasy przewodem medycznym.</w:t>
      </w:r>
    </w:p>
    <w:p w:rsidR="00E72DEF" w:rsidRPr="00D5581A" w:rsidRDefault="00E72DEF" w:rsidP="00E72DEF">
      <w:pPr>
        <w:spacing w:after="0" w:line="280" w:lineRule="exact"/>
        <w:jc w:val="both"/>
        <w:rPr>
          <w:rFonts w:ascii="Times New Roman" w:hAnsi="Times New Roman" w:cs="Times New Roman"/>
          <w:b/>
          <w:sz w:val="24"/>
          <w:szCs w:val="24"/>
        </w:rPr>
      </w:pPr>
      <w:r w:rsidRPr="00D5581A">
        <w:rPr>
          <w:rFonts w:ascii="Times New Roman" w:hAnsi="Times New Roman" w:cs="Times New Roman"/>
          <w:b/>
          <w:sz w:val="24"/>
          <w:szCs w:val="24"/>
        </w:rPr>
        <w:t>Pytanie nr 35</w:t>
      </w:r>
    </w:p>
    <w:p w:rsidR="00D5581A" w:rsidRPr="00D5581A" w:rsidRDefault="00D5581A" w:rsidP="00D5581A">
      <w:pPr>
        <w:spacing w:after="0" w:line="280" w:lineRule="exact"/>
        <w:jc w:val="both"/>
        <w:rPr>
          <w:rFonts w:ascii="Times New Roman" w:hAnsi="Times New Roman" w:cs="Times New Roman"/>
          <w:sz w:val="24"/>
          <w:szCs w:val="24"/>
        </w:rPr>
      </w:pPr>
      <w:r w:rsidRPr="00D5581A">
        <w:rPr>
          <w:rFonts w:ascii="Times New Roman" w:hAnsi="Times New Roman" w:cs="Times New Roman"/>
          <w:sz w:val="24"/>
          <w:szCs w:val="24"/>
        </w:rPr>
        <w:lastRenderedPageBreak/>
        <w:t xml:space="preserve">Wzór umowy. Par. 11 - W naszej ocenie zaproponowane kary umowne są rażąco wysokie. Na rynku wyrobów medycznych przyjęło się, iż wysokość kary to 0,1-0,2% za dzień zwłoki </w:t>
      </w:r>
      <w:r w:rsidRPr="00D5581A">
        <w:rPr>
          <w:rFonts w:ascii="Times New Roman" w:hAnsi="Times New Roman" w:cs="Times New Roman"/>
          <w:sz w:val="24"/>
          <w:szCs w:val="24"/>
        </w:rPr>
        <w:br/>
        <w:t>w wykonaniu zamówienia/wykonaniu napraw gwarancyjnych/ oraz 10% w przypadku odstąpienia od umowy. W związku z tym, prosimy o obniżenie kary umownej do przyjętego w branży poziomu</w:t>
      </w:r>
    </w:p>
    <w:p w:rsidR="00E72DEF" w:rsidRPr="00D5581A" w:rsidRDefault="00D5581A" w:rsidP="00E72DEF">
      <w:pPr>
        <w:spacing w:after="0" w:line="280" w:lineRule="exact"/>
        <w:jc w:val="both"/>
        <w:rPr>
          <w:rFonts w:ascii="Times New Roman" w:hAnsi="Times New Roman" w:cs="Times New Roman"/>
          <w:sz w:val="24"/>
          <w:szCs w:val="24"/>
          <w:u w:val="single"/>
        </w:rPr>
      </w:pPr>
      <w:r w:rsidRPr="00D5581A">
        <w:rPr>
          <w:rFonts w:ascii="Times New Roman" w:hAnsi="Times New Roman" w:cs="Times New Roman"/>
          <w:sz w:val="24"/>
          <w:szCs w:val="24"/>
          <w:u w:val="single"/>
        </w:rPr>
        <w:t>Odpowiedź:</w:t>
      </w:r>
    </w:p>
    <w:p w:rsidR="00D5581A" w:rsidRPr="00E72DEF" w:rsidRDefault="00D5581A" w:rsidP="00E72DEF">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Zamawiający nie zmienia wysokości kar umownych określonych we wzorze umowy będącej załącznikiem do SIWZ.</w:t>
      </w:r>
    </w:p>
    <w:p w:rsidR="00E72DEF" w:rsidRPr="00E72DEF" w:rsidRDefault="00E72DEF" w:rsidP="00E72DEF">
      <w:pPr>
        <w:spacing w:after="0" w:line="280" w:lineRule="exact"/>
        <w:jc w:val="both"/>
        <w:rPr>
          <w:rFonts w:ascii="Times New Roman" w:hAnsi="Times New Roman" w:cs="Times New Roman"/>
          <w:sz w:val="24"/>
          <w:szCs w:val="24"/>
        </w:rPr>
      </w:pPr>
    </w:p>
    <w:p w:rsidR="00E72DEF" w:rsidRPr="00EE68F8" w:rsidRDefault="00EE68F8">
      <w:pPr>
        <w:spacing w:after="0" w:line="240" w:lineRule="auto"/>
        <w:jc w:val="both"/>
        <w:rPr>
          <w:rFonts w:ascii="Times New Roman" w:eastAsia="Times New Roman" w:hAnsi="Times New Roman" w:cs="Times New Roman"/>
          <w:b/>
          <w:color w:val="000000"/>
          <w:sz w:val="24"/>
          <w:szCs w:val="24"/>
        </w:rPr>
      </w:pPr>
      <w:r w:rsidRPr="00EE68F8">
        <w:rPr>
          <w:rFonts w:ascii="Times New Roman" w:eastAsia="Times New Roman" w:hAnsi="Times New Roman" w:cs="Times New Roman"/>
          <w:b/>
          <w:color w:val="000000"/>
          <w:sz w:val="24"/>
          <w:szCs w:val="24"/>
        </w:rPr>
        <w:t>Pytanie nr 36</w:t>
      </w:r>
    </w:p>
    <w:p w:rsidR="00EE68F8" w:rsidRPr="00EE68F8" w:rsidRDefault="00EE68F8" w:rsidP="00EE68F8">
      <w:pPr>
        <w:jc w:val="both"/>
        <w:rPr>
          <w:rFonts w:ascii="Times New Roman" w:hAnsi="Times New Roman" w:cs="Times New Roman"/>
          <w:color w:val="000000"/>
          <w:sz w:val="24"/>
          <w:szCs w:val="24"/>
        </w:rPr>
      </w:pPr>
      <w:r w:rsidRPr="00EE68F8">
        <w:rPr>
          <w:rFonts w:ascii="Times New Roman" w:hAnsi="Times New Roman" w:cs="Times New Roman"/>
          <w:color w:val="000000"/>
          <w:sz w:val="24"/>
          <w:szCs w:val="24"/>
        </w:rPr>
        <w:t>Zwracamy się z prośbą do Zamawiającego o wydłużenie terminu wykonania zamówienia do 42 dni. Alternatywnie prosimy o wyrażenie zgody na wstawienia aparatu zastępczego na czas wydłużającej się dostawy jednocześnie rezygnując z naliczania kar umownych.</w:t>
      </w:r>
    </w:p>
    <w:p w:rsidR="00EE68F8" w:rsidRPr="00EE68F8" w:rsidRDefault="00EE68F8">
      <w:pPr>
        <w:spacing w:after="0" w:line="240" w:lineRule="auto"/>
        <w:jc w:val="both"/>
        <w:rPr>
          <w:rFonts w:ascii="Times New Roman" w:eastAsia="Times New Roman" w:hAnsi="Times New Roman" w:cs="Times New Roman"/>
          <w:color w:val="000000"/>
          <w:sz w:val="24"/>
          <w:szCs w:val="24"/>
          <w:u w:val="single"/>
        </w:rPr>
      </w:pPr>
      <w:r w:rsidRPr="00EE68F8">
        <w:rPr>
          <w:rFonts w:ascii="Times New Roman" w:eastAsia="Times New Roman" w:hAnsi="Times New Roman" w:cs="Times New Roman"/>
          <w:color w:val="000000"/>
          <w:sz w:val="24"/>
          <w:szCs w:val="24"/>
          <w:u w:val="single"/>
        </w:rPr>
        <w:t>Odpowiedź:</w:t>
      </w:r>
    </w:p>
    <w:p w:rsidR="00EE68F8" w:rsidRPr="00E72DEF" w:rsidRDefault="00EE68F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nie wydłuża terminu wykonania zamówienia.</w:t>
      </w:r>
    </w:p>
    <w:p w:rsidR="00871261" w:rsidRDefault="00871261">
      <w:pPr>
        <w:spacing w:after="0" w:line="240" w:lineRule="auto"/>
        <w:jc w:val="both"/>
        <w:rPr>
          <w:rFonts w:ascii="Times New Roman" w:eastAsia="Times New Roman" w:hAnsi="Times New Roman" w:cs="Times New Roman"/>
          <w:sz w:val="24"/>
          <w:szCs w:val="24"/>
        </w:rPr>
      </w:pPr>
    </w:p>
    <w:p w:rsidR="007073CD" w:rsidRDefault="007073CD">
      <w:pPr>
        <w:spacing w:after="0" w:line="240" w:lineRule="auto"/>
        <w:rPr>
          <w:rFonts w:ascii="Times New Roman" w:eastAsia="Times New Roman" w:hAnsi="Times New Roman" w:cs="Times New Roman"/>
          <w:color w:val="000000"/>
          <w:sz w:val="24"/>
          <w:szCs w:val="24"/>
        </w:rPr>
      </w:pPr>
    </w:p>
    <w:p w:rsidR="007073CD" w:rsidRPr="00D5581A" w:rsidRDefault="00871261" w:rsidP="00D5581A">
      <w:pPr>
        <w:spacing w:after="0" w:line="240" w:lineRule="auto"/>
        <w:jc w:val="both"/>
        <w:rPr>
          <w:rFonts w:ascii="Times New Roman" w:eastAsia="Times New Roman" w:hAnsi="Times New Roman" w:cs="Times New Roman"/>
          <w:b/>
          <w:color w:val="000000"/>
          <w:sz w:val="24"/>
          <w:szCs w:val="24"/>
        </w:rPr>
      </w:pPr>
      <w:r w:rsidRPr="00D5581A">
        <w:rPr>
          <w:rFonts w:ascii="Times New Roman" w:eastAsia="Times New Roman" w:hAnsi="Times New Roman" w:cs="Times New Roman"/>
          <w:b/>
          <w:color w:val="000000"/>
          <w:sz w:val="24"/>
          <w:szCs w:val="24"/>
        </w:rPr>
        <w:t>Dokonana zmiana</w:t>
      </w:r>
      <w:r w:rsidR="00E30704" w:rsidRPr="00D5581A">
        <w:rPr>
          <w:rFonts w:ascii="Times New Roman" w:eastAsia="Times New Roman" w:hAnsi="Times New Roman" w:cs="Times New Roman"/>
          <w:b/>
          <w:color w:val="000000"/>
          <w:sz w:val="24"/>
          <w:szCs w:val="24"/>
        </w:rPr>
        <w:t xml:space="preserve"> prowadzi do zmiany treści ogłoszenia o zamówieniu</w:t>
      </w:r>
      <w:r w:rsidRPr="00D5581A">
        <w:rPr>
          <w:rFonts w:ascii="Times New Roman" w:eastAsia="Times New Roman" w:hAnsi="Times New Roman" w:cs="Times New Roman"/>
          <w:b/>
          <w:color w:val="000000"/>
          <w:sz w:val="24"/>
          <w:szCs w:val="24"/>
        </w:rPr>
        <w:t xml:space="preserve"> w zakresie godziny składania ofert oraz otwarcia ofert</w:t>
      </w:r>
      <w:r w:rsidR="00E30704" w:rsidRPr="00D5581A">
        <w:rPr>
          <w:rFonts w:ascii="Times New Roman" w:eastAsia="Times New Roman" w:hAnsi="Times New Roman" w:cs="Times New Roman"/>
          <w:b/>
          <w:color w:val="000000"/>
          <w:sz w:val="24"/>
          <w:szCs w:val="24"/>
        </w:rPr>
        <w:t>.</w:t>
      </w:r>
    </w:p>
    <w:p w:rsidR="007073CD" w:rsidRDefault="00E30704">
      <w:pPr>
        <w:spacing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Pozostałe zapisy SIWZ pozostają bez zmian.</w:t>
      </w:r>
    </w:p>
    <w:p w:rsidR="007073CD" w:rsidRDefault="00E30704" w:rsidP="00871261">
      <w:pPr>
        <w:spacing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Niniejsze wyjaśnienia stanowią integralną część Specyfikacji  Istotnych Warunków Zamówienia nr IZR.271.6.2017 i jest dla stron wiążące.</w:t>
      </w:r>
    </w:p>
    <w:p w:rsidR="007073CD" w:rsidRDefault="00E30704">
      <w:pPr>
        <w:spacing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Niniejsze wyjaśnienia treści SIWZ Zamawiający zamieszcza na stronie </w:t>
      </w:r>
      <w:r>
        <w:rPr>
          <w:rStyle w:val="HTML-cytat"/>
        </w:rPr>
        <w:t>http://spzozwinsko.bipstrona.pl/ zakładka „zamówienia publiczne”.</w:t>
      </w:r>
    </w:p>
    <w:p w:rsidR="007073CD" w:rsidRDefault="00D5581A">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D26DA" w:rsidRDefault="00D5581A">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Elżbieta Magda</w:t>
      </w:r>
      <w:bookmarkStart w:id="0" w:name="_GoBack"/>
      <w:bookmarkEnd w:id="0"/>
    </w:p>
    <w:p w:rsidR="00D5581A" w:rsidRDefault="00D5581A">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Dyrektor SPZOZ</w:t>
      </w:r>
    </w:p>
    <w:p w:rsidR="007073CD" w:rsidRDefault="007073CD">
      <w:pPr>
        <w:spacing w:beforeAutospacing="1" w:after="0" w:line="240" w:lineRule="auto"/>
        <w:rPr>
          <w:rFonts w:ascii="Times New Roman" w:eastAsia="Times New Roman" w:hAnsi="Times New Roman" w:cs="Times New Roman"/>
          <w:sz w:val="24"/>
          <w:szCs w:val="24"/>
        </w:rPr>
      </w:pPr>
    </w:p>
    <w:sectPr w:rsidR="007073CD" w:rsidSect="007073CD">
      <w:footerReference w:type="default" r:id="rId14"/>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04" w:rsidRDefault="00E30704" w:rsidP="007073CD">
      <w:pPr>
        <w:spacing w:after="0" w:line="240" w:lineRule="auto"/>
      </w:pPr>
      <w:r>
        <w:separator/>
      </w:r>
    </w:p>
  </w:endnote>
  <w:endnote w:type="continuationSeparator" w:id="0">
    <w:p w:rsidR="00E30704" w:rsidRDefault="00E30704" w:rsidP="0070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CD" w:rsidRDefault="007073CD">
    <w:pPr>
      <w:pStyle w:val="Stopka1"/>
      <w:jc w:val="right"/>
    </w:pPr>
    <w:r>
      <w:rPr>
        <w:rStyle w:val="Numerstrony"/>
      </w:rPr>
      <w:fldChar w:fldCharType="begin"/>
    </w:r>
    <w:r w:rsidR="00E30704">
      <w:instrText>PAGE</w:instrText>
    </w:r>
    <w:r>
      <w:fldChar w:fldCharType="separate"/>
    </w:r>
    <w:r w:rsidR="006D26DA">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04" w:rsidRDefault="00E30704" w:rsidP="007073CD">
      <w:pPr>
        <w:spacing w:after="0" w:line="240" w:lineRule="auto"/>
      </w:pPr>
      <w:r>
        <w:separator/>
      </w:r>
    </w:p>
  </w:footnote>
  <w:footnote w:type="continuationSeparator" w:id="0">
    <w:p w:rsidR="00E30704" w:rsidRDefault="00E30704" w:rsidP="00707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31A"/>
    <w:multiLevelType w:val="multilevel"/>
    <w:tmpl w:val="53704B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7B75B9"/>
    <w:multiLevelType w:val="multilevel"/>
    <w:tmpl w:val="0E5EA3D8"/>
    <w:lvl w:ilvl="0">
      <w:start w:val="1"/>
      <w:numFmt w:val="decimal"/>
      <w:lvlText w:val="%1."/>
      <w:lvlJc w:val="center"/>
      <w:pPr>
        <w:tabs>
          <w:tab w:val="num" w:pos="1144"/>
        </w:tabs>
        <w:ind w:left="1144" w:hanging="964"/>
      </w:pPr>
      <w:rPr>
        <w:rFonts w:ascii="Times New Roman" w:hAnsi="Times New Roman"/>
        <w:b/>
        <w:i w:val="0"/>
        <w:sz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BB949F4"/>
    <w:multiLevelType w:val="hybridMultilevel"/>
    <w:tmpl w:val="A4A00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CD"/>
    <w:rsid w:val="00361E21"/>
    <w:rsid w:val="006D26DA"/>
    <w:rsid w:val="007073CD"/>
    <w:rsid w:val="00871261"/>
    <w:rsid w:val="00A05399"/>
    <w:rsid w:val="00B819E1"/>
    <w:rsid w:val="00D5581A"/>
    <w:rsid w:val="00E30704"/>
    <w:rsid w:val="00E72DEF"/>
    <w:rsid w:val="00EE0CC8"/>
    <w:rsid w:val="00EE3548"/>
    <w:rsid w:val="00EE68F8"/>
    <w:rsid w:val="00F8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F5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6033F6"/>
    <w:pPr>
      <w:spacing w:before="480" w:after="0"/>
      <w:contextualSpacing/>
      <w:outlineLvl w:val="0"/>
    </w:pPr>
    <w:rPr>
      <w:rFonts w:asciiTheme="majorHAnsi" w:eastAsiaTheme="majorEastAsia" w:hAnsiTheme="majorHAnsi" w:cstheme="majorBidi"/>
      <w:b/>
      <w:bCs/>
      <w:sz w:val="28"/>
      <w:szCs w:val="28"/>
    </w:rPr>
  </w:style>
  <w:style w:type="paragraph" w:customStyle="1" w:styleId="Nagwek21">
    <w:name w:val="Nagłówek 21"/>
    <w:basedOn w:val="Normalny"/>
    <w:link w:val="Nagwek2Znak"/>
    <w:uiPriority w:val="9"/>
    <w:semiHidden/>
    <w:unhideWhenUsed/>
    <w:qFormat/>
    <w:rsid w:val="006033F6"/>
    <w:pPr>
      <w:spacing w:before="200" w:after="0"/>
      <w:outlineLvl w:val="1"/>
    </w:pPr>
    <w:rPr>
      <w:rFonts w:asciiTheme="majorHAnsi" w:eastAsiaTheme="majorEastAsia" w:hAnsiTheme="majorHAnsi" w:cstheme="majorBidi"/>
      <w:b/>
      <w:bCs/>
      <w:sz w:val="26"/>
      <w:szCs w:val="26"/>
    </w:rPr>
  </w:style>
  <w:style w:type="paragraph" w:customStyle="1" w:styleId="Nagwek31">
    <w:name w:val="Nagłówek 31"/>
    <w:basedOn w:val="Normalny"/>
    <w:link w:val="Nagwek3Znak"/>
    <w:uiPriority w:val="9"/>
    <w:semiHidden/>
    <w:unhideWhenUsed/>
    <w:qFormat/>
    <w:rsid w:val="006033F6"/>
    <w:pPr>
      <w:spacing w:before="200" w:after="0" w:line="271" w:lineRule="auto"/>
      <w:outlineLvl w:val="2"/>
    </w:pPr>
    <w:rPr>
      <w:rFonts w:asciiTheme="majorHAnsi" w:eastAsiaTheme="majorEastAsia" w:hAnsiTheme="majorHAnsi" w:cstheme="majorBidi"/>
      <w:b/>
      <w:bCs/>
    </w:rPr>
  </w:style>
  <w:style w:type="paragraph" w:customStyle="1" w:styleId="Nagwek41">
    <w:name w:val="Nagłówek 41"/>
    <w:basedOn w:val="Normalny"/>
    <w:link w:val="Nagwek4Znak"/>
    <w:uiPriority w:val="9"/>
    <w:semiHidden/>
    <w:unhideWhenUsed/>
    <w:qFormat/>
    <w:rsid w:val="006033F6"/>
    <w:pPr>
      <w:spacing w:before="200" w:after="0"/>
      <w:outlineLvl w:val="3"/>
    </w:pPr>
    <w:rPr>
      <w:rFonts w:asciiTheme="majorHAnsi" w:eastAsiaTheme="majorEastAsia" w:hAnsiTheme="majorHAnsi" w:cstheme="majorBidi"/>
      <w:b/>
      <w:bCs/>
      <w:i/>
      <w:iCs/>
    </w:rPr>
  </w:style>
  <w:style w:type="paragraph" w:customStyle="1" w:styleId="Nagwek51">
    <w:name w:val="Nagłówek 51"/>
    <w:basedOn w:val="Normalny"/>
    <w:link w:val="Nagwek5Znak"/>
    <w:uiPriority w:val="9"/>
    <w:semiHidden/>
    <w:unhideWhenUsed/>
    <w:qFormat/>
    <w:rsid w:val="006033F6"/>
    <w:pPr>
      <w:spacing w:before="200" w:after="0"/>
      <w:outlineLvl w:val="4"/>
    </w:pPr>
    <w:rPr>
      <w:rFonts w:asciiTheme="majorHAnsi" w:eastAsiaTheme="majorEastAsia" w:hAnsiTheme="majorHAnsi" w:cstheme="majorBidi"/>
      <w:b/>
      <w:bCs/>
      <w:color w:val="7F7F7F" w:themeColor="text1" w:themeTint="80"/>
    </w:rPr>
  </w:style>
  <w:style w:type="paragraph" w:customStyle="1" w:styleId="Nagwek61">
    <w:name w:val="Nagłówek 61"/>
    <w:basedOn w:val="Normalny"/>
    <w:link w:val="Nagwek6Znak"/>
    <w:uiPriority w:val="9"/>
    <w:semiHidden/>
    <w:unhideWhenUsed/>
    <w:qFormat/>
    <w:rsid w:val="006033F6"/>
    <w:pPr>
      <w:spacing w:after="0" w:line="271" w:lineRule="auto"/>
      <w:outlineLvl w:val="5"/>
    </w:pPr>
    <w:rPr>
      <w:rFonts w:asciiTheme="majorHAnsi" w:eastAsiaTheme="majorEastAsia" w:hAnsiTheme="majorHAnsi" w:cstheme="majorBidi"/>
      <w:b/>
      <w:bCs/>
      <w:i/>
      <w:iCs/>
      <w:color w:val="7F7F7F" w:themeColor="text1" w:themeTint="80"/>
    </w:rPr>
  </w:style>
  <w:style w:type="paragraph" w:customStyle="1" w:styleId="Nagwek71">
    <w:name w:val="Nagłówek 71"/>
    <w:basedOn w:val="Normalny"/>
    <w:link w:val="Nagwek7Znak"/>
    <w:uiPriority w:val="9"/>
    <w:semiHidden/>
    <w:unhideWhenUsed/>
    <w:qFormat/>
    <w:rsid w:val="006033F6"/>
    <w:pPr>
      <w:spacing w:after="0"/>
      <w:outlineLvl w:val="6"/>
    </w:pPr>
    <w:rPr>
      <w:rFonts w:asciiTheme="majorHAnsi" w:eastAsiaTheme="majorEastAsia" w:hAnsiTheme="majorHAnsi" w:cstheme="majorBidi"/>
      <w:i/>
      <w:iCs/>
    </w:rPr>
  </w:style>
  <w:style w:type="paragraph" w:customStyle="1" w:styleId="Nagwek81">
    <w:name w:val="Nagłówek 81"/>
    <w:basedOn w:val="Normalny"/>
    <w:link w:val="Nagwek8Znak"/>
    <w:uiPriority w:val="9"/>
    <w:semiHidden/>
    <w:unhideWhenUsed/>
    <w:qFormat/>
    <w:rsid w:val="006033F6"/>
    <w:pPr>
      <w:spacing w:after="0"/>
      <w:outlineLvl w:val="7"/>
    </w:pPr>
    <w:rPr>
      <w:rFonts w:asciiTheme="majorHAnsi" w:eastAsiaTheme="majorEastAsia" w:hAnsiTheme="majorHAnsi" w:cstheme="majorBidi"/>
      <w:sz w:val="20"/>
      <w:szCs w:val="20"/>
    </w:rPr>
  </w:style>
  <w:style w:type="paragraph" w:customStyle="1" w:styleId="Nagwek91">
    <w:name w:val="Nagłówek 91"/>
    <w:basedOn w:val="Normalny"/>
    <w:link w:val="Nagwek9Znak"/>
    <w:uiPriority w:val="9"/>
    <w:semiHidden/>
    <w:unhideWhenUsed/>
    <w:qFormat/>
    <w:rsid w:val="006033F6"/>
    <w:pPr>
      <w:spacing w:after="0"/>
      <w:outlineLvl w:val="8"/>
    </w:pPr>
    <w:rPr>
      <w:rFonts w:asciiTheme="majorHAnsi" w:eastAsiaTheme="majorEastAsia" w:hAnsiTheme="majorHAnsi" w:cstheme="majorBidi"/>
      <w:i/>
      <w:iCs/>
      <w:spacing w:val="5"/>
      <w:sz w:val="20"/>
      <w:szCs w:val="20"/>
    </w:rPr>
  </w:style>
  <w:style w:type="character" w:customStyle="1" w:styleId="Nagwek1Znak">
    <w:name w:val="Nagłówek 1 Znak"/>
    <w:basedOn w:val="Domylnaczcionkaakapitu"/>
    <w:link w:val="Nagwek11"/>
    <w:uiPriority w:val="9"/>
    <w:qFormat/>
    <w:rsid w:val="006033F6"/>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1"/>
    <w:uiPriority w:val="9"/>
    <w:semiHidden/>
    <w:qFormat/>
    <w:rsid w:val="006033F6"/>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1"/>
    <w:uiPriority w:val="9"/>
    <w:qFormat/>
    <w:rsid w:val="006033F6"/>
    <w:rPr>
      <w:rFonts w:asciiTheme="majorHAnsi" w:eastAsiaTheme="majorEastAsia" w:hAnsiTheme="majorHAnsi" w:cstheme="majorBidi"/>
      <w:b/>
      <w:bCs/>
    </w:rPr>
  </w:style>
  <w:style w:type="character" w:customStyle="1" w:styleId="Nagwek4Znak">
    <w:name w:val="Nagłówek 4 Znak"/>
    <w:basedOn w:val="Domylnaczcionkaakapitu"/>
    <w:link w:val="Nagwek41"/>
    <w:uiPriority w:val="9"/>
    <w:semiHidden/>
    <w:qFormat/>
    <w:rsid w:val="006033F6"/>
    <w:rPr>
      <w:rFonts w:asciiTheme="majorHAnsi" w:eastAsiaTheme="majorEastAsia" w:hAnsiTheme="majorHAnsi" w:cstheme="majorBidi"/>
      <w:b/>
      <w:bCs/>
      <w:i/>
      <w:iCs/>
    </w:rPr>
  </w:style>
  <w:style w:type="character" w:customStyle="1" w:styleId="Nagwek5Znak">
    <w:name w:val="Nagłówek 5 Znak"/>
    <w:basedOn w:val="Domylnaczcionkaakapitu"/>
    <w:link w:val="Nagwek51"/>
    <w:uiPriority w:val="9"/>
    <w:semiHidden/>
    <w:qFormat/>
    <w:rsid w:val="006033F6"/>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1"/>
    <w:uiPriority w:val="9"/>
    <w:semiHidden/>
    <w:qFormat/>
    <w:rsid w:val="006033F6"/>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1"/>
    <w:uiPriority w:val="9"/>
    <w:semiHidden/>
    <w:qFormat/>
    <w:rsid w:val="006033F6"/>
    <w:rPr>
      <w:rFonts w:asciiTheme="majorHAnsi" w:eastAsiaTheme="majorEastAsia" w:hAnsiTheme="majorHAnsi" w:cstheme="majorBidi"/>
      <w:i/>
      <w:iCs/>
    </w:rPr>
  </w:style>
  <w:style w:type="character" w:customStyle="1" w:styleId="Nagwek8Znak">
    <w:name w:val="Nagłówek 8 Znak"/>
    <w:basedOn w:val="Domylnaczcionkaakapitu"/>
    <w:link w:val="Nagwek81"/>
    <w:uiPriority w:val="9"/>
    <w:semiHidden/>
    <w:qFormat/>
    <w:rsid w:val="006033F6"/>
    <w:rPr>
      <w:rFonts w:asciiTheme="majorHAnsi" w:eastAsiaTheme="majorEastAsia" w:hAnsiTheme="majorHAnsi" w:cstheme="majorBidi"/>
      <w:sz w:val="20"/>
      <w:szCs w:val="20"/>
    </w:rPr>
  </w:style>
  <w:style w:type="character" w:customStyle="1" w:styleId="Nagwek9Znak">
    <w:name w:val="Nagłówek 9 Znak"/>
    <w:basedOn w:val="Domylnaczcionkaakapitu"/>
    <w:link w:val="Nagwek91"/>
    <w:uiPriority w:val="9"/>
    <w:semiHidden/>
    <w:qFormat/>
    <w:rsid w:val="006033F6"/>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6033F6"/>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6033F6"/>
    <w:rPr>
      <w:rFonts w:asciiTheme="majorHAnsi" w:eastAsiaTheme="majorEastAsia" w:hAnsiTheme="majorHAnsi" w:cstheme="majorBidi"/>
      <w:i/>
      <w:iCs/>
      <w:spacing w:val="13"/>
      <w:sz w:val="24"/>
      <w:szCs w:val="24"/>
    </w:rPr>
  </w:style>
  <w:style w:type="character" w:styleId="Pogrubienie">
    <w:name w:val="Strong"/>
    <w:uiPriority w:val="22"/>
    <w:qFormat/>
    <w:rsid w:val="006033F6"/>
    <w:rPr>
      <w:b/>
      <w:bCs/>
    </w:rPr>
  </w:style>
  <w:style w:type="character" w:customStyle="1" w:styleId="Wyrnienie">
    <w:name w:val="Wyróżnienie"/>
    <w:uiPriority w:val="20"/>
    <w:qFormat/>
    <w:rsid w:val="006033F6"/>
  </w:style>
  <w:style w:type="character" w:customStyle="1" w:styleId="CytatZnak">
    <w:name w:val="Cytat Znak"/>
    <w:basedOn w:val="Domylnaczcionkaakapitu"/>
    <w:link w:val="Cytat"/>
    <w:uiPriority w:val="29"/>
    <w:qFormat/>
    <w:rsid w:val="006033F6"/>
    <w:rPr>
      <w:i/>
      <w:iCs/>
    </w:rPr>
  </w:style>
  <w:style w:type="character" w:customStyle="1" w:styleId="CytatintensywnyZnak">
    <w:name w:val="Cytat intensywny Znak"/>
    <w:basedOn w:val="Domylnaczcionkaakapitu"/>
    <w:link w:val="Cytatintensywny"/>
    <w:uiPriority w:val="30"/>
    <w:qFormat/>
    <w:rsid w:val="006033F6"/>
    <w:rPr>
      <w:b/>
      <w:bCs/>
      <w:i/>
      <w:iCs/>
    </w:rPr>
  </w:style>
  <w:style w:type="character" w:styleId="Wyrnieniedelikatne">
    <w:name w:val="Subtle Emphasis"/>
    <w:uiPriority w:val="19"/>
    <w:qFormat/>
    <w:rsid w:val="006033F6"/>
    <w:rPr>
      <w:i/>
      <w:iCs/>
    </w:rPr>
  </w:style>
  <w:style w:type="character" w:styleId="Wyrnienieintensywne">
    <w:name w:val="Intense Emphasis"/>
    <w:uiPriority w:val="21"/>
    <w:qFormat/>
    <w:rsid w:val="006033F6"/>
    <w:rPr>
      <w:b/>
      <w:bCs/>
    </w:rPr>
  </w:style>
  <w:style w:type="character" w:styleId="Odwoaniedelikatne">
    <w:name w:val="Subtle Reference"/>
    <w:uiPriority w:val="31"/>
    <w:qFormat/>
    <w:rsid w:val="006033F6"/>
    <w:rPr>
      <w:smallCaps/>
    </w:rPr>
  </w:style>
  <w:style w:type="character" w:styleId="Odwoanieintensywne">
    <w:name w:val="Intense Reference"/>
    <w:uiPriority w:val="32"/>
    <w:qFormat/>
    <w:rsid w:val="006033F6"/>
    <w:rPr>
      <w:smallCaps/>
      <w:spacing w:val="5"/>
      <w:u w:val="single"/>
    </w:rPr>
  </w:style>
  <w:style w:type="character" w:styleId="Tytuksiki">
    <w:name w:val="Book Title"/>
    <w:uiPriority w:val="33"/>
    <w:qFormat/>
    <w:rsid w:val="006033F6"/>
    <w:rPr>
      <w:i/>
      <w:iCs/>
      <w:smallCaps/>
      <w:spacing w:val="5"/>
    </w:rPr>
  </w:style>
  <w:style w:type="character" w:customStyle="1" w:styleId="StopkaZnak">
    <w:name w:val="Stopka Znak"/>
    <w:basedOn w:val="Domylnaczcionkaakapitu"/>
    <w:link w:val="Stopka1"/>
    <w:qFormat/>
    <w:rsid w:val="006033F6"/>
    <w:rPr>
      <w:rFonts w:ascii="Times New Roman" w:eastAsia="Batang" w:hAnsi="Times New Roman" w:cs="Times New Roman"/>
      <w:sz w:val="20"/>
      <w:szCs w:val="20"/>
      <w:lang w:val="pl-PL" w:eastAsia="pl-PL" w:bidi="ar-SA"/>
    </w:rPr>
  </w:style>
  <w:style w:type="character" w:styleId="Numerstrony">
    <w:name w:val="page number"/>
    <w:basedOn w:val="Domylnaczcionkaakapitu"/>
    <w:qFormat/>
    <w:rsid w:val="006033F6"/>
  </w:style>
  <w:style w:type="character" w:customStyle="1" w:styleId="TekstpodstawowyZnak">
    <w:name w:val="Tekst podstawowy Znak"/>
    <w:basedOn w:val="Domylnaczcionkaakapitu"/>
    <w:link w:val="Tekstpodstawowy"/>
    <w:qFormat/>
    <w:rsid w:val="006033F6"/>
    <w:rPr>
      <w:rFonts w:ascii="Times New Roman" w:eastAsia="Batang" w:hAnsi="Times New Roman" w:cs="Times New Roman"/>
      <w:sz w:val="24"/>
      <w:szCs w:val="20"/>
      <w:lang w:val="pl-PL" w:eastAsia="pl-PL" w:bidi="ar-SA"/>
    </w:rPr>
  </w:style>
  <w:style w:type="character" w:customStyle="1" w:styleId="NagwekZnak">
    <w:name w:val="Nagłówek Znak"/>
    <w:basedOn w:val="Domylnaczcionkaakapitu"/>
    <w:link w:val="Nagwek"/>
    <w:uiPriority w:val="99"/>
    <w:qFormat/>
    <w:rsid w:val="006033F6"/>
    <w:rPr>
      <w:rFonts w:ascii="Times New Roman" w:eastAsia="Batang" w:hAnsi="Times New Roman" w:cs="Times New Roman"/>
      <w:sz w:val="20"/>
      <w:szCs w:val="20"/>
      <w:lang w:val="pl-PL" w:eastAsia="pl-PL" w:bidi="ar-SA"/>
    </w:rPr>
  </w:style>
  <w:style w:type="character" w:customStyle="1" w:styleId="TekstdymkaZnak">
    <w:name w:val="Tekst dymka Znak"/>
    <w:basedOn w:val="Domylnaczcionkaakapitu"/>
    <w:link w:val="Tekstdymka"/>
    <w:uiPriority w:val="99"/>
    <w:semiHidden/>
    <w:qFormat/>
    <w:rsid w:val="007C166B"/>
    <w:rPr>
      <w:rFonts w:ascii="Tahoma" w:hAnsi="Tahoma" w:cs="Tahoma"/>
      <w:sz w:val="16"/>
      <w:szCs w:val="16"/>
    </w:rPr>
  </w:style>
  <w:style w:type="character" w:styleId="HTML-cytat">
    <w:name w:val="HTML Cite"/>
    <w:basedOn w:val="Domylnaczcionkaakapitu"/>
    <w:uiPriority w:val="99"/>
    <w:semiHidden/>
    <w:unhideWhenUsed/>
    <w:qFormat/>
    <w:rsid w:val="009A5389"/>
    <w:rPr>
      <w:i/>
      <w:iCs/>
    </w:rPr>
  </w:style>
  <w:style w:type="character" w:customStyle="1" w:styleId="czeinternetowe">
    <w:name w:val="Łącze internetowe"/>
    <w:basedOn w:val="Domylnaczcionkaakapitu"/>
    <w:uiPriority w:val="99"/>
    <w:unhideWhenUsed/>
    <w:rsid w:val="00E76E5F"/>
    <w:rPr>
      <w:color w:val="0000FF" w:themeColor="hyperlink"/>
      <w:u w:val="single"/>
    </w:rPr>
  </w:style>
  <w:style w:type="character" w:customStyle="1" w:styleId="ListLabel1">
    <w:name w:val="ListLabel 1"/>
    <w:qFormat/>
    <w:rsid w:val="007073CD"/>
    <w:rPr>
      <w:b/>
      <w:sz w:val="18"/>
      <w:szCs w:val="18"/>
    </w:rPr>
  </w:style>
  <w:style w:type="character" w:customStyle="1" w:styleId="ListLabel2">
    <w:name w:val="ListLabel 2"/>
    <w:qFormat/>
    <w:rsid w:val="007073CD"/>
    <w:rPr>
      <w:b/>
      <w:color w:val="00000A"/>
    </w:rPr>
  </w:style>
  <w:style w:type="character" w:customStyle="1" w:styleId="ListLabel3">
    <w:name w:val="ListLabel 3"/>
    <w:qFormat/>
    <w:rsid w:val="007073CD"/>
    <w:rPr>
      <w:b/>
      <w:color w:val="0000FF"/>
    </w:rPr>
  </w:style>
  <w:style w:type="character" w:customStyle="1" w:styleId="ListLabel4">
    <w:name w:val="ListLabel 4"/>
    <w:qFormat/>
    <w:rsid w:val="007073CD"/>
    <w:rPr>
      <w:b/>
      <w:color w:val="0000FF"/>
    </w:rPr>
  </w:style>
  <w:style w:type="character" w:customStyle="1" w:styleId="ListLabel5">
    <w:name w:val="ListLabel 5"/>
    <w:qFormat/>
    <w:rsid w:val="007073CD"/>
    <w:rPr>
      <w:b/>
      <w:color w:val="00000A"/>
    </w:rPr>
  </w:style>
  <w:style w:type="character" w:customStyle="1" w:styleId="ListLabel6">
    <w:name w:val="ListLabel 6"/>
    <w:qFormat/>
    <w:rsid w:val="007073CD"/>
    <w:rPr>
      <w:rFonts w:ascii="Times New Roman" w:hAnsi="Times New Roman"/>
      <w:b/>
      <w:i w:val="0"/>
      <w:sz w:val="24"/>
    </w:rPr>
  </w:style>
  <w:style w:type="character" w:customStyle="1" w:styleId="ListLabel7">
    <w:name w:val="ListLabel 7"/>
    <w:qFormat/>
    <w:rsid w:val="007073CD"/>
    <w:rPr>
      <w:b w:val="0"/>
      <w:i w:val="0"/>
    </w:rPr>
  </w:style>
  <w:style w:type="paragraph" w:styleId="Nagwek">
    <w:name w:val="header"/>
    <w:basedOn w:val="Normalny"/>
    <w:next w:val="Tekstpodstawowy"/>
    <w:link w:val="NagwekZnak"/>
    <w:qFormat/>
    <w:rsid w:val="007073C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
    <w:rsid w:val="006033F6"/>
    <w:pPr>
      <w:spacing w:after="0" w:line="240" w:lineRule="auto"/>
      <w:jc w:val="both"/>
    </w:pPr>
    <w:rPr>
      <w:rFonts w:ascii="Times New Roman" w:eastAsia="Batang" w:hAnsi="Times New Roman" w:cs="Times New Roman"/>
      <w:sz w:val="24"/>
      <w:szCs w:val="20"/>
    </w:rPr>
  </w:style>
  <w:style w:type="paragraph" w:styleId="Lista">
    <w:name w:val="List"/>
    <w:basedOn w:val="Tekstpodstawowy"/>
    <w:rsid w:val="007073CD"/>
    <w:rPr>
      <w:rFonts w:cs="Mangal"/>
    </w:rPr>
  </w:style>
  <w:style w:type="paragraph" w:customStyle="1" w:styleId="Legenda1">
    <w:name w:val="Legenda1"/>
    <w:basedOn w:val="Normalny"/>
    <w:qFormat/>
    <w:rsid w:val="007073CD"/>
    <w:pPr>
      <w:suppressLineNumbers/>
      <w:spacing w:before="120" w:after="120"/>
    </w:pPr>
    <w:rPr>
      <w:rFonts w:cs="Mangal"/>
      <w:i/>
      <w:iCs/>
      <w:sz w:val="24"/>
      <w:szCs w:val="24"/>
    </w:rPr>
  </w:style>
  <w:style w:type="paragraph" w:customStyle="1" w:styleId="Indeks">
    <w:name w:val="Indeks"/>
    <w:basedOn w:val="Normalny"/>
    <w:qFormat/>
    <w:rsid w:val="007073CD"/>
    <w:pPr>
      <w:suppressLineNumbers/>
    </w:pPr>
    <w:rPr>
      <w:rFonts w:cs="Mangal"/>
    </w:rPr>
  </w:style>
  <w:style w:type="paragraph" w:styleId="Tytu">
    <w:name w:val="Title"/>
    <w:basedOn w:val="Normalny"/>
    <w:link w:val="TytuZnak"/>
    <w:uiPriority w:val="10"/>
    <w:qFormat/>
    <w:rsid w:val="006033F6"/>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qFormat/>
    <w:rsid w:val="006033F6"/>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6033F6"/>
    <w:pPr>
      <w:spacing w:after="0" w:line="240" w:lineRule="auto"/>
    </w:pPr>
  </w:style>
  <w:style w:type="paragraph" w:styleId="Akapitzlist">
    <w:name w:val="List Paragraph"/>
    <w:basedOn w:val="Normalny"/>
    <w:uiPriority w:val="34"/>
    <w:qFormat/>
    <w:rsid w:val="006033F6"/>
    <w:pPr>
      <w:ind w:left="720"/>
      <w:contextualSpacing/>
    </w:pPr>
  </w:style>
  <w:style w:type="paragraph" w:styleId="Cytat">
    <w:name w:val="Quote"/>
    <w:basedOn w:val="Normalny"/>
    <w:link w:val="CytatZnak"/>
    <w:uiPriority w:val="29"/>
    <w:qFormat/>
    <w:rsid w:val="006033F6"/>
    <w:pPr>
      <w:spacing w:before="200" w:after="0"/>
      <w:ind w:left="360" w:right="360"/>
    </w:pPr>
    <w:rPr>
      <w:i/>
      <w:iCs/>
    </w:rPr>
  </w:style>
  <w:style w:type="paragraph" w:styleId="Cytatintensywny">
    <w:name w:val="Intense Quote"/>
    <w:basedOn w:val="Normalny"/>
    <w:link w:val="CytatintensywnyZnak"/>
    <w:uiPriority w:val="30"/>
    <w:qFormat/>
    <w:rsid w:val="006033F6"/>
    <w:pPr>
      <w:pBdr>
        <w:bottom w:val="single" w:sz="4" w:space="1" w:color="00000A"/>
      </w:pBdr>
      <w:spacing w:before="200" w:after="280"/>
      <w:ind w:left="1008" w:right="1152"/>
      <w:jc w:val="both"/>
    </w:pPr>
    <w:rPr>
      <w:b/>
      <w:bCs/>
      <w:i/>
      <w:iCs/>
    </w:rPr>
  </w:style>
  <w:style w:type="paragraph" w:styleId="Nagwekspisutreci">
    <w:name w:val="TOC Heading"/>
    <w:basedOn w:val="Nagwek11"/>
    <w:uiPriority w:val="39"/>
    <w:semiHidden/>
    <w:unhideWhenUsed/>
    <w:qFormat/>
    <w:rsid w:val="006033F6"/>
  </w:style>
  <w:style w:type="paragraph" w:customStyle="1" w:styleId="Stopka1">
    <w:name w:val="Stopka1"/>
    <w:basedOn w:val="Normalny"/>
    <w:link w:val="StopkaZnak"/>
    <w:rsid w:val="006033F6"/>
    <w:pPr>
      <w:tabs>
        <w:tab w:val="center" w:pos="4536"/>
        <w:tab w:val="right" w:pos="9072"/>
      </w:tabs>
      <w:spacing w:after="0" w:line="240" w:lineRule="auto"/>
    </w:pPr>
    <w:rPr>
      <w:rFonts w:ascii="Times New Roman" w:eastAsia="Batang" w:hAnsi="Times New Roman" w:cs="Times New Roman"/>
      <w:sz w:val="20"/>
      <w:szCs w:val="20"/>
    </w:rPr>
  </w:style>
  <w:style w:type="paragraph" w:customStyle="1" w:styleId="Standardowy0">
    <w:name w:val="Standardowy.+"/>
    <w:qFormat/>
    <w:rsid w:val="006033F6"/>
    <w:rPr>
      <w:rFonts w:ascii="Arial" w:eastAsia="Batang" w:hAnsi="Arial" w:cs="Times New Roman"/>
      <w:sz w:val="24"/>
      <w:szCs w:val="20"/>
    </w:rPr>
  </w:style>
  <w:style w:type="paragraph" w:styleId="NormalnyWeb">
    <w:name w:val="Normal (Web)"/>
    <w:basedOn w:val="Normalny"/>
    <w:qFormat/>
    <w:rsid w:val="006033F6"/>
    <w:pPr>
      <w:spacing w:before="100" w:after="100" w:line="240" w:lineRule="auto"/>
    </w:pPr>
    <w:rPr>
      <w:rFonts w:ascii="Times New Roman" w:eastAsia="Batang" w:hAnsi="Times New Roman" w:cs="Arial"/>
      <w:sz w:val="24"/>
      <w:szCs w:val="24"/>
    </w:rPr>
  </w:style>
  <w:style w:type="paragraph" w:customStyle="1" w:styleId="Nagwek1">
    <w:name w:val="Nagłówek1"/>
    <w:basedOn w:val="Normalny"/>
    <w:uiPriority w:val="99"/>
    <w:rsid w:val="006033F6"/>
    <w:pPr>
      <w:tabs>
        <w:tab w:val="center" w:pos="4536"/>
        <w:tab w:val="right" w:pos="9072"/>
      </w:tabs>
      <w:spacing w:after="0" w:line="240" w:lineRule="auto"/>
    </w:pPr>
    <w:rPr>
      <w:rFonts w:ascii="Times New Roman" w:eastAsia="Batang" w:hAnsi="Times New Roman" w:cs="Times New Roman"/>
      <w:sz w:val="20"/>
      <w:szCs w:val="20"/>
    </w:rPr>
  </w:style>
  <w:style w:type="paragraph" w:styleId="Tekstdymka">
    <w:name w:val="Balloon Text"/>
    <w:basedOn w:val="Normalny"/>
    <w:link w:val="TekstdymkaZnak"/>
    <w:uiPriority w:val="99"/>
    <w:semiHidden/>
    <w:unhideWhenUsed/>
    <w:qFormat/>
    <w:rsid w:val="007C166B"/>
    <w:pPr>
      <w:spacing w:after="0" w:line="240" w:lineRule="auto"/>
    </w:pPr>
    <w:rPr>
      <w:rFonts w:ascii="Tahoma" w:hAnsi="Tahoma" w:cs="Tahoma"/>
      <w:sz w:val="16"/>
      <w:szCs w:val="16"/>
    </w:rPr>
  </w:style>
  <w:style w:type="paragraph" w:customStyle="1" w:styleId="Znak">
    <w:name w:val="Znak"/>
    <w:basedOn w:val="Normalny"/>
    <w:qFormat/>
    <w:rsid w:val="00F02E51"/>
    <w:pPr>
      <w:spacing w:after="0" w:line="240" w:lineRule="auto"/>
    </w:pPr>
    <w:rPr>
      <w:rFonts w:ascii="Arial" w:eastAsia="Times New Roman" w:hAnsi="Arial" w:cs="Arial"/>
      <w:sz w:val="24"/>
      <w:szCs w:val="24"/>
    </w:rPr>
  </w:style>
  <w:style w:type="paragraph" w:customStyle="1" w:styleId="Nagwek10">
    <w:name w:val="Nagłówek1"/>
    <w:autoRedefine/>
    <w:qFormat/>
    <w:rsid w:val="00E76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pPr>
    <w:rPr>
      <w:rFonts w:ascii="Times New Roman" w:eastAsia="Times New Roman" w:hAnsi="Times New Roman" w:cs="Times New Roman"/>
      <w:b/>
      <w:sz w:val="24"/>
      <w:szCs w:val="24"/>
    </w:rPr>
  </w:style>
  <w:style w:type="paragraph" w:customStyle="1" w:styleId="Zawartotabeli">
    <w:name w:val="Zawartość tabeli"/>
    <w:basedOn w:val="Normalny"/>
    <w:qFormat/>
    <w:rsid w:val="007073CD"/>
  </w:style>
  <w:style w:type="paragraph" w:customStyle="1" w:styleId="Nagwektabeli">
    <w:name w:val="Nagłówek tabeli"/>
    <w:basedOn w:val="Zawartotabeli"/>
    <w:qFormat/>
    <w:rsid w:val="00707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F5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6033F6"/>
    <w:pPr>
      <w:spacing w:before="480" w:after="0"/>
      <w:contextualSpacing/>
      <w:outlineLvl w:val="0"/>
    </w:pPr>
    <w:rPr>
      <w:rFonts w:asciiTheme="majorHAnsi" w:eastAsiaTheme="majorEastAsia" w:hAnsiTheme="majorHAnsi" w:cstheme="majorBidi"/>
      <w:b/>
      <w:bCs/>
      <w:sz w:val="28"/>
      <w:szCs w:val="28"/>
    </w:rPr>
  </w:style>
  <w:style w:type="paragraph" w:customStyle="1" w:styleId="Nagwek21">
    <w:name w:val="Nagłówek 21"/>
    <w:basedOn w:val="Normalny"/>
    <w:link w:val="Nagwek2Znak"/>
    <w:uiPriority w:val="9"/>
    <w:semiHidden/>
    <w:unhideWhenUsed/>
    <w:qFormat/>
    <w:rsid w:val="006033F6"/>
    <w:pPr>
      <w:spacing w:before="200" w:after="0"/>
      <w:outlineLvl w:val="1"/>
    </w:pPr>
    <w:rPr>
      <w:rFonts w:asciiTheme="majorHAnsi" w:eastAsiaTheme="majorEastAsia" w:hAnsiTheme="majorHAnsi" w:cstheme="majorBidi"/>
      <w:b/>
      <w:bCs/>
      <w:sz w:val="26"/>
      <w:szCs w:val="26"/>
    </w:rPr>
  </w:style>
  <w:style w:type="paragraph" w:customStyle="1" w:styleId="Nagwek31">
    <w:name w:val="Nagłówek 31"/>
    <w:basedOn w:val="Normalny"/>
    <w:link w:val="Nagwek3Znak"/>
    <w:uiPriority w:val="9"/>
    <w:semiHidden/>
    <w:unhideWhenUsed/>
    <w:qFormat/>
    <w:rsid w:val="006033F6"/>
    <w:pPr>
      <w:spacing w:before="200" w:after="0" w:line="271" w:lineRule="auto"/>
      <w:outlineLvl w:val="2"/>
    </w:pPr>
    <w:rPr>
      <w:rFonts w:asciiTheme="majorHAnsi" w:eastAsiaTheme="majorEastAsia" w:hAnsiTheme="majorHAnsi" w:cstheme="majorBidi"/>
      <w:b/>
      <w:bCs/>
    </w:rPr>
  </w:style>
  <w:style w:type="paragraph" w:customStyle="1" w:styleId="Nagwek41">
    <w:name w:val="Nagłówek 41"/>
    <w:basedOn w:val="Normalny"/>
    <w:link w:val="Nagwek4Znak"/>
    <w:uiPriority w:val="9"/>
    <w:semiHidden/>
    <w:unhideWhenUsed/>
    <w:qFormat/>
    <w:rsid w:val="006033F6"/>
    <w:pPr>
      <w:spacing w:before="200" w:after="0"/>
      <w:outlineLvl w:val="3"/>
    </w:pPr>
    <w:rPr>
      <w:rFonts w:asciiTheme="majorHAnsi" w:eastAsiaTheme="majorEastAsia" w:hAnsiTheme="majorHAnsi" w:cstheme="majorBidi"/>
      <w:b/>
      <w:bCs/>
      <w:i/>
      <w:iCs/>
    </w:rPr>
  </w:style>
  <w:style w:type="paragraph" w:customStyle="1" w:styleId="Nagwek51">
    <w:name w:val="Nagłówek 51"/>
    <w:basedOn w:val="Normalny"/>
    <w:link w:val="Nagwek5Znak"/>
    <w:uiPriority w:val="9"/>
    <w:semiHidden/>
    <w:unhideWhenUsed/>
    <w:qFormat/>
    <w:rsid w:val="006033F6"/>
    <w:pPr>
      <w:spacing w:before="200" w:after="0"/>
      <w:outlineLvl w:val="4"/>
    </w:pPr>
    <w:rPr>
      <w:rFonts w:asciiTheme="majorHAnsi" w:eastAsiaTheme="majorEastAsia" w:hAnsiTheme="majorHAnsi" w:cstheme="majorBidi"/>
      <w:b/>
      <w:bCs/>
      <w:color w:val="7F7F7F" w:themeColor="text1" w:themeTint="80"/>
    </w:rPr>
  </w:style>
  <w:style w:type="paragraph" w:customStyle="1" w:styleId="Nagwek61">
    <w:name w:val="Nagłówek 61"/>
    <w:basedOn w:val="Normalny"/>
    <w:link w:val="Nagwek6Znak"/>
    <w:uiPriority w:val="9"/>
    <w:semiHidden/>
    <w:unhideWhenUsed/>
    <w:qFormat/>
    <w:rsid w:val="006033F6"/>
    <w:pPr>
      <w:spacing w:after="0" w:line="271" w:lineRule="auto"/>
      <w:outlineLvl w:val="5"/>
    </w:pPr>
    <w:rPr>
      <w:rFonts w:asciiTheme="majorHAnsi" w:eastAsiaTheme="majorEastAsia" w:hAnsiTheme="majorHAnsi" w:cstheme="majorBidi"/>
      <w:b/>
      <w:bCs/>
      <w:i/>
      <w:iCs/>
      <w:color w:val="7F7F7F" w:themeColor="text1" w:themeTint="80"/>
    </w:rPr>
  </w:style>
  <w:style w:type="paragraph" w:customStyle="1" w:styleId="Nagwek71">
    <w:name w:val="Nagłówek 71"/>
    <w:basedOn w:val="Normalny"/>
    <w:link w:val="Nagwek7Znak"/>
    <w:uiPriority w:val="9"/>
    <w:semiHidden/>
    <w:unhideWhenUsed/>
    <w:qFormat/>
    <w:rsid w:val="006033F6"/>
    <w:pPr>
      <w:spacing w:after="0"/>
      <w:outlineLvl w:val="6"/>
    </w:pPr>
    <w:rPr>
      <w:rFonts w:asciiTheme="majorHAnsi" w:eastAsiaTheme="majorEastAsia" w:hAnsiTheme="majorHAnsi" w:cstheme="majorBidi"/>
      <w:i/>
      <w:iCs/>
    </w:rPr>
  </w:style>
  <w:style w:type="paragraph" w:customStyle="1" w:styleId="Nagwek81">
    <w:name w:val="Nagłówek 81"/>
    <w:basedOn w:val="Normalny"/>
    <w:link w:val="Nagwek8Znak"/>
    <w:uiPriority w:val="9"/>
    <w:semiHidden/>
    <w:unhideWhenUsed/>
    <w:qFormat/>
    <w:rsid w:val="006033F6"/>
    <w:pPr>
      <w:spacing w:after="0"/>
      <w:outlineLvl w:val="7"/>
    </w:pPr>
    <w:rPr>
      <w:rFonts w:asciiTheme="majorHAnsi" w:eastAsiaTheme="majorEastAsia" w:hAnsiTheme="majorHAnsi" w:cstheme="majorBidi"/>
      <w:sz w:val="20"/>
      <w:szCs w:val="20"/>
    </w:rPr>
  </w:style>
  <w:style w:type="paragraph" w:customStyle="1" w:styleId="Nagwek91">
    <w:name w:val="Nagłówek 91"/>
    <w:basedOn w:val="Normalny"/>
    <w:link w:val="Nagwek9Znak"/>
    <w:uiPriority w:val="9"/>
    <w:semiHidden/>
    <w:unhideWhenUsed/>
    <w:qFormat/>
    <w:rsid w:val="006033F6"/>
    <w:pPr>
      <w:spacing w:after="0"/>
      <w:outlineLvl w:val="8"/>
    </w:pPr>
    <w:rPr>
      <w:rFonts w:asciiTheme="majorHAnsi" w:eastAsiaTheme="majorEastAsia" w:hAnsiTheme="majorHAnsi" w:cstheme="majorBidi"/>
      <w:i/>
      <w:iCs/>
      <w:spacing w:val="5"/>
      <w:sz w:val="20"/>
      <w:szCs w:val="20"/>
    </w:rPr>
  </w:style>
  <w:style w:type="character" w:customStyle="1" w:styleId="Nagwek1Znak">
    <w:name w:val="Nagłówek 1 Znak"/>
    <w:basedOn w:val="Domylnaczcionkaakapitu"/>
    <w:link w:val="Nagwek11"/>
    <w:uiPriority w:val="9"/>
    <w:qFormat/>
    <w:rsid w:val="006033F6"/>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1"/>
    <w:uiPriority w:val="9"/>
    <w:semiHidden/>
    <w:qFormat/>
    <w:rsid w:val="006033F6"/>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1"/>
    <w:uiPriority w:val="9"/>
    <w:qFormat/>
    <w:rsid w:val="006033F6"/>
    <w:rPr>
      <w:rFonts w:asciiTheme="majorHAnsi" w:eastAsiaTheme="majorEastAsia" w:hAnsiTheme="majorHAnsi" w:cstheme="majorBidi"/>
      <w:b/>
      <w:bCs/>
    </w:rPr>
  </w:style>
  <w:style w:type="character" w:customStyle="1" w:styleId="Nagwek4Znak">
    <w:name w:val="Nagłówek 4 Znak"/>
    <w:basedOn w:val="Domylnaczcionkaakapitu"/>
    <w:link w:val="Nagwek41"/>
    <w:uiPriority w:val="9"/>
    <w:semiHidden/>
    <w:qFormat/>
    <w:rsid w:val="006033F6"/>
    <w:rPr>
      <w:rFonts w:asciiTheme="majorHAnsi" w:eastAsiaTheme="majorEastAsia" w:hAnsiTheme="majorHAnsi" w:cstheme="majorBidi"/>
      <w:b/>
      <w:bCs/>
      <w:i/>
      <w:iCs/>
    </w:rPr>
  </w:style>
  <w:style w:type="character" w:customStyle="1" w:styleId="Nagwek5Znak">
    <w:name w:val="Nagłówek 5 Znak"/>
    <w:basedOn w:val="Domylnaczcionkaakapitu"/>
    <w:link w:val="Nagwek51"/>
    <w:uiPriority w:val="9"/>
    <w:semiHidden/>
    <w:qFormat/>
    <w:rsid w:val="006033F6"/>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1"/>
    <w:uiPriority w:val="9"/>
    <w:semiHidden/>
    <w:qFormat/>
    <w:rsid w:val="006033F6"/>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1"/>
    <w:uiPriority w:val="9"/>
    <w:semiHidden/>
    <w:qFormat/>
    <w:rsid w:val="006033F6"/>
    <w:rPr>
      <w:rFonts w:asciiTheme="majorHAnsi" w:eastAsiaTheme="majorEastAsia" w:hAnsiTheme="majorHAnsi" w:cstheme="majorBidi"/>
      <w:i/>
      <w:iCs/>
    </w:rPr>
  </w:style>
  <w:style w:type="character" w:customStyle="1" w:styleId="Nagwek8Znak">
    <w:name w:val="Nagłówek 8 Znak"/>
    <w:basedOn w:val="Domylnaczcionkaakapitu"/>
    <w:link w:val="Nagwek81"/>
    <w:uiPriority w:val="9"/>
    <w:semiHidden/>
    <w:qFormat/>
    <w:rsid w:val="006033F6"/>
    <w:rPr>
      <w:rFonts w:asciiTheme="majorHAnsi" w:eastAsiaTheme="majorEastAsia" w:hAnsiTheme="majorHAnsi" w:cstheme="majorBidi"/>
      <w:sz w:val="20"/>
      <w:szCs w:val="20"/>
    </w:rPr>
  </w:style>
  <w:style w:type="character" w:customStyle="1" w:styleId="Nagwek9Znak">
    <w:name w:val="Nagłówek 9 Znak"/>
    <w:basedOn w:val="Domylnaczcionkaakapitu"/>
    <w:link w:val="Nagwek91"/>
    <w:uiPriority w:val="9"/>
    <w:semiHidden/>
    <w:qFormat/>
    <w:rsid w:val="006033F6"/>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6033F6"/>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6033F6"/>
    <w:rPr>
      <w:rFonts w:asciiTheme="majorHAnsi" w:eastAsiaTheme="majorEastAsia" w:hAnsiTheme="majorHAnsi" w:cstheme="majorBidi"/>
      <w:i/>
      <w:iCs/>
      <w:spacing w:val="13"/>
      <w:sz w:val="24"/>
      <w:szCs w:val="24"/>
    </w:rPr>
  </w:style>
  <w:style w:type="character" w:styleId="Pogrubienie">
    <w:name w:val="Strong"/>
    <w:uiPriority w:val="22"/>
    <w:qFormat/>
    <w:rsid w:val="006033F6"/>
    <w:rPr>
      <w:b/>
      <w:bCs/>
    </w:rPr>
  </w:style>
  <w:style w:type="character" w:customStyle="1" w:styleId="Wyrnienie">
    <w:name w:val="Wyróżnienie"/>
    <w:uiPriority w:val="20"/>
    <w:qFormat/>
    <w:rsid w:val="006033F6"/>
  </w:style>
  <w:style w:type="character" w:customStyle="1" w:styleId="CytatZnak">
    <w:name w:val="Cytat Znak"/>
    <w:basedOn w:val="Domylnaczcionkaakapitu"/>
    <w:link w:val="Cytat"/>
    <w:uiPriority w:val="29"/>
    <w:qFormat/>
    <w:rsid w:val="006033F6"/>
    <w:rPr>
      <w:i/>
      <w:iCs/>
    </w:rPr>
  </w:style>
  <w:style w:type="character" w:customStyle="1" w:styleId="CytatintensywnyZnak">
    <w:name w:val="Cytat intensywny Znak"/>
    <w:basedOn w:val="Domylnaczcionkaakapitu"/>
    <w:link w:val="Cytatintensywny"/>
    <w:uiPriority w:val="30"/>
    <w:qFormat/>
    <w:rsid w:val="006033F6"/>
    <w:rPr>
      <w:b/>
      <w:bCs/>
      <w:i/>
      <w:iCs/>
    </w:rPr>
  </w:style>
  <w:style w:type="character" w:styleId="Wyrnieniedelikatne">
    <w:name w:val="Subtle Emphasis"/>
    <w:uiPriority w:val="19"/>
    <w:qFormat/>
    <w:rsid w:val="006033F6"/>
    <w:rPr>
      <w:i/>
      <w:iCs/>
    </w:rPr>
  </w:style>
  <w:style w:type="character" w:styleId="Wyrnienieintensywne">
    <w:name w:val="Intense Emphasis"/>
    <w:uiPriority w:val="21"/>
    <w:qFormat/>
    <w:rsid w:val="006033F6"/>
    <w:rPr>
      <w:b/>
      <w:bCs/>
    </w:rPr>
  </w:style>
  <w:style w:type="character" w:styleId="Odwoaniedelikatne">
    <w:name w:val="Subtle Reference"/>
    <w:uiPriority w:val="31"/>
    <w:qFormat/>
    <w:rsid w:val="006033F6"/>
    <w:rPr>
      <w:smallCaps/>
    </w:rPr>
  </w:style>
  <w:style w:type="character" w:styleId="Odwoanieintensywne">
    <w:name w:val="Intense Reference"/>
    <w:uiPriority w:val="32"/>
    <w:qFormat/>
    <w:rsid w:val="006033F6"/>
    <w:rPr>
      <w:smallCaps/>
      <w:spacing w:val="5"/>
      <w:u w:val="single"/>
    </w:rPr>
  </w:style>
  <w:style w:type="character" w:styleId="Tytuksiki">
    <w:name w:val="Book Title"/>
    <w:uiPriority w:val="33"/>
    <w:qFormat/>
    <w:rsid w:val="006033F6"/>
    <w:rPr>
      <w:i/>
      <w:iCs/>
      <w:smallCaps/>
      <w:spacing w:val="5"/>
    </w:rPr>
  </w:style>
  <w:style w:type="character" w:customStyle="1" w:styleId="StopkaZnak">
    <w:name w:val="Stopka Znak"/>
    <w:basedOn w:val="Domylnaczcionkaakapitu"/>
    <w:link w:val="Stopka1"/>
    <w:qFormat/>
    <w:rsid w:val="006033F6"/>
    <w:rPr>
      <w:rFonts w:ascii="Times New Roman" w:eastAsia="Batang" w:hAnsi="Times New Roman" w:cs="Times New Roman"/>
      <w:sz w:val="20"/>
      <w:szCs w:val="20"/>
      <w:lang w:val="pl-PL" w:eastAsia="pl-PL" w:bidi="ar-SA"/>
    </w:rPr>
  </w:style>
  <w:style w:type="character" w:styleId="Numerstrony">
    <w:name w:val="page number"/>
    <w:basedOn w:val="Domylnaczcionkaakapitu"/>
    <w:qFormat/>
    <w:rsid w:val="006033F6"/>
  </w:style>
  <w:style w:type="character" w:customStyle="1" w:styleId="TekstpodstawowyZnak">
    <w:name w:val="Tekst podstawowy Znak"/>
    <w:basedOn w:val="Domylnaczcionkaakapitu"/>
    <w:link w:val="Tekstpodstawowy"/>
    <w:qFormat/>
    <w:rsid w:val="006033F6"/>
    <w:rPr>
      <w:rFonts w:ascii="Times New Roman" w:eastAsia="Batang" w:hAnsi="Times New Roman" w:cs="Times New Roman"/>
      <w:sz w:val="24"/>
      <w:szCs w:val="20"/>
      <w:lang w:val="pl-PL" w:eastAsia="pl-PL" w:bidi="ar-SA"/>
    </w:rPr>
  </w:style>
  <w:style w:type="character" w:customStyle="1" w:styleId="NagwekZnak">
    <w:name w:val="Nagłówek Znak"/>
    <w:basedOn w:val="Domylnaczcionkaakapitu"/>
    <w:link w:val="Nagwek"/>
    <w:uiPriority w:val="99"/>
    <w:qFormat/>
    <w:rsid w:val="006033F6"/>
    <w:rPr>
      <w:rFonts w:ascii="Times New Roman" w:eastAsia="Batang" w:hAnsi="Times New Roman" w:cs="Times New Roman"/>
      <w:sz w:val="20"/>
      <w:szCs w:val="20"/>
      <w:lang w:val="pl-PL" w:eastAsia="pl-PL" w:bidi="ar-SA"/>
    </w:rPr>
  </w:style>
  <w:style w:type="character" w:customStyle="1" w:styleId="TekstdymkaZnak">
    <w:name w:val="Tekst dymka Znak"/>
    <w:basedOn w:val="Domylnaczcionkaakapitu"/>
    <w:link w:val="Tekstdymka"/>
    <w:uiPriority w:val="99"/>
    <w:semiHidden/>
    <w:qFormat/>
    <w:rsid w:val="007C166B"/>
    <w:rPr>
      <w:rFonts w:ascii="Tahoma" w:hAnsi="Tahoma" w:cs="Tahoma"/>
      <w:sz w:val="16"/>
      <w:szCs w:val="16"/>
    </w:rPr>
  </w:style>
  <w:style w:type="character" w:styleId="HTML-cytat">
    <w:name w:val="HTML Cite"/>
    <w:basedOn w:val="Domylnaczcionkaakapitu"/>
    <w:uiPriority w:val="99"/>
    <w:semiHidden/>
    <w:unhideWhenUsed/>
    <w:qFormat/>
    <w:rsid w:val="009A5389"/>
    <w:rPr>
      <w:i/>
      <w:iCs/>
    </w:rPr>
  </w:style>
  <w:style w:type="character" w:customStyle="1" w:styleId="czeinternetowe">
    <w:name w:val="Łącze internetowe"/>
    <w:basedOn w:val="Domylnaczcionkaakapitu"/>
    <w:uiPriority w:val="99"/>
    <w:unhideWhenUsed/>
    <w:rsid w:val="00E76E5F"/>
    <w:rPr>
      <w:color w:val="0000FF" w:themeColor="hyperlink"/>
      <w:u w:val="single"/>
    </w:rPr>
  </w:style>
  <w:style w:type="character" w:customStyle="1" w:styleId="ListLabel1">
    <w:name w:val="ListLabel 1"/>
    <w:qFormat/>
    <w:rsid w:val="007073CD"/>
    <w:rPr>
      <w:b/>
      <w:sz w:val="18"/>
      <w:szCs w:val="18"/>
    </w:rPr>
  </w:style>
  <w:style w:type="character" w:customStyle="1" w:styleId="ListLabel2">
    <w:name w:val="ListLabel 2"/>
    <w:qFormat/>
    <w:rsid w:val="007073CD"/>
    <w:rPr>
      <w:b/>
      <w:color w:val="00000A"/>
    </w:rPr>
  </w:style>
  <w:style w:type="character" w:customStyle="1" w:styleId="ListLabel3">
    <w:name w:val="ListLabel 3"/>
    <w:qFormat/>
    <w:rsid w:val="007073CD"/>
    <w:rPr>
      <w:b/>
      <w:color w:val="0000FF"/>
    </w:rPr>
  </w:style>
  <w:style w:type="character" w:customStyle="1" w:styleId="ListLabel4">
    <w:name w:val="ListLabel 4"/>
    <w:qFormat/>
    <w:rsid w:val="007073CD"/>
    <w:rPr>
      <w:b/>
      <w:color w:val="0000FF"/>
    </w:rPr>
  </w:style>
  <w:style w:type="character" w:customStyle="1" w:styleId="ListLabel5">
    <w:name w:val="ListLabel 5"/>
    <w:qFormat/>
    <w:rsid w:val="007073CD"/>
    <w:rPr>
      <w:b/>
      <w:color w:val="00000A"/>
    </w:rPr>
  </w:style>
  <w:style w:type="character" w:customStyle="1" w:styleId="ListLabel6">
    <w:name w:val="ListLabel 6"/>
    <w:qFormat/>
    <w:rsid w:val="007073CD"/>
    <w:rPr>
      <w:rFonts w:ascii="Times New Roman" w:hAnsi="Times New Roman"/>
      <w:b/>
      <w:i w:val="0"/>
      <w:sz w:val="24"/>
    </w:rPr>
  </w:style>
  <w:style w:type="character" w:customStyle="1" w:styleId="ListLabel7">
    <w:name w:val="ListLabel 7"/>
    <w:qFormat/>
    <w:rsid w:val="007073CD"/>
    <w:rPr>
      <w:b w:val="0"/>
      <w:i w:val="0"/>
    </w:rPr>
  </w:style>
  <w:style w:type="paragraph" w:styleId="Nagwek">
    <w:name w:val="header"/>
    <w:basedOn w:val="Normalny"/>
    <w:next w:val="Tekstpodstawowy"/>
    <w:link w:val="NagwekZnak"/>
    <w:qFormat/>
    <w:rsid w:val="007073C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
    <w:rsid w:val="006033F6"/>
    <w:pPr>
      <w:spacing w:after="0" w:line="240" w:lineRule="auto"/>
      <w:jc w:val="both"/>
    </w:pPr>
    <w:rPr>
      <w:rFonts w:ascii="Times New Roman" w:eastAsia="Batang" w:hAnsi="Times New Roman" w:cs="Times New Roman"/>
      <w:sz w:val="24"/>
      <w:szCs w:val="20"/>
    </w:rPr>
  </w:style>
  <w:style w:type="paragraph" w:styleId="Lista">
    <w:name w:val="List"/>
    <w:basedOn w:val="Tekstpodstawowy"/>
    <w:rsid w:val="007073CD"/>
    <w:rPr>
      <w:rFonts w:cs="Mangal"/>
    </w:rPr>
  </w:style>
  <w:style w:type="paragraph" w:customStyle="1" w:styleId="Legenda1">
    <w:name w:val="Legenda1"/>
    <w:basedOn w:val="Normalny"/>
    <w:qFormat/>
    <w:rsid w:val="007073CD"/>
    <w:pPr>
      <w:suppressLineNumbers/>
      <w:spacing w:before="120" w:after="120"/>
    </w:pPr>
    <w:rPr>
      <w:rFonts w:cs="Mangal"/>
      <w:i/>
      <w:iCs/>
      <w:sz w:val="24"/>
      <w:szCs w:val="24"/>
    </w:rPr>
  </w:style>
  <w:style w:type="paragraph" w:customStyle="1" w:styleId="Indeks">
    <w:name w:val="Indeks"/>
    <w:basedOn w:val="Normalny"/>
    <w:qFormat/>
    <w:rsid w:val="007073CD"/>
    <w:pPr>
      <w:suppressLineNumbers/>
    </w:pPr>
    <w:rPr>
      <w:rFonts w:cs="Mangal"/>
    </w:rPr>
  </w:style>
  <w:style w:type="paragraph" w:styleId="Tytu">
    <w:name w:val="Title"/>
    <w:basedOn w:val="Normalny"/>
    <w:link w:val="TytuZnak"/>
    <w:uiPriority w:val="10"/>
    <w:qFormat/>
    <w:rsid w:val="006033F6"/>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qFormat/>
    <w:rsid w:val="006033F6"/>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6033F6"/>
    <w:pPr>
      <w:spacing w:after="0" w:line="240" w:lineRule="auto"/>
    </w:pPr>
  </w:style>
  <w:style w:type="paragraph" w:styleId="Akapitzlist">
    <w:name w:val="List Paragraph"/>
    <w:basedOn w:val="Normalny"/>
    <w:uiPriority w:val="34"/>
    <w:qFormat/>
    <w:rsid w:val="006033F6"/>
    <w:pPr>
      <w:ind w:left="720"/>
      <w:contextualSpacing/>
    </w:pPr>
  </w:style>
  <w:style w:type="paragraph" w:styleId="Cytat">
    <w:name w:val="Quote"/>
    <w:basedOn w:val="Normalny"/>
    <w:link w:val="CytatZnak"/>
    <w:uiPriority w:val="29"/>
    <w:qFormat/>
    <w:rsid w:val="006033F6"/>
    <w:pPr>
      <w:spacing w:before="200" w:after="0"/>
      <w:ind w:left="360" w:right="360"/>
    </w:pPr>
    <w:rPr>
      <w:i/>
      <w:iCs/>
    </w:rPr>
  </w:style>
  <w:style w:type="paragraph" w:styleId="Cytatintensywny">
    <w:name w:val="Intense Quote"/>
    <w:basedOn w:val="Normalny"/>
    <w:link w:val="CytatintensywnyZnak"/>
    <w:uiPriority w:val="30"/>
    <w:qFormat/>
    <w:rsid w:val="006033F6"/>
    <w:pPr>
      <w:pBdr>
        <w:bottom w:val="single" w:sz="4" w:space="1" w:color="00000A"/>
      </w:pBdr>
      <w:spacing w:before="200" w:after="280"/>
      <w:ind w:left="1008" w:right="1152"/>
      <w:jc w:val="both"/>
    </w:pPr>
    <w:rPr>
      <w:b/>
      <w:bCs/>
      <w:i/>
      <w:iCs/>
    </w:rPr>
  </w:style>
  <w:style w:type="paragraph" w:styleId="Nagwekspisutreci">
    <w:name w:val="TOC Heading"/>
    <w:basedOn w:val="Nagwek11"/>
    <w:uiPriority w:val="39"/>
    <w:semiHidden/>
    <w:unhideWhenUsed/>
    <w:qFormat/>
    <w:rsid w:val="006033F6"/>
  </w:style>
  <w:style w:type="paragraph" w:customStyle="1" w:styleId="Stopka1">
    <w:name w:val="Stopka1"/>
    <w:basedOn w:val="Normalny"/>
    <w:link w:val="StopkaZnak"/>
    <w:rsid w:val="006033F6"/>
    <w:pPr>
      <w:tabs>
        <w:tab w:val="center" w:pos="4536"/>
        <w:tab w:val="right" w:pos="9072"/>
      </w:tabs>
      <w:spacing w:after="0" w:line="240" w:lineRule="auto"/>
    </w:pPr>
    <w:rPr>
      <w:rFonts w:ascii="Times New Roman" w:eastAsia="Batang" w:hAnsi="Times New Roman" w:cs="Times New Roman"/>
      <w:sz w:val="20"/>
      <w:szCs w:val="20"/>
    </w:rPr>
  </w:style>
  <w:style w:type="paragraph" w:customStyle="1" w:styleId="Standardowy0">
    <w:name w:val="Standardowy.+"/>
    <w:qFormat/>
    <w:rsid w:val="006033F6"/>
    <w:rPr>
      <w:rFonts w:ascii="Arial" w:eastAsia="Batang" w:hAnsi="Arial" w:cs="Times New Roman"/>
      <w:sz w:val="24"/>
      <w:szCs w:val="20"/>
    </w:rPr>
  </w:style>
  <w:style w:type="paragraph" w:styleId="NormalnyWeb">
    <w:name w:val="Normal (Web)"/>
    <w:basedOn w:val="Normalny"/>
    <w:qFormat/>
    <w:rsid w:val="006033F6"/>
    <w:pPr>
      <w:spacing w:before="100" w:after="100" w:line="240" w:lineRule="auto"/>
    </w:pPr>
    <w:rPr>
      <w:rFonts w:ascii="Times New Roman" w:eastAsia="Batang" w:hAnsi="Times New Roman" w:cs="Arial"/>
      <w:sz w:val="24"/>
      <w:szCs w:val="24"/>
    </w:rPr>
  </w:style>
  <w:style w:type="paragraph" w:customStyle="1" w:styleId="Nagwek1">
    <w:name w:val="Nagłówek1"/>
    <w:basedOn w:val="Normalny"/>
    <w:uiPriority w:val="99"/>
    <w:rsid w:val="006033F6"/>
    <w:pPr>
      <w:tabs>
        <w:tab w:val="center" w:pos="4536"/>
        <w:tab w:val="right" w:pos="9072"/>
      </w:tabs>
      <w:spacing w:after="0" w:line="240" w:lineRule="auto"/>
    </w:pPr>
    <w:rPr>
      <w:rFonts w:ascii="Times New Roman" w:eastAsia="Batang" w:hAnsi="Times New Roman" w:cs="Times New Roman"/>
      <w:sz w:val="20"/>
      <w:szCs w:val="20"/>
    </w:rPr>
  </w:style>
  <w:style w:type="paragraph" w:styleId="Tekstdymka">
    <w:name w:val="Balloon Text"/>
    <w:basedOn w:val="Normalny"/>
    <w:link w:val="TekstdymkaZnak"/>
    <w:uiPriority w:val="99"/>
    <w:semiHidden/>
    <w:unhideWhenUsed/>
    <w:qFormat/>
    <w:rsid w:val="007C166B"/>
    <w:pPr>
      <w:spacing w:after="0" w:line="240" w:lineRule="auto"/>
    </w:pPr>
    <w:rPr>
      <w:rFonts w:ascii="Tahoma" w:hAnsi="Tahoma" w:cs="Tahoma"/>
      <w:sz w:val="16"/>
      <w:szCs w:val="16"/>
    </w:rPr>
  </w:style>
  <w:style w:type="paragraph" w:customStyle="1" w:styleId="Znak">
    <w:name w:val="Znak"/>
    <w:basedOn w:val="Normalny"/>
    <w:qFormat/>
    <w:rsid w:val="00F02E51"/>
    <w:pPr>
      <w:spacing w:after="0" w:line="240" w:lineRule="auto"/>
    </w:pPr>
    <w:rPr>
      <w:rFonts w:ascii="Arial" w:eastAsia="Times New Roman" w:hAnsi="Arial" w:cs="Arial"/>
      <w:sz w:val="24"/>
      <w:szCs w:val="24"/>
    </w:rPr>
  </w:style>
  <w:style w:type="paragraph" w:customStyle="1" w:styleId="Nagwek10">
    <w:name w:val="Nagłówek1"/>
    <w:autoRedefine/>
    <w:qFormat/>
    <w:rsid w:val="00E76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pPr>
    <w:rPr>
      <w:rFonts w:ascii="Times New Roman" w:eastAsia="Times New Roman" w:hAnsi="Times New Roman" w:cs="Times New Roman"/>
      <w:b/>
      <w:sz w:val="24"/>
      <w:szCs w:val="24"/>
    </w:rPr>
  </w:style>
  <w:style w:type="paragraph" w:customStyle="1" w:styleId="Zawartotabeli">
    <w:name w:val="Zawartość tabeli"/>
    <w:basedOn w:val="Normalny"/>
    <w:qFormat/>
    <w:rsid w:val="007073CD"/>
  </w:style>
  <w:style w:type="paragraph" w:customStyle="1" w:styleId="Nagwektabeli">
    <w:name w:val="Nagłówek tabeli"/>
    <w:basedOn w:val="Zawartotabeli"/>
    <w:qFormat/>
    <w:rsid w:val="0070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zozwinsko.bipstron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2445</Words>
  <Characters>14670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Jakubowska</cp:lastModifiedBy>
  <cp:revision>3</cp:revision>
  <cp:lastPrinted>2017-09-26T11:12:00Z</cp:lastPrinted>
  <dcterms:created xsi:type="dcterms:W3CDTF">2017-09-27T06:01:00Z</dcterms:created>
  <dcterms:modified xsi:type="dcterms:W3CDTF">2017-09-27T06:02:00Z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