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AF" w:rsidRPr="00BF24AF" w:rsidRDefault="00BF24AF" w:rsidP="00BF24AF">
      <w:pPr>
        <w:spacing w:line="360" w:lineRule="auto"/>
        <w:jc w:val="right"/>
      </w:pPr>
      <w:r>
        <w:t>Załącznik Nr 1.3 do SIWZ</w:t>
      </w:r>
    </w:p>
    <w:p w:rsidR="00BF24AF" w:rsidRPr="00BF24AF" w:rsidRDefault="00BF24AF" w:rsidP="00BF24AF">
      <w:pPr>
        <w:spacing w:line="360" w:lineRule="auto"/>
        <w:jc w:val="center"/>
        <w:rPr>
          <w:b/>
          <w:u w:val="single"/>
        </w:rPr>
      </w:pPr>
      <w:r w:rsidRPr="00BF24AF">
        <w:rPr>
          <w:b/>
          <w:u w:val="single"/>
        </w:rPr>
        <w:t>SYSTEM HOLTERA</w:t>
      </w:r>
    </w:p>
    <w:p w:rsidR="00BF24AF" w:rsidRPr="00224501" w:rsidRDefault="00BF24AF" w:rsidP="00BF24AF">
      <w:pPr>
        <w:spacing w:line="360" w:lineRule="auto"/>
        <w:jc w:val="center"/>
        <w:rPr>
          <w:u w:val="single"/>
        </w:rPr>
      </w:pPr>
      <w:r w:rsidRPr="00224501">
        <w:rPr>
          <w:u w:val="single"/>
        </w:rPr>
        <w:t xml:space="preserve">Zestawienie wymaganych minimalnych parametrów techniczno – użytkowych </w:t>
      </w:r>
    </w:p>
    <w:p w:rsidR="00BF24AF" w:rsidRPr="00224501" w:rsidRDefault="00BF24AF" w:rsidP="00BF24AF">
      <w:pPr>
        <w:spacing w:line="360" w:lineRule="auto"/>
        <w:rPr>
          <w:i/>
        </w:rPr>
      </w:pPr>
      <w:r w:rsidRPr="00224501">
        <w:t>Przedmiot zamówienia –</w:t>
      </w:r>
    </w:p>
    <w:p w:rsidR="00BF24AF" w:rsidRPr="00224501" w:rsidRDefault="00BF24AF" w:rsidP="00BF24AF">
      <w:pPr>
        <w:spacing w:line="360" w:lineRule="auto"/>
      </w:pPr>
      <w:r w:rsidRPr="00224501">
        <w:t>Nazwa własna …………………………………………………………........................……</w:t>
      </w:r>
    </w:p>
    <w:p w:rsidR="00BF24AF" w:rsidRPr="00224501" w:rsidRDefault="00BF24AF" w:rsidP="00BF24AF">
      <w:pPr>
        <w:spacing w:line="360" w:lineRule="auto"/>
      </w:pPr>
      <w:r w:rsidRPr="00224501">
        <w:t>Oferowany model ………………………………………………………….........................</w:t>
      </w:r>
    </w:p>
    <w:p w:rsidR="00BF24AF" w:rsidRPr="00224501" w:rsidRDefault="00BF24AF" w:rsidP="00BF24AF">
      <w:pPr>
        <w:spacing w:line="360" w:lineRule="auto"/>
      </w:pPr>
      <w:r w:rsidRPr="00224501">
        <w:t>Producent …………………………………………………………………………................</w:t>
      </w:r>
    </w:p>
    <w:p w:rsidR="00BF24AF" w:rsidRPr="00224501" w:rsidRDefault="00BF24AF" w:rsidP="00BF24AF">
      <w:pPr>
        <w:spacing w:line="360" w:lineRule="auto"/>
      </w:pPr>
      <w:r w:rsidRPr="00224501">
        <w:t>Kraj pochodzenia …………………………………………………………………...............</w:t>
      </w:r>
    </w:p>
    <w:p w:rsidR="00BF24AF" w:rsidRDefault="00BF24AF" w:rsidP="00BF24AF">
      <w:pPr>
        <w:spacing w:line="360" w:lineRule="auto"/>
      </w:pPr>
      <w:r w:rsidRPr="00224501">
        <w:t>Rok produkcji …………………………………………………………………….................</w:t>
      </w:r>
    </w:p>
    <w:p w:rsidR="00FD02A1" w:rsidRDefault="00FD02A1" w:rsidP="00FD02A1"/>
    <w:tbl>
      <w:tblPr>
        <w:tblStyle w:val="Tabela-Siatka"/>
        <w:tblW w:w="0" w:type="auto"/>
        <w:tblLook w:val="04A0"/>
      </w:tblPr>
      <w:tblGrid>
        <w:gridCol w:w="480"/>
        <w:gridCol w:w="6249"/>
        <w:gridCol w:w="1225"/>
        <w:gridCol w:w="1334"/>
      </w:tblGrid>
      <w:tr w:rsidR="00FD02A1" w:rsidTr="0037663E">
        <w:tc>
          <w:tcPr>
            <w:tcW w:w="0" w:type="auto"/>
          </w:tcPr>
          <w:p w:rsidR="00FD02A1" w:rsidRDefault="00FD02A1" w:rsidP="0037663E">
            <w:r>
              <w:t xml:space="preserve">Lp. </w:t>
            </w:r>
          </w:p>
        </w:tc>
        <w:tc>
          <w:tcPr>
            <w:tcW w:w="0" w:type="auto"/>
          </w:tcPr>
          <w:p w:rsidR="00FD02A1" w:rsidRDefault="00FD02A1" w:rsidP="0037663E">
            <w:r>
              <w:t>Parametry wymagane aparatu</w:t>
            </w:r>
          </w:p>
        </w:tc>
        <w:tc>
          <w:tcPr>
            <w:tcW w:w="0" w:type="auto"/>
          </w:tcPr>
          <w:p w:rsidR="00FD02A1" w:rsidRDefault="00FD02A1" w:rsidP="0037663E">
            <w:r>
              <w:t>Warunek graniczny</w:t>
            </w:r>
          </w:p>
        </w:tc>
        <w:tc>
          <w:tcPr>
            <w:tcW w:w="0" w:type="auto"/>
          </w:tcPr>
          <w:p w:rsidR="00FD02A1" w:rsidRDefault="00FD02A1" w:rsidP="0037663E">
            <w:r>
              <w:t xml:space="preserve">Wartość oferowana </w:t>
            </w:r>
          </w:p>
        </w:tc>
      </w:tr>
      <w:tr w:rsidR="00FD02A1" w:rsidTr="0037663E">
        <w:tc>
          <w:tcPr>
            <w:tcW w:w="0" w:type="auto"/>
          </w:tcPr>
          <w:p w:rsidR="00FD02A1" w:rsidRPr="00BA7B15" w:rsidRDefault="00FD02A1" w:rsidP="0037663E">
            <w:pPr>
              <w:rPr>
                <w:b/>
              </w:rPr>
            </w:pPr>
            <w:r w:rsidRPr="00BA7B15">
              <w:rPr>
                <w:b/>
              </w:rPr>
              <w:t>1</w:t>
            </w:r>
          </w:p>
        </w:tc>
        <w:tc>
          <w:tcPr>
            <w:tcW w:w="0" w:type="auto"/>
          </w:tcPr>
          <w:p w:rsidR="00FD02A1" w:rsidRPr="00BA7B15" w:rsidRDefault="00FD02A1" w:rsidP="0037663E">
            <w:pPr>
              <w:jc w:val="center"/>
              <w:rPr>
                <w:b/>
              </w:rPr>
            </w:pPr>
            <w:r w:rsidRPr="00BA7B15">
              <w:rPr>
                <w:b/>
              </w:rPr>
              <w:t>Minimalne wymagania techniczne oprogramowania</w:t>
            </w:r>
          </w:p>
        </w:tc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Oprogramowanie pracujące na wspólnej bazie pacjentów zainstalowanej lokalnie na komputerze i stanowiące jeden z modułów platformy medycznej: </w:t>
            </w:r>
            <w:proofErr w:type="spellStart"/>
            <w:r>
              <w:t>holter</w:t>
            </w:r>
            <w:proofErr w:type="spellEnd"/>
            <w:r>
              <w:t xml:space="preserve"> EKG, </w:t>
            </w:r>
            <w:proofErr w:type="spellStart"/>
            <w:r>
              <w:t>holter</w:t>
            </w:r>
            <w:proofErr w:type="spellEnd"/>
            <w:r>
              <w:t xml:space="preserve"> ciśnieniowy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Współpraca z rejestratorami 12-kanałowymi, 7-kanałowymi i 3 kanałowymi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>Wielopoziomowa klasyfikacja pobudzeń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>Narzędzie graficzne do ręcznego rozdzielenia morfologii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>Umożliwienie przeprowadzenie następujących analiz:</w:t>
            </w:r>
            <w:r>
              <w:br/>
              <w:t>- Analiza HRV wraz z trendami HRV</w:t>
            </w:r>
            <w:r>
              <w:br/>
              <w:t xml:space="preserve">- Analiza obniżenia i nachylenia odcinka ST </w:t>
            </w:r>
            <w:r>
              <w:br/>
              <w:t xml:space="preserve">- Analiza QT i </w:t>
            </w:r>
            <w:proofErr w:type="spellStart"/>
            <w:r>
              <w:t>Qtc</w:t>
            </w:r>
            <w:proofErr w:type="spellEnd"/>
            <w:r>
              <w:br/>
              <w:t>- Analiza PQ</w:t>
            </w:r>
            <w:r>
              <w:br/>
              <w:t xml:space="preserve">- Analiza fizycznej aktywności pacjenta </w:t>
            </w:r>
            <w:r>
              <w:br/>
              <w:t xml:space="preserve">- Detekcja i zaawansowana analiza kardiostymulatorów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>Wyświetlanie sygnału EKG w postaci wstęg i stronicowym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Wyświetlenie sygnału EKG na bieżąco na monitorze komputera podczas przygotowania pacjenta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Menu programu i raporty w języku polskim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Tworzenie raportów  w formacie PDF z poziomu programu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Wyświetlenie trendów HR, RP oraz mierzonych wartości granicznych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>Analiza czasowa podstawowych wartości badania względem godzin / dni / łącznie lub sen / aktywność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Tabela arytmii uporządkowana względem ważności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Interaktywny histogram odstępów RR z możliwością usunięcia artefaktów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Interaktywny histogram różnic pomiędzy dwoma sąsiednimi pobudzeniami . Widok akceleracji / </w:t>
            </w:r>
            <w:proofErr w:type="spellStart"/>
            <w:r>
              <w:t>deceleracji</w:t>
            </w:r>
            <w:proofErr w:type="spellEnd"/>
            <w:r>
              <w:t xml:space="preserve"> pomiędzy pobudzeniami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Trendy oraz podział czasowy rytmu podstawowego i wzorów arytmii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Analiza fizycznej aktywności pacjenta przy pomocy czujnika w rejestratorze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>Analiza czasowa statystyk aktywności pacjenta w podziale godzin/ dni / łącznie lub sen/ aktywność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Trend aktywności pacjenta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>Podgląd wartości granicznych PQ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Analiza czasowa wartości PQ w podziale na godziny / dni / łącznie lub sen / aktywność pacjenta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Podział czasu na zdarzenia PQ i alarmy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Obrazowanie zespołów QRS w formie graficznej 2 i 3 wymiarowej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Detekcja impulsów stymulatora. Rozróżnienia pomiędzy stymulację przedsionkową, komorową, </w:t>
            </w:r>
            <w:proofErr w:type="spellStart"/>
            <w:r>
              <w:t>dwujamową</w:t>
            </w:r>
            <w:proofErr w:type="spellEnd"/>
            <w:r>
              <w:t>, pobudzeń zsumowanych i rzekomo zsumowanych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Histogram odstępów pomiędzy impulsów stymulatora do najbliższego pobudzenia. Badanie ilości impulsów przedsionkowych i komorowych. Badanie czasu aktywności komór po impulsie. Możliwość przeglądu pobudzeń w wybranymi odstępami </w:t>
            </w:r>
            <w:proofErr w:type="spellStart"/>
            <w:r>
              <w:t>i-R</w:t>
            </w:r>
            <w:proofErr w:type="spellEnd"/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Histogram odstępów pomiędzy pobudzeniami a impulsem stymulatora. Badanie bazowego rytmu stymulatora. Możliwość przeglądu pobudzeń w wybranymi odstępami </w:t>
            </w:r>
            <w:proofErr w:type="spellStart"/>
            <w:r>
              <w:t>R-i</w:t>
            </w:r>
            <w:proofErr w:type="spellEnd"/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>Histogram odstępów pomiędzy impulsami stymulatora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>Czas trwania zdarzeń PCM oraz alarmów w podziale na godziny / dni / łącznie lub sen / aktywność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Trendy oraz podział czasu na zdarzenie PCM oraz alarmy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>Histogram odstępów pomiędzy pobudzeniami w analizie HRV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Analiza czasowa wartości HRV w podziale na godziny / dni / łącznie lub sen /czuwanie pacjenta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Trendy wartości HRV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Podgląd i nawigacja do wartości granicznych ST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Łączny czas trwania odcinka ST ponad, poniżej i w limicie dla każdego odprowadzenia EKG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Analiza czasowa wartości ST w podziale na godziny / dni / łącznie lub sen / czuwanie pacjenta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Wykres oraz podział czasu na podstawowe wartości badania/zdarzenia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Analiza czasowa wartości nachylenia ST w podziale na godziny / dni / łącznie lub sen / czuwanie pacjenta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>Trendy i podział czasu nachylenia ST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>Podgląd i nawigacja do wartości granicznych QT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>Interaktywny histogram odstępów QT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Interaktywny histogram skorygowanych odstępów </w:t>
            </w:r>
            <w:proofErr w:type="spellStart"/>
            <w:r>
              <w:t>QTc</w:t>
            </w:r>
            <w:proofErr w:type="spellEnd"/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>Analiza czasowa wartości QT/</w:t>
            </w:r>
            <w:proofErr w:type="spellStart"/>
            <w:r>
              <w:t>QTc</w:t>
            </w:r>
            <w:proofErr w:type="spellEnd"/>
            <w:r>
              <w:t xml:space="preserve"> w podziale na godziny / dni / </w:t>
            </w:r>
            <w:r>
              <w:lastRenderedPageBreak/>
              <w:t xml:space="preserve">łącznie lub sen / aktywność pacjenta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lastRenderedPageBreak/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>Wykres wartości / zdarzeń QT/</w:t>
            </w:r>
            <w:proofErr w:type="spellStart"/>
            <w:r>
              <w:t>QTc</w:t>
            </w:r>
            <w:proofErr w:type="spellEnd"/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Stacja Robocza ( komputer, Monitor 21’’ 1920x1080, drukarka laserowa </w:t>
            </w:r>
            <w:r>
              <w:br/>
              <w:t>rejestrator 3-kanałowy EKG – 2 szt.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>Zapis danych w trybie 3 kanałowym z 5 odprowadzeń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proofErr w:type="spellStart"/>
            <w:r>
              <w:t>Możliwośc</w:t>
            </w:r>
            <w:proofErr w:type="spellEnd"/>
            <w:r>
              <w:t xml:space="preserve"> wymiany kabla przez użytkownika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>Czujnik aktywności fizycznej/ruchowej pacjenta, wbudowany akcelerometr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Automatyczne włączenie rejestratora po 20 min. od włożenia baterii bez wprowadzania danych pacjenta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Częstotliwość próbkowania 2000Hz przy rozdzielczości zapisu 24 bity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Funkcja wykrywania rozrusznika 100uS przy próbkowaniu 40000Hz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Czas ciągłego zapisu do 48 godzin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>Zapis danych na karcie pamięci typu SD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Detekcja pracy symulatora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Wyświetlacz LCD w rejestratorze z poglądem sygnału EKG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>Komunikacja z komputerem poprzez kabel minibus, karty SD i bezprzewodowa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>Przycisk zdarzeń pacjenta wraz z zapisem głosowym (wbudowany mikrofon)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Pr="00624979" w:rsidRDefault="00FD02A1" w:rsidP="0037663E">
            <w:pPr>
              <w:rPr>
                <w:b/>
              </w:rPr>
            </w:pPr>
            <w:r w:rsidRPr="00624979">
              <w:rPr>
                <w:b/>
              </w:rPr>
              <w:t>2</w:t>
            </w:r>
          </w:p>
        </w:tc>
        <w:tc>
          <w:tcPr>
            <w:tcW w:w="0" w:type="auto"/>
          </w:tcPr>
          <w:p w:rsidR="00FD02A1" w:rsidRPr="00624979" w:rsidRDefault="00FD02A1" w:rsidP="0037663E">
            <w:pPr>
              <w:jc w:val="center"/>
              <w:rPr>
                <w:b/>
              </w:rPr>
            </w:pPr>
            <w:r w:rsidRPr="00624979">
              <w:rPr>
                <w:b/>
              </w:rPr>
              <w:t>Rejestrator ABPM z programem – 1 szt.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Rejestrator z oscylometryczną metod ą pomiaru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Pomiar ciśnienia skurczowego i rozkurczowego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>Możliwość ustawienia czasu ciągłego zapisu: 24,27,48 oraz 51 godz.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Pomiar na żądanie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Przycisk zmiany ręcznej pomiędzy dniem a nocą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Przycisk informacji o pobraniu leku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Automatyczny dobór ciśnienia w rękawie pacjenta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>Różne średnice rękawów, 3 rodzaje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Wyświetlacz LCD w rejestratorze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Wyświetlenie napięcia baterii i ich stanu naładowania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Możliwość podziału okresu badań na podokresy i ich programowanie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Pr="007E31FA" w:rsidRDefault="00FD02A1" w:rsidP="0037663E">
            <w:pPr>
              <w:rPr>
                <w:b/>
              </w:rPr>
            </w:pPr>
            <w:r w:rsidRPr="007E31FA">
              <w:rPr>
                <w:b/>
              </w:rPr>
              <w:t>3</w:t>
            </w:r>
          </w:p>
        </w:tc>
        <w:tc>
          <w:tcPr>
            <w:tcW w:w="0" w:type="auto"/>
          </w:tcPr>
          <w:p w:rsidR="00FD02A1" w:rsidRPr="007E31FA" w:rsidRDefault="00FD02A1" w:rsidP="0037663E">
            <w:pPr>
              <w:jc w:val="center"/>
              <w:rPr>
                <w:b/>
              </w:rPr>
            </w:pPr>
            <w:r w:rsidRPr="007E31FA">
              <w:rPr>
                <w:b/>
              </w:rPr>
              <w:t>System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>Możliwość programowania czasu wykonania poszczególnych pomiarów (z dokładnością do 1 min)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Wyliczenie takich wartości jak: ciśnienia maksymalne, średnie ważone ciśnienia i tętna, ładunku ciśnienia krwi dla całości badania jak i dla każdego podokresu oraz porannego wzrostu 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Tryb pracy administratora i użytkowników systemu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Zabezpieczenie dostępu do oprogramowania hasłem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Manu i raporty w języku polskim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Możliwość przeglądania wyników pomiarów w formie tabeli, wykresów i histogramów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Możliwość wprowadzenia uwag do poszczególnych pomiarów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Możliwość konfiguracji i pełnej edycji raportu (tak, jak w edytorze </w:t>
            </w:r>
            <w:r>
              <w:lastRenderedPageBreak/>
              <w:t>tekstu)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lastRenderedPageBreak/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Instrukcja obsługi w języku polskim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>W zestawie z rejestratorem futerał z paskiem, mankiet standardowy, osiem akumulatorów, ładowarka akumulatorów, walizka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  <w:tr w:rsidR="00FD02A1" w:rsidTr="0037663E">
        <w:tc>
          <w:tcPr>
            <w:tcW w:w="0" w:type="auto"/>
          </w:tcPr>
          <w:p w:rsidR="00FD02A1" w:rsidRDefault="00FD02A1" w:rsidP="0037663E"/>
        </w:tc>
        <w:tc>
          <w:tcPr>
            <w:tcW w:w="0" w:type="auto"/>
          </w:tcPr>
          <w:p w:rsidR="00FD02A1" w:rsidRDefault="00FD02A1" w:rsidP="0037663E">
            <w:r>
              <w:t xml:space="preserve">Oprogramowanie do </w:t>
            </w:r>
            <w:proofErr w:type="spellStart"/>
            <w:r>
              <w:t>holtera</w:t>
            </w:r>
            <w:proofErr w:type="spellEnd"/>
            <w:r>
              <w:t xml:space="preserve"> ciśnienia stanowiące część platformy medycznej pracującej na wspólnej bazie pacjentów zainstalowanej lokalnie na komputerze i zawierającej moduły: </w:t>
            </w:r>
            <w:proofErr w:type="spellStart"/>
            <w:r>
              <w:t>holter</w:t>
            </w:r>
            <w:proofErr w:type="spellEnd"/>
            <w:r>
              <w:t xml:space="preserve"> EKG, </w:t>
            </w:r>
            <w:proofErr w:type="spellStart"/>
            <w:r>
              <w:t>holter</w:t>
            </w:r>
            <w:proofErr w:type="spellEnd"/>
            <w:r>
              <w:t xml:space="preserve"> ciśnienia, próba wysiłkowa, komputerowe EKG i komputerowa spirometria </w:t>
            </w:r>
          </w:p>
        </w:tc>
        <w:tc>
          <w:tcPr>
            <w:tcW w:w="0" w:type="auto"/>
          </w:tcPr>
          <w:p w:rsidR="00FD02A1" w:rsidRDefault="00FD02A1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FD02A1" w:rsidRDefault="00FD02A1" w:rsidP="0037663E"/>
        </w:tc>
      </w:tr>
    </w:tbl>
    <w:p w:rsidR="00FD02A1" w:rsidRDefault="00FD02A1" w:rsidP="00FD02A1">
      <w:pPr>
        <w:pStyle w:val="Bezodstpw"/>
      </w:pPr>
    </w:p>
    <w:p w:rsidR="00FD02A1" w:rsidRDefault="00FD02A1" w:rsidP="00FD02A1">
      <w:pPr>
        <w:pStyle w:val="Bezodstpw"/>
      </w:pPr>
      <w:r>
        <w:t>Oświadczam, że zaoferowany aparat posiada w/w parametry.</w:t>
      </w:r>
    </w:p>
    <w:p w:rsidR="00FD02A1" w:rsidRDefault="00FD02A1" w:rsidP="00FD02A1">
      <w:pPr>
        <w:pStyle w:val="Bezodstpw"/>
      </w:pPr>
      <w:r>
        <w:t>W załączenia, firmowe materiały informacyjne aparatu.</w:t>
      </w:r>
    </w:p>
    <w:p w:rsidR="00FD02A1" w:rsidRDefault="00FD02A1" w:rsidP="00FD02A1">
      <w:pPr>
        <w:jc w:val="right"/>
      </w:pPr>
      <w:r>
        <w:t>…………………………………………</w:t>
      </w:r>
    </w:p>
    <w:p w:rsidR="00FD02A1" w:rsidRDefault="00FD02A1" w:rsidP="00FD02A1">
      <w:pPr>
        <w:jc w:val="right"/>
      </w:pPr>
      <w:r>
        <w:t xml:space="preserve">Data i podpis Wykonawcy </w:t>
      </w:r>
    </w:p>
    <w:sectPr w:rsidR="00FD02A1" w:rsidSect="00BA7B15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4AF" w:rsidRDefault="00BF24AF" w:rsidP="00BF24AF">
      <w:pPr>
        <w:spacing w:after="0" w:line="240" w:lineRule="auto"/>
      </w:pPr>
      <w:r>
        <w:separator/>
      </w:r>
    </w:p>
  </w:endnote>
  <w:endnote w:type="continuationSeparator" w:id="1">
    <w:p w:rsidR="00BF24AF" w:rsidRDefault="00BF24AF" w:rsidP="00BF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4AF" w:rsidRDefault="00BF24AF" w:rsidP="00BF24AF">
      <w:pPr>
        <w:spacing w:after="0" w:line="240" w:lineRule="auto"/>
      </w:pPr>
      <w:r>
        <w:separator/>
      </w:r>
    </w:p>
  </w:footnote>
  <w:footnote w:type="continuationSeparator" w:id="1">
    <w:p w:rsidR="00BF24AF" w:rsidRDefault="00BF24AF" w:rsidP="00BF2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DF4" w:rsidRDefault="001C13D3" w:rsidP="00520DF4">
    <w:pPr>
      <w:jc w:val="center"/>
      <w:rPr>
        <w:b/>
      </w:rPr>
    </w:pPr>
    <w:r>
      <w:rPr>
        <w:noProof/>
      </w:rPr>
      <w:drawing>
        <wp:inline distT="0" distB="0" distL="0" distR="0">
          <wp:extent cx="1219200" cy="466725"/>
          <wp:effectExtent l="19050" t="0" r="0" b="0"/>
          <wp:docPr id="10" name="Obraz 1" descr="Znalezione obrazy dla zapytania logo fundusze europejskie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fundusze europejskie program regional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14425" cy="381000"/>
          <wp:effectExtent l="19050" t="0" r="9525" b="0"/>
          <wp:docPr id="11" name="Obraz 2" descr="Znalezione obrazy dla zapytania dolny slas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lezione obrazy dla zapytania dolny slask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90625" cy="390525"/>
          <wp:effectExtent l="19050" t="0" r="9525" b="0"/>
          <wp:docPr id="12" name="Obraz 3" descr="Znalezione obrazy dla zapytania europejskie fundusze strukturalne i inwestycy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lezione obrazy dla zapytania europejskie fundusze strukturalne i inwestycyjn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0DF4" w:rsidRDefault="001C13D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2A1"/>
    <w:rsid w:val="001C13D3"/>
    <w:rsid w:val="008E2E3B"/>
    <w:rsid w:val="00A87504"/>
    <w:rsid w:val="00BF24AF"/>
    <w:rsid w:val="00FD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effect w:val="blinkBackground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2A1"/>
    <w:rPr>
      <w:rFonts w:asciiTheme="minorHAnsi" w:eastAsiaTheme="minorEastAsia" w:hAnsiTheme="minorHAnsi" w:cstheme="minorBidi"/>
      <w:sz w:val="22"/>
      <w:szCs w:val="22"/>
      <w:effect w:val="non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02A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effect w:val="none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D02A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effect w:val="none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D0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02A1"/>
    <w:rPr>
      <w:rFonts w:asciiTheme="minorHAnsi" w:eastAsiaTheme="minorEastAsia" w:hAnsiTheme="minorHAnsi" w:cstheme="minorBidi"/>
      <w:sz w:val="22"/>
      <w:szCs w:val="22"/>
      <w:effect w:val="non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2A1"/>
    <w:rPr>
      <w:rFonts w:ascii="Tahoma" w:eastAsiaTheme="minorEastAsia" w:hAnsi="Tahoma" w:cs="Tahoma"/>
      <w:sz w:val="16"/>
      <w:szCs w:val="16"/>
      <w:effect w:val="none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F2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24AF"/>
    <w:rPr>
      <w:rFonts w:asciiTheme="minorHAnsi" w:eastAsiaTheme="minorEastAsia" w:hAnsiTheme="minorHAnsi" w:cstheme="minorBidi"/>
      <w:sz w:val="22"/>
      <w:szCs w:val="22"/>
      <w:effect w:val="non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999</Words>
  <Characters>6000</Characters>
  <Application>Microsoft Office Word</Application>
  <DocSecurity>0</DocSecurity>
  <Lines>50</Lines>
  <Paragraphs>13</Paragraphs>
  <ScaleCrop>false</ScaleCrop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Jakubowska</dc:creator>
  <cp:keywords/>
  <dc:description/>
  <cp:lastModifiedBy>Jakubowska</cp:lastModifiedBy>
  <cp:revision>3</cp:revision>
  <dcterms:created xsi:type="dcterms:W3CDTF">2017-09-20T22:30:00Z</dcterms:created>
  <dcterms:modified xsi:type="dcterms:W3CDTF">2017-09-20T22:40:00Z</dcterms:modified>
</cp:coreProperties>
</file>