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75FE" w14:textId="77777777" w:rsidR="003B2B86" w:rsidRDefault="00000000">
      <w:pPr>
        <w:spacing w:after="2" w:line="271" w:lineRule="auto"/>
        <w:ind w:left="60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                   Sianów , dn. . . . . . . . . . . . . . . . . . </w:t>
      </w:r>
      <w:r>
        <w:rPr>
          <w:rFonts w:ascii="Times New Roman" w:eastAsia="Times New Roman" w:hAnsi="Times New Roman" w:cs="Times New Roman"/>
          <w:i/>
        </w:rPr>
        <w:t xml:space="preserve">(Nazwisko i imię zgłaszającego) </w:t>
      </w:r>
    </w:p>
    <w:p w14:paraId="34916BF0" w14:textId="77777777" w:rsidR="003B2B86" w:rsidRDefault="00000000">
      <w:pPr>
        <w:spacing w:after="17"/>
        <w:ind w:left="65"/>
      </w:pPr>
      <w:r>
        <w:rPr>
          <w:rFonts w:ascii="Times New Roman" w:eastAsia="Times New Roman" w:hAnsi="Times New Roman" w:cs="Times New Roman"/>
        </w:rPr>
        <w:t xml:space="preserve"> </w:t>
      </w:r>
    </w:p>
    <w:p w14:paraId="49E6A7C9" w14:textId="77777777" w:rsidR="003B2B86" w:rsidRDefault="00000000">
      <w:pPr>
        <w:spacing w:after="24" w:line="254" w:lineRule="auto"/>
        <w:ind w:left="60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    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Gminny Zakład Komunalny </w:t>
      </w:r>
      <w:r>
        <w:rPr>
          <w:rFonts w:ascii="Times New Roman" w:eastAsia="Times New Roman" w:hAnsi="Times New Roman" w:cs="Times New Roman"/>
          <w:i/>
        </w:rPr>
        <w:t xml:space="preserve"> (Adres do korespondencji)</w:t>
      </w: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>w Sianowie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30BF9C71" w14:textId="77777777" w:rsidR="003B2B86" w:rsidRDefault="00000000">
      <w:pPr>
        <w:tabs>
          <w:tab w:val="center" w:pos="773"/>
          <w:tab w:val="center" w:pos="1481"/>
          <w:tab w:val="center" w:pos="2189"/>
          <w:tab w:val="center" w:pos="2897"/>
          <w:tab w:val="center" w:pos="3606"/>
          <w:tab w:val="center" w:pos="7595"/>
        </w:tabs>
        <w:spacing w:after="24" w:line="254" w:lineRule="auto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</w:rPr>
        <w:tab/>
        <w:t xml:space="preserve">    ul. Słowackiego 5 C, 76 – 004  Sianów</w:t>
      </w:r>
      <w:r>
        <w:rPr>
          <w:rFonts w:ascii="Times New Roman" w:eastAsia="Times New Roman" w:hAnsi="Times New Roman" w:cs="Times New Roman"/>
        </w:rPr>
        <w:t xml:space="preserve">  </w:t>
      </w:r>
    </w:p>
    <w:p w14:paraId="41E16D66" w14:textId="77777777" w:rsidR="003B2B86" w:rsidRDefault="00000000">
      <w:pPr>
        <w:tabs>
          <w:tab w:val="center" w:pos="4314"/>
          <w:tab w:val="center" w:pos="5022"/>
          <w:tab w:val="center" w:pos="5730"/>
        </w:tabs>
        <w:spacing w:after="2" w:line="271" w:lineRule="auto"/>
      </w:pPr>
      <w:r>
        <w:rPr>
          <w:rFonts w:ascii="Times New Roman" w:eastAsia="Times New Roman" w:hAnsi="Times New Roman" w:cs="Times New Roman"/>
        </w:rPr>
        <w:t xml:space="preserve">………………     ........…………………….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002EAD70" w14:textId="77777777" w:rsidR="003B2B86" w:rsidRDefault="00000000">
      <w:pPr>
        <w:tabs>
          <w:tab w:val="center" w:pos="2759"/>
        </w:tabs>
        <w:spacing w:after="0"/>
      </w:pPr>
      <w:r>
        <w:rPr>
          <w:rFonts w:ascii="Times New Roman" w:eastAsia="Times New Roman" w:hAnsi="Times New Roman" w:cs="Times New Roman"/>
          <w:i/>
        </w:rPr>
        <w:t xml:space="preserve">Kod pocztowy  </w:t>
      </w:r>
      <w:r>
        <w:rPr>
          <w:rFonts w:ascii="Times New Roman" w:eastAsia="Times New Roman" w:hAnsi="Times New Roman" w:cs="Times New Roman"/>
          <w:i/>
        </w:rPr>
        <w:tab/>
        <w:t xml:space="preserve">Miejscowość </w:t>
      </w:r>
    </w:p>
    <w:p w14:paraId="19C04AD3" w14:textId="77777777" w:rsidR="003B2B86" w:rsidRDefault="00000000">
      <w:pPr>
        <w:spacing w:after="8"/>
        <w:ind w:left="65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01034FC8" w14:textId="77777777" w:rsidR="003B2B86" w:rsidRDefault="00000000">
      <w:pPr>
        <w:spacing w:after="2" w:line="271" w:lineRule="auto"/>
        <w:ind w:left="60" w:hanging="10"/>
      </w:pPr>
      <w:r>
        <w:rPr>
          <w:rFonts w:ascii="Times New Roman" w:eastAsia="Times New Roman" w:hAnsi="Times New Roman" w:cs="Times New Roman"/>
        </w:rPr>
        <w:t xml:space="preserve">Telefon ……....................………..… / e-mail .............………......…….......… </w:t>
      </w:r>
    </w:p>
    <w:p w14:paraId="7718664E" w14:textId="77777777" w:rsidR="003B2B86" w:rsidRDefault="00000000">
      <w:pPr>
        <w:spacing w:after="0"/>
        <w:ind w:left="65"/>
      </w:pPr>
      <w:r>
        <w:rPr>
          <w:rFonts w:ascii="Times New Roman" w:eastAsia="Times New Roman" w:hAnsi="Times New Roman" w:cs="Times New Roman"/>
        </w:rPr>
        <w:t xml:space="preserve"> </w:t>
      </w:r>
    </w:p>
    <w:p w14:paraId="7E19A8A3" w14:textId="77777777" w:rsidR="003B2B86" w:rsidRDefault="00000000">
      <w:pPr>
        <w:spacing w:after="185"/>
        <w:ind w:left="95"/>
        <w:jc w:val="center"/>
      </w:pPr>
      <w:r>
        <w:rPr>
          <w:rFonts w:ascii="Times New Roman" w:eastAsia="Times New Roman" w:hAnsi="Times New Roman" w:cs="Times New Roman"/>
          <w:b/>
          <w:i/>
          <w:sz w:val="12"/>
        </w:rPr>
        <w:t xml:space="preserve"> </w:t>
      </w:r>
    </w:p>
    <w:p w14:paraId="39677F29" w14:textId="77777777" w:rsidR="003B2B86" w:rsidRDefault="00000000">
      <w:pPr>
        <w:pStyle w:val="Nagwek1"/>
      </w:pPr>
      <w:r>
        <w:t>ZGŁOSZENIE ODBIORU TECHNICZNEGO PRZYŁĄCZA  LUB  SIECI</w:t>
      </w:r>
      <w:r>
        <w:rPr>
          <w:b w:val="0"/>
          <w:sz w:val="22"/>
        </w:rPr>
        <w:t xml:space="preserve"> </w:t>
      </w:r>
    </w:p>
    <w:p w14:paraId="52860ACE" w14:textId="77777777" w:rsidR="003B2B86" w:rsidRDefault="00000000">
      <w:pPr>
        <w:spacing w:after="1"/>
        <w:ind w:left="65"/>
      </w:pPr>
      <w:r>
        <w:rPr>
          <w:rFonts w:ascii="Times New Roman" w:eastAsia="Times New Roman" w:hAnsi="Times New Roman" w:cs="Times New Roman"/>
        </w:rPr>
        <w:t xml:space="preserve"> </w:t>
      </w:r>
    </w:p>
    <w:p w14:paraId="7B59628A" w14:textId="77777777" w:rsidR="003B2B86" w:rsidRDefault="00000000">
      <w:pPr>
        <w:tabs>
          <w:tab w:val="center" w:pos="5343"/>
        </w:tabs>
        <w:spacing w:after="24" w:line="254" w:lineRule="auto"/>
      </w:pPr>
      <w:r>
        <w:rPr>
          <w:rFonts w:ascii="Times New Roman" w:eastAsia="Times New Roman" w:hAnsi="Times New Roman" w:cs="Times New Roman"/>
          <w:b/>
        </w:rPr>
        <w:t>Rodzaj przyłącza: *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- wodociągowe                                     </w:t>
      </w:r>
      <w:r>
        <w:rPr>
          <w:rFonts w:ascii="Times New Roman" w:eastAsia="Times New Roman" w:hAnsi="Times New Roman" w:cs="Times New Roman"/>
          <w:b/>
        </w:rPr>
        <w:t>Rodzaj sieci: *</w:t>
      </w:r>
      <w:r>
        <w:rPr>
          <w:rFonts w:ascii="Times New Roman" w:eastAsia="Times New Roman" w:hAnsi="Times New Roman" w:cs="Times New Roman"/>
        </w:rPr>
        <w:t xml:space="preserve"> - wodociągowa  </w:t>
      </w:r>
    </w:p>
    <w:p w14:paraId="2F2642F1" w14:textId="77777777" w:rsidR="003B2B86" w:rsidRDefault="00000000">
      <w:pPr>
        <w:numPr>
          <w:ilvl w:val="0"/>
          <w:numId w:val="1"/>
        </w:numPr>
        <w:spacing w:after="2" w:line="271" w:lineRule="auto"/>
        <w:ind w:hanging="127"/>
      </w:pPr>
      <w:r>
        <w:rPr>
          <w:rFonts w:ascii="Times New Roman" w:eastAsia="Times New Roman" w:hAnsi="Times New Roman" w:cs="Times New Roman"/>
        </w:rPr>
        <w:t xml:space="preserve">kanalizacji sanitarnej                                                      - kanalizacji sanitarnej  </w:t>
      </w:r>
    </w:p>
    <w:p w14:paraId="69E2E64C" w14:textId="77777777" w:rsidR="003B2B86" w:rsidRDefault="00000000">
      <w:pPr>
        <w:numPr>
          <w:ilvl w:val="0"/>
          <w:numId w:val="1"/>
        </w:numPr>
        <w:spacing w:after="2" w:line="271" w:lineRule="auto"/>
        <w:ind w:hanging="127"/>
      </w:pPr>
      <w:r>
        <w:rPr>
          <w:rFonts w:ascii="Times New Roman" w:eastAsia="Times New Roman" w:hAnsi="Times New Roman" w:cs="Times New Roman"/>
        </w:rPr>
        <w:t xml:space="preserve">kanalizacji deszczowej                                                   - kanalizacji deszczowej  </w:t>
      </w:r>
    </w:p>
    <w:p w14:paraId="40A9EE24" w14:textId="77777777" w:rsidR="003B2B86" w:rsidRDefault="00000000">
      <w:pPr>
        <w:spacing w:after="4"/>
        <w:ind w:left="-70" w:right="-134"/>
      </w:pPr>
      <w:r>
        <w:rPr>
          <w:noProof/>
        </w:rPr>
        <mc:AlternateContent>
          <mc:Choice Requires="wpg">
            <w:drawing>
              <wp:inline distT="0" distB="0" distL="0" distR="0" wp14:anchorId="6FD0A5F9" wp14:editId="327C2DE1">
                <wp:extent cx="6292343" cy="18288"/>
                <wp:effectExtent l="0" t="0" r="0" b="0"/>
                <wp:docPr id="2183" name="Group 2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343" cy="18288"/>
                          <a:chOff x="0" y="0"/>
                          <a:chExt cx="6292343" cy="18288"/>
                        </a:xfrm>
                      </wpg:grpSpPr>
                      <wps:wsp>
                        <wps:cNvPr id="2708" name="Shape 2708"/>
                        <wps:cNvSpPr/>
                        <wps:spPr>
                          <a:xfrm>
                            <a:off x="0" y="0"/>
                            <a:ext cx="62923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2343" h="9144">
                                <a:moveTo>
                                  <a:pt x="0" y="0"/>
                                </a:moveTo>
                                <a:lnTo>
                                  <a:pt x="6292343" y="0"/>
                                </a:lnTo>
                                <a:lnTo>
                                  <a:pt x="62923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9" name="Shape 2709"/>
                        <wps:cNvSpPr/>
                        <wps:spPr>
                          <a:xfrm>
                            <a:off x="0" y="12192"/>
                            <a:ext cx="62923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2343" h="9144">
                                <a:moveTo>
                                  <a:pt x="0" y="0"/>
                                </a:moveTo>
                                <a:lnTo>
                                  <a:pt x="6292343" y="0"/>
                                </a:lnTo>
                                <a:lnTo>
                                  <a:pt x="62923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83" style="width:495.46pt;height:1.44pt;mso-position-horizontal-relative:char;mso-position-vertical-relative:line" coordsize="62923,182">
                <v:shape id="Shape 2710" style="position:absolute;width:62923;height:91;left:0;top:0;" coordsize="6292343,9144" path="m0,0l6292343,0l6292343,9144l0,9144l0,0">
                  <v:stroke weight="0pt" endcap="flat" joinstyle="miter" miterlimit="10" on="false" color="#000000" opacity="0"/>
                  <v:fill on="true" color="#000000"/>
                </v:shape>
                <v:shape id="Shape 2711" style="position:absolute;width:62923;height:91;left:0;top:121;" coordsize="6292343,9144" path="m0,0l6292343,0l629234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221B092" w14:textId="77777777" w:rsidR="003B2B86" w:rsidRDefault="00000000">
      <w:pPr>
        <w:spacing w:after="263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p w14:paraId="717FB48B" w14:textId="77777777" w:rsidR="003B2B86" w:rsidRDefault="00000000">
      <w:pPr>
        <w:spacing w:after="205"/>
        <w:ind w:left="66"/>
        <w:jc w:val="center"/>
      </w:pPr>
      <w:r>
        <w:rPr>
          <w:rFonts w:ascii="Times New Roman" w:eastAsia="Times New Roman" w:hAnsi="Times New Roman" w:cs="Times New Roman"/>
        </w:rPr>
        <w:t xml:space="preserve">*  zaznaczyć właściwe </w:t>
      </w:r>
    </w:p>
    <w:p w14:paraId="4B3E1ABA" w14:textId="77777777" w:rsidR="003B2B86" w:rsidRDefault="00000000">
      <w:pPr>
        <w:spacing w:after="24" w:line="254" w:lineRule="auto"/>
        <w:ind w:left="60" w:hanging="10"/>
      </w:pPr>
      <w:r>
        <w:rPr>
          <w:rFonts w:ascii="Times New Roman" w:eastAsia="Times New Roman" w:hAnsi="Times New Roman" w:cs="Times New Roman"/>
          <w:b/>
        </w:rPr>
        <w:t xml:space="preserve">UWAGA: Do zgłoszenia należy dołączyć wypełniony wniosek o zawarcie umowy o zaopatrzenie w wodę                     i/lub odprowadzanie ścieków oraz dołączone do niego oświadczenie o celu poboru wody. </w:t>
      </w:r>
    </w:p>
    <w:p w14:paraId="28943082" w14:textId="77777777" w:rsidR="003B2B86" w:rsidRDefault="00000000">
      <w:pPr>
        <w:spacing w:after="0"/>
        <w:ind w:left="66"/>
        <w:jc w:val="center"/>
      </w:pPr>
      <w:r>
        <w:rPr>
          <w:rFonts w:ascii="Times New Roman" w:eastAsia="Times New Roman" w:hAnsi="Times New Roman" w:cs="Times New Roman"/>
          <w:b/>
          <w:color w:val="FFFFFF"/>
          <w:sz w:val="16"/>
        </w:rPr>
        <w:t>UWAGA: zgłoszenie bez załączonego wniosku o zawarcie umowy pozostaje bez rozpatrzenia.</w:t>
      </w:r>
      <w:r>
        <w:rPr>
          <w:rFonts w:ascii="Times New Roman" w:eastAsia="Times New Roman" w:hAnsi="Times New Roman" w:cs="Times New Roman"/>
          <w:color w:val="FFFFFF"/>
          <w:sz w:val="16"/>
        </w:rPr>
        <w:t xml:space="preserve"> </w:t>
      </w:r>
    </w:p>
    <w:p w14:paraId="5815A405" w14:textId="77777777" w:rsidR="003B2B86" w:rsidRDefault="00000000">
      <w:pPr>
        <w:spacing w:after="1"/>
        <w:ind w:left="-84" w:right="-134"/>
      </w:pPr>
      <w:r>
        <w:rPr>
          <w:noProof/>
        </w:rPr>
        <mc:AlternateContent>
          <mc:Choice Requires="wpg">
            <w:drawing>
              <wp:inline distT="0" distB="0" distL="0" distR="0" wp14:anchorId="60F8E448" wp14:editId="475A8C4D">
                <wp:extent cx="6301486" cy="18288"/>
                <wp:effectExtent l="0" t="0" r="0" b="0"/>
                <wp:docPr id="2184" name="Group 2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1486" cy="18288"/>
                          <a:chOff x="0" y="0"/>
                          <a:chExt cx="6301486" cy="18288"/>
                        </a:xfrm>
                      </wpg:grpSpPr>
                      <wps:wsp>
                        <wps:cNvPr id="2712" name="Shape 2712"/>
                        <wps:cNvSpPr/>
                        <wps:spPr>
                          <a:xfrm>
                            <a:off x="0" y="12192"/>
                            <a:ext cx="63014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486" h="9144">
                                <a:moveTo>
                                  <a:pt x="0" y="0"/>
                                </a:moveTo>
                                <a:lnTo>
                                  <a:pt x="6301486" y="0"/>
                                </a:lnTo>
                                <a:lnTo>
                                  <a:pt x="63014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3" name="Shape 2713"/>
                        <wps:cNvSpPr/>
                        <wps:spPr>
                          <a:xfrm>
                            <a:off x="0" y="0"/>
                            <a:ext cx="63014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486" h="9144">
                                <a:moveTo>
                                  <a:pt x="0" y="0"/>
                                </a:moveTo>
                                <a:lnTo>
                                  <a:pt x="6301486" y="0"/>
                                </a:lnTo>
                                <a:lnTo>
                                  <a:pt x="63014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84" style="width:496.18pt;height:1.43997pt;mso-position-horizontal-relative:char;mso-position-vertical-relative:line" coordsize="63014,182">
                <v:shape id="Shape 2714" style="position:absolute;width:63014;height:91;left:0;top:121;" coordsize="6301486,9144" path="m0,0l6301486,0l6301486,9144l0,9144l0,0">
                  <v:stroke weight="0pt" endcap="flat" joinstyle="miter" miterlimit="10" on="false" color="#000000" opacity="0"/>
                  <v:fill on="true" color="#000000"/>
                </v:shape>
                <v:shape id="Shape 2715" style="position:absolute;width:63014;height:91;left:0;top:0;" coordsize="6301486,9144" path="m0,0l6301486,0l630148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14247E1" w14:textId="77777777" w:rsidR="003B2B86" w:rsidRDefault="00000000">
      <w:pPr>
        <w:spacing w:after="171"/>
        <w:ind w:left="65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p w14:paraId="76CC6A70" w14:textId="77777777" w:rsidR="003B2B86" w:rsidRDefault="00000000">
      <w:pPr>
        <w:spacing w:after="24" w:line="254" w:lineRule="auto"/>
        <w:ind w:left="60" w:hanging="10"/>
      </w:pPr>
      <w:r>
        <w:rPr>
          <w:rFonts w:ascii="Times New Roman" w:eastAsia="Times New Roman" w:hAnsi="Times New Roman" w:cs="Times New Roman"/>
          <w:b/>
        </w:rPr>
        <w:t xml:space="preserve">Adres nieruchomości podłączanej do sieci: </w:t>
      </w:r>
    </w:p>
    <w:p w14:paraId="1B1C3384" w14:textId="77777777" w:rsidR="003B2B86" w:rsidRDefault="00000000">
      <w:pPr>
        <w:spacing w:after="15"/>
        <w:ind w:left="65"/>
      </w:pPr>
      <w:r>
        <w:rPr>
          <w:rFonts w:ascii="Times New Roman" w:eastAsia="Times New Roman" w:hAnsi="Times New Roman" w:cs="Times New Roman"/>
        </w:rPr>
        <w:t xml:space="preserve"> </w:t>
      </w:r>
    </w:p>
    <w:p w14:paraId="23F106ED" w14:textId="77777777" w:rsidR="003B2B86" w:rsidRDefault="00000000">
      <w:pPr>
        <w:spacing w:after="2" w:line="271" w:lineRule="auto"/>
        <w:ind w:left="60" w:hanging="10"/>
      </w:pPr>
      <w:r>
        <w:rPr>
          <w:rFonts w:ascii="Times New Roman" w:eastAsia="Times New Roman" w:hAnsi="Times New Roman" w:cs="Times New Roman"/>
        </w:rPr>
        <w:t xml:space="preserve">miejscowość …………………………...… ulica ……….............…..……..….  nr …....… </w:t>
      </w:r>
    </w:p>
    <w:p w14:paraId="70A37FDF" w14:textId="77777777" w:rsidR="003B2B86" w:rsidRDefault="00000000">
      <w:pPr>
        <w:spacing w:after="0"/>
        <w:ind w:left="65"/>
      </w:pPr>
      <w:r>
        <w:rPr>
          <w:rFonts w:ascii="Times New Roman" w:eastAsia="Times New Roman" w:hAnsi="Times New Roman" w:cs="Times New Roman"/>
        </w:rPr>
        <w:t xml:space="preserve"> </w:t>
      </w:r>
    </w:p>
    <w:p w14:paraId="4B6D7CAE" w14:textId="77777777" w:rsidR="003B2B86" w:rsidRDefault="00000000">
      <w:pPr>
        <w:spacing w:after="2" w:line="271" w:lineRule="auto"/>
        <w:ind w:left="60" w:hanging="10"/>
      </w:pPr>
      <w:r>
        <w:rPr>
          <w:rFonts w:ascii="Times New Roman" w:eastAsia="Times New Roman" w:hAnsi="Times New Roman" w:cs="Times New Roman"/>
        </w:rPr>
        <w:t xml:space="preserve">działka nr ……..…................…......................……… obręb .............................................. </w:t>
      </w:r>
    </w:p>
    <w:p w14:paraId="425503FD" w14:textId="77777777" w:rsidR="003B2B86" w:rsidRDefault="00000000">
      <w:pPr>
        <w:spacing w:after="39"/>
        <w:ind w:left="65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286E683" w14:textId="77777777" w:rsidR="003B2B86" w:rsidRDefault="00000000">
      <w:pPr>
        <w:spacing w:after="0"/>
        <w:ind w:left="65"/>
      </w:pPr>
      <w:r>
        <w:rPr>
          <w:rFonts w:ascii="Times New Roman" w:eastAsia="Times New Roman" w:hAnsi="Times New Roman" w:cs="Times New Roman"/>
        </w:rPr>
        <w:t xml:space="preserve"> </w:t>
      </w:r>
    </w:p>
    <w:p w14:paraId="1C46151F" w14:textId="77777777" w:rsidR="003B2B86" w:rsidRDefault="00000000">
      <w:pPr>
        <w:spacing w:after="2" w:line="271" w:lineRule="auto"/>
        <w:ind w:left="2575" w:hanging="2525"/>
      </w:pPr>
      <w:r>
        <w:rPr>
          <w:rFonts w:ascii="Times New Roman" w:eastAsia="Times New Roman" w:hAnsi="Times New Roman" w:cs="Times New Roman"/>
        </w:rPr>
        <w:t xml:space="preserve">Wykonawca robót :........................................................................................................................................... </w:t>
      </w:r>
      <w:r>
        <w:rPr>
          <w:rFonts w:ascii="Times New Roman" w:eastAsia="Times New Roman" w:hAnsi="Times New Roman" w:cs="Times New Roman"/>
          <w:sz w:val="18"/>
        </w:rPr>
        <w:t xml:space="preserve">      (nazwa firmy wykonującej prace na zlecenie zgłaszającego) </w:t>
      </w:r>
    </w:p>
    <w:p w14:paraId="47A4FE75" w14:textId="77777777" w:rsidR="003B2B86" w:rsidRDefault="00000000">
      <w:pPr>
        <w:spacing w:after="0"/>
        <w:ind w:left="6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C2B130" w14:textId="77777777" w:rsidR="003B2B86" w:rsidRDefault="00000000">
      <w:pPr>
        <w:spacing w:after="2" w:line="271" w:lineRule="auto"/>
        <w:ind w:left="60" w:hanging="10"/>
      </w:pPr>
      <w:r>
        <w:rPr>
          <w:rFonts w:ascii="Times New Roman" w:eastAsia="Times New Roman" w:hAnsi="Times New Roman" w:cs="Times New Roman"/>
          <w:b/>
        </w:rPr>
        <w:t>Termin odbioru</w:t>
      </w:r>
      <w:r>
        <w:rPr>
          <w:rFonts w:ascii="Times New Roman" w:eastAsia="Times New Roman" w:hAnsi="Times New Roman" w:cs="Times New Roman"/>
        </w:rPr>
        <w:t xml:space="preserve"> - ……………...............................………… </w:t>
      </w:r>
    </w:p>
    <w:p w14:paraId="0B143A62" w14:textId="77777777" w:rsidR="003B2B86" w:rsidRDefault="00000000">
      <w:pPr>
        <w:spacing w:after="61"/>
        <w:ind w:left="36" w:right="-29"/>
      </w:pPr>
      <w:r>
        <w:rPr>
          <w:noProof/>
        </w:rPr>
        <mc:AlternateContent>
          <mc:Choice Requires="wpg">
            <w:drawing>
              <wp:inline distT="0" distB="0" distL="0" distR="0" wp14:anchorId="77C54042" wp14:editId="653F1F75">
                <wp:extent cx="6158230" cy="6096"/>
                <wp:effectExtent l="0" t="0" r="0" b="0"/>
                <wp:docPr id="2185" name="Group 2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6096"/>
                          <a:chOff x="0" y="0"/>
                          <a:chExt cx="6158230" cy="6096"/>
                        </a:xfrm>
                      </wpg:grpSpPr>
                      <wps:wsp>
                        <wps:cNvPr id="2716" name="Shape 2716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85" style="width:484.9pt;height:0.480011pt;mso-position-horizontal-relative:char;mso-position-vertical-relative:line" coordsize="61582,60">
                <v:shape id="Shape 2717" style="position:absolute;width:61582;height:91;left:0;top:0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2108111" w14:textId="77777777" w:rsidR="003B2B86" w:rsidRDefault="00000000">
      <w:pPr>
        <w:spacing w:after="24"/>
        <w:ind w:left="65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E343D3E" w14:textId="77777777" w:rsidR="003B2B86" w:rsidRDefault="00000000">
      <w:pPr>
        <w:spacing w:after="38"/>
        <w:ind w:left="65"/>
      </w:pPr>
      <w:r>
        <w:rPr>
          <w:rFonts w:ascii="Times New Roman" w:eastAsia="Times New Roman" w:hAnsi="Times New Roman" w:cs="Times New Roman"/>
          <w:b/>
          <w:sz w:val="20"/>
        </w:rPr>
        <w:t xml:space="preserve">Klauzula informacyjna administratora danych osobowych: </w:t>
      </w:r>
    </w:p>
    <w:p w14:paraId="651E6C15" w14:textId="77777777" w:rsidR="003B2B86" w:rsidRDefault="00000000">
      <w:pPr>
        <w:spacing w:after="3" w:line="309" w:lineRule="auto"/>
        <w:ind w:left="60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Administratorem danych osobowych jest Gminny Zakład Komunalny w Sianowie (dalej: GZK) z siedzibą w Sianowie, ul. Słowackiego 5C. Wnioskodawca może kontaktować się listownie na adres: </w:t>
      </w:r>
      <w:r>
        <w:rPr>
          <w:rFonts w:ascii="Times New Roman" w:eastAsia="Times New Roman" w:hAnsi="Times New Roman" w:cs="Times New Roman"/>
          <w:b/>
          <w:sz w:val="20"/>
        </w:rPr>
        <w:t>Gminny Zakład Komunalny w Sianowie ul. Słowackiego 5C, 76-004 Sianów</w:t>
      </w:r>
      <w:r>
        <w:rPr>
          <w:rFonts w:ascii="Times New Roman" w:eastAsia="Times New Roman" w:hAnsi="Times New Roman" w:cs="Times New Roman"/>
          <w:sz w:val="20"/>
        </w:rPr>
        <w:t xml:space="preserve">, mailowo na adres: </w:t>
      </w:r>
      <w:r>
        <w:rPr>
          <w:rFonts w:ascii="Times New Roman" w:eastAsia="Times New Roman" w:hAnsi="Times New Roman" w:cs="Times New Roman"/>
          <w:b/>
          <w:sz w:val="20"/>
        </w:rPr>
        <w:t>kancelaria@gzk.sianow.pl</w:t>
      </w:r>
      <w:r>
        <w:rPr>
          <w:rFonts w:ascii="Times New Roman" w:eastAsia="Times New Roman" w:hAnsi="Times New Roman" w:cs="Times New Roman"/>
          <w:sz w:val="20"/>
        </w:rPr>
        <w:t xml:space="preserve">, telefonicznie pod numerem: </w:t>
      </w:r>
      <w:r>
        <w:rPr>
          <w:rFonts w:ascii="Times New Roman" w:eastAsia="Times New Roman" w:hAnsi="Times New Roman" w:cs="Times New Roman"/>
          <w:b/>
          <w:sz w:val="20"/>
        </w:rPr>
        <w:t>94 318 53 48</w:t>
      </w:r>
      <w:r>
        <w:rPr>
          <w:rFonts w:ascii="Times New Roman" w:eastAsia="Times New Roman" w:hAnsi="Times New Roman" w:cs="Times New Roman"/>
          <w:sz w:val="20"/>
        </w:rPr>
        <w:t xml:space="preserve"> lub z powołanym przez nas inspektorem ochrony danych: daneosobowe@sianow.pl.  Dane osobowe będziemy przetwarzać w celu wykonania umowy o zaopatrzenie w wodę lub odprowadzanie ścieków. </w:t>
      </w:r>
    </w:p>
    <w:p w14:paraId="5B254582" w14:textId="77777777" w:rsidR="003B2B86" w:rsidRDefault="00000000">
      <w:pPr>
        <w:spacing w:after="3" w:line="309" w:lineRule="auto"/>
        <w:ind w:left="60" w:hanging="10"/>
        <w:jc w:val="both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Podstawą prawną przetwarzania danych osobowych jest prowadzenie czynności odbiorowych oraz wykonywanie zawartej umowy o zaopatrzenie w wodę i/lub odprowadzanie ścieków.  (art. 6 ust. 1 lit. b) RODO). Dane osobowe Odbiorcy usług, GZK może przekazywać:  </w:t>
      </w:r>
    </w:p>
    <w:p w14:paraId="3FE86AF0" w14:textId="77777777" w:rsidR="003B2B86" w:rsidRDefault="00000000">
      <w:pPr>
        <w:numPr>
          <w:ilvl w:val="0"/>
          <w:numId w:val="2"/>
        </w:numPr>
        <w:spacing w:after="3" w:line="309" w:lineRule="auto"/>
        <w:ind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osobom upoważnionym przez GZK – pracownikom i współpracownikom, którzy muszą mieć dostęp do danych, aby wykonywać swoje obowiązki, </w:t>
      </w:r>
    </w:p>
    <w:p w14:paraId="525B4371" w14:textId="77777777" w:rsidR="003B2B86" w:rsidRDefault="00000000">
      <w:pPr>
        <w:numPr>
          <w:ilvl w:val="0"/>
          <w:numId w:val="2"/>
        </w:numPr>
        <w:spacing w:after="3" w:line="309" w:lineRule="auto"/>
        <w:ind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podmiotom przetwarzającym – którym zlecimy czynności wymagające przetwarzania danych, </w:t>
      </w:r>
    </w:p>
    <w:p w14:paraId="1237201E" w14:textId="77777777" w:rsidR="003B2B86" w:rsidRDefault="00000000">
      <w:pPr>
        <w:numPr>
          <w:ilvl w:val="0"/>
          <w:numId w:val="2"/>
        </w:numPr>
        <w:spacing w:after="3" w:line="309" w:lineRule="auto"/>
        <w:ind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innym odbiorcom – np. kurierom, ubezpieczycielom, kancelariom prawnym, firmom windykacyjnym, obowiązujących przepisów mogą żądać przekazania danych. </w:t>
      </w:r>
    </w:p>
    <w:p w14:paraId="67D7DF1C" w14:textId="77777777" w:rsidR="003B2B86" w:rsidRDefault="00000000">
      <w:pPr>
        <w:spacing w:after="3" w:line="309" w:lineRule="auto"/>
        <w:ind w:left="60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Dane osobowe będziemy przetwarzać w okresie prowadzonych czynności odbiorowych oraz wykonywania zawartej umowy o zaopatrzenie w wodę i/lub odprowadzanie ścieków. Odbiorcy usług mają prawo do żądania dostępu do swoich danych osobowych, ich sprostowania, usunięcia lub ograniczenia przetwarzania oraz prawo do wniesienia sprzeciwu wobec przetwarzania, a także prawo do przenoszenia danych.  Odbiorca usług ma prawo wnieść skargę do Prezesa Urzędu Ochrony Danych Osobowych. </w:t>
      </w:r>
    </w:p>
    <w:p w14:paraId="5F97288F" w14:textId="77777777" w:rsidR="003B2B86" w:rsidRDefault="00000000">
      <w:pPr>
        <w:spacing w:after="0"/>
        <w:ind w:left="6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44FBEBA9" w14:textId="77777777" w:rsidR="003B2B86" w:rsidRDefault="00000000">
      <w:pPr>
        <w:spacing w:after="0"/>
        <w:ind w:left="6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8C99F3" w14:textId="77777777" w:rsidR="003B2B86" w:rsidRDefault="00000000">
      <w:pPr>
        <w:spacing w:after="0"/>
        <w:ind w:right="91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. . . . . . . . . . . . . . . . . . . . . . . . . . </w:t>
      </w:r>
    </w:p>
    <w:p w14:paraId="1FFAB3CE" w14:textId="77777777" w:rsidR="003B2B86" w:rsidRDefault="00000000">
      <w:pPr>
        <w:tabs>
          <w:tab w:val="center" w:pos="773"/>
          <w:tab w:val="center" w:pos="1481"/>
          <w:tab w:val="center" w:pos="2189"/>
          <w:tab w:val="center" w:pos="2897"/>
          <w:tab w:val="center" w:pos="3606"/>
          <w:tab w:val="center" w:pos="4314"/>
          <w:tab w:val="center" w:pos="5022"/>
          <w:tab w:val="center" w:pos="7146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0"/>
        </w:rPr>
        <w:t xml:space="preserve">(czytelny podpis zgłaszającego) </w:t>
      </w:r>
    </w:p>
    <w:sectPr w:rsidR="003B2B86">
      <w:pgSz w:w="11906" w:h="16838"/>
      <w:pgMar w:top="1440" w:right="1133" w:bottom="1440" w:left="106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D452E"/>
    <w:multiLevelType w:val="hybridMultilevel"/>
    <w:tmpl w:val="69484504"/>
    <w:lvl w:ilvl="0" w:tplc="242C1F22">
      <w:start w:val="1"/>
      <w:numFmt w:val="bullet"/>
      <w:lvlText w:val="•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FEF650">
      <w:start w:val="1"/>
      <w:numFmt w:val="bullet"/>
      <w:lvlText w:val="o"/>
      <w:lvlJc w:val="left"/>
      <w:pPr>
        <w:ind w:left="1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0E4D88">
      <w:start w:val="1"/>
      <w:numFmt w:val="bullet"/>
      <w:lvlText w:val="▪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624A9A">
      <w:start w:val="1"/>
      <w:numFmt w:val="bullet"/>
      <w:lvlText w:val="•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6C67AA">
      <w:start w:val="1"/>
      <w:numFmt w:val="bullet"/>
      <w:lvlText w:val="o"/>
      <w:lvlJc w:val="left"/>
      <w:pPr>
        <w:ind w:left="3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9AEF9E">
      <w:start w:val="1"/>
      <w:numFmt w:val="bullet"/>
      <w:lvlText w:val="▪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468DB4">
      <w:start w:val="1"/>
      <w:numFmt w:val="bullet"/>
      <w:lvlText w:val="•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D05CE2">
      <w:start w:val="1"/>
      <w:numFmt w:val="bullet"/>
      <w:lvlText w:val="o"/>
      <w:lvlJc w:val="left"/>
      <w:pPr>
        <w:ind w:left="5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6CDB4A">
      <w:start w:val="1"/>
      <w:numFmt w:val="bullet"/>
      <w:lvlText w:val="▪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9265C3"/>
    <w:multiLevelType w:val="hybridMultilevel"/>
    <w:tmpl w:val="DD7804B4"/>
    <w:lvl w:ilvl="0" w:tplc="CB8EB9B8">
      <w:start w:val="1"/>
      <w:numFmt w:val="bullet"/>
      <w:lvlText w:val="-"/>
      <w:lvlJc w:val="left"/>
      <w:pPr>
        <w:ind w:left="2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0EA162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32B854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14D79A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527826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CC8D52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D0D6EC">
      <w:start w:val="1"/>
      <w:numFmt w:val="bullet"/>
      <w:lvlText w:val="•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0E0E74">
      <w:start w:val="1"/>
      <w:numFmt w:val="bullet"/>
      <w:lvlText w:val="o"/>
      <w:lvlJc w:val="left"/>
      <w:pPr>
        <w:ind w:left="7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28002E">
      <w:start w:val="1"/>
      <w:numFmt w:val="bullet"/>
      <w:lvlText w:val="▪"/>
      <w:lvlJc w:val="left"/>
      <w:pPr>
        <w:ind w:left="8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2454877">
    <w:abstractNumId w:val="1"/>
  </w:num>
  <w:num w:numId="2" w16cid:durableId="154117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B86"/>
    <w:rsid w:val="003B2B86"/>
    <w:rsid w:val="00954C12"/>
    <w:rsid w:val="00B1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5A01"/>
  <w15:docId w15:val="{7AAE30AE-EDC1-4020-9E55-E82248C8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6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Sianów, dn</dc:title>
  <dc:subject/>
  <dc:creator>GZWiK</dc:creator>
  <cp:keywords/>
  <cp:lastModifiedBy>Ewelina Lichmańska</cp:lastModifiedBy>
  <cp:revision>2</cp:revision>
  <dcterms:created xsi:type="dcterms:W3CDTF">2026-01-09T07:47:00Z</dcterms:created>
  <dcterms:modified xsi:type="dcterms:W3CDTF">2026-01-09T07:47:00Z</dcterms:modified>
</cp:coreProperties>
</file>