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2A" w:rsidRPr="006B322A" w:rsidRDefault="006B322A" w:rsidP="00312E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22A">
        <w:rPr>
          <w:rFonts w:ascii="Times New Roman" w:hAnsi="Times New Roman" w:cs="Times New Roman"/>
          <w:sz w:val="24"/>
          <w:szCs w:val="24"/>
        </w:rPr>
        <w:t>Grębocice, dnia 2</w:t>
      </w:r>
      <w:r w:rsidR="00BB4D24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6B322A">
        <w:rPr>
          <w:rFonts w:ascii="Times New Roman" w:hAnsi="Times New Roman" w:cs="Times New Roman"/>
          <w:sz w:val="24"/>
          <w:szCs w:val="24"/>
        </w:rPr>
        <w:t>.02.2020r.</w:t>
      </w:r>
    </w:p>
    <w:p w:rsidR="006B322A" w:rsidRPr="006B322A" w:rsidRDefault="006B322A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22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B322A">
        <w:rPr>
          <w:rFonts w:ascii="Times New Roman" w:hAnsi="Times New Roman" w:cs="Times New Roman"/>
          <w:sz w:val="24"/>
          <w:szCs w:val="24"/>
        </w:rPr>
        <w:t>. Sprawy:1/2020</w:t>
      </w:r>
    </w:p>
    <w:p w:rsidR="00230CC8" w:rsidRDefault="00230CC8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CC8" w:rsidRDefault="00230CC8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CC8" w:rsidRDefault="00230CC8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22A" w:rsidRDefault="00230CC8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Odpowiedź na wniosek o wyjaśnienie treści </w:t>
      </w:r>
      <w:r w:rsidR="006B322A" w:rsidRPr="006B322A">
        <w:rPr>
          <w:rFonts w:ascii="Times New Roman" w:hAnsi="Times New Roman" w:cs="Times New Roman"/>
          <w:b/>
          <w:bCs/>
          <w:sz w:val="24"/>
          <w:szCs w:val="24"/>
        </w:rPr>
        <w:t>SIWZ</w:t>
      </w:r>
      <w:r w:rsidR="00A72618"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</w:p>
    <w:p w:rsidR="00BB4D24" w:rsidRDefault="00BB4D24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22A" w:rsidRDefault="006B322A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22A" w:rsidRDefault="006B322A" w:rsidP="008C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2A">
        <w:rPr>
          <w:rFonts w:ascii="Times New Roman" w:hAnsi="Times New Roman" w:cs="Times New Roman"/>
          <w:sz w:val="24"/>
          <w:szCs w:val="24"/>
        </w:rPr>
        <w:t>Dotyczy postępowania prowadzonego w trybie przetargu nieograniczonego na zadanie pod nazwą:</w:t>
      </w:r>
      <w:r w:rsidR="008C1889" w:rsidRPr="008C1889">
        <w:t xml:space="preserve"> </w:t>
      </w:r>
      <w:r w:rsidR="008C1889" w:rsidRPr="008C18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parkingów i dróg dojazdowych</w:t>
      </w:r>
      <w:r w:rsidR="00230C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C1889" w:rsidRPr="008C18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budynków komunalnych na dz. 66/2 w m. Trzęsów</w:t>
      </w:r>
      <w:r w:rsidR="008C18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12E4F" w:rsidRDefault="00312E4F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22A" w:rsidRDefault="006B322A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38 ust </w:t>
      </w:r>
      <w:r w:rsidR="00230C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2019r</w:t>
      </w:r>
      <w:r w:rsidR="00A726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1843) Zamawiający </w:t>
      </w:r>
      <w:r w:rsidR="00230CC8">
        <w:rPr>
          <w:rFonts w:ascii="Times New Roman" w:hAnsi="Times New Roman" w:cs="Times New Roman"/>
          <w:sz w:val="24"/>
          <w:szCs w:val="24"/>
        </w:rPr>
        <w:t>informuje że wpłynął wniosek o wyjaśnienie treści SIWZ o treści:</w:t>
      </w:r>
    </w:p>
    <w:p w:rsidR="00BB4D24" w:rsidRDefault="00BB4D24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C8" w:rsidRDefault="00BB4D24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w obowiązku dołączyć do oferty kosztorys opracowany metodą szczegółową. Prosimy o potwierdzenie, że pozycji opisanych w przedmiarze jako „scalona”, nie należy przedstawiać jako szczegółowych .</w:t>
      </w:r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na podstawie art. 38 ust. 2 </w:t>
      </w:r>
      <w:r w:rsidRPr="00230CC8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C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0CC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30C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CC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230CC8">
        <w:rPr>
          <w:rFonts w:ascii="Times New Roman" w:hAnsi="Times New Roman" w:cs="Times New Roman"/>
          <w:sz w:val="24"/>
          <w:szCs w:val="24"/>
        </w:rPr>
        <w:t>. z 2019r</w:t>
      </w:r>
      <w:r w:rsidR="00A72618">
        <w:rPr>
          <w:rFonts w:ascii="Times New Roman" w:hAnsi="Times New Roman" w:cs="Times New Roman"/>
          <w:sz w:val="24"/>
          <w:szCs w:val="24"/>
        </w:rPr>
        <w:t>.</w:t>
      </w:r>
      <w:r w:rsidRPr="00230CC8">
        <w:rPr>
          <w:rFonts w:ascii="Times New Roman" w:hAnsi="Times New Roman" w:cs="Times New Roman"/>
          <w:sz w:val="24"/>
          <w:szCs w:val="24"/>
        </w:rPr>
        <w:t xml:space="preserve"> poz. 1843) </w:t>
      </w:r>
      <w:r>
        <w:rPr>
          <w:rFonts w:ascii="Times New Roman" w:hAnsi="Times New Roman" w:cs="Times New Roman"/>
          <w:sz w:val="24"/>
          <w:szCs w:val="24"/>
        </w:rPr>
        <w:t>udziela następującej odpowiedzi:</w:t>
      </w:r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24" w:rsidRDefault="00BB4D24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24">
        <w:rPr>
          <w:rFonts w:ascii="Times New Roman" w:hAnsi="Times New Roman" w:cs="Times New Roman"/>
          <w:sz w:val="24"/>
          <w:szCs w:val="24"/>
        </w:rPr>
        <w:t>Pozycji opisanych w przedmiarze jako ,, scalone " nie należy przedstawiać jako szczegółowych.</w:t>
      </w:r>
    </w:p>
    <w:sectPr w:rsidR="00BB4D24" w:rsidSect="00312E4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21F"/>
    <w:multiLevelType w:val="hybridMultilevel"/>
    <w:tmpl w:val="E3560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06F41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9127104"/>
    <w:multiLevelType w:val="hybridMultilevel"/>
    <w:tmpl w:val="005E662E"/>
    <w:lvl w:ilvl="0" w:tplc="AFC6EE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6811"/>
    <w:rsid w:val="0017592A"/>
    <w:rsid w:val="00230CC8"/>
    <w:rsid w:val="00241E32"/>
    <w:rsid w:val="00312E4F"/>
    <w:rsid w:val="003A55C6"/>
    <w:rsid w:val="00542F16"/>
    <w:rsid w:val="005A35D6"/>
    <w:rsid w:val="00673F17"/>
    <w:rsid w:val="006B322A"/>
    <w:rsid w:val="006D6811"/>
    <w:rsid w:val="008C1889"/>
    <w:rsid w:val="009640E5"/>
    <w:rsid w:val="00A72618"/>
    <w:rsid w:val="00BB4D24"/>
    <w:rsid w:val="00EE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22A"/>
    <w:pPr>
      <w:ind w:left="720"/>
      <w:contextualSpacing/>
    </w:pPr>
  </w:style>
  <w:style w:type="paragraph" w:customStyle="1" w:styleId="Standard">
    <w:name w:val="Standard"/>
    <w:rsid w:val="00673F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673F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Tatyrża</dc:creator>
  <cp:lastModifiedBy>Admin</cp:lastModifiedBy>
  <cp:revision>2</cp:revision>
  <dcterms:created xsi:type="dcterms:W3CDTF">2020-02-27T07:14:00Z</dcterms:created>
  <dcterms:modified xsi:type="dcterms:W3CDTF">2020-02-27T07:14:00Z</dcterms:modified>
</cp:coreProperties>
</file>