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prądotwórczy </w:t>
      </w:r>
      <w:r w:rsidR="00987DBC">
        <w:rPr>
          <w:rFonts w:ascii="Times New Roman" w:hAnsi="Times New Roman" w:cs="Times New Roman"/>
          <w:sz w:val="24"/>
          <w:szCs w:val="24"/>
        </w:rPr>
        <w:t>ANDORIA ZE 266/10</w:t>
      </w:r>
    </w:p>
    <w:p w:rsidR="00272104" w:rsidRP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872"/>
        <w:gridCol w:w="4828"/>
      </w:tblGrid>
      <w:tr w:rsidR="00272104" w:rsidTr="00987DBC">
        <w:tc>
          <w:tcPr>
            <w:tcW w:w="48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:rsidR="00272104" w:rsidRDefault="00987DBC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ANDORIA</w:t>
            </w:r>
          </w:p>
        </w:tc>
      </w:tr>
      <w:tr w:rsidR="00272104" w:rsidTr="00987DBC">
        <w:tc>
          <w:tcPr>
            <w:tcW w:w="48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4828" w:type="dxa"/>
          </w:tcPr>
          <w:p w:rsidR="00272104" w:rsidRDefault="00987DBC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266/10</w:t>
            </w:r>
          </w:p>
        </w:tc>
      </w:tr>
      <w:tr w:rsidR="00272104" w:rsidTr="00987DBC">
        <w:tc>
          <w:tcPr>
            <w:tcW w:w="48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:rsidR="00272104" w:rsidRDefault="00987DBC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272104" w:rsidTr="00987DBC">
        <w:tc>
          <w:tcPr>
            <w:tcW w:w="48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:rsidR="00272104" w:rsidRDefault="00987DBC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7343</w:t>
            </w:r>
          </w:p>
        </w:tc>
      </w:tr>
      <w:tr w:rsidR="00272104" w:rsidTr="00987DBC">
        <w:tc>
          <w:tcPr>
            <w:tcW w:w="48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Czas pracy urządzenia</w:t>
            </w:r>
          </w:p>
        </w:tc>
        <w:tc>
          <w:tcPr>
            <w:tcW w:w="4828" w:type="dxa"/>
          </w:tcPr>
          <w:p w:rsidR="00272104" w:rsidRDefault="00987DBC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  <w:r w:rsidR="00272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104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proofErr w:type="spellEnd"/>
          </w:p>
        </w:tc>
      </w:tr>
      <w:tr w:rsidR="00272104" w:rsidTr="00987DBC">
        <w:tc>
          <w:tcPr>
            <w:tcW w:w="48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Moc znamionowa</w:t>
            </w:r>
          </w:p>
        </w:tc>
        <w:tc>
          <w:tcPr>
            <w:tcW w:w="4828" w:type="dxa"/>
          </w:tcPr>
          <w:p w:rsidR="00272104" w:rsidRDefault="00987DBC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2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104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272104" w:rsidTr="00987DBC">
        <w:tc>
          <w:tcPr>
            <w:tcW w:w="48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Napięcie</w:t>
            </w:r>
          </w:p>
        </w:tc>
        <w:tc>
          <w:tcPr>
            <w:tcW w:w="4828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400/230 V</w:t>
            </w:r>
          </w:p>
        </w:tc>
      </w:tr>
      <w:tr w:rsidR="00272104" w:rsidTr="00987DBC">
        <w:tc>
          <w:tcPr>
            <w:tcW w:w="48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</w:t>
            </w:r>
          </w:p>
        </w:tc>
        <w:tc>
          <w:tcPr>
            <w:tcW w:w="4828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Hz</w:t>
            </w:r>
          </w:p>
        </w:tc>
      </w:tr>
    </w:tbl>
    <w:p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7DBC" w:rsidRDefault="00272104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87DBC">
        <w:rPr>
          <w:rFonts w:ascii="Times New Roman" w:hAnsi="Times New Roman" w:cs="Times New Roman"/>
          <w:sz w:val="24"/>
          <w:szCs w:val="24"/>
        </w:rPr>
        <w:t xml:space="preserve">Urządzenie wyposażone w silnik spalinowy oraz podstawę służącą do przemieszczania urządzenia. </w:t>
      </w:r>
      <w:r w:rsidR="00987DBC">
        <w:rPr>
          <w:rFonts w:ascii="Times New Roman" w:hAnsi="Times New Roman" w:cs="Times New Roman"/>
          <w:sz w:val="24"/>
          <w:szCs w:val="24"/>
        </w:rPr>
        <w:t xml:space="preserve">Brak oświetlenia tylnego zabudowy. Osłony oraz korpus obiektu z ogniskami korozji. Brak </w:t>
      </w:r>
      <w:r w:rsidR="00D27D1B">
        <w:rPr>
          <w:rFonts w:ascii="Times New Roman" w:hAnsi="Times New Roman" w:cs="Times New Roman"/>
          <w:sz w:val="24"/>
          <w:szCs w:val="24"/>
        </w:rPr>
        <w:t>możliwości uruchomienia silnika. Urządzenie nie było</w:t>
      </w:r>
      <w:r w:rsidR="00987DBC">
        <w:rPr>
          <w:rFonts w:ascii="Times New Roman" w:hAnsi="Times New Roman" w:cs="Times New Roman"/>
          <w:sz w:val="24"/>
          <w:szCs w:val="24"/>
        </w:rPr>
        <w:t xml:space="preserve"> </w:t>
      </w:r>
      <w:r w:rsidR="00D27D1B">
        <w:rPr>
          <w:rFonts w:ascii="Times New Roman" w:hAnsi="Times New Roman" w:cs="Times New Roman"/>
          <w:sz w:val="24"/>
          <w:szCs w:val="24"/>
        </w:rPr>
        <w:t>eksploatowane od 10 lat</w:t>
      </w:r>
      <w:r w:rsidR="00987DBC">
        <w:rPr>
          <w:rFonts w:ascii="Times New Roman" w:hAnsi="Times New Roman" w:cs="Times New Roman"/>
          <w:sz w:val="24"/>
          <w:szCs w:val="24"/>
        </w:rPr>
        <w:t>.</w:t>
      </w:r>
    </w:p>
    <w:p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157A03">
        <w:rPr>
          <w:rFonts w:ascii="Times New Roman" w:hAnsi="Times New Roman" w:cs="Times New Roman"/>
          <w:sz w:val="24"/>
          <w:szCs w:val="24"/>
        </w:rPr>
        <w:t>01</w:t>
      </w:r>
      <w:r w:rsidR="00122F21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10</w:t>
      </w:r>
      <w:r w:rsidR="00122F21">
        <w:rPr>
          <w:rFonts w:ascii="Times New Roman" w:hAnsi="Times New Roman" w:cs="Times New Roman"/>
          <w:sz w:val="24"/>
          <w:szCs w:val="24"/>
        </w:rPr>
        <w:t>.2021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sali konferencyjnej Zakładu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540B8F" w:rsidRPr="00540B8F">
        <w:rPr>
          <w:rFonts w:ascii="Times New Roman" w:hAnsi="Times New Roman" w:cs="Times New Roman"/>
          <w:b/>
          <w:sz w:val="24"/>
          <w:szCs w:val="24"/>
        </w:rPr>
        <w:t>157,40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157A03">
        <w:rPr>
          <w:rFonts w:ascii="Times New Roman" w:hAnsi="Times New Roman" w:cs="Times New Roman"/>
          <w:sz w:val="24"/>
          <w:szCs w:val="24"/>
        </w:rPr>
        <w:t>01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10</w:t>
      </w:r>
      <w:r w:rsidR="00CE669B">
        <w:rPr>
          <w:rFonts w:ascii="Times New Roman" w:hAnsi="Times New Roman" w:cs="Times New Roman"/>
          <w:sz w:val="24"/>
          <w:szCs w:val="24"/>
        </w:rPr>
        <w:t>.2021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DD4CAD">
        <w:rPr>
          <w:rFonts w:ascii="Times New Roman" w:hAnsi="Times New Roman" w:cs="Times New Roman"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540B8F" w:rsidRPr="00540B8F">
        <w:rPr>
          <w:rFonts w:ascii="Times New Roman" w:hAnsi="Times New Roman" w:cs="Times New Roman"/>
          <w:b/>
          <w:sz w:val="24"/>
          <w:szCs w:val="24"/>
        </w:rPr>
        <w:t>1.</w:t>
      </w:r>
      <w:r w:rsidR="00CE669B" w:rsidRPr="00540B8F">
        <w:rPr>
          <w:rFonts w:ascii="Times New Roman" w:hAnsi="Times New Roman" w:cs="Times New Roman"/>
          <w:b/>
          <w:sz w:val="24"/>
          <w:szCs w:val="24"/>
        </w:rPr>
        <w:t>573,98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:rsidR="00291751" w:rsidRPr="006D6C82" w:rsidRDefault="006751F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urządzenia prądotwórczego </w:t>
      </w:r>
      <w:r w:rsidR="00D27D1B" w:rsidRPr="00D27D1B">
        <w:rPr>
          <w:rFonts w:ascii="Times New Roman" w:hAnsi="Times New Roman" w:cs="Times New Roman"/>
          <w:b/>
          <w:sz w:val="24"/>
          <w:szCs w:val="24"/>
        </w:rPr>
        <w:t>ANDORIA ZE 266/10</w:t>
      </w:r>
    </w:p>
    <w:p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157A03">
        <w:rPr>
          <w:rFonts w:ascii="Times New Roman" w:hAnsi="Times New Roman" w:cs="Times New Roman"/>
          <w:b/>
          <w:sz w:val="24"/>
          <w:szCs w:val="24"/>
        </w:rPr>
        <w:t>01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157A03">
        <w:rPr>
          <w:rFonts w:ascii="Times New Roman" w:hAnsi="Times New Roman" w:cs="Times New Roman"/>
          <w:b/>
          <w:sz w:val="24"/>
          <w:szCs w:val="24"/>
        </w:rPr>
        <w:t>10</w:t>
      </w:r>
      <w:r w:rsidR="00CE669B">
        <w:rPr>
          <w:rFonts w:ascii="Times New Roman" w:hAnsi="Times New Roman" w:cs="Times New Roman"/>
          <w:b/>
          <w:sz w:val="24"/>
          <w:szCs w:val="24"/>
        </w:rPr>
        <w:t>.2021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Pr="00787507">
        <w:rPr>
          <w:rFonts w:ascii="Times New Roman" w:hAnsi="Times New Roman" w:cs="Times New Roman"/>
          <w:sz w:val="24"/>
          <w:szCs w:val="24"/>
        </w:rPr>
        <w:t>08:00 – 14:00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157A03">
        <w:rPr>
          <w:rFonts w:ascii="Times New Roman" w:hAnsi="Times New Roman" w:cs="Times New Roman"/>
          <w:sz w:val="24"/>
          <w:szCs w:val="24"/>
        </w:rPr>
        <w:t>01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10</w:t>
      </w:r>
      <w:r w:rsidR="00CE669B">
        <w:rPr>
          <w:rFonts w:ascii="Times New Roman" w:hAnsi="Times New Roman" w:cs="Times New Roman"/>
          <w:sz w:val="24"/>
          <w:szCs w:val="24"/>
        </w:rPr>
        <w:t>.2021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>12:00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lastRenderedPageBreak/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  </w:t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:rsidR="00CE669B" w:rsidRDefault="00BF7CF5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C7084" w:rsidRPr="00EE53B8">
        <w:rPr>
          <w:rFonts w:ascii="Times New Roman" w:hAnsi="Times New Roman" w:cs="Times New Roman"/>
          <w:sz w:val="24"/>
          <w:szCs w:val="24"/>
        </w:rPr>
        <w:t>warunkiem przystąpienia do przetargu jest wniesienie wadium w wysokości 10</w:t>
      </w:r>
      <w:r w:rsidR="00157A03">
        <w:rPr>
          <w:rFonts w:ascii="Times New Roman" w:hAnsi="Times New Roman" w:cs="Times New Roman"/>
          <w:sz w:val="24"/>
          <w:szCs w:val="24"/>
        </w:rPr>
        <w:t> </w:t>
      </w:r>
      <w:r w:rsidR="00EC7084" w:rsidRPr="00EE53B8">
        <w:rPr>
          <w:rFonts w:ascii="Times New Roman" w:hAnsi="Times New Roman" w:cs="Times New Roman"/>
          <w:sz w:val="24"/>
          <w:szCs w:val="24"/>
        </w:rPr>
        <w:t>% cen</w:t>
      </w:r>
      <w:r w:rsidR="00CE669B">
        <w:rPr>
          <w:rFonts w:ascii="Times New Roman" w:hAnsi="Times New Roman" w:cs="Times New Roman"/>
          <w:sz w:val="24"/>
          <w:szCs w:val="24"/>
        </w:rPr>
        <w:t xml:space="preserve">y </w:t>
      </w:r>
      <w:r w:rsidR="00EC7084" w:rsidRPr="00EE53B8">
        <w:rPr>
          <w:rFonts w:ascii="Times New Roman" w:hAnsi="Times New Roman" w:cs="Times New Roman"/>
          <w:sz w:val="24"/>
          <w:szCs w:val="24"/>
        </w:rPr>
        <w:t>wywoławczej</w:t>
      </w:r>
      <w:r w:rsidR="00AB6FAA">
        <w:rPr>
          <w:rFonts w:ascii="Times New Roman" w:hAnsi="Times New Roman" w:cs="Times New Roman"/>
          <w:sz w:val="24"/>
          <w:szCs w:val="24"/>
        </w:rPr>
        <w:t>,</w:t>
      </w:r>
    </w:p>
    <w:p w:rsidR="00CE669B" w:rsidRDefault="00EC7084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b) wadium wnosi się wyłącznie w pieniądzu</w:t>
      </w:r>
      <w:r w:rsidR="00D17477" w:rsidRPr="00CE669B">
        <w:rPr>
          <w:rFonts w:ascii="Times New Roman" w:hAnsi="Times New Roman" w:cs="Times New Roman"/>
          <w:sz w:val="24"/>
          <w:szCs w:val="24"/>
        </w:rPr>
        <w:t xml:space="preserve"> na wskazany rachunek </w:t>
      </w:r>
      <w:r w:rsidR="00680922" w:rsidRPr="00CE669B">
        <w:rPr>
          <w:rFonts w:ascii="Times New Roman" w:hAnsi="Times New Roman" w:cs="Times New Roman"/>
          <w:sz w:val="24"/>
          <w:szCs w:val="24"/>
        </w:rPr>
        <w:t xml:space="preserve">bankowy </w:t>
      </w:r>
      <w:r w:rsidR="00D17477" w:rsidRPr="00CE669B">
        <w:rPr>
          <w:rFonts w:ascii="Times New Roman" w:hAnsi="Times New Roman" w:cs="Times New Roman"/>
          <w:sz w:val="24"/>
          <w:szCs w:val="24"/>
        </w:rPr>
        <w:t>Zakładu</w:t>
      </w:r>
      <w:r w:rsidR="00C6030E" w:rsidRPr="00CE669B">
        <w:rPr>
          <w:rFonts w:ascii="Times New Roman" w:hAnsi="Times New Roman" w:cs="Times New Roman"/>
          <w:sz w:val="24"/>
          <w:szCs w:val="24"/>
        </w:rPr>
        <w:t>,</w:t>
      </w:r>
    </w:p>
    <w:p w:rsidR="00CE669B" w:rsidRDefault="00EC7084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c) wadium złożone przez oferentów, których oferty nie zostały wybrane lub zostały</w:t>
      </w:r>
      <w:r w:rsidR="00CE669B"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Pr="00CE669B">
        <w:rPr>
          <w:rFonts w:ascii="Times New Roman" w:hAnsi="Times New Roman" w:cs="Times New Roman"/>
          <w:sz w:val="24"/>
          <w:szCs w:val="24"/>
        </w:rPr>
        <w:t xml:space="preserve">odrzucone, </w:t>
      </w:r>
      <w:r w:rsidR="00BF7CF5" w:rsidRPr="00CE669B">
        <w:rPr>
          <w:rFonts w:ascii="Times New Roman" w:hAnsi="Times New Roman" w:cs="Times New Roman"/>
          <w:sz w:val="24"/>
          <w:szCs w:val="24"/>
        </w:rPr>
        <w:t>zostaną zwrócone</w:t>
      </w:r>
      <w:r w:rsidRPr="00CE669B">
        <w:rPr>
          <w:rFonts w:ascii="Times New Roman" w:hAnsi="Times New Roman" w:cs="Times New Roman"/>
          <w:sz w:val="24"/>
          <w:szCs w:val="24"/>
        </w:rPr>
        <w:t xml:space="preserve"> w terminie 7 dni, odpowiednio od dnia dokonania wyboru </w:t>
      </w:r>
      <w:r w:rsidR="00BF7CF5" w:rsidRPr="00CE669B">
        <w:rPr>
          <w:rFonts w:ascii="Times New Roman" w:hAnsi="Times New Roman" w:cs="Times New Roman"/>
          <w:sz w:val="24"/>
          <w:szCs w:val="24"/>
        </w:rPr>
        <w:t xml:space="preserve">lub </w:t>
      </w:r>
      <w:r w:rsidRPr="00CE669B">
        <w:rPr>
          <w:rFonts w:ascii="Times New Roman" w:hAnsi="Times New Roman" w:cs="Times New Roman"/>
          <w:sz w:val="24"/>
          <w:szCs w:val="24"/>
        </w:rPr>
        <w:t>odrzucenia oferty</w:t>
      </w:r>
      <w:r w:rsidR="00C6030E" w:rsidRPr="00CE669B">
        <w:rPr>
          <w:rFonts w:ascii="Times New Roman" w:hAnsi="Times New Roman" w:cs="Times New Roman"/>
          <w:sz w:val="24"/>
          <w:szCs w:val="24"/>
        </w:rPr>
        <w:t>,</w:t>
      </w:r>
    </w:p>
    <w:p w:rsidR="00157A03" w:rsidRDefault="00C6030E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d)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>wadium złożone przez nabywcę zalicza się na poczet ceny,</w:t>
      </w:r>
    </w:p>
    <w:p w:rsidR="002107CE" w:rsidRPr="00CE669B" w:rsidRDefault="00157A03" w:rsidP="00157A03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 </w:t>
      </w:r>
      <w:r w:rsidR="00C6030E" w:rsidRPr="00CE669B">
        <w:rPr>
          <w:rFonts w:ascii="Times New Roman" w:hAnsi="Times New Roman" w:cs="Times New Roman"/>
          <w:sz w:val="24"/>
          <w:szCs w:val="24"/>
        </w:rPr>
        <w:t xml:space="preserve">wadium </w:t>
      </w:r>
      <w:r w:rsidR="00C6030E" w:rsidRPr="00CE669B">
        <w:rPr>
          <w:rFonts w:ascii="Times New Roman" w:hAnsi="Times New Roman" w:cs="Times New Roman"/>
          <w:sz w:val="24"/>
          <w:szCs w:val="24"/>
          <w:u w:val="single"/>
        </w:rPr>
        <w:t>nie podlega</w:t>
      </w:r>
      <w:r w:rsidR="00C6030E" w:rsidRPr="00CE669B"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</w:t>
      </w:r>
      <w:r w:rsidR="002D0347">
        <w:rPr>
          <w:rFonts w:ascii="Times New Roman" w:hAnsi="Times New Roman" w:cs="Times New Roman"/>
          <w:sz w:val="24"/>
          <w:szCs w:val="24"/>
        </w:rPr>
        <w:t xml:space="preserve">, </w:t>
      </w:r>
      <w:r w:rsidR="00C6030E" w:rsidRPr="00CE669B">
        <w:rPr>
          <w:rFonts w:ascii="Times New Roman" w:hAnsi="Times New Roman" w:cs="Times New Roman"/>
          <w:sz w:val="24"/>
          <w:szCs w:val="24"/>
        </w:rPr>
        <w:t>uchyli się od zawarcia umowy sprzedaży.</w:t>
      </w:r>
    </w:p>
    <w:p w:rsidR="00C75AD3" w:rsidRPr="00EE53B8" w:rsidRDefault="002107CE" w:rsidP="00157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11. Komisja przetargowa wybiera oferenta</w:t>
      </w:r>
      <w:r w:rsidR="00C75AD3" w:rsidRPr="00EE53B8">
        <w:rPr>
          <w:rFonts w:ascii="Times New Roman" w:hAnsi="Times New Roman" w:cs="Times New Roman"/>
          <w:sz w:val="24"/>
          <w:szCs w:val="24"/>
        </w:rPr>
        <w:t>, który zaoferował najwyższą</w:t>
      </w:r>
      <w:r w:rsidR="00EE53B8" w:rsidRPr="00EE53B8">
        <w:rPr>
          <w:rFonts w:ascii="Times New Roman" w:hAnsi="Times New Roman" w:cs="Times New Roman"/>
          <w:sz w:val="24"/>
          <w:szCs w:val="24"/>
        </w:rPr>
        <w:t xml:space="preserve"> </w:t>
      </w:r>
      <w:r w:rsidR="00C75AD3" w:rsidRPr="00EE53B8">
        <w:rPr>
          <w:rFonts w:ascii="Times New Roman" w:hAnsi="Times New Roman" w:cs="Times New Roman"/>
          <w:sz w:val="24"/>
          <w:szCs w:val="24"/>
        </w:rPr>
        <w:t>cenę.</w:t>
      </w:r>
    </w:p>
    <w:p w:rsidR="00C75AD3" w:rsidRPr="00EE53B8" w:rsidRDefault="00C75AD3" w:rsidP="00157A03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12.</w:t>
      </w:r>
      <w:r w:rsidR="007F6CC7"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W przypadku złożenia dwóch lub więcej ofert o tej samej najwyższej cenie, pomiędzy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</w:t>
      </w:r>
      <w:r w:rsidR="00D17477">
        <w:rPr>
          <w:rFonts w:ascii="Times New Roman" w:hAnsi="Times New Roman" w:cs="Times New Roman"/>
          <w:sz w:val="24"/>
          <w:szCs w:val="24"/>
        </w:rPr>
        <w:t xml:space="preserve"> Kwota postąpienia </w:t>
      </w:r>
      <w:r w:rsidR="00E2229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D17477">
        <w:rPr>
          <w:rFonts w:ascii="Times New Roman" w:hAnsi="Times New Roman" w:cs="Times New Roman"/>
          <w:sz w:val="24"/>
          <w:szCs w:val="24"/>
        </w:rPr>
        <w:t xml:space="preserve">wynosi </w:t>
      </w:r>
      <w:r w:rsidR="005212BF">
        <w:rPr>
          <w:rFonts w:ascii="Times New Roman" w:hAnsi="Times New Roman" w:cs="Times New Roman"/>
          <w:sz w:val="24"/>
          <w:szCs w:val="24"/>
        </w:rPr>
        <w:t>10</w:t>
      </w:r>
      <w:r w:rsidR="00D17477">
        <w:rPr>
          <w:rFonts w:ascii="Times New Roman" w:hAnsi="Times New Roman" w:cs="Times New Roman"/>
          <w:sz w:val="24"/>
          <w:szCs w:val="24"/>
        </w:rPr>
        <w:t>,00 złotych</w:t>
      </w:r>
      <w:r w:rsidR="00AA5C19">
        <w:rPr>
          <w:rFonts w:ascii="Times New Roman" w:hAnsi="Times New Roman" w:cs="Times New Roman"/>
          <w:sz w:val="24"/>
          <w:szCs w:val="24"/>
        </w:rPr>
        <w:t xml:space="preserve"> netto</w:t>
      </w:r>
      <w:r w:rsidR="00D17477">
        <w:rPr>
          <w:rFonts w:ascii="Times New Roman" w:hAnsi="Times New Roman" w:cs="Times New Roman"/>
          <w:sz w:val="24"/>
          <w:szCs w:val="24"/>
        </w:rPr>
        <w:t>.</w:t>
      </w:r>
    </w:p>
    <w:p w:rsidR="00C75AD3" w:rsidRPr="00EE53B8" w:rsidRDefault="00C75AD3" w:rsidP="004E65B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13.</w:t>
      </w:r>
      <w:r w:rsidR="007F6CC7"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 xml:space="preserve">O terminie ewentualnej aukcji oferenci zostaną powiadomieni pisemnie, a </w:t>
      </w:r>
      <w:r w:rsidR="00223C07">
        <w:rPr>
          <w:rFonts w:ascii="Times New Roman" w:hAnsi="Times New Roman" w:cs="Times New Roman"/>
          <w:sz w:val="24"/>
          <w:szCs w:val="24"/>
        </w:rPr>
        <w:t>w</w:t>
      </w:r>
      <w:r w:rsidR="00E9462C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przypadku gdy byli obecni przy otwarciu ofert</w:t>
      </w:r>
      <w:r w:rsidR="00223C07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– ustnie.</w:t>
      </w:r>
    </w:p>
    <w:p w:rsidR="007F6CC7" w:rsidRDefault="00C75AD3" w:rsidP="007F6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77AF4" w:rsidRPr="00EE53B8">
        <w:rPr>
          <w:rFonts w:ascii="Times New Roman" w:hAnsi="Times New Roman" w:cs="Times New Roman"/>
          <w:sz w:val="24"/>
          <w:szCs w:val="24"/>
        </w:rPr>
        <w:t>zawarcie umo</w:t>
      </w:r>
      <w:r w:rsidR="00680922">
        <w:rPr>
          <w:rFonts w:ascii="Times New Roman" w:hAnsi="Times New Roman" w:cs="Times New Roman"/>
          <w:sz w:val="24"/>
          <w:szCs w:val="24"/>
        </w:rPr>
        <w:t xml:space="preserve">wy sprzedaży nastąpi najpóźniej w </w:t>
      </w:r>
      <w:r w:rsidR="00F77AF4" w:rsidRPr="00EE53B8">
        <w:rPr>
          <w:rFonts w:ascii="Times New Roman" w:hAnsi="Times New Roman" w:cs="Times New Roman"/>
          <w:sz w:val="24"/>
          <w:szCs w:val="24"/>
        </w:rPr>
        <w:t>dni</w:t>
      </w:r>
      <w:r w:rsidR="00680922">
        <w:rPr>
          <w:rFonts w:ascii="Times New Roman" w:hAnsi="Times New Roman" w:cs="Times New Roman"/>
          <w:sz w:val="24"/>
          <w:szCs w:val="24"/>
        </w:rPr>
        <w:t>u</w:t>
      </w:r>
      <w:r w:rsidR="00157A03">
        <w:rPr>
          <w:rFonts w:ascii="Times New Roman" w:hAnsi="Times New Roman" w:cs="Times New Roman"/>
          <w:sz w:val="24"/>
          <w:szCs w:val="24"/>
        </w:rPr>
        <w:t xml:space="preserve"> 08.10.2021</w:t>
      </w:r>
      <w:r w:rsidR="0068092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nabywca zobowiązany jest zapłacić cenę nabycia </w:t>
      </w:r>
      <w:r w:rsidR="008100FF">
        <w:rPr>
          <w:rFonts w:ascii="Times New Roman" w:hAnsi="Times New Roman" w:cs="Times New Roman"/>
          <w:sz w:val="24"/>
          <w:szCs w:val="24"/>
        </w:rPr>
        <w:t>w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 dni</w:t>
      </w:r>
      <w:r w:rsidR="008100FF">
        <w:rPr>
          <w:rFonts w:ascii="Times New Roman" w:hAnsi="Times New Roman" w:cs="Times New Roman"/>
          <w:sz w:val="24"/>
          <w:szCs w:val="24"/>
        </w:rPr>
        <w:t>u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 zawarcia umowy,</w:t>
      </w:r>
    </w:p>
    <w:p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77AF4" w:rsidRPr="00EE53B8">
        <w:rPr>
          <w:rFonts w:ascii="Times New Roman" w:hAnsi="Times New Roman" w:cs="Times New Roman"/>
          <w:sz w:val="24"/>
          <w:szCs w:val="24"/>
        </w:rPr>
        <w:t>wydanie przedmiotu sprzedaży następuje niezwłocznie po zapłaceniu przez nabywcę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AF4" w:rsidRPr="00EE53B8">
        <w:rPr>
          <w:rFonts w:ascii="Times New Roman" w:hAnsi="Times New Roman" w:cs="Times New Roman"/>
          <w:sz w:val="24"/>
          <w:szCs w:val="24"/>
        </w:rPr>
        <w:t>ceny nabycia,</w:t>
      </w:r>
    </w:p>
    <w:p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sprzedawca zastrzega sobie prawo własności składnika do chwili uiszczenia przez </w:t>
      </w:r>
      <w:r w:rsidR="005261B8">
        <w:rPr>
          <w:rFonts w:ascii="Times New Roman" w:hAnsi="Times New Roman" w:cs="Times New Roman"/>
          <w:sz w:val="24"/>
          <w:szCs w:val="24"/>
        </w:rPr>
        <w:t>nabywcę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 całkowitej ceny nabycia,</w:t>
      </w:r>
    </w:p>
    <w:p w:rsidR="00965969" w:rsidRPr="00EE53B8" w:rsidRDefault="007F6CC7" w:rsidP="007F6CC7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wszystkie koszty związane z nabyciem przedmiotu sprzedaży ponosi </w:t>
      </w:r>
      <w:r w:rsidR="005261B8">
        <w:rPr>
          <w:rFonts w:ascii="Times New Roman" w:hAnsi="Times New Roman" w:cs="Times New Roman"/>
          <w:sz w:val="24"/>
          <w:szCs w:val="24"/>
        </w:rPr>
        <w:t>nabywca</w:t>
      </w:r>
      <w:r w:rsidR="00F77AF4" w:rsidRPr="00EE53B8">
        <w:rPr>
          <w:rFonts w:ascii="Times New Roman" w:hAnsi="Times New Roman" w:cs="Times New Roman"/>
          <w:sz w:val="24"/>
          <w:szCs w:val="24"/>
        </w:rPr>
        <w:t>.</w:t>
      </w:r>
      <w:r w:rsidR="00C75AD3" w:rsidRPr="00EE53B8">
        <w:rPr>
          <w:rFonts w:ascii="Times New Roman" w:hAnsi="Times New Roman" w:cs="Times New Roman"/>
          <w:sz w:val="24"/>
          <w:szCs w:val="24"/>
        </w:rPr>
        <w:t xml:space="preserve"> </w:t>
      </w:r>
      <w:r w:rsidR="00D2109A" w:rsidRPr="00EE53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92957"/>
    <w:rsid w:val="00037E4C"/>
    <w:rsid w:val="000B30B4"/>
    <w:rsid w:val="000D3D47"/>
    <w:rsid w:val="00110A81"/>
    <w:rsid w:val="00122F21"/>
    <w:rsid w:val="00157A03"/>
    <w:rsid w:val="001A7B50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D0347"/>
    <w:rsid w:val="0048750B"/>
    <w:rsid w:val="004E65B5"/>
    <w:rsid w:val="005212BF"/>
    <w:rsid w:val="005261B8"/>
    <w:rsid w:val="00540B8F"/>
    <w:rsid w:val="00592957"/>
    <w:rsid w:val="005F69B2"/>
    <w:rsid w:val="00622DDD"/>
    <w:rsid w:val="00625FA0"/>
    <w:rsid w:val="00661118"/>
    <w:rsid w:val="006751F8"/>
    <w:rsid w:val="00680922"/>
    <w:rsid w:val="00692DD4"/>
    <w:rsid w:val="006C08B8"/>
    <w:rsid w:val="006D0881"/>
    <w:rsid w:val="006D6C82"/>
    <w:rsid w:val="006E355E"/>
    <w:rsid w:val="006F44A2"/>
    <w:rsid w:val="007548C9"/>
    <w:rsid w:val="007676E8"/>
    <w:rsid w:val="00787507"/>
    <w:rsid w:val="007F6CC7"/>
    <w:rsid w:val="00805324"/>
    <w:rsid w:val="008100FF"/>
    <w:rsid w:val="00817595"/>
    <w:rsid w:val="00860556"/>
    <w:rsid w:val="00877D53"/>
    <w:rsid w:val="008E5323"/>
    <w:rsid w:val="00914482"/>
    <w:rsid w:val="009362E6"/>
    <w:rsid w:val="00965969"/>
    <w:rsid w:val="00965FF8"/>
    <w:rsid w:val="00987DBC"/>
    <w:rsid w:val="009A401E"/>
    <w:rsid w:val="00AA5C19"/>
    <w:rsid w:val="00AB6FAA"/>
    <w:rsid w:val="00B46A06"/>
    <w:rsid w:val="00BB042C"/>
    <w:rsid w:val="00BF7CF5"/>
    <w:rsid w:val="00C43DA1"/>
    <w:rsid w:val="00C6030E"/>
    <w:rsid w:val="00C75AD3"/>
    <w:rsid w:val="00CE669B"/>
    <w:rsid w:val="00D17477"/>
    <w:rsid w:val="00D2109A"/>
    <w:rsid w:val="00D27D1B"/>
    <w:rsid w:val="00DD4B89"/>
    <w:rsid w:val="00DD4CAD"/>
    <w:rsid w:val="00E0471B"/>
    <w:rsid w:val="00E22299"/>
    <w:rsid w:val="00E9462C"/>
    <w:rsid w:val="00EC7084"/>
    <w:rsid w:val="00ED7156"/>
    <w:rsid w:val="00EE53B8"/>
    <w:rsid w:val="00F77AF4"/>
    <w:rsid w:val="00F9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2021-09-15T11:28:00Z</cp:lastPrinted>
  <dcterms:created xsi:type="dcterms:W3CDTF">2021-09-10T08:30:00Z</dcterms:created>
  <dcterms:modified xsi:type="dcterms:W3CDTF">2021-09-15T11:34:00Z</dcterms:modified>
</cp:coreProperties>
</file>