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right"/>
        <w:rPr/>
      </w:pPr>
      <w:r>
        <w:rPr>
          <w:sz w:val="20"/>
          <w:szCs w:val="20"/>
        </w:rPr>
        <w:t xml:space="preserve">Załącznik nr 2 do zapytania ofertowego z dn. </w:t>
      </w:r>
      <w:r>
        <w:rPr>
          <w:rFonts w:eastAsia="Lucida Sans Unicode" w:cs="Mangal"/>
          <w:color w:val="auto"/>
          <w:kern w:val="2"/>
          <w:sz w:val="20"/>
          <w:szCs w:val="20"/>
          <w:lang w:val="pl-PL" w:eastAsia="zh-CN" w:bidi="hi-IN"/>
        </w:rPr>
        <w:t>30</w:t>
      </w:r>
      <w:r>
        <w:rPr>
          <w:rFonts w:eastAsia="Lucida Sans Unicode" w:cs="Mangal"/>
          <w:color w:val="auto"/>
          <w:kern w:val="2"/>
          <w:sz w:val="20"/>
          <w:szCs w:val="20"/>
          <w:lang w:val="pl-PL" w:eastAsia="zh-CN" w:bidi="hi-IN"/>
        </w:rPr>
        <w:t>.09.2020</w:t>
      </w:r>
      <w:r>
        <w:rPr>
          <w:sz w:val="20"/>
          <w:szCs w:val="20"/>
        </w:rPr>
        <w:t xml:space="preserve"> r.</w:t>
      </w:r>
    </w:p>
    <w:p>
      <w:pPr>
        <w:pStyle w:val="Normal"/>
        <w:widowControl w:val="false"/>
        <w:tabs>
          <w:tab w:val="left" w:pos="709" w:leader="none"/>
        </w:tabs>
        <w:spacing w:lineRule="auto" w:line="360"/>
        <w:jc w:val="right"/>
        <w:rPr>
          <w:rFonts w:cs="Times New Roman"/>
          <w:b w:val="false"/>
          <w:b w:val="false"/>
          <w:bCs w:val="false"/>
          <w:color w:val="000000"/>
          <w:spacing w:val="20"/>
          <w:sz w:val="20"/>
          <w:szCs w:val="20"/>
        </w:rPr>
      </w:pPr>
      <w:r>
        <w:rPr>
          <w:rFonts w:cs="Times New Roman"/>
          <w:b w:val="false"/>
          <w:bCs w:val="false"/>
          <w:color w:val="000000"/>
          <w:spacing w:val="20"/>
          <w:sz w:val="20"/>
          <w:szCs w:val="20"/>
        </w:rPr>
      </w:r>
    </w:p>
    <w:p>
      <w:pPr>
        <w:pStyle w:val="Normal"/>
        <w:widowControl w:val="false"/>
        <w:tabs>
          <w:tab w:val="left" w:pos="709" w:leader="none"/>
        </w:tabs>
        <w:spacing w:lineRule="auto" w:line="360"/>
        <w:jc w:val="center"/>
        <w:rPr/>
      </w:pPr>
      <w:r>
        <w:rPr>
          <w:rFonts w:cs="Times New Roman"/>
          <w:b/>
          <w:color w:val="000000"/>
          <w:spacing w:val="20"/>
          <w:sz w:val="28"/>
          <w:szCs w:val="28"/>
        </w:rPr>
        <w:t>UMOWA Nr SAPO/</w:t>
      </w:r>
      <w:r>
        <w:rPr>
          <w:rFonts w:eastAsia="Lucida Sans Unicode" w:cs="Times New Roman"/>
          <w:b/>
          <w:color w:val="000000"/>
          <w:spacing w:val="20"/>
          <w:kern w:val="2"/>
          <w:sz w:val="28"/>
          <w:szCs w:val="28"/>
          <w:lang w:val="pl-PL" w:eastAsia="zh-CN" w:bidi="hi-IN"/>
        </w:rPr>
        <w:t>...</w:t>
      </w:r>
      <w:r>
        <w:rPr>
          <w:rFonts w:cs="Times New Roman"/>
          <w:b/>
          <w:color w:val="000000"/>
          <w:spacing w:val="20"/>
          <w:sz w:val="28"/>
          <w:szCs w:val="28"/>
        </w:rPr>
        <w:t>/20</w:t>
      </w:r>
      <w:r>
        <w:rPr>
          <w:rFonts w:eastAsia="Lucida Sans Unicode" w:cs="Times New Roman"/>
          <w:b/>
          <w:color w:val="000000"/>
          <w:spacing w:val="20"/>
          <w:kern w:val="2"/>
          <w:sz w:val="28"/>
          <w:szCs w:val="28"/>
          <w:lang w:val="pl-PL" w:eastAsia="zh-CN" w:bidi="hi-IN"/>
        </w:rPr>
        <w:t>20</w:t>
      </w:r>
    </w:p>
    <w:p>
      <w:pPr>
        <w:pStyle w:val="Normal"/>
        <w:spacing w:lineRule="auto" w:line="360"/>
        <w:jc w:val="center"/>
        <w:rPr/>
      </w:pPr>
      <w:r>
        <w:rPr>
          <w:rFonts w:cs="Times New Roman"/>
          <w:color w:val="000000"/>
        </w:rPr>
        <w:t>zawarta w dniu …...</w:t>
      </w:r>
      <w:r>
        <w:rPr>
          <w:rFonts w:cs="Times New Roman"/>
          <w:bCs/>
          <w:color w:val="000000"/>
        </w:rPr>
        <w:t xml:space="preserve"> </w:t>
      </w:r>
      <w:r>
        <w:rPr>
          <w:rFonts w:eastAsia="Lucida Sans Unicode" w:cs="Times New Roman"/>
          <w:bCs/>
          <w:color w:val="000000"/>
          <w:kern w:val="2"/>
          <w:sz w:val="24"/>
          <w:szCs w:val="24"/>
          <w:lang w:val="pl-PL" w:eastAsia="zh-CN" w:bidi="hi-IN"/>
        </w:rPr>
        <w:t>października 2020</w:t>
      </w:r>
      <w:r>
        <w:rPr>
          <w:rFonts w:cs="Times New Roman"/>
          <w:bCs/>
          <w:color w:val="000000"/>
        </w:rPr>
        <w:t xml:space="preserve"> r.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w Warlubiu, pomi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dzy:</w:t>
      </w:r>
    </w:p>
    <w:p>
      <w:pPr>
        <w:pStyle w:val="Normal"/>
        <w:spacing w:lineRule="auto" w:line="36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/>
        </w:rPr>
        <w:t>Gminą Warlubie, w imieniu której działa Samorządowa Administracja Placówek Oświatowych                    w Warlubiu</w:t>
      </w:r>
      <w:r>
        <w:rPr>
          <w:rFonts w:cs="Times New Roman"/>
          <w:b w:val="false"/>
          <w:bCs w:val="false"/>
          <w:color w:val="000000"/>
        </w:rPr>
        <w:t>,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z siedzib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>w: 86 – 160 Warlubie, ul. Dworcowa 15</w:t>
      </w:r>
      <w:r>
        <w:rPr>
          <w:rFonts w:cs="Times New Roman"/>
          <w:b w:val="false"/>
          <w:bCs w:val="false"/>
          <w:color w:val="000000"/>
        </w:rPr>
        <w:t>,</w:t>
      </w:r>
      <w:r>
        <w:rPr>
          <w:rFonts w:cs="Times New Roman"/>
          <w:color w:val="000000"/>
        </w:rPr>
        <w:t xml:space="preserve"> NIP: 559 10 05 054, REGON: </w:t>
      </w:r>
      <w:r>
        <w:rPr/>
        <w:t>092351080</w:t>
      </w:r>
      <w:r>
        <w:rPr>
          <w:rFonts w:cs="Times New Roman"/>
          <w:color w:val="000000"/>
        </w:rPr>
        <w:t xml:space="preserve">, reprezentowaną przez </w:t>
      </w:r>
      <w:r>
        <w:rPr>
          <w:rFonts w:cs="Times New Roman"/>
        </w:rPr>
        <w:t>Kierownika – Tomasza Wiśniewskiego</w:t>
      </w:r>
      <w:r>
        <w:rPr>
          <w:rFonts w:cs="Times New Roman"/>
          <w:color w:val="000000"/>
        </w:rPr>
        <w:t>, przy kontrasygnacie Głównego Księgowego Samorządowej Administracji Placówek Oświatowych w Warlubiu – Barbary Okuniewskiej, zwaną dalej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cym</w:t>
      </w:r>
    </w:p>
    <w:p>
      <w:pPr>
        <w:pStyle w:val="Normal"/>
        <w:spacing w:lineRule="auto" w:line="276"/>
        <w:jc w:val="center"/>
        <w:rPr/>
      </w:pPr>
      <w:r>
        <w:rPr>
          <w:rFonts w:cs="Times New Roman"/>
          <w:bCs/>
          <w:color w:val="000000"/>
        </w:rPr>
        <w:t>a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bCs/>
          <w:color w:val="000000"/>
        </w:rPr>
        <w:t>…</w:t>
      </w:r>
      <w:r>
        <w:rPr>
          <w:rFonts w:cs="Times New Roman"/>
          <w:bCs/>
          <w:color w:val="000000"/>
        </w:rPr>
        <w:t xml:space="preserve">..., </w:t>
      </w:r>
      <w:r>
        <w:rPr>
          <w:rFonts w:cs="Times New Roman"/>
          <w:color w:val="000000"/>
        </w:rPr>
        <w:t>z siedzib</w:t>
      </w:r>
      <w:r>
        <w:rPr>
          <w:rFonts w:eastAsia="TimesNewRoman;Times New Roman" w:cs="Times New Roman"/>
          <w:color w:val="000000"/>
        </w:rPr>
        <w:t xml:space="preserve">ą w: </w:t>
      </w:r>
      <w:r>
        <w:rPr>
          <w:rFonts w:eastAsia="TimesNewRoman;Times New Roman" w:cs="Times New Roman"/>
          <w:bCs/>
          <w:color w:val="000000"/>
        </w:rPr>
        <w:t>….....</w:t>
      </w:r>
      <w:r>
        <w:rPr>
          <w:rFonts w:eastAsia="TimesNewRoman;Times New Roman" w:cs="Times New Roman"/>
          <w:color w:val="000000"/>
        </w:rPr>
        <w:t xml:space="preserve">, nr </w:t>
      </w:r>
      <w:r>
        <w:rPr>
          <w:rFonts w:cs="Times New Roman"/>
          <w:color w:val="000000"/>
        </w:rPr>
        <w:t>NIP: …......, REGON: ….........., zwanym</w:t>
      </w:r>
      <w:r>
        <w:rPr>
          <w:rFonts w:eastAsia="TimesNewRoman;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dalej Wykonawc</w:t>
      </w:r>
      <w:r>
        <w:rPr>
          <w:rFonts w:eastAsia="TimesNewRoman;Times New Roman" w:cs="Times New Roman"/>
          <w:color w:val="000000"/>
        </w:rPr>
        <w:t xml:space="preserve">ą, </w:t>
      </w:r>
      <w:r>
        <w:rPr>
          <w:rFonts w:cs="Times New Roman"/>
          <w:color w:val="000000"/>
        </w:rPr>
        <w:t>wyłonionym</w:t>
      </w:r>
      <w:r>
        <w:rPr>
          <w:rFonts w:eastAsia="TimesNewRoman;Times New Roman" w:cs="Times New Roman"/>
          <w:color w:val="000000"/>
        </w:rPr>
        <w:t xml:space="preserve">             </w:t>
      </w:r>
      <w:r>
        <w:rPr>
          <w:rFonts w:cs="Times New Roman"/>
          <w:color w:val="000000"/>
        </w:rPr>
        <w:t>w post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powaniu o zamówienie publiczne w drodze zapytania ofertowego z dn. 29.09.2020 r.</w:t>
      </w:r>
    </w:p>
    <w:p>
      <w:pPr>
        <w:pStyle w:val="Normal"/>
        <w:spacing w:lineRule="auto" w:line="276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/>
          <w:sz w:val="24"/>
          <w:szCs w:val="24"/>
        </w:rPr>
        <w:t>Zgodnie z ustawą z dnia 29 stycznia 2004 r. Prawo zamówień publicznych (</w:t>
      </w:r>
      <w:r>
        <w:rPr>
          <w:rFonts w:cs="Times New Roman"/>
          <w:sz w:val="24"/>
          <w:szCs w:val="24"/>
        </w:rPr>
        <w:t xml:space="preserve">t.j. </w:t>
      </w:r>
      <w:r>
        <w:rPr>
          <w:rFonts w:cs="Arial"/>
          <w:bCs/>
          <w:sz w:val="24"/>
          <w:szCs w:val="24"/>
        </w:rPr>
        <w:t xml:space="preserve">Dz. U. z 2019 r. </w:t>
      </w:r>
      <w:r>
        <w:rPr>
          <w:rFonts w:eastAsia="Lucida Sans Unicode" w:cs="Mangal"/>
          <w:color w:val="auto"/>
          <w:kern w:val="2"/>
          <w:sz w:val="24"/>
          <w:szCs w:val="24"/>
          <w:lang w:val="pl-PL" w:eastAsia="zh-CN" w:bidi="hi-IN"/>
        </w:rPr>
        <w:t>p</w:t>
      </w:r>
      <w:r>
        <w:rPr>
          <w:rFonts w:cs="Arial"/>
          <w:sz w:val="24"/>
          <w:szCs w:val="24"/>
        </w:rPr>
        <w:t>oz. 1</w:t>
      </w:r>
      <w:r>
        <w:rPr>
          <w:rFonts w:eastAsia="Lucida Sans Unicode" w:cs="Mangal"/>
          <w:color w:val="auto"/>
          <w:kern w:val="2"/>
          <w:sz w:val="24"/>
          <w:szCs w:val="24"/>
          <w:lang w:val="pl-PL" w:eastAsia="zh-CN" w:bidi="hi-IN"/>
        </w:rPr>
        <w:t>843 ze zm.</w:t>
      </w:r>
      <w:r>
        <w:rPr>
          <w:rFonts w:cs="Arial"/>
          <w:sz w:val="24"/>
          <w:szCs w:val="24"/>
        </w:rPr>
        <w:t xml:space="preserve">), zwaną dalej „ustawą”, po rozstrzygnięciu </w:t>
      </w:r>
      <w:r>
        <w:rPr>
          <w:rFonts w:eastAsia="Lucida Sans Unicode" w:cs="Arial"/>
          <w:color w:val="auto"/>
          <w:kern w:val="2"/>
          <w:sz w:val="24"/>
          <w:szCs w:val="24"/>
          <w:lang w:val="pl-PL" w:eastAsia="zh-CN" w:bidi="hi-IN"/>
        </w:rPr>
        <w:t>zapytania ofertowego</w:t>
      </w:r>
      <w:r>
        <w:rPr>
          <w:rFonts w:cs="Arial"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na </w:t>
      </w:r>
      <w:r>
        <w:rPr>
          <w:rFonts w:eastAsia="Lucida Sans Unicode" w:cs="Arial"/>
          <w:color w:val="auto"/>
          <w:kern w:val="2"/>
          <w:sz w:val="24"/>
          <w:szCs w:val="24"/>
          <w:lang w:val="pl-PL" w:eastAsia="zh-CN" w:bidi="hi-IN"/>
        </w:rPr>
        <w:t>zakup i dostawę ...</w:t>
      </w:r>
      <w:r>
        <w:rPr>
          <w:rFonts w:eastAsia="Calibri" w:cs="" w:cstheme="minorHAnsi"/>
          <w:b w:val="false"/>
          <w:bCs w:val="false"/>
          <w:sz w:val="24"/>
          <w:szCs w:val="24"/>
        </w:rPr>
        <w:t xml:space="preserve"> w projekcie „</w:t>
      </w:r>
      <w:r>
        <w:rPr>
          <w:rFonts w:eastAsia="Calibri" w:cs="" w:cs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>Moja przyszłość w mo</w:t>
      </w:r>
      <w:r>
        <w:rPr>
          <w:rFonts w:eastAsia="Calibri" w:cs="" w:cstheme="minorHAnsi"/>
          <w:b w:val="false"/>
          <w:bCs w:val="false"/>
          <w:sz w:val="24"/>
          <w:szCs w:val="24"/>
        </w:rPr>
        <w:t>ich rękach</w:t>
      </w:r>
      <w:r>
        <w:rPr>
          <w:rFonts w:cs="Arial"/>
          <w:b w:val="false"/>
          <w:bCs w:val="false"/>
          <w:i w:val="false"/>
          <w:iCs w:val="false"/>
          <w:sz w:val="24"/>
          <w:szCs w:val="24"/>
        </w:rPr>
        <w:t>”</w:t>
      </w:r>
      <w:r>
        <w:rPr>
          <w:rFonts w:cs="Arial"/>
          <w:i w:val="false"/>
          <w:iCs w:val="false"/>
          <w:sz w:val="24"/>
          <w:szCs w:val="24"/>
        </w:rPr>
        <w:t>,</w:t>
      </w:r>
      <w:r>
        <w:rPr>
          <w:rFonts w:cs="Arial"/>
          <w:i/>
          <w:sz w:val="24"/>
          <w:szCs w:val="24"/>
        </w:rPr>
        <w:t xml:space="preserve"> </w:t>
      </w:r>
      <w:r>
        <w:rPr>
          <w:rFonts w:cs="Arial"/>
          <w:i w:val="false"/>
          <w:iCs w:val="false"/>
          <w:sz w:val="24"/>
          <w:szCs w:val="24"/>
        </w:rPr>
        <w:t xml:space="preserve">który jest współfinansowany ze środków Unii Europejskiej w ramach </w:t>
      </w:r>
      <w:r>
        <w:rPr>
          <w:rFonts w:cs="Arial"/>
          <w:bCs/>
          <w:i w:val="false"/>
          <w:iCs w:val="false"/>
          <w:sz w:val="24"/>
          <w:szCs w:val="24"/>
        </w:rPr>
        <w:t>Regionalnego Programu O</w:t>
      </w:r>
      <w:r>
        <w:rPr>
          <w:rFonts w:cs="Arial"/>
          <w:i w:val="false"/>
          <w:iCs w:val="false"/>
          <w:sz w:val="24"/>
          <w:szCs w:val="24"/>
        </w:rPr>
        <w:t>peracyjnego Województwa Kujawsko – Pomorskiego na lata 2014-2020, współfinansowanego z Europejskiego Funduszu Społecznego,</w:t>
      </w:r>
      <w:r>
        <w:rPr>
          <w:rFonts w:cs="Arial"/>
          <w:sz w:val="24"/>
          <w:szCs w:val="24"/>
        </w:rPr>
        <w:t xml:space="preserve"> znak sprawy SAPO.251.</w:t>
      </w:r>
      <w:r>
        <w:rPr>
          <w:rFonts w:eastAsia="Lucida Sans Unicode" w:cs="Arial"/>
          <w:color w:val="auto"/>
          <w:kern w:val="2"/>
          <w:sz w:val="24"/>
          <w:szCs w:val="24"/>
          <w:lang w:val="pl-PL" w:eastAsia="zh-CN" w:bidi="hi-IN"/>
        </w:rPr>
        <w:t>6</w:t>
      </w:r>
      <w:r>
        <w:rPr>
          <w:rFonts w:cs="Arial"/>
          <w:sz w:val="24"/>
          <w:szCs w:val="24"/>
        </w:rPr>
        <w:t>.20</w:t>
      </w:r>
      <w:r>
        <w:rPr>
          <w:rFonts w:eastAsia="Calibri" w:cs="Arial"/>
          <w:color w:val="auto"/>
          <w:kern w:val="0"/>
          <w:sz w:val="24"/>
          <w:szCs w:val="24"/>
          <w:lang w:val="pl-PL" w:eastAsia="en-US" w:bidi="ar-SA"/>
        </w:rPr>
        <w:t>20</w:t>
      </w:r>
      <w:r>
        <w:rPr>
          <w:rFonts w:cs="Arial"/>
          <w:sz w:val="24"/>
          <w:szCs w:val="24"/>
        </w:rPr>
        <w:t>, Strony zawierają niniejszą umowę, zwaną dalej "Umową",  o treści następującej: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/>
          <w:b/>
          <w:bCs/>
          <w:color w:val="000000"/>
        </w:rPr>
        <w:t>§ 1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76"/>
        <w:ind w:left="340" w:right="0" w:hanging="340"/>
        <w:jc w:val="both"/>
        <w:rPr/>
      </w:pPr>
      <w:r>
        <w:rPr/>
        <w:t xml:space="preserve">Przedmiotem niniejszej umowy jest zakup </w:t>
      </w:r>
      <w:r>
        <w:rPr>
          <w:rFonts w:eastAsia="Lucida Sans Unicode" w:cs="Mangal"/>
          <w:color w:val="auto"/>
          <w:kern w:val="2"/>
          <w:sz w:val="24"/>
          <w:szCs w:val="24"/>
          <w:lang w:val="pl-PL" w:eastAsia="zh-CN" w:bidi="hi-IN"/>
        </w:rPr>
        <w:t>i dostawę sprzętu komputerowego i elektronicznego</w:t>
      </w:r>
      <w:r>
        <w:rPr/>
        <w:t xml:space="preserve">, w </w:t>
      </w:r>
      <w:r>
        <w:rPr>
          <w:rFonts w:eastAsia="Lucida Sans Unicode" w:cs="Mangal"/>
          <w:color w:val="auto"/>
          <w:kern w:val="2"/>
          <w:sz w:val="24"/>
          <w:szCs w:val="24"/>
          <w:lang w:val="pl-PL" w:eastAsia="zh-CN" w:bidi="hi-IN"/>
        </w:rPr>
        <w:t>terminie …..</w:t>
      </w:r>
      <w:r>
        <w:rPr/>
        <w:t>, na warunkach zawartych w Zapytaniu Ofertowym oraz w ofercie cenowej Wykonawcy, stanowiących integralną część umowy.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76"/>
        <w:ind w:left="340" w:right="0" w:hanging="340"/>
        <w:jc w:val="both"/>
        <w:rPr/>
      </w:pPr>
      <w:r>
        <w:rPr>
          <w:rFonts w:eastAsia="Lucida Sans Unicode" w:cs="Times New Roman"/>
          <w:color w:val="auto"/>
          <w:kern w:val="2"/>
          <w:sz w:val="24"/>
          <w:szCs w:val="24"/>
          <w:lang w:val="pl-PL" w:eastAsia="zh-CN" w:bidi="hi-IN"/>
        </w:rPr>
        <w:t>Zamawiający zastrzega, że może zamówić więcej sztuk sprzętu, za cenę przedstawioną w ofercie Wykonawcy.</w:t>
      </w:r>
    </w:p>
    <w:p>
      <w:pPr>
        <w:pStyle w:val="ListParagraph"/>
        <w:widowControl/>
        <w:numPr>
          <w:ilvl w:val="0"/>
          <w:numId w:val="5"/>
        </w:numPr>
        <w:tabs>
          <w:tab w:val="clear" w:pos="709"/>
          <w:tab w:val="left" w:pos="-4395" w:leader="none"/>
        </w:tabs>
        <w:suppressAutoHyphens w:val="true"/>
        <w:bidi w:val="0"/>
        <w:spacing w:lineRule="auto" w:line="276"/>
        <w:ind w:left="340" w:right="0" w:hanging="340"/>
        <w:jc w:val="both"/>
        <w:rPr/>
      </w:pPr>
      <w:r>
        <w:rPr>
          <w:rFonts w:cs="Times New Roman"/>
        </w:rPr>
        <w:t>Realizacja sprzedaży odb</w:t>
      </w:r>
      <w:r>
        <w:rPr>
          <w:rFonts w:eastAsia="Lucida Sans Unicode" w:cs="Times New Roman"/>
          <w:color w:val="auto"/>
          <w:kern w:val="2"/>
          <w:sz w:val="24"/>
          <w:szCs w:val="24"/>
          <w:lang w:val="pl-PL" w:eastAsia="zh-CN" w:bidi="hi-IN"/>
        </w:rPr>
        <w:t>ędzie</w:t>
      </w:r>
      <w:r>
        <w:rPr>
          <w:rFonts w:cs="Times New Roman"/>
        </w:rPr>
        <w:t xml:space="preserve"> się bezgotówkowo</w:t>
      </w:r>
      <w:r>
        <w:rPr>
          <w:rFonts w:eastAsia="Lucida Sans Unicode" w:cs="Times New Roman"/>
          <w:color w:val="auto"/>
          <w:kern w:val="2"/>
          <w:sz w:val="24"/>
          <w:szCs w:val="24"/>
          <w:lang w:val="pl-PL" w:eastAsia="zh-CN" w:bidi="hi-IN"/>
        </w:rPr>
        <w:t>.</w:t>
      </w:r>
    </w:p>
    <w:p>
      <w:pPr>
        <w:pStyle w:val="Normal"/>
        <w:spacing w:lineRule="auto" w:line="276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/>
          <w:b/>
          <w:bCs/>
          <w:color w:val="000000"/>
        </w:rPr>
        <w:t xml:space="preserve">§ </w:t>
      </w:r>
      <w:r>
        <w:rPr>
          <w:rFonts w:eastAsia="Lucida Sans Unicode" w:cs="Times New Roman"/>
          <w:b/>
          <w:bCs/>
          <w:color w:val="000000"/>
          <w:kern w:val="2"/>
          <w:sz w:val="24"/>
          <w:szCs w:val="24"/>
          <w:lang w:val="pl-PL" w:eastAsia="zh-CN" w:bidi="hi-IN"/>
        </w:rPr>
        <w:t>2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0" w:leader="none"/>
          <w:tab w:val="left" w:pos="284" w:leader="none"/>
        </w:tabs>
        <w:suppressAutoHyphens w:val="true"/>
        <w:bidi w:val="0"/>
        <w:spacing w:lineRule="auto" w:line="276"/>
        <w:ind w:left="340" w:right="0" w:hanging="340"/>
        <w:jc w:val="both"/>
        <w:rPr/>
      </w:pPr>
      <w:r>
        <w:rPr>
          <w:rFonts w:cs="Times New Roman"/>
        </w:rPr>
        <w:t xml:space="preserve">Umowa obowiązuje w terminie </w:t>
      </w:r>
      <w:r>
        <w:rPr>
          <w:rFonts w:eastAsia="Lucida Sans Unicode" w:cs="Times New Roman"/>
          <w:color w:val="auto"/>
          <w:kern w:val="2"/>
          <w:sz w:val="24"/>
          <w:szCs w:val="24"/>
          <w:lang w:val="pl-PL" w:eastAsia="zh-CN" w:bidi="hi-IN"/>
        </w:rPr>
        <w:t>30 dni od dnia zawarcia umowy.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0" w:leader="none"/>
          <w:tab w:val="left" w:pos="284" w:leader="none"/>
        </w:tabs>
        <w:suppressAutoHyphens w:val="true"/>
        <w:bidi w:val="0"/>
        <w:spacing w:lineRule="auto" w:line="276"/>
        <w:ind w:left="340" w:right="0" w:hanging="340"/>
        <w:jc w:val="both"/>
        <w:rPr/>
      </w:pPr>
      <w:r>
        <w:rPr>
          <w:rFonts w:cs="Times New Roman"/>
        </w:rPr>
        <w:t>Strony umowy ustalają, że obowiązywanie niniejszej umowy zakończy się przed wskazanym wyżej terminem w przypadku, gdy przed upływem terminu obowiązywania umowy</w:t>
      </w:r>
      <w:r>
        <w:rPr>
          <w:rFonts w:cs="Times New Roman"/>
          <w:u w:val="none"/>
        </w:rPr>
        <w:t xml:space="preserve"> Wykonawca dostarczy Zamawiającemu przedmiot zamówienia w całości.</w:t>
      </w:r>
    </w:p>
    <w:p>
      <w:pPr>
        <w:pStyle w:val="Normal"/>
        <w:spacing w:lineRule="auto" w:line="276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/>
          <w:b/>
          <w:bCs/>
          <w:color w:val="000000"/>
        </w:rPr>
        <w:t xml:space="preserve">§ </w:t>
      </w:r>
      <w:r>
        <w:rPr>
          <w:rFonts w:eastAsia="Lucida Sans Unicode" w:cs="Times New Roman"/>
          <w:b/>
          <w:bCs/>
          <w:color w:val="000000"/>
          <w:kern w:val="2"/>
          <w:sz w:val="24"/>
          <w:szCs w:val="24"/>
          <w:lang w:val="pl-PL" w:eastAsia="zh-CN" w:bidi="hi-IN"/>
        </w:rPr>
        <w:t>3</w:t>
      </w:r>
    </w:p>
    <w:p>
      <w:pPr>
        <w:pStyle w:val="ListParagraph"/>
        <w:tabs>
          <w:tab w:val="clear" w:pos="709"/>
          <w:tab w:val="left" w:pos="284" w:leader="none"/>
        </w:tabs>
        <w:spacing w:lineRule="auto" w:line="276"/>
        <w:ind w:left="0" w:right="0" w:hanging="0"/>
        <w:jc w:val="both"/>
        <w:rPr/>
      </w:pPr>
      <w:r>
        <w:rPr>
          <w:rFonts w:eastAsia="Lucida Sans Unicode" w:cs="Times New Roman"/>
          <w:color w:val="auto"/>
          <w:kern w:val="2"/>
          <w:sz w:val="24"/>
          <w:szCs w:val="24"/>
          <w:lang w:val="pl-PL" w:eastAsia="zh-CN" w:bidi="hi-IN"/>
        </w:rPr>
        <w:t>W</w:t>
      </w:r>
      <w:r>
        <w:rPr>
          <w:rFonts w:cs="Times New Roman"/>
        </w:rPr>
        <w:t>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 xml:space="preserve">zakupu </w:t>
      </w:r>
      <w:r>
        <w:rPr>
          <w:rFonts w:eastAsia="Lucida Sans Unicode" w:cs="Times New Roman"/>
          <w:color w:val="auto"/>
          <w:kern w:val="2"/>
          <w:sz w:val="24"/>
          <w:szCs w:val="24"/>
          <w:lang w:val="pl-PL" w:eastAsia="zh-CN" w:bidi="hi-IN"/>
        </w:rPr>
        <w:t>i dostawy sprzętu komputerowego i elektronicznego,</w:t>
      </w:r>
      <w:r>
        <w:rPr>
          <w:rFonts w:cs="Times New Roman"/>
        </w:rPr>
        <w:t xml:space="preserve"> ustala si</w:t>
      </w:r>
      <w:r>
        <w:rPr>
          <w:rFonts w:eastAsia="TimesNewRoman;Times New Roman" w:cs="Times New Roman"/>
        </w:rPr>
        <w:t xml:space="preserve">ę ogółem </w:t>
      </w:r>
      <w:r>
        <w:rPr>
          <w:rFonts w:cs="Times New Roman"/>
        </w:rPr>
        <w:t>według cen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lonych w ofercie na: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-4395" w:leader="none"/>
          <w:tab w:val="left" w:pos="-4320" w:leader="none"/>
        </w:tabs>
        <w:spacing w:lineRule="auto" w:line="276"/>
        <w:ind w:left="284" w:right="0" w:hanging="284"/>
        <w:rPr/>
      </w:pP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>
        <w:rPr>
          <w:rFonts w:eastAsia="Lucida Sans Unicode" w:cs="Times New Roman"/>
          <w:color w:val="auto"/>
          <w:kern w:val="2"/>
          <w:sz w:val="24"/>
          <w:szCs w:val="24"/>
          <w:lang w:val="pl-PL" w:eastAsia="zh-CN" w:bidi="hi-IN"/>
        </w:rPr>
        <w:t>bez VAT</w:t>
      </w:r>
      <w:r>
        <w:rPr>
          <w:rFonts w:cs="Times New Roman"/>
        </w:rPr>
        <w:t>: …............. zł (słownie netto: …................. złotych);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-4395" w:leader="none"/>
          <w:tab w:val="left" w:pos="-4320" w:leader="none"/>
        </w:tabs>
        <w:spacing w:lineRule="auto" w:line="276"/>
        <w:ind w:left="284" w:right="0" w:hanging="284"/>
        <w:rPr/>
      </w:pPr>
      <w:r>
        <w:rPr>
          <w:rFonts w:cs="Times New Roman"/>
        </w:rPr>
        <w:t>podatek VAT: ….............. zł (słownie: …....................... złotych);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-4395" w:leader="none"/>
          <w:tab w:val="left" w:pos="-4320" w:leader="none"/>
        </w:tabs>
        <w:spacing w:lineRule="auto" w:line="276"/>
        <w:ind w:left="284" w:right="0" w:hanging="284"/>
        <w:rPr/>
      </w:pP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>
        <w:rPr>
          <w:rFonts w:eastAsia="Lucida Sans Unicode" w:cs="Times New Roman"/>
          <w:color w:val="auto"/>
          <w:kern w:val="2"/>
          <w:sz w:val="24"/>
          <w:szCs w:val="24"/>
          <w:lang w:val="pl-PL" w:eastAsia="zh-CN" w:bidi="hi-IN"/>
        </w:rPr>
        <w:t>z VAT</w:t>
      </w:r>
      <w:r>
        <w:rPr>
          <w:rFonts w:cs="Times New Roman"/>
        </w:rPr>
        <w:t>: …........... zł (słownie …........................ złotych.</w:t>
      </w:r>
    </w:p>
    <w:p>
      <w:pPr>
        <w:pStyle w:val="Normal"/>
        <w:tabs>
          <w:tab w:val="clear" w:pos="709"/>
          <w:tab w:val="left" w:pos="0" w:leader="none"/>
        </w:tabs>
        <w:spacing w:lineRule="auto" w:line="276"/>
        <w:jc w:val="center"/>
        <w:rPr>
          <w:rFonts w:cs="Times New Roman"/>
          <w:b/>
          <w:b/>
          <w:color w:val="000000"/>
        </w:rPr>
      </w:pPr>
      <w:r>
        <w:rPr>
          <w:rFonts w:cs="Times New Roman"/>
          <w:b/>
          <w:color w:val="00000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76"/>
        <w:jc w:val="center"/>
        <w:rPr/>
      </w:pPr>
      <w:r>
        <w:rPr>
          <w:rFonts w:cs="Times New Roman"/>
          <w:b/>
          <w:color w:val="000000"/>
        </w:rPr>
        <w:t xml:space="preserve">§ </w:t>
      </w:r>
      <w:r>
        <w:rPr>
          <w:rFonts w:eastAsia="Lucida Sans Unicode" w:cs="Times New Roman"/>
          <w:b/>
          <w:color w:val="000000"/>
          <w:kern w:val="2"/>
          <w:sz w:val="24"/>
          <w:szCs w:val="24"/>
          <w:lang w:val="pl-PL" w:eastAsia="zh-CN" w:bidi="hi-IN"/>
        </w:rPr>
        <w:t>4</w:t>
      </w:r>
    </w:p>
    <w:p>
      <w:pPr>
        <w:pStyle w:val="Normal"/>
        <w:widowControl/>
        <w:numPr>
          <w:ilvl w:val="0"/>
          <w:numId w:val="10"/>
        </w:numPr>
        <w:suppressAutoHyphens w:val="true"/>
        <w:overflowPunct w:val="true"/>
        <w:bidi w:val="0"/>
        <w:spacing w:lineRule="auto" w:line="276" w:before="0" w:after="0"/>
        <w:ind w:left="340" w:right="0" w:hanging="340"/>
        <w:jc w:val="both"/>
        <w:rPr/>
      </w:pPr>
      <w:r>
        <w:rPr>
          <w:rFonts w:cs="Times New Roman"/>
        </w:rPr>
        <w:t xml:space="preserve">Wykonawca </w:t>
      </w:r>
      <w:r>
        <w:rPr>
          <w:rFonts w:eastAsia="Lucida Sans Unicode" w:cs="Times New Roman"/>
          <w:color w:val="auto"/>
          <w:kern w:val="2"/>
          <w:sz w:val="24"/>
          <w:szCs w:val="24"/>
          <w:lang w:val="pl-PL" w:eastAsia="zh-CN" w:bidi="hi-IN"/>
        </w:rPr>
        <w:t>oświadcza iż sprzęt posiada gwarancję na okres ….. miesięcy.</w:t>
      </w:r>
    </w:p>
    <w:p>
      <w:pPr>
        <w:pStyle w:val="Normal"/>
        <w:widowControl/>
        <w:numPr>
          <w:ilvl w:val="0"/>
          <w:numId w:val="10"/>
        </w:numPr>
        <w:suppressAutoHyphens w:val="true"/>
        <w:overflowPunct w:val="true"/>
        <w:bidi w:val="0"/>
        <w:spacing w:lineRule="auto" w:line="276" w:before="0" w:after="0"/>
        <w:ind w:left="340" w:right="0" w:hanging="340"/>
        <w:jc w:val="both"/>
        <w:rPr/>
      </w:pPr>
      <w:r>
        <w:rPr>
          <w:rFonts w:eastAsia="Lucida Sans Unicode" w:cs="Times New Roman"/>
          <w:color w:val="auto"/>
          <w:kern w:val="2"/>
          <w:sz w:val="24"/>
          <w:szCs w:val="24"/>
          <w:lang w:val="pl-PL" w:eastAsia="zh-CN" w:bidi="hi-IN"/>
        </w:rPr>
        <w:t>Wykonawca oświadcza, że sprzęt nie był użytkowany wcześniej i jest fabrycznie nowy</w:t>
      </w:r>
      <w:r>
        <w:rPr>
          <w:rFonts w:cs="Times New Roman"/>
        </w:rPr>
        <w:t xml:space="preserve">. </w:t>
      </w:r>
    </w:p>
    <w:p>
      <w:pPr>
        <w:pStyle w:val="ListParagraph"/>
        <w:tabs>
          <w:tab w:val="clear" w:pos="709"/>
          <w:tab w:val="left" w:pos="142" w:leader="none"/>
        </w:tabs>
        <w:spacing w:lineRule="auto" w:line="276"/>
        <w:ind w:left="0" w:right="0" w:hanging="0"/>
        <w:jc w:val="center"/>
        <w:rPr/>
      </w:pPr>
      <w:r>
        <w:rPr>
          <w:rFonts w:cs="Times New Roman"/>
          <w:b/>
          <w:color w:val="000000"/>
        </w:rPr>
        <w:t xml:space="preserve">§ </w:t>
      </w:r>
      <w:r>
        <w:rPr>
          <w:rFonts w:eastAsia="Lucida Sans Unicode" w:cs="Times New Roman"/>
          <w:b/>
          <w:color w:val="000000"/>
          <w:kern w:val="2"/>
          <w:sz w:val="24"/>
          <w:szCs w:val="24"/>
          <w:lang w:val="pl-PL" w:eastAsia="zh-CN" w:bidi="hi-IN"/>
        </w:rPr>
        <w:t>5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-4320" w:leader="none"/>
          <w:tab w:val="left" w:pos="-4253" w:leader="none"/>
        </w:tabs>
        <w:spacing w:lineRule="auto" w:line="276"/>
        <w:jc w:val="both"/>
        <w:rPr/>
      </w:pPr>
      <w:r>
        <w:rPr>
          <w:rFonts w:cs="Times New Roman"/>
          <w:color w:val="000000"/>
        </w:rPr>
        <w:t>Strony umowy ustalaj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 xml:space="preserve">, </w:t>
      </w:r>
      <w:r>
        <w:rPr>
          <w:rFonts w:eastAsia="TimesNewRoman;Times New Roman" w:cs="Times New Roman"/>
          <w:color w:val="000000"/>
        </w:rPr>
        <w:t>że</w:t>
      </w:r>
      <w:r>
        <w:rPr>
          <w:rFonts w:cs="Times New Roman"/>
          <w:color w:val="000000"/>
        </w:rPr>
        <w:t xml:space="preserve"> zapłata wynagrodzenia będzie uregulowana za wykonane całej dostawy, na podstawie wystawionej faktury</w:t>
      </w:r>
      <w:r>
        <w:rPr>
          <w:rFonts w:eastAsia="TimesNewRoman;Times New Roman" w:cs="Times New Roman"/>
          <w:color w:val="000000"/>
        </w:rPr>
        <w:t xml:space="preserve">, </w:t>
      </w:r>
      <w:r>
        <w:rPr>
          <w:rFonts w:cs="Times New Roman"/>
          <w:color w:val="000000"/>
        </w:rPr>
        <w:t xml:space="preserve">przelewem na rachunek bankowy Wykonawcy w terminie </w:t>
      </w:r>
      <w:r>
        <w:rPr>
          <w:rFonts w:eastAsia="Lucida Sans Unicode" w:cs="Times New Roman"/>
          <w:color w:val="000000"/>
          <w:kern w:val="2"/>
          <w:sz w:val="24"/>
          <w:szCs w:val="24"/>
          <w:lang w:val="pl-PL" w:eastAsia="zh-CN" w:bidi="hi-IN"/>
        </w:rPr>
        <w:t>14</w:t>
      </w:r>
      <w:r>
        <w:rPr>
          <w:rFonts w:cs="Times New Roman"/>
          <w:color w:val="000000"/>
        </w:rPr>
        <w:t xml:space="preserve"> dni od daty dostarczenia prawidłowo wystawionej faktury VAT do siedziby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cego.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-4320" w:leader="none"/>
          <w:tab w:val="left" w:pos="-4253" w:leader="none"/>
        </w:tabs>
        <w:spacing w:lineRule="auto" w:line="276"/>
        <w:jc w:val="both"/>
        <w:rPr/>
      </w:pPr>
      <w:r>
        <w:rPr>
          <w:rFonts w:cs="Times New Roman"/>
          <w:color w:val="000000"/>
        </w:rPr>
        <w:t>O ka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dym bł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dzie w fakturze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 poinformuje Wykonawc</w:t>
      </w:r>
      <w:r>
        <w:rPr>
          <w:rFonts w:eastAsia="TimesNewRoman;Times New Roman" w:cs="Times New Roman"/>
          <w:color w:val="000000"/>
        </w:rPr>
        <w:t>ę w ciągu 7 dni</w:t>
      </w:r>
      <w:r>
        <w:rPr>
          <w:rFonts w:cs="Times New Roman"/>
          <w:color w:val="000000"/>
        </w:rPr>
        <w:t xml:space="preserve"> od otrzymania faktur</w:t>
      </w:r>
      <w:r>
        <w:rPr>
          <w:rFonts w:cs="Times New Roman"/>
        </w:rPr>
        <w:t>y.</w:t>
      </w:r>
    </w:p>
    <w:p>
      <w:pPr>
        <w:pStyle w:val="Normal"/>
        <w:spacing w:lineRule="auto" w:line="276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/>
          <w:b/>
          <w:bCs/>
          <w:color w:val="000000"/>
        </w:rPr>
        <w:t xml:space="preserve">§ </w:t>
      </w:r>
      <w:r>
        <w:rPr>
          <w:rFonts w:eastAsia="Lucida Sans Unicode" w:cs="Times New Roman"/>
          <w:b/>
          <w:bCs/>
          <w:color w:val="000000"/>
          <w:kern w:val="2"/>
          <w:sz w:val="24"/>
          <w:szCs w:val="24"/>
          <w:lang w:val="pl-PL" w:eastAsia="zh-CN" w:bidi="hi-IN"/>
        </w:rPr>
        <w:t>6</w:t>
      </w:r>
    </w:p>
    <w:p>
      <w:pPr>
        <w:pStyle w:val="ListParagraph"/>
        <w:widowControl/>
        <w:numPr>
          <w:ilvl w:val="0"/>
          <w:numId w:val="6"/>
        </w:numPr>
        <w:tabs>
          <w:tab w:val="clear" w:pos="709"/>
          <w:tab w:val="left" w:pos="-4536" w:leader="none"/>
          <w:tab w:val="left" w:pos="-4395" w:leader="none"/>
          <w:tab w:val="left" w:pos="-4320" w:leader="none"/>
        </w:tabs>
        <w:suppressAutoHyphens w:val="true"/>
        <w:overflowPunct w:val="true"/>
        <w:bidi w:val="0"/>
        <w:spacing w:lineRule="auto" w:line="276"/>
        <w:ind w:left="-13" w:right="0" w:firstLine="13"/>
        <w:jc w:val="both"/>
        <w:rPr/>
      </w:pPr>
      <w:r>
        <w:rPr/>
        <w:t>W przypadku odst</w:t>
      </w:r>
      <w:r>
        <w:rPr>
          <w:rFonts w:eastAsia="TimesNewRoman;Times New Roman"/>
        </w:rPr>
        <w:t>ą</w:t>
      </w:r>
      <w:r>
        <w:rPr/>
        <w:t>pienia od umowy z winy Wykonawcy, Wykonawca zapłaci Zamawiaj</w:t>
      </w:r>
      <w:r>
        <w:rPr>
          <w:rFonts w:eastAsia="TimesNewRoman;Times New Roman"/>
        </w:rPr>
        <w:t>ą</w:t>
      </w:r>
      <w:r>
        <w:rPr/>
        <w:t>cemu kar</w:t>
      </w:r>
      <w:r>
        <w:rPr>
          <w:rFonts w:eastAsia="TimesNewRoman;Times New Roman"/>
        </w:rPr>
        <w:t xml:space="preserve">ę </w:t>
      </w:r>
      <w:r>
        <w:rPr/>
        <w:t>umown</w:t>
      </w:r>
      <w:r>
        <w:rPr>
          <w:rFonts w:eastAsia="TimesNewRoman;Times New Roman"/>
        </w:rPr>
        <w:t xml:space="preserve">ą </w:t>
      </w:r>
      <w:r>
        <w:rPr/>
        <w:t>w wysoko</w:t>
      </w:r>
      <w:r>
        <w:rPr>
          <w:rFonts w:eastAsia="TimesNewRoman;Times New Roman"/>
        </w:rPr>
        <w:t>ś</w:t>
      </w:r>
      <w:r>
        <w:rPr/>
        <w:t>ci 10% warto</w:t>
      </w:r>
      <w:r>
        <w:rPr>
          <w:rFonts w:eastAsia="TimesNewRoman;Times New Roman"/>
        </w:rPr>
        <w:t>ś</w:t>
      </w:r>
      <w:r>
        <w:rPr/>
        <w:t>ci brutto umowy.</w:t>
      </w:r>
    </w:p>
    <w:p>
      <w:pPr>
        <w:pStyle w:val="ListParagraph"/>
        <w:widowControl/>
        <w:numPr>
          <w:ilvl w:val="0"/>
          <w:numId w:val="6"/>
        </w:numPr>
        <w:tabs>
          <w:tab w:val="clear" w:pos="709"/>
          <w:tab w:val="left" w:pos="-4536" w:leader="none"/>
          <w:tab w:val="left" w:pos="-4395" w:leader="none"/>
          <w:tab w:val="left" w:pos="-4320" w:leader="none"/>
        </w:tabs>
        <w:suppressAutoHyphens w:val="true"/>
        <w:overflowPunct w:val="true"/>
        <w:bidi w:val="0"/>
        <w:spacing w:lineRule="auto" w:line="276"/>
        <w:ind w:left="-13" w:right="0" w:firstLine="13"/>
        <w:jc w:val="both"/>
        <w:rPr/>
      </w:pPr>
      <w:r>
        <w:rPr/>
        <w:t>W przypadku odst</w:t>
      </w:r>
      <w:r>
        <w:rPr>
          <w:rFonts w:eastAsia="TimesNewRoman;Times New Roman"/>
        </w:rPr>
        <w:t>ą</w:t>
      </w:r>
      <w:r>
        <w:rPr/>
        <w:t>pienia od umowy z winy Zamawiaj</w:t>
      </w:r>
      <w:r>
        <w:rPr>
          <w:rFonts w:eastAsia="TimesNewRoman;Times New Roman"/>
        </w:rPr>
        <w:t>ą</w:t>
      </w:r>
      <w:r>
        <w:rPr/>
        <w:t>cego, Zamawiaj</w:t>
      </w:r>
      <w:r>
        <w:rPr>
          <w:rFonts w:eastAsia="TimesNewRoman;Times New Roman"/>
        </w:rPr>
        <w:t>ą</w:t>
      </w:r>
      <w:r>
        <w:rPr/>
        <w:t>cy zapłaci Wykonawcy kar</w:t>
      </w:r>
      <w:r>
        <w:rPr>
          <w:rFonts w:eastAsia="TimesNewRoman;Times New Roman"/>
        </w:rPr>
        <w:t xml:space="preserve">ę </w:t>
      </w:r>
      <w:r>
        <w:rPr/>
        <w:t>umown</w:t>
      </w:r>
      <w:r>
        <w:rPr>
          <w:rFonts w:eastAsia="TimesNewRoman;Times New Roman"/>
        </w:rPr>
        <w:t xml:space="preserve">ą </w:t>
      </w:r>
      <w:r>
        <w:rPr/>
        <w:t>w wysoko</w:t>
      </w:r>
      <w:r>
        <w:rPr>
          <w:rFonts w:eastAsia="TimesNewRoman;Times New Roman"/>
        </w:rPr>
        <w:t>ś</w:t>
      </w:r>
      <w:r>
        <w:rPr/>
        <w:t>ci 10% warto</w:t>
      </w:r>
      <w:r>
        <w:rPr>
          <w:rFonts w:eastAsia="TimesNewRoman;Times New Roman"/>
        </w:rPr>
        <w:t>ś</w:t>
      </w:r>
      <w:r>
        <w:rPr/>
        <w:t>ci brutto umowy.</w:t>
      </w:r>
    </w:p>
    <w:p>
      <w:pPr>
        <w:pStyle w:val="ListParagraph"/>
        <w:widowControl/>
        <w:numPr>
          <w:ilvl w:val="0"/>
          <w:numId w:val="6"/>
        </w:numPr>
        <w:tabs>
          <w:tab w:val="clear" w:pos="709"/>
          <w:tab w:val="left" w:pos="-4536" w:leader="none"/>
          <w:tab w:val="left" w:pos="-4395" w:leader="none"/>
          <w:tab w:val="left" w:pos="-4320" w:leader="none"/>
        </w:tabs>
        <w:suppressAutoHyphens w:val="true"/>
        <w:overflowPunct w:val="true"/>
        <w:bidi w:val="0"/>
        <w:spacing w:lineRule="auto" w:line="276"/>
        <w:ind w:left="-13" w:right="0" w:firstLine="13"/>
        <w:jc w:val="both"/>
        <w:rPr/>
      </w:pPr>
      <w:r>
        <w:rPr/>
        <w:t>Za brak dostawy w wyznaczonym terminie całości zamówionego sprzętu, Wykonawca zapłaci karę umowną w wysokości 5% wartości zamówienia z podatkiem VAT.</w:t>
      </w:r>
    </w:p>
    <w:p>
      <w:pPr>
        <w:pStyle w:val="ListParagraph"/>
        <w:widowControl/>
        <w:numPr>
          <w:ilvl w:val="0"/>
          <w:numId w:val="6"/>
        </w:numPr>
        <w:tabs>
          <w:tab w:val="clear" w:pos="709"/>
          <w:tab w:val="left" w:pos="-4536" w:leader="none"/>
          <w:tab w:val="left" w:pos="-4395" w:leader="none"/>
          <w:tab w:val="left" w:pos="-4320" w:leader="none"/>
        </w:tabs>
        <w:suppressAutoHyphens w:val="true"/>
        <w:overflowPunct w:val="true"/>
        <w:bidi w:val="0"/>
        <w:spacing w:lineRule="auto" w:line="276"/>
        <w:ind w:left="-13" w:right="0" w:firstLine="13"/>
        <w:jc w:val="both"/>
        <w:rPr/>
      </w:pPr>
      <w:r>
        <w:rPr>
          <w:rFonts w:cs="Times New Roman"/>
        </w:rPr>
        <w:t>Za niedotrzymanie terminu płatno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Wykonawca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naliczyć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cemu odsetki ustawowe za ka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dy dzie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opó</w:t>
      </w:r>
      <w:r>
        <w:rPr>
          <w:rFonts w:eastAsia="TimesNewRoman;Times New Roman" w:cs="Times New Roman"/>
        </w:rPr>
        <w:t>ź</w:t>
      </w:r>
      <w:r>
        <w:rPr>
          <w:rFonts w:cs="Times New Roman"/>
        </w:rPr>
        <w:t>nienia.</w:t>
      </w:r>
    </w:p>
    <w:p>
      <w:pPr>
        <w:pStyle w:val="Normal"/>
        <w:spacing w:lineRule="auto" w:line="276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/>
          <w:b/>
          <w:bCs/>
          <w:color w:val="000000"/>
        </w:rPr>
        <w:t xml:space="preserve">§ </w:t>
      </w:r>
      <w:r>
        <w:rPr>
          <w:rFonts w:eastAsia="Lucida Sans Unicode" w:cs="Times New Roman"/>
          <w:b/>
          <w:bCs/>
          <w:color w:val="000000"/>
          <w:kern w:val="2"/>
          <w:sz w:val="24"/>
          <w:szCs w:val="24"/>
          <w:lang w:val="pl-PL" w:eastAsia="zh-CN" w:bidi="hi-IN"/>
        </w:rPr>
        <w:t>7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84" w:leader="none"/>
        </w:tabs>
        <w:spacing w:lineRule="auto" w:line="276"/>
        <w:ind w:left="0" w:right="0" w:hanging="0"/>
        <w:jc w:val="both"/>
        <w:rPr/>
      </w:pPr>
      <w:r>
        <w:rPr>
          <w:rFonts w:cs="Times New Roman"/>
        </w:rPr>
        <w:t>Zamawiający przewiduje zmiany postanowie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zawartej umowy w stosunku do tre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oferty na podstawie, której dokonano wyboru Wykonawcy, w zakresie: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-4320" w:leader="none"/>
          <w:tab w:val="left" w:pos="-4253" w:leader="none"/>
        </w:tabs>
        <w:suppressAutoHyphens w:val="true"/>
        <w:bidi w:val="0"/>
        <w:spacing w:lineRule="auto" w:line="276"/>
        <w:ind w:left="397" w:right="0" w:hanging="340"/>
        <w:jc w:val="both"/>
        <w:rPr/>
      </w:pPr>
      <w:r>
        <w:rPr>
          <w:rFonts w:cs="Times New Roman"/>
        </w:rPr>
        <w:t>stawki podatku VAT, przy czym zmiana ta następuje z dniem wejścia w życie aktu prawnego zmieniającego stawkę,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-4320" w:leader="none"/>
          <w:tab w:val="left" w:pos="-4253" w:leader="none"/>
        </w:tabs>
        <w:suppressAutoHyphens w:val="true"/>
        <w:bidi w:val="0"/>
        <w:spacing w:lineRule="auto" w:line="276"/>
        <w:ind w:left="397" w:right="0" w:hanging="340"/>
        <w:jc w:val="both"/>
        <w:rPr/>
      </w:pPr>
      <w:r>
        <w:rPr>
          <w:rFonts w:cs="Times New Roman"/>
        </w:rPr>
        <w:t xml:space="preserve">terminu wykonania umowy, pod warunkiem, 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zaszły okoliczno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ci, których nie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na było przewidzieć;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-4320" w:leader="none"/>
          <w:tab w:val="left" w:pos="-4253" w:leader="none"/>
        </w:tabs>
        <w:suppressAutoHyphens w:val="true"/>
        <w:bidi w:val="0"/>
        <w:spacing w:lineRule="auto" w:line="276"/>
        <w:ind w:left="397" w:right="0" w:hanging="340"/>
        <w:jc w:val="both"/>
        <w:rPr/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 chwili zawarcia umowy, a w szczególno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gdy realizowane zamówienie nie wyczerpało zało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onej ilo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przedmiotu zamówienia,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lonego w niniejszej umowie;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-4320" w:leader="none"/>
          <w:tab w:val="left" w:pos="-4253" w:leader="none"/>
        </w:tabs>
        <w:suppressAutoHyphens w:val="true"/>
        <w:bidi w:val="0"/>
        <w:spacing w:lineRule="auto" w:line="276"/>
        <w:ind w:left="397" w:right="0" w:hanging="340"/>
        <w:jc w:val="both"/>
        <w:rPr/>
      </w:pPr>
      <w:r>
        <w:rPr>
          <w:rFonts w:cs="Times New Roman"/>
        </w:rPr>
        <w:t>zmiany ilości lub wartości przedmiotu zamówienia, jeśli został spełniony tylko jeden z warunków określony w §2  ust. 2 niniejszej umowy;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-4320" w:leader="none"/>
          <w:tab w:val="left" w:pos="-4253" w:leader="none"/>
        </w:tabs>
        <w:suppressAutoHyphens w:val="true"/>
        <w:bidi w:val="0"/>
        <w:spacing w:lineRule="auto" w:line="276"/>
        <w:ind w:left="397" w:right="0" w:hanging="340"/>
        <w:jc w:val="both"/>
        <w:rPr/>
      </w:pPr>
      <w:r>
        <w:rPr>
          <w:rFonts w:cs="Times New Roman"/>
        </w:rPr>
        <w:t xml:space="preserve">wynagrodzenia umownego pod warunkiem, 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zmiany te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spowodowane zmniejszeniem zakresu przedmiotu zamówienia.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84" w:leader="none"/>
          <w:tab w:val="left" w:pos="851" w:leader="none"/>
        </w:tabs>
        <w:spacing w:lineRule="auto" w:line="276"/>
        <w:ind w:left="0" w:right="0" w:hanging="0"/>
        <w:jc w:val="both"/>
        <w:rPr/>
      </w:pPr>
      <w:r>
        <w:rPr>
          <w:rFonts w:cs="Times New Roman"/>
          <w:color w:val="000000"/>
        </w:rPr>
        <w:t>W razie wyst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pienia istotnej zmiany okoliczno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 powoduj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cej, że wykonanie Umowy nie le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y                       w interesie publicznym, czego nie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na było przewidzieć w chwili zawarcia Umowy,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e odst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 xml:space="preserve">pić od Umowy w terminie </w:t>
      </w:r>
      <w:r>
        <w:rPr>
          <w:rFonts w:eastAsia="Lucida Sans Unicode" w:cs="Times New Roman"/>
          <w:color w:val="000000"/>
          <w:kern w:val="2"/>
          <w:sz w:val="24"/>
          <w:szCs w:val="24"/>
          <w:lang w:val="pl-PL" w:eastAsia="zh-CN" w:bidi="hi-IN"/>
        </w:rPr>
        <w:t>7 dni</w:t>
      </w:r>
      <w:r>
        <w:rPr>
          <w:rFonts w:cs="Times New Roman"/>
          <w:color w:val="000000"/>
        </w:rPr>
        <w:t xml:space="preserve"> od powzi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cia wiadomo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 o powy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szych okoliczno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ciach. W takim przypadku Wykonawca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 xml:space="preserve">e </w:t>
      </w:r>
      <w:r>
        <w:rPr>
          <w:rFonts w:eastAsia="TimesNewRoman;Times New Roman" w:cs="Times New Roman"/>
          <w:color w:val="000000"/>
        </w:rPr>
        <w:t>żą</w:t>
      </w:r>
      <w:r>
        <w:rPr>
          <w:rFonts w:cs="Times New Roman"/>
          <w:color w:val="000000"/>
        </w:rPr>
        <w:t>dać</w:t>
      </w:r>
      <w:r>
        <w:rPr>
          <w:rFonts w:eastAsia="TimesNewRoman;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wynagrodzenia nale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nego mu z tytułu wykonania cz</w:t>
      </w:r>
      <w:r>
        <w:rPr>
          <w:rFonts w:eastAsia="TimesNewRoman;Times New Roman" w:cs="Times New Roman"/>
          <w:color w:val="000000"/>
        </w:rPr>
        <w:t>ęś</w:t>
      </w:r>
      <w:r>
        <w:rPr>
          <w:rFonts w:cs="Times New Roman"/>
          <w:color w:val="000000"/>
        </w:rPr>
        <w:t>ci Umowy, która została zrealizowana – dostarczona do Zamawiającego.</w:t>
      </w:r>
    </w:p>
    <w:p>
      <w:pPr>
        <w:pStyle w:val="Normal"/>
        <w:spacing w:lineRule="auto" w:line="276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/>
          <w:b/>
          <w:bCs/>
          <w:color w:val="000000"/>
        </w:rPr>
        <w:t xml:space="preserve">§ </w:t>
      </w:r>
      <w:r>
        <w:rPr>
          <w:rFonts w:eastAsia="Lucida Sans Unicode" w:cs="Times New Roman"/>
          <w:b/>
          <w:bCs/>
          <w:color w:val="000000"/>
          <w:kern w:val="2"/>
          <w:sz w:val="24"/>
          <w:szCs w:val="24"/>
          <w:lang w:val="pl-PL" w:eastAsia="zh-CN" w:bidi="hi-IN"/>
        </w:rPr>
        <w:t>8</w:t>
      </w:r>
    </w:p>
    <w:p>
      <w:pPr>
        <w:pStyle w:val="ListParagraph"/>
        <w:widowControl/>
        <w:numPr>
          <w:ilvl w:val="0"/>
          <w:numId w:val="9"/>
        </w:numPr>
        <w:tabs>
          <w:tab w:val="clear" w:pos="709"/>
          <w:tab w:val="left" w:pos="-4320" w:leader="none"/>
        </w:tabs>
        <w:suppressAutoHyphens w:val="true"/>
        <w:overflowPunct w:val="true"/>
        <w:bidi w:val="0"/>
        <w:spacing w:lineRule="auto" w:line="276"/>
        <w:jc w:val="both"/>
        <w:rPr/>
      </w:pPr>
      <w:r>
        <w:rPr>
          <w:rFonts w:cs="Times New Roman"/>
          <w:color w:val="000000"/>
        </w:rPr>
        <w:t>W sprawach nieuregulowanych niniejsz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>umową maj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>zastosowanie przepisy ustawy z dnia 29 stycznia 2004 r. Prawo zamówie</w:t>
      </w:r>
      <w:r>
        <w:rPr>
          <w:rFonts w:eastAsia="TimesNewRoman;Times New Roman" w:cs="Times New Roman"/>
          <w:color w:val="000000"/>
        </w:rPr>
        <w:t xml:space="preserve">ń </w:t>
      </w:r>
      <w:r>
        <w:rPr>
          <w:rFonts w:cs="Times New Roman"/>
          <w:color w:val="000000"/>
        </w:rPr>
        <w:t xml:space="preserve">publicznych (t.j. </w:t>
      </w:r>
      <w:r>
        <w:rPr>
          <w:rFonts w:cs="Times New Roman"/>
          <w:bCs/>
          <w:color w:val="000000"/>
        </w:rPr>
        <w:t>Dz. U. z 201</w:t>
      </w:r>
      <w:r>
        <w:rPr>
          <w:rFonts w:eastAsia="Lucida Sans Unicode" w:cs="Times New Roman"/>
          <w:bCs/>
          <w:color w:val="000000"/>
          <w:kern w:val="2"/>
          <w:sz w:val="24"/>
          <w:szCs w:val="24"/>
          <w:lang w:val="pl-PL" w:eastAsia="zh-CN" w:bidi="hi-IN"/>
        </w:rPr>
        <w:t>9</w:t>
      </w:r>
      <w:r>
        <w:rPr>
          <w:rFonts w:cs="Times New Roman"/>
          <w:bCs/>
          <w:color w:val="000000"/>
        </w:rPr>
        <w:t xml:space="preserve"> r. </w:t>
      </w:r>
      <w:r>
        <w:rPr>
          <w:rFonts w:cs="Times New Roman"/>
          <w:color w:val="000000"/>
        </w:rPr>
        <w:t>poz. 1</w:t>
      </w:r>
      <w:r>
        <w:rPr>
          <w:rFonts w:eastAsia="Lucida Sans Unicode" w:cs="Times New Roman"/>
          <w:color w:val="000000"/>
          <w:kern w:val="2"/>
          <w:sz w:val="24"/>
          <w:szCs w:val="24"/>
          <w:lang w:val="pl-PL" w:eastAsia="zh-CN" w:bidi="hi-IN"/>
        </w:rPr>
        <w:t>843</w:t>
      </w:r>
      <w:r>
        <w:rPr>
          <w:rFonts w:cs="Times New Roman"/>
          <w:color w:val="000000"/>
        </w:rPr>
        <w:t>) i ustawy z dnia  23 kwietnia 1964 r. Kodeks Cywilny (t.j. Dz. U. z 201</w:t>
      </w:r>
      <w:r>
        <w:rPr>
          <w:rFonts w:eastAsia="Lucida Sans Unicode" w:cs="Times New Roman"/>
          <w:color w:val="000000"/>
          <w:kern w:val="2"/>
          <w:sz w:val="24"/>
          <w:szCs w:val="24"/>
          <w:lang w:val="pl-PL" w:eastAsia="zh-CN" w:bidi="hi-IN"/>
        </w:rPr>
        <w:t>9</w:t>
      </w:r>
      <w:r>
        <w:rPr>
          <w:rFonts w:cs="Times New Roman"/>
          <w:color w:val="000000"/>
        </w:rPr>
        <w:t xml:space="preserve"> r. poz. 1</w:t>
      </w:r>
      <w:r>
        <w:rPr>
          <w:rFonts w:eastAsia="Lucida Sans Unicode" w:cs="Times New Roman"/>
          <w:color w:val="000000"/>
          <w:kern w:val="2"/>
          <w:sz w:val="24"/>
          <w:szCs w:val="24"/>
          <w:lang w:val="pl-PL" w:eastAsia="zh-CN" w:bidi="hi-IN"/>
        </w:rPr>
        <w:t>145</w:t>
      </w:r>
      <w:r>
        <w:rPr>
          <w:rFonts w:cs="Times New Roman"/>
          <w:color w:val="000000"/>
        </w:rPr>
        <w:t>5 z późn. zm.), a w sprawach spornych przepisy ustawy z dnia 17 listopada 1964 r. Kodeks Postępowania Cywilnego (t.j. Dz. U. z 201</w:t>
      </w:r>
      <w:r>
        <w:rPr>
          <w:rFonts w:eastAsia="Lucida Sans Unicode" w:cs="Times New Roman"/>
          <w:color w:val="000000"/>
          <w:kern w:val="2"/>
          <w:sz w:val="24"/>
          <w:szCs w:val="24"/>
          <w:lang w:val="pl-PL" w:eastAsia="zh-CN" w:bidi="hi-IN"/>
        </w:rPr>
        <w:t>9</w:t>
      </w:r>
      <w:r>
        <w:rPr>
          <w:rFonts w:cs="Times New Roman"/>
          <w:color w:val="000000"/>
        </w:rPr>
        <w:t xml:space="preserve"> r. poz. 1</w:t>
      </w:r>
      <w:r>
        <w:rPr>
          <w:rFonts w:eastAsia="Lucida Sans Unicode" w:cs="Times New Roman"/>
          <w:color w:val="000000"/>
          <w:kern w:val="2"/>
          <w:sz w:val="24"/>
          <w:szCs w:val="24"/>
          <w:lang w:val="pl-PL" w:eastAsia="zh-CN" w:bidi="hi-IN"/>
        </w:rPr>
        <w:t>4</w:t>
      </w:r>
      <w:r>
        <w:rPr>
          <w:rFonts w:cs="Times New Roman"/>
          <w:color w:val="000000"/>
        </w:rPr>
        <w:t>60 z późn. zm.).</w:t>
      </w:r>
    </w:p>
    <w:p>
      <w:pPr>
        <w:pStyle w:val="ListParagraph"/>
        <w:widowControl/>
        <w:tabs>
          <w:tab w:val="clear" w:pos="709"/>
          <w:tab w:val="left" w:pos="-4320" w:leader="none"/>
        </w:tabs>
        <w:suppressAutoHyphens w:val="true"/>
        <w:overflowPunct w:val="true"/>
        <w:bidi w:val="0"/>
        <w:spacing w:lineRule="auto" w:line="27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ListParagraph"/>
        <w:widowControl/>
        <w:numPr>
          <w:ilvl w:val="0"/>
          <w:numId w:val="9"/>
        </w:numPr>
        <w:tabs>
          <w:tab w:val="clear" w:pos="709"/>
          <w:tab w:val="left" w:pos="-4320" w:leader="none"/>
        </w:tabs>
        <w:suppressAutoHyphens w:val="true"/>
        <w:overflowPunct w:val="true"/>
        <w:bidi w:val="0"/>
        <w:spacing w:lineRule="auto" w:line="276"/>
        <w:jc w:val="both"/>
        <w:rPr/>
      </w:pPr>
      <w:r>
        <w:rPr>
          <w:rFonts w:cs="Times New Roman"/>
        </w:rPr>
        <w:t>Strony zgodnie 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wiadczaj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 xml:space="preserve">, </w:t>
      </w:r>
      <w:r>
        <w:rPr>
          <w:rFonts w:eastAsia="TimesNewRoman;Times New Roman" w:cs="Times New Roman"/>
        </w:rPr>
        <w:t>że</w:t>
      </w:r>
      <w:r>
        <w:rPr>
          <w:rFonts w:cs="Times New Roman"/>
        </w:rPr>
        <w:t xml:space="preserve"> w wypadku powstania sporów wynikaj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cych z realizacji niniejszej umowy, rozstrzygać</w:t>
      </w:r>
      <w:r>
        <w:rPr>
          <w:rFonts w:eastAsia="TimesNewRoman;Times New Roman" w:cs="Times New Roman"/>
        </w:rPr>
        <w:t xml:space="preserve"> </w:t>
      </w:r>
      <w:r>
        <w:rPr>
          <w:rFonts w:cs="Times New Roman"/>
        </w:rPr>
        <w:t>je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s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 wła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ciwy miejscowo dla siedziby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cego.</w:t>
      </w:r>
    </w:p>
    <w:p>
      <w:pPr>
        <w:pStyle w:val="ListParagraph"/>
        <w:widowControl/>
        <w:numPr>
          <w:ilvl w:val="0"/>
          <w:numId w:val="9"/>
        </w:numPr>
        <w:tabs>
          <w:tab w:val="clear" w:pos="709"/>
          <w:tab w:val="left" w:pos="-4320" w:leader="none"/>
        </w:tabs>
        <w:suppressAutoHyphens w:val="true"/>
        <w:overflowPunct w:val="true"/>
        <w:bidi w:val="0"/>
        <w:spacing w:lineRule="auto" w:line="276"/>
        <w:jc w:val="both"/>
        <w:rPr/>
      </w:pPr>
      <w:r>
        <w:rPr>
          <w:rFonts w:cs="Times New Roman"/>
        </w:rPr>
        <w:t>Umow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niniejsz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sporz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dzono w dwóch jednobrzmi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cych egzemplarzach, po jednym dla ka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dej ze stron.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spacing w:lineRule="auto" w:line="276"/>
        <w:jc w:val="center"/>
        <w:rPr/>
      </w:pPr>
      <w:r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Zamawiaj</w:t>
      </w:r>
      <w:r>
        <w:rPr>
          <w:rFonts w:eastAsia="TimesNewRoman;Times New Roman" w:cs="Times New Roman"/>
          <w:bCs/>
          <w:iCs/>
        </w:rPr>
        <w:t>ą</w:t>
      </w:r>
      <w:r>
        <w:rPr>
          <w:rFonts w:cs="Times New Roman"/>
          <w:bCs/>
          <w:iCs/>
        </w:rPr>
        <w:t>cy:</w:t>
        <w:tab/>
        <w:tab/>
        <w:tab/>
        <w:tab/>
        <w:tab/>
        <w:tab/>
        <w:t>Wykonawca:</w:t>
      </w:r>
    </w:p>
    <w:sectPr>
      <w:headerReference w:type="default" r:id="rId2"/>
      <w:footerReference w:type="default" r:id="rId3"/>
      <w:type w:val="nextPage"/>
      <w:pgSz w:w="11906" w:h="16838"/>
      <w:pgMar w:left="838" w:right="851" w:header="851" w:top="1410" w:footer="413" w:bottom="83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Calibri">
    <w:altName w:val="Times New Roman"/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0" w:right="360" w:hanging="0"/>
      <w:jc w:val="center"/>
      <w:rPr>
        <w:sz w:val="18"/>
        <w:szCs w:val="18"/>
      </w:rPr>
    </w:pPr>
    <w:r>
      <w:rPr>
        <w:rStyle w:val="Domylnaczcionkaakapitu"/>
        <w:rFonts w:cs="Calibri"/>
        <w:sz w:val="18"/>
        <w:szCs w:val="18"/>
      </w:rPr>
      <w:t>Projekt Gminy Warlubie pn. „</w:t>
    </w:r>
    <w:r>
      <w:rPr>
        <w:rStyle w:val="Domylnaczcionkaakapitu"/>
        <w:rFonts w:eastAsia="Segoe UI" w:cs="Calibri"/>
        <w:color w:val="auto"/>
        <w:kern w:val="0"/>
        <w:sz w:val="18"/>
        <w:szCs w:val="18"/>
        <w:lang w:val="pl-PL" w:eastAsia="pl-PL" w:bidi="ar-SA"/>
      </w:rPr>
      <w:t>Moja przyszłość z moich rękach</w:t>
    </w:r>
    <w:r>
      <w:rPr>
        <w:rStyle w:val="Domylnaczcionkaakapitu"/>
        <w:rFonts w:cs="Calibri"/>
        <w:sz w:val="18"/>
        <w:szCs w:val="18"/>
      </w:rPr>
      <w:t xml:space="preserve">” współfinansowany jest z </w:t>
    </w:r>
    <w:r>
      <w:rPr>
        <w:rStyle w:val="Domylnaczcionkaakapitu"/>
        <w:rFonts w:eastAsia="Calibri" w:cs="Calibri"/>
        <w:sz w:val="18"/>
        <w:szCs w:val="18"/>
      </w:rPr>
      <w:t>Europejskiego Funduszu Społecznego.</w:t>
    </w:r>
  </w:p>
  <w:p>
    <w:pPr>
      <w:pStyle w:val="Stopka"/>
      <w:ind w:left="0" w:right="360" w:hanging="0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916305</wp:posOffset>
          </wp:positionH>
          <wp:positionV relativeFrom="paragraph">
            <wp:posOffset>-534670</wp:posOffset>
          </wp:positionV>
          <wp:extent cx="4766945" cy="671195"/>
          <wp:effectExtent l="0" t="0" r="0" b="0"/>
          <wp:wrapNone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" t="-89" r="-13" b="-89"/>
                  <a:stretch>
                    <a:fillRect/>
                  </a:stretch>
                </pic:blipFill>
                <pic:spPr bwMode="auto">
                  <a:xfrm>
                    <a:off x="0" y="0"/>
                    <a:ext cx="476694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283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47"/>
        </w:tabs>
        <w:ind w:left="347" w:hanging="360"/>
      </w:pPr>
    </w:lvl>
    <w:lvl w:ilvl="1">
      <w:start w:val="1"/>
      <w:numFmt w:val="decimal"/>
      <w:lvlText w:val="%2."/>
      <w:lvlJc w:val="left"/>
      <w:pPr>
        <w:tabs>
          <w:tab w:val="num" w:pos="707"/>
        </w:tabs>
        <w:ind w:left="707" w:hanging="360"/>
      </w:pPr>
    </w:lvl>
    <w:lvl w:ilvl="2">
      <w:start w:val="1"/>
      <w:numFmt w:val="decimal"/>
      <w:lvlText w:val="%3."/>
      <w:lvlJc w:val="left"/>
      <w:pPr>
        <w:tabs>
          <w:tab w:val="num" w:pos="1067"/>
        </w:tabs>
        <w:ind w:left="1067" w:hanging="360"/>
      </w:pPr>
    </w:lvl>
    <w:lvl w:ilvl="3">
      <w:start w:val="1"/>
      <w:numFmt w:val="decimal"/>
      <w:lvlText w:val="%4."/>
      <w:lvlJc w:val="left"/>
      <w:pPr>
        <w:tabs>
          <w:tab w:val="num" w:pos="1427"/>
        </w:tabs>
        <w:ind w:left="1427" w:hanging="360"/>
      </w:pPr>
    </w:lvl>
    <w:lvl w:ilvl="4">
      <w:start w:val="1"/>
      <w:numFmt w:val="decimal"/>
      <w:lvlText w:val="%5."/>
      <w:lvlJc w:val="left"/>
      <w:pPr>
        <w:tabs>
          <w:tab w:val="num" w:pos="1787"/>
        </w:tabs>
        <w:ind w:left="1787" w:hanging="360"/>
      </w:pPr>
    </w:lvl>
    <w:lvl w:ilvl="5">
      <w:start w:val="1"/>
      <w:numFmt w:val="decimal"/>
      <w:lvlText w:val="%6."/>
      <w:lvlJc w:val="left"/>
      <w:pPr>
        <w:tabs>
          <w:tab w:val="num" w:pos="2147"/>
        </w:tabs>
        <w:ind w:left="2147" w:hanging="360"/>
      </w:pPr>
    </w:lvl>
    <w:lvl w:ilvl="6">
      <w:start w:val="1"/>
      <w:numFmt w:val="decimal"/>
      <w:lvlText w:val="%7."/>
      <w:lvlJc w:val="left"/>
      <w:pPr>
        <w:tabs>
          <w:tab w:val="num" w:pos="2507"/>
        </w:tabs>
        <w:ind w:left="2507" w:hanging="360"/>
      </w:pPr>
    </w:lvl>
    <w:lvl w:ilvl="7">
      <w:start w:val="1"/>
      <w:numFmt w:val="decimal"/>
      <w:lvlText w:val="%8."/>
      <w:lvlJc w:val="left"/>
      <w:pPr>
        <w:tabs>
          <w:tab w:val="num" w:pos="2867"/>
        </w:tabs>
        <w:ind w:left="2867" w:hanging="360"/>
      </w:pPr>
    </w:lvl>
    <w:lvl w:ilvl="8">
      <w:start w:val="1"/>
      <w:numFmt w:val="decimal"/>
      <w:lvlText w:val="%9."/>
      <w:lvlJc w:val="left"/>
      <w:pPr>
        <w:tabs>
          <w:tab w:val="num" w:pos="3227"/>
        </w:tabs>
        <w:ind w:left="3227" w:hanging="360"/>
      </w:pPr>
    </w:lvl>
  </w:abstractNum>
  <w:abstractNum w:abstractNumId="10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WW8Num1z0">
    <w:name w:val="WW8Num1z0"/>
    <w:qFormat/>
    <w:rPr>
      <w:rFonts w:cs="Times New Roman"/>
      <w:bCs/>
      <w:i w:val="false"/>
      <w:color w:val="00000A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color w:val="00000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Times New Roman" w:hAnsi="Times New Roman" w:eastAsia="Lucida Sans Unicode" w:cs="Calibri;Times New Roman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  <w:color w:val="000000"/>
      <w:spacing w:val="-2"/>
    </w:rPr>
  </w:style>
  <w:style w:type="character" w:styleId="WW8Num5z1">
    <w:name w:val="WW8Num5z1"/>
    <w:qFormat/>
    <w:rPr>
      <w:rFonts w:cs="Times New Roman"/>
    </w:rPr>
  </w:style>
  <w:style w:type="character" w:styleId="WW8Num5z2">
    <w:name w:val="WW8Num5z2"/>
    <w:qFormat/>
    <w:rPr>
      <w:rFonts w:cs="Times New Roman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Times New Roman"/>
      <w:bCs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cs="Times New Roman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cs="Times New Roman"/>
      <w:color w:val="000000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6z1">
    <w:name w:val="WW8Num16z1"/>
    <w:qFormat/>
    <w:rPr>
      <w:rFonts w:cs="Times New Roman"/>
    </w:rPr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ZnakZnak">
    <w:name w:val=" Znak Znak"/>
    <w:basedOn w:val="Domylnaczcionkaakapitu"/>
    <w:qFormat/>
    <w:rPr>
      <w:sz w:val="24"/>
      <w:szCs w:val="24"/>
    </w:rPr>
  </w:style>
  <w:style w:type="character" w:styleId="ZnakZnak3">
    <w:name w:val=" Znak Znak3"/>
    <w:basedOn w:val="Domylnaczcionkaakapitu"/>
    <w:qFormat/>
    <w:rPr>
      <w:b/>
      <w:bCs/>
      <w:sz w:val="24"/>
      <w:szCs w:val="24"/>
    </w:rPr>
  </w:style>
  <w:style w:type="character" w:styleId="ZnakZnak1">
    <w:name w:val=" Znak Znak1"/>
    <w:basedOn w:val="Domylnaczcionkaakapitu"/>
    <w:qFormat/>
    <w:rPr>
      <w:sz w:val="24"/>
      <w:szCs w:val="24"/>
    </w:rPr>
  </w:style>
  <w:style w:type="character" w:styleId="ZnakZnak2">
    <w:name w:val=" Znak Znak2"/>
    <w:basedOn w:val="Domylnaczcionkaakapitu"/>
    <w:qFormat/>
    <w:rPr>
      <w:rFonts w:ascii="Arial" w:hAnsi="Arial" w:cs="Arial"/>
      <w:b/>
      <w:bCs/>
      <w:i/>
      <w:iCs/>
      <w:sz w:val="28"/>
      <w:szCs w:val="28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Numerstron">
    <w:name w:val="Numer stron"/>
    <w:basedOn w:val="Domylnaczcionkaakapitu"/>
    <w:rPr/>
  </w:style>
  <w:style w:type="character" w:styleId="Znakinumeracji">
    <w:name w:val="Znaki numeracji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jc w:val="both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NormalnyWeb">
    <w:name w:val="Normalny (Web)"/>
    <w:basedOn w:val="Normal"/>
    <w:qFormat/>
    <w:pPr/>
    <w:rPr/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;Times New Roman" w:hAnsi="Calibri;Times New Roman" w:eastAsia="Calibri;Times New Roman" w:cs="Calibri;Times New Roman"/>
      <w:sz w:val="22"/>
      <w:szCs w:val="22"/>
    </w:rPr>
  </w:style>
  <w:style w:type="paragraph" w:styleId="Tytu">
    <w:name w:val="Title"/>
    <w:basedOn w:val="Normal"/>
    <w:next w:val="Podtytu"/>
    <w:qFormat/>
    <w:pPr>
      <w:suppressAutoHyphens w:val="true"/>
      <w:jc w:val="center"/>
    </w:pPr>
    <w:rPr>
      <w:rFonts w:eastAsia="Lucida Sans Unicode" w:cs="Mangal"/>
      <w:b/>
      <w:bCs/>
      <w:kern w:val="2"/>
      <w:sz w:val="28"/>
      <w:szCs w:val="36"/>
      <w:lang w:bidi="hi-IN"/>
    </w:rPr>
  </w:style>
  <w:style w:type="paragraph" w:styleId="Podtytu">
    <w:name w:val="Subtitle"/>
    <w:basedOn w:val="Normal"/>
    <w:next w:val="Tretekstu"/>
    <w:qFormat/>
    <w:pPr>
      <w:spacing w:before="0" w:after="60"/>
      <w:jc w:val="center"/>
      <w:outlineLvl w:val="1"/>
    </w:pPr>
    <w:rPr>
      <w:rFonts w:ascii="Arial" w:hAnsi="Arial" w:cs="Arial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Tretekstu"/>
    <w:qFormat/>
    <w:pPr/>
    <w:rPr/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ucida Sans Unicode" w:cs="Mangal"/>
      <w:color w:val="000000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podstawowy2">
    <w:name w:val="Tekst podstawowy 2"/>
    <w:basedOn w:val="Normal"/>
    <w:qFormat/>
    <w:pPr>
      <w:jc w:val="center"/>
    </w:pPr>
    <w:rPr/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215</TotalTime>
  <Application>LibreOffice/7.0.0.3$Windows_X86_64 LibreOffice_project/8061b3e9204bef6b321a21033174034a5e2ea88e</Application>
  <Pages>3</Pages>
  <Words>777</Words>
  <Characters>4715</Characters>
  <CharactersWithSpaces>5490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2012-12-03T14:31:00Z</dcterms:created>
  <dc:creator>zuk</dc:creator>
  <dc:description/>
  <dc:language>pl-PL</dc:language>
  <cp:lastModifiedBy/>
  <cp:lastPrinted>2017-12-11T08:26:19Z</cp:lastPrinted>
  <dcterms:modified xsi:type="dcterms:W3CDTF">2020-09-29T15:14:49Z</dcterms:modified>
  <cp:revision>38</cp:revision>
  <dc:subject/>
  <dc:title>Notatka służbowa</dc:title>
</cp:coreProperties>
</file>