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34D" w:rsidRPr="0055334D" w:rsidRDefault="0055334D" w:rsidP="0055334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55334D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DODATEK ENERGETYCZNY</w:t>
      </w:r>
    </w:p>
    <w:p w:rsidR="0055334D" w:rsidRDefault="0055334D" w:rsidP="00B15148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15148" w:rsidRDefault="00B15148" w:rsidP="00B15148">
      <w:pPr>
        <w:pStyle w:val="Bezodstpw"/>
        <w:ind w:firstLine="708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151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podstawie ustawy z dnia 26 lipca 2013 r. o zmianie ustawy – Prawo energetyczne oraz niektórych innych ustaw od dnia 1 stycznia 2014 r. wprowadzone zostało nowe świadczenie – </w:t>
      </w:r>
      <w:r w:rsidRPr="00B151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dodatek energetyczny.</w:t>
      </w:r>
    </w:p>
    <w:p w:rsidR="00B15148" w:rsidRPr="00B15148" w:rsidRDefault="00B15148" w:rsidP="00B15148">
      <w:pPr>
        <w:pStyle w:val="Bezodstpw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B15148">
        <w:rPr>
          <w:rFonts w:ascii="Times New Roman" w:hAnsi="Times New Roman" w:cs="Times New Roman"/>
          <w:sz w:val="24"/>
          <w:szCs w:val="24"/>
          <w:shd w:val="clear" w:color="auto" w:fill="FFFFFF"/>
        </w:rPr>
        <w:t>Dodatek energetyczny będzie przysługiwał odbiorcy w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rażliwemu energii elektrycznej i będzie wypłacany przez gminę.</w:t>
      </w:r>
    </w:p>
    <w:p w:rsidR="00B15148" w:rsidRPr="00B15148" w:rsidRDefault="00B15148" w:rsidP="0055334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15148">
        <w:rPr>
          <w:rFonts w:ascii="Times New Roman" w:hAnsi="Times New Roman" w:cs="Times New Roman"/>
          <w:sz w:val="24"/>
          <w:szCs w:val="24"/>
          <w:shd w:val="clear" w:color="auto" w:fill="FFFFFF"/>
        </w:rPr>
        <w:t>Odbiorcą wrażliwym energii elektrycznej jest osoba które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j</w:t>
      </w:r>
      <w:r w:rsidRPr="00B151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przyznano </w:t>
      </w:r>
      <w:r w:rsidRPr="00B151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dodatek mieszkaniowy w rozumieniu art. 2 ust. 1 ustawy z dnia 21 czerwca 2001 r. o dodatkach mieszkaniowych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t. j. </w:t>
      </w:r>
      <w:r w:rsidRPr="00B151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Dz. U. z 2013 r. poz. 966), która jest stroną umowy kompleksowej lub umowy sprzedaży energii elektrycznej zawartej z przedsiębiorstwem energetycznym </w:t>
      </w:r>
      <w:r w:rsidR="0055334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B1514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zamieszkuje w miejscu dostarczania energii elektrycznej.</w:t>
      </w:r>
    </w:p>
    <w:p w:rsidR="00B15148" w:rsidRPr="00B15148" w:rsidRDefault="00B15148" w:rsidP="00B15148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15148">
        <w:rPr>
          <w:rFonts w:ascii="Times New Roman" w:hAnsi="Times New Roman" w:cs="Times New Roman"/>
          <w:sz w:val="24"/>
          <w:szCs w:val="24"/>
          <w:lang w:eastAsia="pl-PL"/>
        </w:rPr>
        <w:t>Dodatek ene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rgetyczny będzie wynosił </w:t>
      </w:r>
      <w:r w:rsidRPr="00B15148">
        <w:rPr>
          <w:rFonts w:ascii="Times New Roman" w:hAnsi="Times New Roman" w:cs="Times New Roman"/>
          <w:sz w:val="24"/>
          <w:szCs w:val="24"/>
          <w:lang w:eastAsia="pl-PL"/>
        </w:rPr>
        <w:t>rocznie nie więcej niż 30% iloczynu limitu zużycia energii elektrycznej oraz średniej ceny energii elektrycznej dla odbiorcy energii elektrycznej w gospodarstwie domowym, ogłaszanej przez Prezesa URE do dnia 31 marca każdego roku.</w:t>
      </w:r>
    </w:p>
    <w:p w:rsidR="00B15148" w:rsidRDefault="00B15148" w:rsidP="0055334D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15148">
        <w:rPr>
          <w:rFonts w:ascii="Times New Roman" w:hAnsi="Times New Roman" w:cs="Times New Roman"/>
          <w:sz w:val="24"/>
          <w:szCs w:val="24"/>
          <w:lang w:eastAsia="pl-PL"/>
        </w:rPr>
        <w:t>Limit zużycia energii elektrycznej wyniesie</w:t>
      </w:r>
      <w:r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:rsidR="00B15148" w:rsidRDefault="00B15148" w:rsidP="00B1514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15148">
        <w:rPr>
          <w:rFonts w:ascii="Times New Roman" w:hAnsi="Times New Roman" w:cs="Times New Roman"/>
          <w:sz w:val="24"/>
          <w:szCs w:val="24"/>
          <w:lang w:eastAsia="pl-PL"/>
        </w:rPr>
        <w:t xml:space="preserve">1) 900 </w:t>
      </w:r>
      <w:proofErr w:type="spellStart"/>
      <w:r w:rsidRPr="00B15148">
        <w:rPr>
          <w:rFonts w:ascii="Times New Roman" w:hAnsi="Times New Roman" w:cs="Times New Roman"/>
          <w:sz w:val="24"/>
          <w:szCs w:val="24"/>
          <w:lang w:eastAsia="pl-PL"/>
        </w:rPr>
        <w:t>kWh</w:t>
      </w:r>
      <w:proofErr w:type="spellEnd"/>
      <w:r w:rsidRPr="00B15148">
        <w:rPr>
          <w:rFonts w:ascii="Times New Roman" w:hAnsi="Times New Roman" w:cs="Times New Roman"/>
          <w:sz w:val="24"/>
          <w:szCs w:val="24"/>
          <w:lang w:eastAsia="pl-PL"/>
        </w:rPr>
        <w:t xml:space="preserve"> w roku kalendarzowym – dla gospodarstwa domowego prowadzonego przez osobę samotną;</w:t>
      </w:r>
    </w:p>
    <w:p w:rsidR="00B15148" w:rsidRDefault="00B15148" w:rsidP="00B1514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15148">
        <w:rPr>
          <w:rFonts w:ascii="Times New Roman" w:hAnsi="Times New Roman" w:cs="Times New Roman"/>
          <w:sz w:val="24"/>
          <w:szCs w:val="24"/>
          <w:lang w:eastAsia="pl-PL"/>
        </w:rPr>
        <w:t xml:space="preserve">2) 1250 </w:t>
      </w:r>
      <w:proofErr w:type="spellStart"/>
      <w:r w:rsidRPr="00B15148">
        <w:rPr>
          <w:rFonts w:ascii="Times New Roman" w:hAnsi="Times New Roman" w:cs="Times New Roman"/>
          <w:sz w:val="24"/>
          <w:szCs w:val="24"/>
          <w:lang w:eastAsia="pl-PL"/>
        </w:rPr>
        <w:t>kWh</w:t>
      </w:r>
      <w:proofErr w:type="spellEnd"/>
      <w:r w:rsidRPr="00B15148">
        <w:rPr>
          <w:rFonts w:ascii="Times New Roman" w:hAnsi="Times New Roman" w:cs="Times New Roman"/>
          <w:sz w:val="24"/>
          <w:szCs w:val="24"/>
          <w:lang w:eastAsia="pl-PL"/>
        </w:rPr>
        <w:t xml:space="preserve"> w roku kalendarzowym – dla gospodarstwa domowego składającego się z 2 do 4 osób;</w:t>
      </w:r>
    </w:p>
    <w:p w:rsidR="00B15148" w:rsidRDefault="00B15148" w:rsidP="00B15148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15148">
        <w:rPr>
          <w:rFonts w:ascii="Times New Roman" w:hAnsi="Times New Roman" w:cs="Times New Roman"/>
          <w:sz w:val="24"/>
          <w:szCs w:val="24"/>
          <w:lang w:eastAsia="pl-PL"/>
        </w:rPr>
        <w:t xml:space="preserve">3) 1500 </w:t>
      </w:r>
      <w:proofErr w:type="spellStart"/>
      <w:r w:rsidRPr="00B15148">
        <w:rPr>
          <w:rFonts w:ascii="Times New Roman" w:hAnsi="Times New Roman" w:cs="Times New Roman"/>
          <w:sz w:val="24"/>
          <w:szCs w:val="24"/>
          <w:lang w:eastAsia="pl-PL"/>
        </w:rPr>
        <w:t>kWh</w:t>
      </w:r>
      <w:proofErr w:type="spellEnd"/>
      <w:r w:rsidRPr="00B15148">
        <w:rPr>
          <w:rFonts w:ascii="Times New Roman" w:hAnsi="Times New Roman" w:cs="Times New Roman"/>
          <w:sz w:val="24"/>
          <w:szCs w:val="24"/>
          <w:lang w:eastAsia="pl-PL"/>
        </w:rPr>
        <w:t xml:space="preserve"> w roku kalendarzowym – dla gospodarstwa domowego składającego się z co najmniej 5 osób.</w:t>
      </w:r>
    </w:p>
    <w:p w:rsidR="00B15148" w:rsidRPr="00B15148" w:rsidRDefault="00B15148" w:rsidP="0055334D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15148">
        <w:rPr>
          <w:rFonts w:ascii="Times New Roman" w:hAnsi="Times New Roman" w:cs="Times New Roman"/>
          <w:sz w:val="24"/>
          <w:szCs w:val="24"/>
          <w:lang w:eastAsia="pl-PL"/>
        </w:rPr>
        <w:t xml:space="preserve">Do dnia 30 kwietnia każdego roku minister właściwy do spraw gospodarki ogłasza </w:t>
      </w:r>
      <w:r w:rsidR="0055334D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B15148">
        <w:rPr>
          <w:rFonts w:ascii="Times New Roman" w:hAnsi="Times New Roman" w:cs="Times New Roman"/>
          <w:sz w:val="24"/>
          <w:szCs w:val="24"/>
          <w:lang w:eastAsia="pl-PL"/>
        </w:rPr>
        <w:t>w drodze obwieszczenia, w Dzienniku Urzędowym Rzeczypospolitej Polskiej „Monitor Polski”, wysokość dodatku energetycznego na kolejne 12 miesięcy, biorąc pod uwagę środki przewidziane na ten cel w ustawie budżetowej.</w:t>
      </w:r>
    </w:p>
    <w:p w:rsidR="00B15148" w:rsidRPr="00B15148" w:rsidRDefault="00B15148" w:rsidP="0055334D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15148">
        <w:rPr>
          <w:rFonts w:ascii="Times New Roman" w:hAnsi="Times New Roman" w:cs="Times New Roman"/>
          <w:sz w:val="24"/>
          <w:szCs w:val="24"/>
          <w:lang w:eastAsia="pl-PL"/>
        </w:rPr>
        <w:t>Dodatek energetyczny wynosi miesięcznie 1/12 tej kwoty.</w:t>
      </w:r>
    </w:p>
    <w:p w:rsidR="00B15148" w:rsidRDefault="0055334D" w:rsidP="0055334D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Świadczenie</w:t>
      </w:r>
      <w:r w:rsidR="00B15148">
        <w:rPr>
          <w:rFonts w:ascii="Times New Roman" w:hAnsi="Times New Roman" w:cs="Times New Roman"/>
          <w:sz w:val="24"/>
          <w:szCs w:val="24"/>
          <w:lang w:eastAsia="pl-PL"/>
        </w:rPr>
        <w:t xml:space="preserve"> będzie </w:t>
      </w:r>
      <w:r>
        <w:rPr>
          <w:rFonts w:ascii="Times New Roman" w:hAnsi="Times New Roman" w:cs="Times New Roman"/>
          <w:sz w:val="24"/>
          <w:szCs w:val="24"/>
          <w:lang w:eastAsia="pl-PL"/>
        </w:rPr>
        <w:t>wypłacane przez gminę</w:t>
      </w:r>
      <w:r w:rsidR="00B15148" w:rsidRPr="00B15148">
        <w:rPr>
          <w:rFonts w:ascii="Times New Roman" w:hAnsi="Times New Roman" w:cs="Times New Roman"/>
          <w:sz w:val="24"/>
          <w:szCs w:val="24"/>
          <w:lang w:eastAsia="pl-PL"/>
        </w:rPr>
        <w:t xml:space="preserve"> w terminie do dnia 10 każdego miesiąca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B15148" w:rsidRPr="00B15148">
        <w:rPr>
          <w:rFonts w:ascii="Times New Roman" w:hAnsi="Times New Roman" w:cs="Times New Roman"/>
          <w:sz w:val="24"/>
          <w:szCs w:val="24"/>
          <w:lang w:eastAsia="pl-PL"/>
        </w:rPr>
        <w:t>z góry, z wyjątkiem miesiąca stycznia, w którym dodatek energetyczny wypłaca się do dnia 30 stycznia danego roku. </w:t>
      </w:r>
    </w:p>
    <w:p w:rsidR="0055334D" w:rsidRPr="00B15148" w:rsidRDefault="0055334D" w:rsidP="0055334D">
      <w:pPr>
        <w:pStyle w:val="Bezodstpw"/>
        <w:ind w:firstLine="70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Wniosek o przyznanie dodatku energetycznego składa się w urzędzie gminy. 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Do wniosku załącza się kopię umowy kompleksowej lub umowy sprzedaży energii elektrycznej.</w:t>
      </w:r>
    </w:p>
    <w:p w:rsidR="00B15148" w:rsidRPr="00B15148" w:rsidRDefault="00B15148" w:rsidP="00B15148">
      <w:pPr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B15148" w:rsidRDefault="00B15148" w:rsidP="00B15148"/>
    <w:sectPr w:rsidR="00B15148" w:rsidSect="007A6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5148"/>
    <w:rsid w:val="001120F0"/>
    <w:rsid w:val="00327EF5"/>
    <w:rsid w:val="004D4F77"/>
    <w:rsid w:val="00521378"/>
    <w:rsid w:val="0055334D"/>
    <w:rsid w:val="00695BD6"/>
    <w:rsid w:val="006F0D9C"/>
    <w:rsid w:val="007A6A96"/>
    <w:rsid w:val="00865DDC"/>
    <w:rsid w:val="008A19F7"/>
    <w:rsid w:val="00A6743B"/>
    <w:rsid w:val="00AB71C6"/>
    <w:rsid w:val="00AF5C9C"/>
    <w:rsid w:val="00B15148"/>
    <w:rsid w:val="00BE6D6F"/>
    <w:rsid w:val="00DB1130"/>
    <w:rsid w:val="00EB662F"/>
    <w:rsid w:val="00F95EC3"/>
    <w:rsid w:val="00FE5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6A96"/>
  </w:style>
  <w:style w:type="paragraph" w:styleId="Nagwek3">
    <w:name w:val="heading 3"/>
    <w:basedOn w:val="Normalny"/>
    <w:link w:val="Nagwek3Znak"/>
    <w:uiPriority w:val="9"/>
    <w:qFormat/>
    <w:rsid w:val="00B151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B15148"/>
  </w:style>
  <w:style w:type="character" w:styleId="Hipercze">
    <w:name w:val="Hyperlink"/>
    <w:basedOn w:val="Domylnaczcionkaakapitu"/>
    <w:uiPriority w:val="99"/>
    <w:semiHidden/>
    <w:unhideWhenUsed/>
    <w:rsid w:val="00B15148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B1514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15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azne">
    <w:name w:val="wazne"/>
    <w:basedOn w:val="Normalny"/>
    <w:rsid w:val="00B15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1514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5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514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151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45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291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</dc:creator>
  <cp:keywords/>
  <dc:description/>
  <cp:lastModifiedBy>OPS</cp:lastModifiedBy>
  <cp:revision>1</cp:revision>
  <cp:lastPrinted>2013-11-04T07:52:00Z</cp:lastPrinted>
  <dcterms:created xsi:type="dcterms:W3CDTF">2013-11-04T07:33:00Z</dcterms:created>
  <dcterms:modified xsi:type="dcterms:W3CDTF">2013-11-04T07:52:00Z</dcterms:modified>
</cp:coreProperties>
</file>