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9A933" w14:textId="77777777" w:rsidR="00722EB3" w:rsidRPr="00C64399" w:rsidRDefault="00722EB3" w:rsidP="00722EB3">
      <w:pPr>
        <w:jc w:val="center"/>
        <w:rPr>
          <w:b/>
          <w:sz w:val="22"/>
          <w:szCs w:val="22"/>
        </w:rPr>
      </w:pPr>
      <w:r w:rsidRPr="00C64399">
        <w:rPr>
          <w:b/>
          <w:sz w:val="22"/>
          <w:szCs w:val="22"/>
        </w:rPr>
        <w:t>OBJAŚNIENIA</w:t>
      </w:r>
    </w:p>
    <w:p w14:paraId="3D3CF2A7" w14:textId="77777777" w:rsidR="00722EB3" w:rsidRPr="00C64399" w:rsidRDefault="00722EB3" w:rsidP="00722EB3">
      <w:pPr>
        <w:jc w:val="center"/>
        <w:rPr>
          <w:b/>
          <w:sz w:val="22"/>
          <w:szCs w:val="22"/>
        </w:rPr>
      </w:pPr>
    </w:p>
    <w:p w14:paraId="6635C470" w14:textId="77777777" w:rsidR="00722EB3" w:rsidRPr="00C64399" w:rsidRDefault="00722EB3" w:rsidP="00722EB3">
      <w:pPr>
        <w:pStyle w:val="Tekstpodstawowywcity2"/>
        <w:spacing w:line="240" w:lineRule="auto"/>
        <w:ind w:left="0"/>
        <w:rPr>
          <w:sz w:val="22"/>
          <w:szCs w:val="22"/>
        </w:rPr>
      </w:pPr>
      <w:r w:rsidRPr="00C64399">
        <w:rPr>
          <w:b/>
          <w:sz w:val="22"/>
          <w:szCs w:val="22"/>
        </w:rPr>
        <w:t xml:space="preserve">I.  Za dochód uważa się </w:t>
      </w:r>
      <w:r w:rsidRPr="00C64399">
        <w:rPr>
          <w:sz w:val="22"/>
          <w:szCs w:val="22"/>
        </w:rPr>
        <w:t>sumę miesięcznych przychodów z miesiąca poprzedzającego złożenie wniosku lub w przypadku utraty dochodu z miesiąca, w którym wniosek został złożony, bez względu na tytuł i źródło ich uzyskania, jeżeli ustawa nie stanowi inaczej, pomniejszoną o:</w:t>
      </w:r>
    </w:p>
    <w:p w14:paraId="37BDD960" w14:textId="77777777" w:rsidR="00722EB3" w:rsidRPr="00C64399" w:rsidRDefault="00722EB3" w:rsidP="00722EB3">
      <w:pPr>
        <w:tabs>
          <w:tab w:val="right" w:pos="284"/>
          <w:tab w:val="left" w:pos="408"/>
        </w:tabs>
        <w:ind w:left="408" w:hanging="408"/>
        <w:jc w:val="both"/>
        <w:rPr>
          <w:sz w:val="22"/>
          <w:szCs w:val="22"/>
        </w:rPr>
      </w:pPr>
      <w:r w:rsidRPr="00C64399">
        <w:rPr>
          <w:sz w:val="22"/>
          <w:szCs w:val="22"/>
        </w:rPr>
        <w:tab/>
        <w:t>1)</w:t>
      </w:r>
      <w:r w:rsidRPr="00C64399">
        <w:rPr>
          <w:sz w:val="22"/>
          <w:szCs w:val="22"/>
        </w:rPr>
        <w:tab/>
        <w:t>miesięczne obciążenie podatkiem dochodowym od osób fizycznych</w:t>
      </w:r>
      <w:r w:rsidR="00A60D6A">
        <w:rPr>
          <w:sz w:val="22"/>
          <w:szCs w:val="22"/>
        </w:rPr>
        <w:t xml:space="preserve"> oraz kosztów uzyskania</w:t>
      </w:r>
      <w:r w:rsidRPr="00C64399">
        <w:rPr>
          <w:sz w:val="22"/>
          <w:szCs w:val="22"/>
        </w:rPr>
        <w:t>;</w:t>
      </w:r>
    </w:p>
    <w:p w14:paraId="094905CE" w14:textId="77777777" w:rsidR="00722EB3" w:rsidRPr="00C64399" w:rsidRDefault="00722EB3" w:rsidP="00722EB3">
      <w:pPr>
        <w:tabs>
          <w:tab w:val="right" w:pos="284"/>
          <w:tab w:val="left" w:pos="408"/>
        </w:tabs>
        <w:ind w:left="408" w:hanging="408"/>
        <w:jc w:val="both"/>
        <w:rPr>
          <w:sz w:val="22"/>
          <w:szCs w:val="22"/>
        </w:rPr>
      </w:pPr>
      <w:r w:rsidRPr="00C64399">
        <w:rPr>
          <w:sz w:val="22"/>
          <w:szCs w:val="22"/>
        </w:rPr>
        <w:t xml:space="preserve">  2)</w:t>
      </w:r>
      <w:r w:rsidRPr="00C64399">
        <w:rPr>
          <w:sz w:val="22"/>
          <w:szCs w:val="22"/>
        </w:rPr>
        <w:tab/>
        <w:t>składki na ubezpieczenie zdrowotne określone w przepisach o powszechnym ubezpieczeniu w Narodowym Funduszu Zdrowia oraz ubezpieczenia społeczne określone w odrębnych przepisach;</w:t>
      </w:r>
    </w:p>
    <w:p w14:paraId="51705FB7" w14:textId="77777777" w:rsidR="00722EB3" w:rsidRPr="00C64399" w:rsidRDefault="00722EB3" w:rsidP="00722EB3">
      <w:pPr>
        <w:tabs>
          <w:tab w:val="right" w:pos="284"/>
          <w:tab w:val="left" w:pos="408"/>
        </w:tabs>
        <w:ind w:left="408" w:hanging="408"/>
        <w:jc w:val="both"/>
        <w:rPr>
          <w:sz w:val="22"/>
          <w:szCs w:val="22"/>
        </w:rPr>
      </w:pPr>
      <w:r w:rsidRPr="00C64399">
        <w:rPr>
          <w:sz w:val="22"/>
          <w:szCs w:val="22"/>
        </w:rPr>
        <w:tab/>
        <w:t>3)</w:t>
      </w:r>
      <w:r w:rsidRPr="00C64399">
        <w:rPr>
          <w:sz w:val="22"/>
          <w:szCs w:val="22"/>
        </w:rPr>
        <w:tab/>
        <w:t>kwotę alimentów świadczonych na rzecz innych osób.</w:t>
      </w:r>
    </w:p>
    <w:p w14:paraId="5F14CBF1" w14:textId="77777777" w:rsidR="00A60D6A" w:rsidRDefault="00722EB3" w:rsidP="00722EB3">
      <w:pPr>
        <w:pStyle w:val="bodytext2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C64399">
        <w:rPr>
          <w:sz w:val="22"/>
          <w:szCs w:val="22"/>
        </w:rPr>
        <w:t>4) Do</w:t>
      </w:r>
      <w:r>
        <w:rPr>
          <w:sz w:val="22"/>
          <w:szCs w:val="22"/>
        </w:rPr>
        <w:t xml:space="preserve"> dochodu ustalonego w myśl ust.</w:t>
      </w:r>
      <w:r w:rsidRPr="00C64399">
        <w:rPr>
          <w:sz w:val="22"/>
          <w:szCs w:val="22"/>
        </w:rPr>
        <w:t>3 nie wlicza się</w:t>
      </w:r>
      <w:r w:rsidR="00A60D6A">
        <w:rPr>
          <w:sz w:val="22"/>
          <w:szCs w:val="22"/>
        </w:rPr>
        <w:t>:</w:t>
      </w:r>
    </w:p>
    <w:p w14:paraId="3BE0BBEF" w14:textId="77777777" w:rsidR="00A60D6A" w:rsidRDefault="00A60D6A" w:rsidP="00A60D6A">
      <w:pPr>
        <w:pStyle w:val="bodytext2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22EB3" w:rsidRPr="00C64399">
        <w:rPr>
          <w:sz w:val="22"/>
          <w:szCs w:val="22"/>
        </w:rPr>
        <w:t>jednorazowego pieniężnego świad</w:t>
      </w:r>
      <w:r>
        <w:rPr>
          <w:sz w:val="22"/>
          <w:szCs w:val="22"/>
        </w:rPr>
        <w:t>czenia socjalnego</w:t>
      </w:r>
    </w:p>
    <w:p w14:paraId="3796A26E" w14:textId="77777777" w:rsidR="00A60D6A" w:rsidRDefault="00A60D6A" w:rsidP="00A60D6A">
      <w:pPr>
        <w:pStyle w:val="bodytext2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wartości</w:t>
      </w:r>
      <w:r w:rsidR="00722EB3">
        <w:rPr>
          <w:sz w:val="22"/>
          <w:szCs w:val="22"/>
        </w:rPr>
        <w:t xml:space="preserve"> </w:t>
      </w:r>
      <w:r w:rsidR="00722EB3" w:rsidRPr="00C64399">
        <w:rPr>
          <w:sz w:val="22"/>
          <w:szCs w:val="22"/>
        </w:rPr>
        <w:t>świadczeń w naturze</w:t>
      </w:r>
      <w:r w:rsidR="00722EB3">
        <w:rPr>
          <w:sz w:val="22"/>
          <w:szCs w:val="22"/>
        </w:rPr>
        <w:t xml:space="preserve"> </w:t>
      </w:r>
      <w:r>
        <w:rPr>
          <w:sz w:val="22"/>
          <w:szCs w:val="22"/>
        </w:rPr>
        <w:t>,</w:t>
      </w:r>
    </w:p>
    <w:p w14:paraId="28E2314D" w14:textId="77777777" w:rsidR="00A60D6A" w:rsidRDefault="00A60D6A" w:rsidP="00A60D6A">
      <w:pPr>
        <w:pStyle w:val="bodytext2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zasiłku celowego,</w:t>
      </w:r>
    </w:p>
    <w:p w14:paraId="088A1A90" w14:textId="77777777" w:rsidR="00A60D6A" w:rsidRDefault="00A60D6A" w:rsidP="00A60D6A">
      <w:pPr>
        <w:pStyle w:val="bodytext2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pomocy materialnej mającej charakter socjalny lub motywacyjny,</w:t>
      </w:r>
    </w:p>
    <w:p w14:paraId="3529B3A5" w14:textId="77777777" w:rsidR="00A60D6A" w:rsidRDefault="00A60D6A" w:rsidP="00A60D6A">
      <w:pPr>
        <w:pStyle w:val="bodytext2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świadczenia przysługującego osobie bezrobotnej na podstawie przepisów o promocji zatrudnienia i instytucjach rynku pracy z tytułu wykonywania prac społecznie użytecznych,</w:t>
      </w:r>
    </w:p>
    <w:p w14:paraId="1BDD96A9" w14:textId="77777777" w:rsidR="00A60D6A" w:rsidRDefault="00A60D6A" w:rsidP="00A60D6A">
      <w:pPr>
        <w:pStyle w:val="bodytext2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dochodu z powierzchni użytków rolnych poniżej 1 ha przeliczeniowego,</w:t>
      </w:r>
    </w:p>
    <w:p w14:paraId="1EE9A371" w14:textId="59FCA5E4" w:rsidR="00A60D6A" w:rsidRDefault="00A60D6A" w:rsidP="00A60D6A">
      <w:pPr>
        <w:pStyle w:val="bodytext2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świadczenia wychowawczego ( </w:t>
      </w:r>
      <w:r w:rsidR="00234D38">
        <w:rPr>
          <w:sz w:val="22"/>
          <w:szCs w:val="22"/>
        </w:rPr>
        <w:t>8</w:t>
      </w:r>
      <w:r>
        <w:rPr>
          <w:sz w:val="22"/>
          <w:szCs w:val="22"/>
        </w:rPr>
        <w:t>00+)</w:t>
      </w:r>
    </w:p>
    <w:p w14:paraId="042FFBEC" w14:textId="77777777" w:rsidR="00A60D6A" w:rsidRDefault="00A60D6A" w:rsidP="00A60D6A">
      <w:pPr>
        <w:pStyle w:val="bodytext2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pomocy finansowej przyznawanej repatriantom, o której mowa w ustawie z dnia 9 listopada 200r,</w:t>
      </w:r>
    </w:p>
    <w:p w14:paraId="3FE0465B" w14:textId="77777777" w:rsidR="00A60D6A" w:rsidRDefault="00A60D6A" w:rsidP="00A60D6A">
      <w:pPr>
        <w:pStyle w:val="bodytext2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środków finansowych przyznawanych w ramach działań podejmowanych przez organy publiczne, mające na celu poprawę jakości powietrza lub ochronę środowiska naturalnego,</w:t>
      </w:r>
    </w:p>
    <w:p w14:paraId="19F7DEB0" w14:textId="77777777" w:rsidR="00A60D6A" w:rsidRDefault="00A60D6A" w:rsidP="00A60D6A">
      <w:pPr>
        <w:pStyle w:val="bodytext2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zwrotu kosztów, o których mowa w art. </w:t>
      </w:r>
      <w:r w:rsidR="00746396">
        <w:rPr>
          <w:sz w:val="22"/>
          <w:szCs w:val="22"/>
        </w:rPr>
        <w:t>39a ust 1 ustawy z dnia 14 grudnia2016r – prawo oświatowe</w:t>
      </w:r>
    </w:p>
    <w:p w14:paraId="4270DFB6" w14:textId="613AC4FE" w:rsidR="00234D38" w:rsidRDefault="00234D38" w:rsidP="00A60D6A">
      <w:pPr>
        <w:pStyle w:val="bodytext2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zwrot kosztów przewozu uczniów niepełnosprawnych,</w:t>
      </w:r>
    </w:p>
    <w:p w14:paraId="01B9897C" w14:textId="23BBB63A" w:rsidR="00234D38" w:rsidRDefault="00234D38" w:rsidP="00A60D6A">
      <w:pPr>
        <w:pStyle w:val="bodytext2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rodzinnego kapitału opiekuńczego,</w:t>
      </w:r>
    </w:p>
    <w:p w14:paraId="0CE961C0" w14:textId="30144E66" w:rsidR="00234D38" w:rsidRDefault="00234D38" w:rsidP="00A60D6A">
      <w:pPr>
        <w:pStyle w:val="bodytext2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dofinansowania obniżenia opłaty rodzica za pobyt dziecka w żłobku, klubie dziecięcym lub dziennego opiekuna,</w:t>
      </w:r>
    </w:p>
    <w:p w14:paraId="0E8AF6EE" w14:textId="3E7C7D2E" w:rsidR="00234D38" w:rsidRDefault="00234D38" w:rsidP="00A60D6A">
      <w:pPr>
        <w:pStyle w:val="bodytext2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kwotę dodatku energetycznego, osłonowego, węglowego,</w:t>
      </w:r>
    </w:p>
    <w:p w14:paraId="1952ABDD" w14:textId="405F9471" w:rsidR="00234D38" w:rsidRDefault="00234D38" w:rsidP="00A60D6A">
      <w:pPr>
        <w:pStyle w:val="bodytext2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„13” i „14” emerytura – dodatkowe roczne świadczenie pieniężne dla emerytów i rencistów,</w:t>
      </w:r>
    </w:p>
    <w:p w14:paraId="6872D353" w14:textId="77777777" w:rsidR="00234D38" w:rsidRDefault="00234D38" w:rsidP="00A60D6A">
      <w:pPr>
        <w:pStyle w:val="bodytext2"/>
        <w:numPr>
          <w:ilvl w:val="0"/>
          <w:numId w:val="2"/>
        </w:numPr>
        <w:spacing w:after="0"/>
        <w:jc w:val="both"/>
        <w:rPr>
          <w:sz w:val="22"/>
          <w:szCs w:val="22"/>
        </w:rPr>
      </w:pPr>
    </w:p>
    <w:p w14:paraId="5526C04E" w14:textId="77777777" w:rsidR="00722EB3" w:rsidRPr="00C64399" w:rsidRDefault="00722EB3" w:rsidP="00722EB3">
      <w:pPr>
        <w:pStyle w:val="bodytext2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14:paraId="4AAC5D48" w14:textId="77777777" w:rsidR="00722EB3" w:rsidRPr="00C64399" w:rsidRDefault="00722EB3" w:rsidP="00722EB3">
      <w:pPr>
        <w:pStyle w:val="bodytext2"/>
        <w:spacing w:after="0"/>
        <w:jc w:val="both"/>
        <w:rPr>
          <w:sz w:val="22"/>
          <w:szCs w:val="22"/>
        </w:rPr>
      </w:pPr>
    </w:p>
    <w:p w14:paraId="5183710A" w14:textId="77777777" w:rsidR="00722EB3" w:rsidRPr="00C64399" w:rsidRDefault="00722EB3" w:rsidP="00722EB3">
      <w:pPr>
        <w:pStyle w:val="bodytext2"/>
        <w:spacing w:after="0"/>
        <w:jc w:val="both"/>
        <w:rPr>
          <w:b/>
          <w:sz w:val="22"/>
          <w:szCs w:val="22"/>
        </w:rPr>
      </w:pPr>
      <w:r w:rsidRPr="00C64399">
        <w:rPr>
          <w:b/>
          <w:sz w:val="22"/>
          <w:szCs w:val="22"/>
        </w:rPr>
        <w:t>II.  Do oświadczenia należy dołączyć odpowiednio:</w:t>
      </w:r>
    </w:p>
    <w:p w14:paraId="3A947D53" w14:textId="77777777" w:rsidR="00722EB3" w:rsidRPr="00C64399" w:rsidRDefault="00722EB3" w:rsidP="00722EB3">
      <w:pPr>
        <w:pStyle w:val="NormalnyWeb"/>
        <w:numPr>
          <w:ilvl w:val="0"/>
          <w:numId w:val="1"/>
        </w:numPr>
        <w:spacing w:before="0" w:after="0"/>
        <w:ind w:left="714" w:hanging="357"/>
        <w:jc w:val="both"/>
        <w:rPr>
          <w:sz w:val="22"/>
          <w:szCs w:val="22"/>
        </w:rPr>
      </w:pPr>
      <w:r w:rsidRPr="00C64399">
        <w:rPr>
          <w:sz w:val="22"/>
          <w:szCs w:val="22"/>
        </w:rPr>
        <w:t>zaświadczenia z zakładu pracy o wysokości dochodów uzyskanych przez członka rodziny w miesiącu poprzedzającym złożenie wniosku, jeżeli dochody te podlegają opodatkowaniu podatkiem dochodowym od osób fizycznych na zasadach ogólnych,</w:t>
      </w:r>
    </w:p>
    <w:p w14:paraId="6D98BA2F" w14:textId="77777777" w:rsidR="00722EB3" w:rsidRPr="00C64399" w:rsidRDefault="00722EB3" w:rsidP="00722EB3">
      <w:pPr>
        <w:pStyle w:val="NormalnyWeb"/>
        <w:numPr>
          <w:ilvl w:val="0"/>
          <w:numId w:val="1"/>
        </w:numPr>
        <w:spacing w:before="0" w:after="0"/>
        <w:ind w:left="714" w:hanging="357"/>
        <w:jc w:val="both"/>
        <w:rPr>
          <w:sz w:val="22"/>
          <w:szCs w:val="22"/>
        </w:rPr>
      </w:pPr>
      <w:r w:rsidRPr="00C64399">
        <w:rPr>
          <w:sz w:val="22"/>
          <w:szCs w:val="22"/>
        </w:rPr>
        <w:t>odcinek renty/emerytury za miesiąc poprzedzający złożenie wniosku,</w:t>
      </w:r>
    </w:p>
    <w:p w14:paraId="172B7F88" w14:textId="77777777" w:rsidR="00722EB3" w:rsidRPr="00C64399" w:rsidRDefault="00722EB3" w:rsidP="00722EB3">
      <w:pPr>
        <w:pStyle w:val="NormalnyWeb"/>
        <w:numPr>
          <w:ilvl w:val="0"/>
          <w:numId w:val="1"/>
        </w:numPr>
        <w:spacing w:before="0" w:after="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zaświadczenie z Ośrodka Pomocy S</w:t>
      </w:r>
      <w:r w:rsidRPr="00C64399">
        <w:rPr>
          <w:sz w:val="22"/>
          <w:szCs w:val="22"/>
        </w:rPr>
        <w:t xml:space="preserve">połecznej o </w:t>
      </w:r>
      <w:r>
        <w:rPr>
          <w:sz w:val="22"/>
          <w:szCs w:val="22"/>
        </w:rPr>
        <w:t>korzystaniu z pomocy społecznej</w:t>
      </w:r>
      <w:r w:rsidRPr="00C64399">
        <w:rPr>
          <w:sz w:val="22"/>
          <w:szCs w:val="22"/>
        </w:rPr>
        <w:t>,</w:t>
      </w:r>
    </w:p>
    <w:p w14:paraId="7AC851F4" w14:textId="77777777" w:rsidR="00722EB3" w:rsidRPr="00C64399" w:rsidRDefault="00722EB3" w:rsidP="00722EB3">
      <w:pPr>
        <w:pStyle w:val="NormalnyWeb"/>
        <w:numPr>
          <w:ilvl w:val="0"/>
          <w:numId w:val="1"/>
        </w:numPr>
        <w:spacing w:before="0" w:after="0"/>
        <w:ind w:left="714" w:hanging="357"/>
        <w:jc w:val="both"/>
        <w:rPr>
          <w:sz w:val="22"/>
          <w:szCs w:val="22"/>
        </w:rPr>
      </w:pPr>
      <w:r w:rsidRPr="00C64399">
        <w:rPr>
          <w:sz w:val="22"/>
          <w:szCs w:val="22"/>
        </w:rPr>
        <w:t>oświadczenie o wysokości otrzymanych alimentów (potwierdzone przekazem pocztowym, wyciągiem bankowym itp.)</w:t>
      </w:r>
    </w:p>
    <w:p w14:paraId="71FCFDC4" w14:textId="77777777" w:rsidR="00722EB3" w:rsidRDefault="00722EB3" w:rsidP="00722EB3">
      <w:pPr>
        <w:pStyle w:val="NormalnyWeb"/>
        <w:numPr>
          <w:ilvl w:val="0"/>
          <w:numId w:val="1"/>
        </w:numPr>
        <w:spacing w:before="0" w:after="0"/>
        <w:ind w:left="714" w:hanging="357"/>
        <w:jc w:val="both"/>
        <w:rPr>
          <w:sz w:val="22"/>
          <w:szCs w:val="22"/>
        </w:rPr>
      </w:pPr>
      <w:r w:rsidRPr="00C64399">
        <w:rPr>
          <w:sz w:val="22"/>
          <w:szCs w:val="22"/>
        </w:rPr>
        <w:t>stosowne zaświadczenie z urzędu skarbowego o osiągniętym dochodzie z innych źródeł niż w pkt a – d w miesiącu poprzedzającym złożenie wniosku (według zasad określonych w ustawie o pomocy społecznej - patrz poniżej),</w:t>
      </w:r>
    </w:p>
    <w:p w14:paraId="11A0396C" w14:textId="77777777" w:rsidR="00722EB3" w:rsidRDefault="00722EB3" w:rsidP="00722EB3">
      <w:pPr>
        <w:pStyle w:val="NormalnyWeb"/>
        <w:numPr>
          <w:ilvl w:val="0"/>
          <w:numId w:val="1"/>
        </w:numPr>
        <w:spacing w:before="0" w:after="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oryginał nakazu płatniczego lub zaświadczenie o dochodowości gospodarstwa rolnego,</w:t>
      </w:r>
    </w:p>
    <w:p w14:paraId="4AC7A965" w14:textId="77777777" w:rsidR="00722EB3" w:rsidRPr="00C64399" w:rsidRDefault="00722EB3" w:rsidP="00722EB3">
      <w:pPr>
        <w:pStyle w:val="NormalnyWeb"/>
        <w:numPr>
          <w:ilvl w:val="0"/>
          <w:numId w:val="1"/>
        </w:numPr>
        <w:spacing w:before="0" w:after="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wypadku osób bezrobotnych zaświadczenie z Urzędu Pracy o wypłacanym zasiłku dla osób bezrobotnych. </w:t>
      </w:r>
    </w:p>
    <w:p w14:paraId="68BA5444" w14:textId="77777777" w:rsidR="00722EB3" w:rsidRPr="00C64399" w:rsidRDefault="00722EB3" w:rsidP="00722EB3">
      <w:pPr>
        <w:jc w:val="center"/>
        <w:rPr>
          <w:b/>
          <w:sz w:val="22"/>
          <w:szCs w:val="22"/>
        </w:rPr>
      </w:pPr>
    </w:p>
    <w:p w14:paraId="4F3FA6F8" w14:textId="77777777" w:rsidR="00722EB3" w:rsidRPr="00EE2D94" w:rsidRDefault="00722EB3" w:rsidP="00722EB3">
      <w:pPr>
        <w:rPr>
          <w:sz w:val="22"/>
          <w:szCs w:val="22"/>
        </w:rPr>
      </w:pPr>
      <w:r w:rsidRPr="00C64399">
        <w:rPr>
          <w:b/>
          <w:sz w:val="22"/>
          <w:szCs w:val="22"/>
        </w:rPr>
        <w:t xml:space="preserve">III.  Wyciąg z ustawy o pomocy społecznej </w:t>
      </w:r>
      <w:r w:rsidR="00A85C14">
        <w:rPr>
          <w:sz w:val="22"/>
          <w:szCs w:val="22"/>
        </w:rPr>
        <w:t>:</w:t>
      </w:r>
    </w:p>
    <w:p w14:paraId="57F55202" w14:textId="77777777" w:rsidR="00722EB3" w:rsidRPr="00C64399" w:rsidRDefault="00722EB3" w:rsidP="00722EB3">
      <w:pPr>
        <w:rPr>
          <w:b/>
          <w:sz w:val="22"/>
          <w:szCs w:val="22"/>
        </w:rPr>
      </w:pPr>
      <w:r w:rsidRPr="00C64399">
        <w:rPr>
          <w:b/>
          <w:sz w:val="22"/>
          <w:szCs w:val="22"/>
        </w:rPr>
        <w:t xml:space="preserve">   Art. 8.</w:t>
      </w:r>
      <w:r w:rsidRPr="00C64399">
        <w:rPr>
          <w:sz w:val="22"/>
          <w:szCs w:val="22"/>
        </w:rPr>
        <w:t>(…)3. Za dochód uważa się sumę miesięcznych przychodów z miesiąca poprzedzającego złożenie wniosku lub w przypadku utraty dochodu z miesiąca, w którym wniosek został złożony, bez względu na tytuł i źródło ich uzyskania, jeżeli ustawa nie stanowi inaczej, pomniejszoną o:</w:t>
      </w:r>
    </w:p>
    <w:p w14:paraId="7957EF5D" w14:textId="77777777" w:rsidR="00722EB3" w:rsidRPr="00EE2D94" w:rsidRDefault="00722EB3" w:rsidP="00722EB3">
      <w:pPr>
        <w:tabs>
          <w:tab w:val="right" w:pos="284"/>
          <w:tab w:val="left" w:pos="408"/>
        </w:tabs>
        <w:ind w:left="408" w:hanging="408"/>
        <w:jc w:val="both"/>
        <w:rPr>
          <w:sz w:val="22"/>
          <w:szCs w:val="22"/>
        </w:rPr>
      </w:pPr>
      <w:r w:rsidRPr="00EE2D94">
        <w:rPr>
          <w:sz w:val="22"/>
          <w:szCs w:val="22"/>
        </w:rPr>
        <w:tab/>
        <w:t>1)</w:t>
      </w:r>
      <w:r w:rsidRPr="00EE2D94">
        <w:rPr>
          <w:sz w:val="22"/>
          <w:szCs w:val="22"/>
        </w:rPr>
        <w:tab/>
        <w:t>miesięczne obciążenie podatkiem dochodowym od osób fizycznych;</w:t>
      </w:r>
    </w:p>
    <w:p w14:paraId="3D86BE6B" w14:textId="77777777" w:rsidR="00722EB3" w:rsidRPr="00EE2D94" w:rsidRDefault="00722EB3" w:rsidP="00722EB3">
      <w:pPr>
        <w:tabs>
          <w:tab w:val="right" w:pos="284"/>
          <w:tab w:val="left" w:pos="408"/>
        </w:tabs>
        <w:ind w:left="408" w:hanging="408"/>
        <w:jc w:val="both"/>
        <w:rPr>
          <w:sz w:val="22"/>
          <w:szCs w:val="22"/>
        </w:rPr>
      </w:pPr>
      <w:r w:rsidRPr="00EE2D94">
        <w:rPr>
          <w:sz w:val="22"/>
          <w:szCs w:val="22"/>
        </w:rPr>
        <w:t xml:space="preserve">  2)</w:t>
      </w:r>
      <w:r w:rsidRPr="00EE2D94">
        <w:rPr>
          <w:sz w:val="22"/>
          <w:szCs w:val="22"/>
        </w:rPr>
        <w:tab/>
        <w:t>składki na ubezpieczenie zdrowotne określone w przepisach o powszechnym ubezpieczeniu w Narodowym Funduszu Zdrowia oraz ubezpieczenia społeczne określone w odrębnych przepisach;</w:t>
      </w:r>
    </w:p>
    <w:p w14:paraId="7543DD9E" w14:textId="77777777" w:rsidR="00722EB3" w:rsidRPr="00EE2D94" w:rsidRDefault="00722EB3" w:rsidP="00722EB3">
      <w:pPr>
        <w:tabs>
          <w:tab w:val="right" w:pos="284"/>
          <w:tab w:val="left" w:pos="408"/>
        </w:tabs>
        <w:ind w:left="408" w:hanging="408"/>
        <w:jc w:val="both"/>
        <w:rPr>
          <w:sz w:val="22"/>
          <w:szCs w:val="22"/>
        </w:rPr>
      </w:pPr>
      <w:r w:rsidRPr="00EE2D94">
        <w:rPr>
          <w:sz w:val="22"/>
          <w:szCs w:val="22"/>
        </w:rPr>
        <w:tab/>
        <w:t>3)</w:t>
      </w:r>
      <w:r w:rsidRPr="00EE2D94">
        <w:rPr>
          <w:sz w:val="22"/>
          <w:szCs w:val="22"/>
        </w:rPr>
        <w:tab/>
        <w:t>kwotę alimentów świadczonych na rzecz innych osób.</w:t>
      </w:r>
    </w:p>
    <w:p w14:paraId="4799F2EE" w14:textId="77777777" w:rsidR="00722EB3" w:rsidRPr="00C64399" w:rsidRDefault="00722EB3" w:rsidP="00722EB3">
      <w:pPr>
        <w:tabs>
          <w:tab w:val="right" w:pos="284"/>
          <w:tab w:val="left" w:pos="408"/>
        </w:tabs>
        <w:ind w:left="408" w:hanging="408"/>
        <w:jc w:val="both"/>
        <w:rPr>
          <w:sz w:val="22"/>
          <w:szCs w:val="22"/>
        </w:rPr>
      </w:pPr>
      <w:r w:rsidRPr="00C64399">
        <w:rPr>
          <w:b/>
          <w:sz w:val="22"/>
          <w:szCs w:val="22"/>
        </w:rPr>
        <w:t xml:space="preserve">          </w:t>
      </w:r>
      <w:r w:rsidRPr="00C64399">
        <w:rPr>
          <w:sz w:val="22"/>
          <w:szCs w:val="22"/>
        </w:rPr>
        <w:t xml:space="preserve">4. Do dochodu ustalonego w myśl ust. 3 nie wlicza się jednorazowego pieniężnego świadczenia socjalnego oraz wartości    </w:t>
      </w:r>
    </w:p>
    <w:p w14:paraId="78096A1A" w14:textId="77777777" w:rsidR="00722EB3" w:rsidRPr="00C64399" w:rsidRDefault="00722EB3" w:rsidP="00722EB3">
      <w:pPr>
        <w:tabs>
          <w:tab w:val="right" w:pos="284"/>
          <w:tab w:val="left" w:pos="408"/>
        </w:tabs>
        <w:ind w:left="408" w:hanging="408"/>
        <w:jc w:val="both"/>
        <w:rPr>
          <w:b/>
          <w:sz w:val="22"/>
          <w:szCs w:val="22"/>
        </w:rPr>
      </w:pPr>
      <w:r w:rsidRPr="00C64399">
        <w:rPr>
          <w:sz w:val="22"/>
          <w:szCs w:val="22"/>
        </w:rPr>
        <w:t xml:space="preserve">              świadczeń w naturze.</w:t>
      </w:r>
    </w:p>
    <w:p w14:paraId="1C3858E4" w14:textId="77777777" w:rsidR="00722EB3" w:rsidRPr="00C64399" w:rsidRDefault="00722EB3" w:rsidP="00722EB3">
      <w:pPr>
        <w:ind w:firstLine="431"/>
        <w:jc w:val="both"/>
        <w:rPr>
          <w:sz w:val="22"/>
          <w:szCs w:val="22"/>
        </w:rPr>
      </w:pPr>
      <w:r w:rsidRPr="00C64399">
        <w:rPr>
          <w:sz w:val="22"/>
          <w:szCs w:val="22"/>
        </w:rPr>
        <w:t xml:space="preserve">5. W stosunku do </w:t>
      </w:r>
      <w:r w:rsidRPr="00C64399">
        <w:rPr>
          <w:b/>
          <w:sz w:val="22"/>
          <w:szCs w:val="22"/>
        </w:rPr>
        <w:t>osób prowadzących pozarolniczą działalność gospodarczą</w:t>
      </w:r>
      <w:r w:rsidRPr="00C64399">
        <w:rPr>
          <w:sz w:val="22"/>
          <w:szCs w:val="22"/>
        </w:rPr>
        <w:t>:</w:t>
      </w:r>
    </w:p>
    <w:p w14:paraId="38B6D69B" w14:textId="77777777" w:rsidR="00722EB3" w:rsidRPr="00C64399" w:rsidRDefault="00722EB3" w:rsidP="00722EB3">
      <w:pPr>
        <w:tabs>
          <w:tab w:val="right" w:pos="284"/>
          <w:tab w:val="left" w:pos="408"/>
        </w:tabs>
        <w:ind w:left="408" w:hanging="408"/>
        <w:jc w:val="both"/>
        <w:rPr>
          <w:sz w:val="22"/>
          <w:szCs w:val="22"/>
        </w:rPr>
      </w:pPr>
      <w:r w:rsidRPr="00C64399">
        <w:rPr>
          <w:sz w:val="22"/>
          <w:szCs w:val="22"/>
        </w:rPr>
        <w:tab/>
        <w:t>1)</w:t>
      </w:r>
      <w:r w:rsidRPr="00C64399">
        <w:rPr>
          <w:sz w:val="22"/>
          <w:szCs w:val="22"/>
        </w:rPr>
        <w:tab/>
      </w:r>
      <w:r w:rsidRPr="00EE2D94">
        <w:rPr>
          <w:sz w:val="22"/>
          <w:szCs w:val="22"/>
        </w:rPr>
        <w:t>opodatkowaną podatkiem dochodowym od osób fizycznych</w:t>
      </w:r>
      <w:r w:rsidRPr="00C64399">
        <w:rPr>
          <w:sz w:val="22"/>
          <w:szCs w:val="22"/>
        </w:rPr>
        <w:t xml:space="preserve"> na zasadach określonych w przepisach o podatku dochodowym od osób fizycznych - </w:t>
      </w:r>
      <w:r w:rsidRPr="00C64399">
        <w:rPr>
          <w:b/>
          <w:sz w:val="22"/>
          <w:szCs w:val="22"/>
        </w:rPr>
        <w:t xml:space="preserve">za dochód przyjmuje się przychód z tej działalności pomniejszony o koszty uzyskania przychodu, obciążenie podatkiem należnym i składkami na ubezpieczenie zdrowotne określonymi w przepisach o powszechnym ubezpieczeniu w Narodowym Funduszu Zdrowia, związane z prowadzeniem tej </w:t>
      </w:r>
      <w:r w:rsidRPr="00C64399">
        <w:rPr>
          <w:b/>
          <w:sz w:val="22"/>
          <w:szCs w:val="22"/>
        </w:rPr>
        <w:lastRenderedPageBreak/>
        <w:t>działalności oraz odliczonymi od dochodu składkami na ubezpieczenia społeczne nie</w:t>
      </w:r>
      <w:r>
        <w:rPr>
          <w:b/>
          <w:sz w:val="22"/>
          <w:szCs w:val="22"/>
        </w:rPr>
        <w:t xml:space="preserve"> </w:t>
      </w:r>
      <w:r w:rsidRPr="00C64399">
        <w:rPr>
          <w:b/>
          <w:sz w:val="22"/>
          <w:szCs w:val="22"/>
        </w:rPr>
        <w:t>zaliczonymi do kosztów uzyskania przychodów</w:t>
      </w:r>
      <w:r w:rsidRPr="00C64399">
        <w:rPr>
          <w:sz w:val="22"/>
          <w:szCs w:val="22"/>
        </w:rPr>
        <w:t>, określonymi w odrębnych przepisach, z tym że:</w:t>
      </w:r>
    </w:p>
    <w:p w14:paraId="5953BF7D" w14:textId="77777777" w:rsidR="00722EB3" w:rsidRPr="00C64399" w:rsidRDefault="00722EB3" w:rsidP="00722EB3">
      <w:pPr>
        <w:tabs>
          <w:tab w:val="left" w:pos="680"/>
        </w:tabs>
        <w:ind w:left="680" w:hanging="273"/>
        <w:jc w:val="both"/>
        <w:rPr>
          <w:sz w:val="22"/>
          <w:szCs w:val="22"/>
        </w:rPr>
      </w:pPr>
      <w:r w:rsidRPr="00C64399">
        <w:rPr>
          <w:sz w:val="22"/>
          <w:szCs w:val="22"/>
        </w:rPr>
        <w:t>a)</w:t>
      </w:r>
      <w:r w:rsidRPr="00C64399">
        <w:rPr>
          <w:sz w:val="22"/>
          <w:szCs w:val="22"/>
        </w:rPr>
        <w:tab/>
      </w:r>
      <w:r w:rsidRPr="00C64399">
        <w:rPr>
          <w:b/>
          <w:sz w:val="22"/>
          <w:szCs w:val="22"/>
        </w:rPr>
        <w:t>różnicę przychodów i kosztów ich uzyskania ustala się za miesiąc poprzedzający miesiąc złożenia wniosku</w:t>
      </w:r>
      <w:r w:rsidRPr="00C64399">
        <w:rPr>
          <w:sz w:val="22"/>
          <w:szCs w:val="22"/>
        </w:rPr>
        <w:t xml:space="preserve"> w oparciu o wielkości wykazane w deklaracjach podatkowych za okresy od początku roku do końca miesiąca poprzedzającego miesiąc złożenia wniosku oraz od początku roku do końca miesiąca poprzedzającego ten miesiąc; wysokość miesięcznego obciążenia podatkiem, składkami na ubezpieczenie zdrowotne oraz składkami na ubezpieczenia społeczne przyjmuje się z miesiąca poprzedzającego miesiąc złożenia wniosku,</w:t>
      </w:r>
    </w:p>
    <w:p w14:paraId="7CE60DAD" w14:textId="77777777" w:rsidR="00722EB3" w:rsidRPr="00C64399" w:rsidRDefault="00722EB3" w:rsidP="00722EB3">
      <w:pPr>
        <w:tabs>
          <w:tab w:val="left" w:pos="680"/>
        </w:tabs>
        <w:ind w:left="680" w:hanging="273"/>
        <w:jc w:val="both"/>
        <w:rPr>
          <w:sz w:val="22"/>
          <w:szCs w:val="22"/>
        </w:rPr>
      </w:pPr>
      <w:r w:rsidRPr="00C64399">
        <w:rPr>
          <w:sz w:val="22"/>
          <w:szCs w:val="22"/>
        </w:rPr>
        <w:t>b)</w:t>
      </w:r>
      <w:r w:rsidRPr="00C64399">
        <w:rPr>
          <w:sz w:val="22"/>
          <w:szCs w:val="22"/>
        </w:rPr>
        <w:tab/>
      </w:r>
      <w:r w:rsidRPr="00C64399">
        <w:rPr>
          <w:b/>
          <w:sz w:val="22"/>
          <w:szCs w:val="22"/>
        </w:rPr>
        <w:t>jeżeli podatnik wpłaca zaliczki na podatek dochodowy w formie uproszczonej</w:t>
      </w:r>
      <w:r w:rsidRPr="00C64399">
        <w:rPr>
          <w:sz w:val="22"/>
          <w:szCs w:val="22"/>
        </w:rPr>
        <w:t xml:space="preserve">, a także jeżeli nie złożył deklaracji, </w:t>
      </w:r>
      <w:r w:rsidRPr="00C64399">
        <w:rPr>
          <w:b/>
          <w:sz w:val="22"/>
          <w:szCs w:val="22"/>
        </w:rPr>
        <w:t>jego dochód ustala się, dzieląc kwotę dochodu z działalności gospodarczej za poprzedni rok kalendarzowy przez liczbę miesięcy</w:t>
      </w:r>
      <w:r w:rsidRPr="00C64399">
        <w:rPr>
          <w:sz w:val="22"/>
          <w:szCs w:val="22"/>
        </w:rPr>
        <w:t>, w których podatnik prowadził działalność, a jeżeli nie prowadził działalności, dochód ustala się w oparciu o oświadczenie tej osoby;</w:t>
      </w:r>
    </w:p>
    <w:p w14:paraId="20A79BF0" w14:textId="77777777" w:rsidR="00722EB3" w:rsidRPr="00C64399" w:rsidRDefault="00722EB3" w:rsidP="00722EB3">
      <w:pPr>
        <w:tabs>
          <w:tab w:val="right" w:pos="284"/>
          <w:tab w:val="left" w:pos="408"/>
        </w:tabs>
        <w:ind w:left="408" w:hanging="408"/>
        <w:jc w:val="both"/>
        <w:rPr>
          <w:sz w:val="22"/>
          <w:szCs w:val="22"/>
        </w:rPr>
      </w:pPr>
      <w:r w:rsidRPr="00C64399">
        <w:rPr>
          <w:sz w:val="22"/>
          <w:szCs w:val="22"/>
        </w:rPr>
        <w:tab/>
        <w:t>2)</w:t>
      </w:r>
      <w:r w:rsidRPr="00C64399">
        <w:rPr>
          <w:sz w:val="22"/>
          <w:szCs w:val="22"/>
        </w:rPr>
        <w:tab/>
      </w:r>
      <w:r w:rsidRPr="00C64399">
        <w:rPr>
          <w:b/>
          <w:sz w:val="22"/>
          <w:szCs w:val="22"/>
        </w:rPr>
        <w:t>opodatkowaną na zasadach określonych w przepisach o zryczałtowanym podatku dochodowym</w:t>
      </w:r>
      <w:r w:rsidRPr="00C64399">
        <w:rPr>
          <w:sz w:val="22"/>
          <w:szCs w:val="22"/>
        </w:rPr>
        <w:t xml:space="preserve"> od niektórych przychodów osiąganych przez osoby fizyczne - </w:t>
      </w:r>
      <w:r w:rsidRPr="00C64399">
        <w:rPr>
          <w:b/>
          <w:sz w:val="22"/>
          <w:szCs w:val="22"/>
        </w:rPr>
        <w:t>za dochód przyjmuje się zadeklarowaną podstawę wymiaru składek na ubezpieczenia społeczne, a jeżeli z tytułu prowadzenia tej działalności nie istnieje obowiązek ubezpieczenia społecznego, przyjmuje się kwotę najniższej podstawy wymiaru składek na ubezpieczenia społeczne</w:t>
      </w:r>
      <w:r w:rsidRPr="00C64399">
        <w:rPr>
          <w:sz w:val="22"/>
          <w:szCs w:val="22"/>
        </w:rPr>
        <w:t>.</w:t>
      </w:r>
    </w:p>
    <w:p w14:paraId="591603DA" w14:textId="77777777" w:rsidR="00722EB3" w:rsidRPr="00C64399" w:rsidRDefault="00722EB3" w:rsidP="00722EB3">
      <w:pPr>
        <w:ind w:firstLine="431"/>
        <w:jc w:val="both"/>
        <w:rPr>
          <w:sz w:val="22"/>
          <w:szCs w:val="22"/>
        </w:rPr>
      </w:pPr>
      <w:r w:rsidRPr="00C64399">
        <w:rPr>
          <w:sz w:val="22"/>
          <w:szCs w:val="22"/>
        </w:rPr>
        <w:t>6. W sytuacji gdy podatnik łączy przychody z działalności gospodarczej z innymi przychodami lub rozlicza się wspólnie z małżonkiem, przez podatek należny, o którym mowa w ust. 5 pkt 1, rozumie się podatek wyliczony w takiej proporcji, w jakiej pozostaje dochód podatnika z pozarolniczej działalności gospodarczej wynikający z deklaracji podatkowych do sumy wszystkich wykazanych w nich dochodów.</w:t>
      </w:r>
    </w:p>
    <w:p w14:paraId="3C9EAED8" w14:textId="77777777" w:rsidR="00722EB3" w:rsidRPr="00C64399" w:rsidRDefault="00722EB3" w:rsidP="00722EB3">
      <w:pPr>
        <w:ind w:firstLine="431"/>
        <w:jc w:val="both"/>
        <w:rPr>
          <w:sz w:val="22"/>
          <w:szCs w:val="22"/>
        </w:rPr>
      </w:pPr>
      <w:r w:rsidRPr="00C64399">
        <w:rPr>
          <w:sz w:val="22"/>
          <w:szCs w:val="22"/>
        </w:rPr>
        <w:t>7. Wysokość dochodu z pozarolniczej działalności gospodarczej w przypadku prowadzenia działalności opodatkowanej na zasadach określonych w przepisach o podatku dochodowym od osób fizycznych ustala się na podstawie zaświadczenia wydanego przez naczelnika właściwego urzędu skarbowego za okresy, o których mowa w ust. 5 pkt 1, zawierającego informację o wysokości:</w:t>
      </w:r>
    </w:p>
    <w:p w14:paraId="2EA6567B" w14:textId="77777777" w:rsidR="00722EB3" w:rsidRPr="00C64399" w:rsidRDefault="00722EB3" w:rsidP="00722EB3">
      <w:pPr>
        <w:tabs>
          <w:tab w:val="right" w:pos="284"/>
          <w:tab w:val="left" w:pos="408"/>
        </w:tabs>
        <w:ind w:left="408" w:hanging="408"/>
        <w:jc w:val="both"/>
        <w:rPr>
          <w:sz w:val="22"/>
          <w:szCs w:val="22"/>
        </w:rPr>
      </w:pPr>
      <w:r w:rsidRPr="00C64399">
        <w:rPr>
          <w:sz w:val="22"/>
          <w:szCs w:val="22"/>
        </w:rPr>
        <w:tab/>
        <w:t>1)</w:t>
      </w:r>
      <w:r w:rsidRPr="00C64399">
        <w:rPr>
          <w:sz w:val="22"/>
          <w:szCs w:val="22"/>
        </w:rPr>
        <w:tab/>
        <w:t>przychodu;</w:t>
      </w:r>
    </w:p>
    <w:p w14:paraId="3E50877F" w14:textId="77777777" w:rsidR="00722EB3" w:rsidRPr="00C64399" w:rsidRDefault="00722EB3" w:rsidP="00722EB3">
      <w:pPr>
        <w:tabs>
          <w:tab w:val="right" w:pos="284"/>
          <w:tab w:val="left" w:pos="408"/>
        </w:tabs>
        <w:ind w:left="408" w:hanging="408"/>
        <w:jc w:val="both"/>
        <w:rPr>
          <w:sz w:val="22"/>
          <w:szCs w:val="22"/>
        </w:rPr>
      </w:pPr>
      <w:r w:rsidRPr="00C64399">
        <w:rPr>
          <w:sz w:val="22"/>
          <w:szCs w:val="22"/>
        </w:rPr>
        <w:tab/>
        <w:t>2)</w:t>
      </w:r>
      <w:r w:rsidRPr="00C64399">
        <w:rPr>
          <w:sz w:val="22"/>
          <w:szCs w:val="22"/>
        </w:rPr>
        <w:tab/>
        <w:t>kosztów uzyskania przychodu;</w:t>
      </w:r>
    </w:p>
    <w:p w14:paraId="326AF2AC" w14:textId="77777777" w:rsidR="00722EB3" w:rsidRPr="00C64399" w:rsidRDefault="00722EB3" w:rsidP="00722EB3">
      <w:pPr>
        <w:tabs>
          <w:tab w:val="right" w:pos="284"/>
          <w:tab w:val="left" w:pos="408"/>
        </w:tabs>
        <w:ind w:left="408" w:hanging="408"/>
        <w:jc w:val="both"/>
        <w:rPr>
          <w:sz w:val="22"/>
          <w:szCs w:val="22"/>
        </w:rPr>
      </w:pPr>
      <w:r w:rsidRPr="00C64399">
        <w:rPr>
          <w:sz w:val="22"/>
          <w:szCs w:val="22"/>
        </w:rPr>
        <w:tab/>
        <w:t>3)</w:t>
      </w:r>
      <w:r w:rsidRPr="00C64399">
        <w:rPr>
          <w:sz w:val="22"/>
          <w:szCs w:val="22"/>
        </w:rPr>
        <w:tab/>
        <w:t>różnicy pomiędzy przychodem a kosztami jego uzyskania;</w:t>
      </w:r>
    </w:p>
    <w:p w14:paraId="4BEC7AAA" w14:textId="77777777" w:rsidR="00722EB3" w:rsidRPr="00C64399" w:rsidRDefault="00722EB3" w:rsidP="00722EB3">
      <w:pPr>
        <w:tabs>
          <w:tab w:val="right" w:pos="284"/>
          <w:tab w:val="left" w:pos="408"/>
        </w:tabs>
        <w:ind w:left="408" w:hanging="408"/>
        <w:jc w:val="both"/>
        <w:rPr>
          <w:sz w:val="22"/>
          <w:szCs w:val="22"/>
        </w:rPr>
      </w:pPr>
      <w:r w:rsidRPr="00C64399">
        <w:rPr>
          <w:sz w:val="22"/>
          <w:szCs w:val="22"/>
        </w:rPr>
        <w:tab/>
        <w:t>4)</w:t>
      </w:r>
      <w:r w:rsidRPr="00C64399">
        <w:rPr>
          <w:sz w:val="22"/>
          <w:szCs w:val="22"/>
        </w:rPr>
        <w:tab/>
        <w:t>dochodów z innych niż działalność gospodarcza źródeł - w przypadkach, o których mowa w ust. 6;</w:t>
      </w:r>
    </w:p>
    <w:p w14:paraId="4A2A9EDA" w14:textId="77777777" w:rsidR="00722EB3" w:rsidRPr="00C64399" w:rsidRDefault="00722EB3" w:rsidP="00722EB3">
      <w:pPr>
        <w:tabs>
          <w:tab w:val="right" w:pos="284"/>
          <w:tab w:val="left" w:pos="408"/>
        </w:tabs>
        <w:ind w:left="408" w:hanging="408"/>
        <w:jc w:val="both"/>
        <w:rPr>
          <w:sz w:val="22"/>
          <w:szCs w:val="22"/>
        </w:rPr>
      </w:pPr>
      <w:r w:rsidRPr="00C64399">
        <w:rPr>
          <w:sz w:val="22"/>
          <w:szCs w:val="22"/>
        </w:rPr>
        <w:tab/>
        <w:t>5)</w:t>
      </w:r>
      <w:r w:rsidRPr="00C64399">
        <w:rPr>
          <w:sz w:val="22"/>
          <w:szCs w:val="22"/>
        </w:rPr>
        <w:tab/>
        <w:t>odliczonych od dochodu składek na ubezpieczenia społeczne;</w:t>
      </w:r>
    </w:p>
    <w:p w14:paraId="601CFBE4" w14:textId="77777777" w:rsidR="00722EB3" w:rsidRPr="00C64399" w:rsidRDefault="00722EB3" w:rsidP="00722EB3">
      <w:pPr>
        <w:tabs>
          <w:tab w:val="right" w:pos="284"/>
          <w:tab w:val="left" w:pos="408"/>
        </w:tabs>
        <w:ind w:left="408" w:hanging="408"/>
        <w:jc w:val="both"/>
        <w:rPr>
          <w:sz w:val="22"/>
          <w:szCs w:val="22"/>
        </w:rPr>
      </w:pPr>
      <w:r w:rsidRPr="00C64399">
        <w:rPr>
          <w:sz w:val="22"/>
          <w:szCs w:val="22"/>
        </w:rPr>
        <w:tab/>
        <w:t>6)</w:t>
      </w:r>
      <w:r w:rsidRPr="00C64399">
        <w:rPr>
          <w:sz w:val="22"/>
          <w:szCs w:val="22"/>
        </w:rPr>
        <w:tab/>
        <w:t>należnych zaliczek na podatek dochodowy lub należnego podatku;</w:t>
      </w:r>
    </w:p>
    <w:p w14:paraId="52F84CD8" w14:textId="77777777" w:rsidR="00722EB3" w:rsidRPr="00C64399" w:rsidRDefault="00722EB3" w:rsidP="00722EB3">
      <w:pPr>
        <w:tabs>
          <w:tab w:val="right" w:pos="284"/>
          <w:tab w:val="left" w:pos="408"/>
        </w:tabs>
        <w:ind w:left="408" w:hanging="408"/>
        <w:jc w:val="both"/>
        <w:rPr>
          <w:sz w:val="22"/>
          <w:szCs w:val="22"/>
        </w:rPr>
      </w:pPr>
      <w:r w:rsidRPr="00C64399">
        <w:rPr>
          <w:sz w:val="22"/>
          <w:szCs w:val="22"/>
        </w:rPr>
        <w:tab/>
        <w:t>7)</w:t>
      </w:r>
      <w:r w:rsidRPr="00C64399">
        <w:rPr>
          <w:sz w:val="22"/>
          <w:szCs w:val="22"/>
        </w:rPr>
        <w:tab/>
        <w:t>odliczonych od podatku składek na ubezpieczenie zdrowotne związanych z prowadzeniem pozarolniczej działalności gospodarczej.</w:t>
      </w:r>
    </w:p>
    <w:p w14:paraId="1AA8CD58" w14:textId="77777777" w:rsidR="00722EB3" w:rsidRPr="00C64399" w:rsidRDefault="00722EB3" w:rsidP="00722EB3">
      <w:pPr>
        <w:ind w:firstLine="431"/>
        <w:jc w:val="both"/>
        <w:rPr>
          <w:sz w:val="22"/>
          <w:szCs w:val="22"/>
        </w:rPr>
      </w:pPr>
      <w:r w:rsidRPr="00C64399">
        <w:rPr>
          <w:sz w:val="22"/>
          <w:szCs w:val="22"/>
        </w:rPr>
        <w:t>8. Wysokość dochodu z pozarolniczej działalności gospodarczej w przypadku prowadzenia działalności na zasadach określonych w przepisach o zryczałtowanym podatku dochodowym od niektórych przychodów osiąganych przez osoby fizyczne ustala się na podstawie zaświadczenia wydanego przez naczelnika właściwego urzędu skarbowego zawierającego informację o formie opodatkowania oraz na podstawie dowodu opłacenia składek w Zakładzie Ubezpieczeń Społecznych.</w:t>
      </w:r>
    </w:p>
    <w:p w14:paraId="58DA5866" w14:textId="78158712" w:rsidR="00994EE8" w:rsidRDefault="00722EB3" w:rsidP="00722EB3">
      <w:pPr>
        <w:ind w:firstLine="431"/>
        <w:jc w:val="both"/>
        <w:rPr>
          <w:b/>
          <w:sz w:val="22"/>
          <w:szCs w:val="22"/>
        </w:rPr>
      </w:pPr>
      <w:r w:rsidRPr="00C64399">
        <w:rPr>
          <w:sz w:val="22"/>
          <w:szCs w:val="22"/>
        </w:rPr>
        <w:t xml:space="preserve">9. Przyjmuje się, że z </w:t>
      </w:r>
      <w:r w:rsidRPr="00EE2D94">
        <w:rPr>
          <w:b/>
          <w:sz w:val="22"/>
          <w:szCs w:val="22"/>
        </w:rPr>
        <w:t>1 ha przeliczeniowego uzyskuje się d</w:t>
      </w:r>
      <w:r w:rsidR="00A85C14">
        <w:rPr>
          <w:b/>
          <w:sz w:val="22"/>
          <w:szCs w:val="22"/>
        </w:rPr>
        <w:t xml:space="preserve">ochód miesięczny w wysokości </w:t>
      </w:r>
      <w:r w:rsidR="00234D38">
        <w:rPr>
          <w:b/>
          <w:sz w:val="22"/>
          <w:szCs w:val="22"/>
        </w:rPr>
        <w:t>459</w:t>
      </w:r>
      <w:r w:rsidR="004856CA">
        <w:rPr>
          <w:b/>
          <w:sz w:val="22"/>
          <w:szCs w:val="22"/>
        </w:rPr>
        <w:t xml:space="preserve"> </w:t>
      </w:r>
      <w:r w:rsidR="00746396">
        <w:rPr>
          <w:b/>
          <w:sz w:val="22"/>
          <w:szCs w:val="22"/>
        </w:rPr>
        <w:t xml:space="preserve">zł, </w:t>
      </w:r>
    </w:p>
    <w:p w14:paraId="4B7E1A12" w14:textId="77777777" w:rsidR="00722EB3" w:rsidRPr="00C64399" w:rsidRDefault="00722EB3" w:rsidP="00722EB3">
      <w:pPr>
        <w:ind w:firstLine="431"/>
        <w:jc w:val="both"/>
        <w:rPr>
          <w:sz w:val="22"/>
          <w:szCs w:val="22"/>
        </w:rPr>
      </w:pPr>
      <w:r w:rsidRPr="00C64399">
        <w:rPr>
          <w:sz w:val="22"/>
          <w:szCs w:val="22"/>
        </w:rPr>
        <w:t>10. Dochody z pozarolniczej działalności gospodarczej i z ha przeliczeniowych oraz z innych źródeł sumuje się.</w:t>
      </w:r>
    </w:p>
    <w:p w14:paraId="3FBAF649" w14:textId="77777777" w:rsidR="00722EB3" w:rsidRPr="00C64399" w:rsidRDefault="00722EB3" w:rsidP="00722EB3">
      <w:pPr>
        <w:ind w:firstLine="431"/>
        <w:jc w:val="both"/>
        <w:rPr>
          <w:sz w:val="22"/>
          <w:szCs w:val="22"/>
        </w:rPr>
      </w:pPr>
      <w:r w:rsidRPr="00C64399">
        <w:rPr>
          <w:sz w:val="22"/>
          <w:szCs w:val="22"/>
        </w:rPr>
        <w:t>11. W przypadku uzyskania w ciągu 12 miesięcy poprzedzających miesiąc złożenia wniosku lub w okresie pobierania świadczenia z pomocy społecznej dochodu jednorazowego przekraczającego pięciokrotnie kwoty:</w:t>
      </w:r>
    </w:p>
    <w:p w14:paraId="02872EE2" w14:textId="77777777" w:rsidR="00722EB3" w:rsidRPr="00C64399" w:rsidRDefault="00722EB3" w:rsidP="00722EB3">
      <w:pPr>
        <w:tabs>
          <w:tab w:val="right" w:pos="284"/>
          <w:tab w:val="left" w:pos="408"/>
        </w:tabs>
        <w:ind w:left="408" w:hanging="408"/>
        <w:jc w:val="both"/>
        <w:rPr>
          <w:sz w:val="22"/>
          <w:szCs w:val="22"/>
        </w:rPr>
      </w:pPr>
      <w:r w:rsidRPr="00C64399">
        <w:rPr>
          <w:sz w:val="22"/>
          <w:szCs w:val="22"/>
        </w:rPr>
        <w:tab/>
        <w:t>1)</w:t>
      </w:r>
      <w:r w:rsidRPr="00C64399">
        <w:rPr>
          <w:sz w:val="22"/>
          <w:szCs w:val="22"/>
        </w:rPr>
        <w:tab/>
        <w:t>kryterium dochodowego osoby samotnie gospodarującej, w przypadku osoby samotnie gospodarującej,</w:t>
      </w:r>
    </w:p>
    <w:p w14:paraId="171E37D8" w14:textId="77777777" w:rsidR="00722EB3" w:rsidRPr="00C64399" w:rsidRDefault="00722EB3" w:rsidP="00722EB3">
      <w:pPr>
        <w:tabs>
          <w:tab w:val="right" w:pos="284"/>
          <w:tab w:val="left" w:pos="408"/>
        </w:tabs>
        <w:ind w:left="408" w:hanging="408"/>
        <w:jc w:val="both"/>
        <w:rPr>
          <w:sz w:val="22"/>
          <w:szCs w:val="22"/>
        </w:rPr>
      </w:pPr>
      <w:r w:rsidRPr="00C64399">
        <w:rPr>
          <w:sz w:val="22"/>
          <w:szCs w:val="22"/>
        </w:rPr>
        <w:tab/>
        <w:t>2)</w:t>
      </w:r>
      <w:r w:rsidRPr="00C64399">
        <w:rPr>
          <w:sz w:val="22"/>
          <w:szCs w:val="22"/>
        </w:rPr>
        <w:tab/>
        <w:t>kryterium dochodowego rodziny, w przypadku osoby w rodzinie</w:t>
      </w:r>
    </w:p>
    <w:p w14:paraId="7D512598" w14:textId="77777777" w:rsidR="00722EB3" w:rsidRPr="00C64399" w:rsidRDefault="00722EB3" w:rsidP="00722EB3">
      <w:pPr>
        <w:jc w:val="both"/>
        <w:rPr>
          <w:sz w:val="22"/>
          <w:szCs w:val="22"/>
        </w:rPr>
      </w:pPr>
      <w:r w:rsidRPr="00C64399">
        <w:rPr>
          <w:sz w:val="22"/>
          <w:szCs w:val="22"/>
        </w:rPr>
        <w:t>- kwotę tego dochodu rozlicza się w równych częściach na 12 kolejnych miesięcy, poczynając od miesiąca, w którym dochód został wypłacony.</w:t>
      </w:r>
    </w:p>
    <w:p w14:paraId="2D1C3E0B" w14:textId="77777777" w:rsidR="00722EB3" w:rsidRPr="00C64399" w:rsidRDefault="00722EB3" w:rsidP="00722EB3">
      <w:pPr>
        <w:jc w:val="both"/>
        <w:rPr>
          <w:sz w:val="22"/>
          <w:szCs w:val="22"/>
        </w:rPr>
      </w:pPr>
      <w:r w:rsidRPr="00C64399">
        <w:rPr>
          <w:sz w:val="22"/>
          <w:szCs w:val="22"/>
        </w:rPr>
        <w:t>12. W przypadku uzyskania w ciągu 12 miesięcy poprzedzających miesiąc złożenia wniosku lub w okresie pobierania świadczenia z pomocy społecznej dochodu należnego za dany okres, kwotę tego dochodu rozlicza się w równych częściach na kolejne miesiące przez okres odpowiadający okresowi, za który uzyskano dochód.</w:t>
      </w:r>
    </w:p>
    <w:p w14:paraId="2F84EF5C" w14:textId="77777777" w:rsidR="00722EB3" w:rsidRPr="00C64399" w:rsidRDefault="00722EB3" w:rsidP="00994EE8">
      <w:pPr>
        <w:jc w:val="both"/>
        <w:rPr>
          <w:sz w:val="22"/>
          <w:szCs w:val="22"/>
        </w:rPr>
      </w:pPr>
      <w:r w:rsidRPr="00C64399">
        <w:rPr>
          <w:sz w:val="22"/>
          <w:szCs w:val="22"/>
        </w:rPr>
        <w:t xml:space="preserve">13. W przypadku uzyskiwania dochodu w walucie obcej, wysokość tego dochodu ustala się według średniego kursu Narodowego Banku Polskiego z dnia wydania decyzji administracyjnej w sprawie świadczenia z pomocy społecznej. </w:t>
      </w:r>
    </w:p>
    <w:p w14:paraId="19DF5B37" w14:textId="77777777" w:rsidR="00722EB3" w:rsidRPr="00C64399" w:rsidRDefault="00722EB3" w:rsidP="00722EB3">
      <w:pPr>
        <w:rPr>
          <w:sz w:val="22"/>
          <w:szCs w:val="22"/>
        </w:rPr>
      </w:pPr>
    </w:p>
    <w:p w14:paraId="28BB08B3" w14:textId="77777777" w:rsidR="00722EB3" w:rsidRDefault="00722EB3" w:rsidP="00722EB3"/>
    <w:p w14:paraId="2A498BF4" w14:textId="77777777" w:rsidR="00081B92" w:rsidRDefault="00081B92"/>
    <w:sectPr w:rsidR="00081B92" w:rsidSect="00ED508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F63C43"/>
    <w:multiLevelType w:val="hybridMultilevel"/>
    <w:tmpl w:val="49362558"/>
    <w:lvl w:ilvl="0" w:tplc="F656C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45D7B"/>
    <w:multiLevelType w:val="multilevel"/>
    <w:tmpl w:val="6A5E17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32758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4802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B3"/>
    <w:rsid w:val="00081B92"/>
    <w:rsid w:val="001171BA"/>
    <w:rsid w:val="00234D38"/>
    <w:rsid w:val="00263A05"/>
    <w:rsid w:val="004856CA"/>
    <w:rsid w:val="005026E9"/>
    <w:rsid w:val="00722EB3"/>
    <w:rsid w:val="00746396"/>
    <w:rsid w:val="00994EE8"/>
    <w:rsid w:val="00A60D6A"/>
    <w:rsid w:val="00A85C14"/>
    <w:rsid w:val="00A9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80D09"/>
  <w15:docId w15:val="{2FACEB8E-F0C5-434D-BBFF-789A1FA6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2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22EB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22E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">
    <w:name w:val="bodytext2"/>
    <w:basedOn w:val="Normalny"/>
    <w:rsid w:val="00722EB3"/>
    <w:pPr>
      <w:spacing w:after="45"/>
    </w:pPr>
    <w:rPr>
      <w:szCs w:val="20"/>
    </w:rPr>
  </w:style>
  <w:style w:type="paragraph" w:styleId="NormalnyWeb">
    <w:name w:val="Normal (Web)"/>
    <w:basedOn w:val="Normalny"/>
    <w:rsid w:val="00722EB3"/>
    <w:pPr>
      <w:spacing w:before="100" w:after="10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1204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mgrabinska</cp:lastModifiedBy>
  <cp:revision>3</cp:revision>
  <dcterms:created xsi:type="dcterms:W3CDTF">2025-08-28T07:34:00Z</dcterms:created>
  <dcterms:modified xsi:type="dcterms:W3CDTF">2025-08-28T07:44:00Z</dcterms:modified>
</cp:coreProperties>
</file>