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70" w:rsidRDefault="002A4022" w:rsidP="002A4022">
      <w:pPr>
        <w:spacing w:before="0"/>
        <w:jc w:val="center"/>
        <w:rPr>
          <w:b/>
        </w:rPr>
      </w:pPr>
      <w:r>
        <w:rPr>
          <w:b/>
        </w:rPr>
        <w:t xml:space="preserve">KANALIZACJA SANITARNA W SWĘDOWIE </w:t>
      </w:r>
      <w:r w:rsidR="000101A1">
        <w:rPr>
          <w:b/>
        </w:rPr>
        <w:t>ul. KOLEJOWA</w:t>
      </w:r>
    </w:p>
    <w:p w:rsidR="002A4022" w:rsidRDefault="002A4022" w:rsidP="002A4022">
      <w:pPr>
        <w:spacing w:before="0"/>
        <w:jc w:val="center"/>
        <w:rPr>
          <w:b/>
        </w:rPr>
      </w:pPr>
      <w:r>
        <w:rPr>
          <w:b/>
        </w:rPr>
        <w:t>SZCZEGÓŁOWY ZAKRES ROBÓT</w:t>
      </w:r>
    </w:p>
    <w:p w:rsidR="00BF01F6" w:rsidRDefault="00BF01F6" w:rsidP="002A4022">
      <w:pPr>
        <w:spacing w:before="0"/>
      </w:pPr>
    </w:p>
    <w:p w:rsidR="009F1159" w:rsidRPr="000603C8" w:rsidRDefault="009F1159" w:rsidP="002A4022">
      <w:pPr>
        <w:spacing w:before="0"/>
      </w:pPr>
    </w:p>
    <w:p w:rsidR="00BF01F6" w:rsidRDefault="00BF01F6" w:rsidP="002A4022">
      <w:pPr>
        <w:spacing w:before="0"/>
        <w:rPr>
          <w:b/>
        </w:rPr>
      </w:pPr>
    </w:p>
    <w:p w:rsidR="00BF01F6" w:rsidRDefault="00BF01F6" w:rsidP="00BF01F6">
      <w:pPr>
        <w:spacing w:before="0"/>
      </w:pPr>
      <w:r>
        <w:t xml:space="preserve">a/ kanał grawitacyjny RK 200 o długości </w:t>
      </w:r>
      <w:r w:rsidR="000101A1">
        <w:t>456,06</w:t>
      </w:r>
      <w:r>
        <w:t xml:space="preserve"> m od </w:t>
      </w:r>
      <w:r w:rsidR="000101A1">
        <w:t xml:space="preserve">istniejącej </w:t>
      </w:r>
      <w:r>
        <w:t xml:space="preserve">studni </w:t>
      </w:r>
      <w:r w:rsidR="000101A1">
        <w:t>S1</w:t>
      </w:r>
      <w:r>
        <w:t xml:space="preserve"> do</w:t>
      </w:r>
      <w:r w:rsidRPr="009F1159">
        <w:rPr>
          <w:b/>
        </w:rPr>
        <w:t xml:space="preserve"> </w:t>
      </w:r>
      <w:r w:rsidR="000101A1" w:rsidRPr="000101A1">
        <w:t>studni S1.14</w:t>
      </w:r>
      <w:r w:rsidR="000101A1">
        <w:t xml:space="preserve"> – rys.11</w:t>
      </w:r>
    </w:p>
    <w:p w:rsidR="00BF01F6" w:rsidRDefault="000101A1" w:rsidP="00BF01F6">
      <w:pPr>
        <w:spacing w:before="0"/>
      </w:pPr>
      <w:r>
        <w:t>b</w:t>
      </w:r>
      <w:r w:rsidR="00BF01F6">
        <w:t>/ studnie rewizyjne na rurociągu graw</w:t>
      </w:r>
      <w:r w:rsidR="00E3765B">
        <w:t>i</w:t>
      </w:r>
      <w:r>
        <w:t>tacyjnym – żelbetowe Ø 1200 – 14</w:t>
      </w:r>
      <w:r w:rsidR="00BF01F6">
        <w:t xml:space="preserve"> szt. – rys. 31;</w:t>
      </w:r>
    </w:p>
    <w:p w:rsidR="00BF01F6" w:rsidRDefault="00BF01F6" w:rsidP="00BF01F6">
      <w:pPr>
        <w:spacing w:before="0"/>
      </w:pPr>
      <w:r>
        <w:t>f/ przyłą</w:t>
      </w:r>
      <w:r w:rsidR="00E3765B">
        <w:t>c</w:t>
      </w:r>
      <w:r w:rsidR="000101A1">
        <w:t>za do posesji z rur PVC 160 – 14</w:t>
      </w:r>
      <w:r>
        <w:t xml:space="preserve"> szt. zakończone studzienkami przyłącz</w:t>
      </w:r>
      <w:r w:rsidR="00E3765B">
        <w:t xml:space="preserve">eniowymi systemowymi </w:t>
      </w:r>
      <w:proofErr w:type="spellStart"/>
      <w:r w:rsidR="00E3765B">
        <w:t>Dn</w:t>
      </w:r>
      <w:proofErr w:type="spellEnd"/>
      <w:r w:rsidR="00E3765B">
        <w:t xml:space="preserve"> 425 </w:t>
      </w:r>
      <w:r w:rsidR="000101A1">
        <w:t>– rys.2.2, 11.</w:t>
      </w:r>
    </w:p>
    <w:p w:rsidR="00477978" w:rsidRPr="000603C8" w:rsidRDefault="00477978" w:rsidP="00477978">
      <w:pPr>
        <w:spacing w:before="0"/>
      </w:pPr>
      <w:r>
        <w:t xml:space="preserve">g/ </w:t>
      </w:r>
      <w:r w:rsidRPr="000603C8">
        <w:t>wykonanie nawierzchni z kruszywa łamanego o uziarnieniu 0 – 63 o szerokości 3,2 m</w:t>
      </w:r>
      <w:r w:rsidR="00E72B70">
        <w:t>, grubości 15 cm</w:t>
      </w:r>
      <w:r w:rsidR="00D172F6">
        <w:t xml:space="preserve"> po zagęszczeniu</w:t>
      </w:r>
      <w:r w:rsidR="00E72B70">
        <w:t xml:space="preserve"> i</w:t>
      </w:r>
      <w:r w:rsidRPr="000603C8">
        <w:t xml:space="preserve"> na długości </w:t>
      </w:r>
      <w:r w:rsidR="000101A1">
        <w:t>486</w:t>
      </w:r>
      <w:r w:rsidRPr="000603C8">
        <w:t xml:space="preserve"> m.</w:t>
      </w:r>
    </w:p>
    <w:p w:rsidR="009F1159" w:rsidRPr="000603C8" w:rsidRDefault="009F1159" w:rsidP="009F1159">
      <w:pPr>
        <w:spacing w:before="0"/>
      </w:pPr>
      <w:r>
        <w:t>h/ obsypanie humusem i obsianie trawą poboczy obustronnie na szerokość 0,5 m na całej długości drogi.</w:t>
      </w:r>
    </w:p>
    <w:p w:rsidR="009F1159" w:rsidRPr="00E17050" w:rsidRDefault="009F1159" w:rsidP="009F1159">
      <w:pPr>
        <w:rPr>
          <w:b/>
          <w:color w:val="FF0000"/>
        </w:rPr>
      </w:pPr>
      <w:r>
        <w:rPr>
          <w:b/>
          <w:color w:val="FF0000"/>
        </w:rPr>
        <w:t xml:space="preserve">UWAGA : Wszystkie przyłącza do nieruchomości prywatnych zostaną zakończone w odległości                       2 – 3 m za granicą działki drogowej. </w:t>
      </w:r>
    </w:p>
    <w:p w:rsidR="00477978" w:rsidRDefault="00477978" w:rsidP="00BF01F6">
      <w:pPr>
        <w:spacing w:before="0"/>
      </w:pPr>
    </w:p>
    <w:p w:rsidR="00BF01F6" w:rsidRDefault="00BF01F6" w:rsidP="00BF01F6">
      <w:pPr>
        <w:spacing w:before="0"/>
        <w:rPr>
          <w:color w:val="FF0000"/>
        </w:rPr>
      </w:pPr>
    </w:p>
    <w:p w:rsidR="00BF01F6" w:rsidRPr="00BF01F6" w:rsidRDefault="00BF01F6" w:rsidP="002A4022">
      <w:pPr>
        <w:spacing w:before="0"/>
        <w:rPr>
          <w:b/>
        </w:rPr>
      </w:pPr>
    </w:p>
    <w:sectPr w:rsidR="00BF01F6" w:rsidRPr="00BF01F6" w:rsidSect="00F0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2A4022"/>
    <w:rsid w:val="000101A1"/>
    <w:rsid w:val="000603C8"/>
    <w:rsid w:val="00186531"/>
    <w:rsid w:val="001D2084"/>
    <w:rsid w:val="002705CC"/>
    <w:rsid w:val="002A4022"/>
    <w:rsid w:val="002F3369"/>
    <w:rsid w:val="00304238"/>
    <w:rsid w:val="00321A0A"/>
    <w:rsid w:val="00477978"/>
    <w:rsid w:val="005431CC"/>
    <w:rsid w:val="00543DCC"/>
    <w:rsid w:val="00710E24"/>
    <w:rsid w:val="007738EC"/>
    <w:rsid w:val="00851831"/>
    <w:rsid w:val="00861502"/>
    <w:rsid w:val="008A0FDC"/>
    <w:rsid w:val="008A38B9"/>
    <w:rsid w:val="009F1159"/>
    <w:rsid w:val="009F7316"/>
    <w:rsid w:val="00B96A9D"/>
    <w:rsid w:val="00BF01F6"/>
    <w:rsid w:val="00C87F54"/>
    <w:rsid w:val="00CA31D5"/>
    <w:rsid w:val="00CC23A1"/>
    <w:rsid w:val="00D172F6"/>
    <w:rsid w:val="00D95A93"/>
    <w:rsid w:val="00E165FA"/>
    <w:rsid w:val="00E17050"/>
    <w:rsid w:val="00E3765B"/>
    <w:rsid w:val="00E72B70"/>
    <w:rsid w:val="00EB116C"/>
    <w:rsid w:val="00EF0F93"/>
    <w:rsid w:val="00F02470"/>
    <w:rsid w:val="00F0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A6F0A-907C-406E-BF36-2E5ED89B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admin</cp:lastModifiedBy>
  <cp:revision>31</cp:revision>
  <dcterms:created xsi:type="dcterms:W3CDTF">2016-01-26T12:44:00Z</dcterms:created>
  <dcterms:modified xsi:type="dcterms:W3CDTF">2016-06-01T12:48:00Z</dcterms:modified>
</cp:coreProperties>
</file>