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96182" w14:textId="6D6740DE" w:rsidR="00EC2EDE" w:rsidRDefault="002C132F" w:rsidP="001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2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952E1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952E16">
        <w:rPr>
          <w:rFonts w:ascii="Times New Roman" w:hAnsi="Times New Roman" w:cs="Times New Roman"/>
          <w:b/>
          <w:sz w:val="24"/>
          <w:szCs w:val="24"/>
        </w:rPr>
        <w:t>2018</w:t>
      </w:r>
    </w:p>
    <w:p w14:paraId="795A1D66" w14:textId="19967D24" w:rsidR="00131A66" w:rsidRDefault="00131A66" w:rsidP="001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Dyrektora Miejsko-Gminnego Zespołu Oświaty w Janikowie</w:t>
      </w:r>
    </w:p>
    <w:p w14:paraId="0A7E6364" w14:textId="75615C55" w:rsidR="002C132F" w:rsidRDefault="002C132F" w:rsidP="001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952E16">
        <w:rPr>
          <w:rFonts w:ascii="Times New Roman" w:hAnsi="Times New Roman" w:cs="Times New Roman"/>
          <w:b/>
          <w:sz w:val="24"/>
          <w:szCs w:val="24"/>
        </w:rPr>
        <w:t>03 lipca 2018 r.</w:t>
      </w:r>
    </w:p>
    <w:p w14:paraId="1DC276B0" w14:textId="77777777" w:rsidR="00131A66" w:rsidRDefault="00131A66" w:rsidP="001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00D70" w14:textId="77777777" w:rsidR="00131A66" w:rsidRDefault="00131A66" w:rsidP="00131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F2F9D" w14:textId="6CC90E35" w:rsidR="002C132F" w:rsidRDefault="002C132F" w:rsidP="008954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wprowadzenia </w:t>
      </w:r>
      <w:r w:rsidR="00131A66">
        <w:rPr>
          <w:rFonts w:ascii="Times New Roman" w:hAnsi="Times New Roman" w:cs="Times New Roman"/>
          <w:b/>
          <w:sz w:val="24"/>
          <w:szCs w:val="24"/>
        </w:rPr>
        <w:t>Polityki Ochrony Danych</w:t>
      </w:r>
      <w:r w:rsidR="008954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A246C4" w14:textId="77777777" w:rsidR="002C132F" w:rsidRDefault="002C132F" w:rsidP="00740F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590E7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590E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z dnia 27 kwietnia 2016 r. w sprawie ochrony osób fizycznych w związku z prz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Urz. UE L Nr 119, s. 1. </w:t>
      </w:r>
    </w:p>
    <w:p w14:paraId="6F81B7E6" w14:textId="11840D0B" w:rsidR="00EF4AC0" w:rsidRDefault="00740F46" w:rsidP="00740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EF4AC0">
        <w:rPr>
          <w:rFonts w:ascii="Times New Roman" w:hAnsi="Times New Roman" w:cs="Times New Roman"/>
          <w:b/>
          <w:sz w:val="24"/>
          <w:szCs w:val="24"/>
        </w:rPr>
        <w:t>arządza się, co następuje:</w:t>
      </w:r>
    </w:p>
    <w:p w14:paraId="5F0BE4FC" w14:textId="4C4D0D34" w:rsidR="00EF4AC0" w:rsidRDefault="00EF4AC0" w:rsidP="00131A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  <w:r w:rsidR="00131A6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Wprowadza się </w:t>
      </w:r>
      <w:r w:rsidR="00590E7E">
        <w:rPr>
          <w:rFonts w:ascii="Times New Roman" w:hAnsi="Times New Roman" w:cs="Times New Roman"/>
          <w:sz w:val="24"/>
          <w:szCs w:val="24"/>
        </w:rPr>
        <w:t>Politykę Ochrony Danych</w:t>
      </w:r>
      <w:r>
        <w:rPr>
          <w:rFonts w:ascii="Times New Roman" w:hAnsi="Times New Roman" w:cs="Times New Roman"/>
          <w:sz w:val="24"/>
          <w:szCs w:val="24"/>
        </w:rPr>
        <w:t xml:space="preserve"> stanowiąc</w:t>
      </w:r>
      <w:r w:rsidR="00590E7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załącznik nr 1 do niniejszego zarządzenia. </w:t>
      </w:r>
    </w:p>
    <w:p w14:paraId="606DA216" w14:textId="763CFB79" w:rsidR="00150818" w:rsidRDefault="00150818" w:rsidP="00131A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6D5">
        <w:rPr>
          <w:rFonts w:ascii="Times New Roman" w:hAnsi="Times New Roman" w:cs="Times New Roman"/>
          <w:b/>
          <w:sz w:val="24"/>
          <w:szCs w:val="24"/>
        </w:rPr>
        <w:t>§ 2</w:t>
      </w:r>
      <w:r>
        <w:rPr>
          <w:rFonts w:ascii="Times New Roman" w:hAnsi="Times New Roman" w:cs="Times New Roman"/>
          <w:sz w:val="24"/>
          <w:szCs w:val="24"/>
        </w:rPr>
        <w:t xml:space="preserve">. Traci moc zarządzenie Nr 5/2012 z dnia 13 lutego 2012 r. w sprawie wprowadzenia „Polityki bezpieczeństwa przetwarzania danych osobowych” i „Instrukcji zarządzania systemami informatycznymi służącymi do przetwarzania danych”. </w:t>
      </w:r>
    </w:p>
    <w:p w14:paraId="430050D8" w14:textId="34870E81" w:rsidR="00131A66" w:rsidRPr="00131A66" w:rsidRDefault="00131A66" w:rsidP="00131A6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40B9"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Zarządzenie wchodzi w życie z dniem podpisania. </w:t>
      </w:r>
    </w:p>
    <w:p w14:paraId="0BCC84EB" w14:textId="77777777" w:rsidR="005529C9" w:rsidRDefault="005529C9" w:rsidP="00EF4A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13D302" w14:textId="77777777" w:rsidR="005529C9" w:rsidRDefault="005529C9" w:rsidP="00EF4A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B9DCD" w14:textId="77777777" w:rsidR="002C132F" w:rsidRPr="002C132F" w:rsidRDefault="002C132F" w:rsidP="002C13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C132F" w:rsidRPr="002C1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2F"/>
    <w:rsid w:val="000F5F5A"/>
    <w:rsid w:val="00131A66"/>
    <w:rsid w:val="00150818"/>
    <w:rsid w:val="001F40B9"/>
    <w:rsid w:val="00247832"/>
    <w:rsid w:val="002C132F"/>
    <w:rsid w:val="003F2CB8"/>
    <w:rsid w:val="005529C9"/>
    <w:rsid w:val="00590E7E"/>
    <w:rsid w:val="00740F46"/>
    <w:rsid w:val="007F16D5"/>
    <w:rsid w:val="008954D5"/>
    <w:rsid w:val="00914315"/>
    <w:rsid w:val="00920716"/>
    <w:rsid w:val="00952E16"/>
    <w:rsid w:val="00AD358F"/>
    <w:rsid w:val="00AF1F95"/>
    <w:rsid w:val="00D06449"/>
    <w:rsid w:val="00D2122F"/>
    <w:rsid w:val="00D57C95"/>
    <w:rsid w:val="00E66CC3"/>
    <w:rsid w:val="00EC2EDE"/>
    <w:rsid w:val="00E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D826"/>
  <w15:docId w15:val="{7A326F1F-8228-4AB2-BBFC-2271ED55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90E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E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E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E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E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pipinek</dc:creator>
  <cp:lastModifiedBy>Agnieszka Majkowska</cp:lastModifiedBy>
  <cp:revision>8</cp:revision>
  <dcterms:created xsi:type="dcterms:W3CDTF">2018-07-25T12:41:00Z</dcterms:created>
  <dcterms:modified xsi:type="dcterms:W3CDTF">2018-07-26T10:04:00Z</dcterms:modified>
</cp:coreProperties>
</file>