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39860" w14:textId="77777777" w:rsidR="0062559E" w:rsidRDefault="00374D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KLAUZULA INFORMACYJNA </w:t>
      </w:r>
    </w:p>
    <w:p w14:paraId="4639492E" w14:textId="77777777" w:rsidR="0062559E" w:rsidRPr="00082C86" w:rsidRDefault="00374D5C">
      <w:pPr>
        <w:spacing w:after="0"/>
        <w:jc w:val="both"/>
        <w:rPr>
          <w:rFonts w:ascii="Times New Roman" w:hAnsi="Times New Roman"/>
        </w:rPr>
      </w:pPr>
      <w:r w:rsidRPr="00082C86">
        <w:rPr>
          <w:rFonts w:ascii="Times New Roman" w:hAnsi="Times New Roman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082C86">
        <w:rPr>
          <w:rFonts w:ascii="Times New Roman" w:hAnsi="Times New Roman"/>
        </w:rPr>
        <w:t>Dz.U.UE</w:t>
      </w:r>
      <w:proofErr w:type="spellEnd"/>
      <w:r w:rsidRPr="00082C86">
        <w:rPr>
          <w:rFonts w:ascii="Times New Roman" w:hAnsi="Times New Roman"/>
        </w:rPr>
        <w:t>. L. z 2016r. Nr 119, s.1 ze zm.) - dalej: „RODO” informuję, że:</w:t>
      </w:r>
    </w:p>
    <w:p w14:paraId="27536CF4" w14:textId="77777777" w:rsidR="00082C86" w:rsidRDefault="00374D5C" w:rsidP="00082C86">
      <w:pPr>
        <w:pStyle w:val="Akapitzlist"/>
        <w:numPr>
          <w:ilvl w:val="1"/>
          <w:numId w:val="3"/>
        </w:numPr>
        <w:suppressAutoHyphens w:val="0"/>
        <w:spacing w:after="0"/>
        <w:ind w:left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82C86">
        <w:rPr>
          <w:rFonts w:ascii="Times New Roman" w:hAnsi="Times New Roman"/>
          <w:sz w:val="24"/>
          <w:szCs w:val="24"/>
        </w:rPr>
        <w:t xml:space="preserve">Administratorem Państwa danych jest </w:t>
      </w:r>
      <w:r w:rsidR="00082C86">
        <w:rPr>
          <w:rStyle w:val="fontstyle01"/>
          <w:rFonts w:ascii="Times New Roman" w:hAnsi="Times New Roman"/>
          <w:sz w:val="24"/>
          <w:szCs w:val="24"/>
        </w:rPr>
        <w:t xml:space="preserve">Miejsko-Gminny Ośrodek Pomocy Społecznej w Janikowie ul. Miła 11, 88-160 Janikowo, tel. 52/351 44 34, e-mail: </w:t>
      </w:r>
      <w:hyperlink r:id="rId8" w:history="1">
        <w:r w:rsidR="00082C86">
          <w:rPr>
            <w:rStyle w:val="Hipercze"/>
            <w:rFonts w:ascii="Times New Roman" w:hAnsi="Times New Roman"/>
            <w:sz w:val="24"/>
            <w:szCs w:val="24"/>
          </w:rPr>
          <w:t>mgops@janikowo.com.pl</w:t>
        </w:r>
      </w:hyperlink>
      <w:r w:rsidR="00082C86">
        <w:rPr>
          <w:rStyle w:val="fontstyle01"/>
          <w:rFonts w:ascii="Times New Roman" w:hAnsi="Times New Roman"/>
          <w:sz w:val="24"/>
          <w:szCs w:val="24"/>
        </w:rPr>
        <w:t xml:space="preserve"> </w:t>
      </w:r>
    </w:p>
    <w:p w14:paraId="45D6F915" w14:textId="268A6BB9" w:rsidR="0062559E" w:rsidRDefault="00374D5C" w:rsidP="00082C86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</w:pPr>
      <w:r w:rsidRPr="00082C86">
        <w:rPr>
          <w:rFonts w:ascii="Times New Roman" w:hAnsi="Times New Roman"/>
          <w:sz w:val="24"/>
          <w:szCs w:val="24"/>
        </w:rPr>
        <w:t xml:space="preserve">Administrator wyznaczył Inspektora Ochrony Danych, z którym mogą się Państwo </w:t>
      </w:r>
      <w:r w:rsidRPr="00082C86">
        <w:rPr>
          <w:rFonts w:ascii="Times New Roman" w:hAnsi="Times New Roman"/>
          <w:sz w:val="24"/>
          <w:szCs w:val="24"/>
        </w:rPr>
        <w:br/>
        <w:t xml:space="preserve">kontaktować we wszystkich sprawach dotyczących przetwarzania danych osobowych za pośrednictwem adresu email: </w:t>
      </w:r>
      <w:hyperlink r:id="rId9" w:history="1">
        <w:r w:rsidR="001F2F97" w:rsidRPr="00082C86">
          <w:rPr>
            <w:rStyle w:val="Hipercze"/>
            <w:rFonts w:ascii="Times New Roman" w:hAnsi="Times New Roman"/>
            <w:sz w:val="24"/>
            <w:szCs w:val="24"/>
          </w:rPr>
          <w:t>inspektor@cbi24.pl</w:t>
        </w:r>
      </w:hyperlink>
      <w:r w:rsidRPr="00082C86">
        <w:rPr>
          <w:rFonts w:ascii="Times New Roman" w:hAnsi="Times New Roman"/>
          <w:sz w:val="24"/>
          <w:szCs w:val="24"/>
        </w:rPr>
        <w:t xml:space="preserve"> lub  pisemnie na adres </w:t>
      </w:r>
      <w:r w:rsidRPr="00082C86">
        <w:rPr>
          <w:rFonts w:ascii="Times New Roman" w:hAnsi="Times New Roman"/>
          <w:sz w:val="24"/>
          <w:szCs w:val="24"/>
        </w:rPr>
        <w:br/>
        <w:t xml:space="preserve">Administratora. </w:t>
      </w:r>
    </w:p>
    <w:p w14:paraId="631E755E" w14:textId="08D46342" w:rsidR="0062559E" w:rsidRDefault="00374D5C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osobowe będą przetwarzane w celu </w:t>
      </w:r>
      <w:r w:rsidR="00F6186C">
        <w:rPr>
          <w:rFonts w:ascii="Times New Roman" w:hAnsi="Times New Roman"/>
          <w:sz w:val="24"/>
          <w:szCs w:val="24"/>
        </w:rPr>
        <w:t>finansowania świadczeń opieki zdr</w:t>
      </w:r>
      <w:r w:rsidR="00F6186C">
        <w:rPr>
          <w:rFonts w:ascii="Times New Roman" w:hAnsi="Times New Roman"/>
          <w:sz w:val="24"/>
          <w:szCs w:val="24"/>
        </w:rPr>
        <w:t>o</w:t>
      </w:r>
      <w:r w:rsidR="00F6186C">
        <w:rPr>
          <w:rFonts w:ascii="Times New Roman" w:hAnsi="Times New Roman"/>
          <w:sz w:val="24"/>
          <w:szCs w:val="24"/>
        </w:rPr>
        <w:t>wo</w:t>
      </w:r>
      <w:r w:rsidR="00082C86">
        <w:rPr>
          <w:rFonts w:ascii="Times New Roman" w:hAnsi="Times New Roman"/>
          <w:sz w:val="24"/>
          <w:szCs w:val="24"/>
        </w:rPr>
        <w:t xml:space="preserve">tnej ze środków publicznych, </w:t>
      </w:r>
      <w:r>
        <w:rPr>
          <w:rFonts w:ascii="Times New Roman" w:hAnsi="Times New Roman"/>
          <w:sz w:val="24"/>
          <w:szCs w:val="24"/>
        </w:rPr>
        <w:t xml:space="preserve">wynikających z </w:t>
      </w:r>
      <w:r w:rsidR="00F6186C">
        <w:rPr>
          <w:rFonts w:ascii="Times New Roman" w:hAnsi="Times New Roman"/>
          <w:sz w:val="24"/>
          <w:szCs w:val="24"/>
        </w:rPr>
        <w:t xml:space="preserve">ustawy </w:t>
      </w:r>
      <w:r w:rsidR="00F6186C" w:rsidRPr="00F6186C">
        <w:rPr>
          <w:rFonts w:ascii="Times New Roman" w:hAnsi="Times New Roman"/>
          <w:sz w:val="24"/>
          <w:szCs w:val="24"/>
        </w:rPr>
        <w:t>z dnia 27 sierpnia 2004 r. o świadczeniach opieki zdrowotnej f</w:t>
      </w:r>
      <w:r w:rsidR="00F6186C" w:rsidRPr="00F6186C">
        <w:rPr>
          <w:rFonts w:ascii="Times New Roman" w:hAnsi="Times New Roman"/>
          <w:sz w:val="24"/>
          <w:szCs w:val="24"/>
        </w:rPr>
        <w:t>i</w:t>
      </w:r>
      <w:r w:rsidR="00F6186C" w:rsidRPr="00F6186C">
        <w:rPr>
          <w:rFonts w:ascii="Times New Roman" w:hAnsi="Times New Roman"/>
          <w:sz w:val="24"/>
          <w:szCs w:val="24"/>
        </w:rPr>
        <w:t>nansowanych ze środków publicznych.</w:t>
      </w:r>
    </w:p>
    <w:p w14:paraId="22896FB7" w14:textId="644578F1" w:rsidR="0062559E" w:rsidRDefault="00374D5C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Podstawą przetwarzania Państwa danych osobowych jest art. 6 ust. 1 lit. c oraz art. 9 ust. 2 lit. b RODO, w związku z </w:t>
      </w:r>
      <w:bookmarkStart w:id="0" w:name="_Hlk268865"/>
      <w:r w:rsidR="00F6186C" w:rsidRPr="00F6186C">
        <w:rPr>
          <w:rFonts w:ascii="Times New Roman" w:hAnsi="Times New Roman"/>
          <w:sz w:val="24"/>
          <w:szCs w:val="24"/>
        </w:rPr>
        <w:t xml:space="preserve"> </w:t>
      </w:r>
      <w:r w:rsidR="00F6186C">
        <w:rPr>
          <w:rFonts w:ascii="Times New Roman" w:hAnsi="Times New Roman"/>
          <w:sz w:val="24"/>
          <w:szCs w:val="24"/>
        </w:rPr>
        <w:t>ustawą</w:t>
      </w:r>
      <w:r w:rsidR="00F6186C" w:rsidRPr="00F6186C">
        <w:rPr>
          <w:rFonts w:ascii="Times New Roman" w:hAnsi="Times New Roman"/>
          <w:sz w:val="24"/>
          <w:szCs w:val="24"/>
        </w:rPr>
        <w:t xml:space="preserve"> z dnia 27 sierpnia 2004 r. o świadczeniach opieki zdrowotnej finansowanych ze środków publicznych.</w:t>
      </w:r>
      <w:r>
        <w:rPr>
          <w:rFonts w:ascii="Times New Roman" w:hAnsi="Times New Roman"/>
          <w:sz w:val="24"/>
          <w:szCs w:val="24"/>
        </w:rPr>
        <w:t xml:space="preserve"> – zwanej dalej Ustawą. </w:t>
      </w:r>
    </w:p>
    <w:p w14:paraId="0D8F8DC9" w14:textId="77777777" w:rsidR="0062559E" w:rsidRDefault="00374D5C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będą przechowywane przez okres związany z realizacją świadczeń </w:t>
      </w:r>
      <w:r>
        <w:rPr>
          <w:rFonts w:ascii="Times New Roman" w:hAnsi="Times New Roman"/>
          <w:sz w:val="24"/>
          <w:szCs w:val="24"/>
        </w:rPr>
        <w:br/>
        <w:t xml:space="preserve">a następnie zgodnie z przepisami ustawy z 14 lipca 1983 r. o narodowym zasobie </w:t>
      </w:r>
      <w:r>
        <w:rPr>
          <w:rFonts w:ascii="Times New Roman" w:hAnsi="Times New Roman"/>
          <w:sz w:val="24"/>
          <w:szCs w:val="24"/>
        </w:rPr>
        <w:br/>
        <w:t xml:space="preserve">archiwalnym i archiwach i wydanej na jej podstawie instrukcji archiwizacji </w:t>
      </w:r>
      <w:r w:rsidR="001F2F97">
        <w:rPr>
          <w:rFonts w:ascii="Times New Roman" w:hAnsi="Times New Roman"/>
          <w:sz w:val="24"/>
          <w:szCs w:val="24"/>
        </w:rPr>
        <w:t>jednostki</w:t>
      </w:r>
      <w:r>
        <w:rPr>
          <w:rFonts w:ascii="Times New Roman" w:hAnsi="Times New Roman"/>
          <w:sz w:val="24"/>
          <w:szCs w:val="24"/>
        </w:rPr>
        <w:t>.</w:t>
      </w:r>
    </w:p>
    <w:bookmarkEnd w:id="0"/>
    <w:p w14:paraId="573F0460" w14:textId="77777777" w:rsidR="0062559E" w:rsidRDefault="00374D5C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nie będą przetwarzane w sposób zautomatyzowany, w tym nie będą </w:t>
      </w:r>
      <w:r>
        <w:rPr>
          <w:rFonts w:ascii="Times New Roman" w:hAnsi="Times New Roman"/>
          <w:sz w:val="24"/>
          <w:szCs w:val="24"/>
        </w:rPr>
        <w:br/>
        <w:t>podlegać profilowaniu.</w:t>
      </w:r>
    </w:p>
    <w:p w14:paraId="2797C519" w14:textId="77777777" w:rsidR="0062559E" w:rsidRDefault="00374D5C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przetwarzaniem Państwa danych osobowych, przysługują Państwu </w:t>
      </w:r>
      <w:r>
        <w:rPr>
          <w:rFonts w:ascii="Times New Roman" w:hAnsi="Times New Roman"/>
          <w:sz w:val="24"/>
          <w:szCs w:val="24"/>
        </w:rPr>
        <w:br/>
        <w:t>następujące prawa:</w:t>
      </w:r>
    </w:p>
    <w:p w14:paraId="04710AFB" w14:textId="77777777" w:rsidR="0062559E" w:rsidRDefault="00374D5C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dostępu do swoich danych oraz otrzymania ich kopii</w:t>
      </w:r>
    </w:p>
    <w:p w14:paraId="7FBEE9D0" w14:textId="77777777" w:rsidR="0062559E" w:rsidRDefault="00374D5C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sprostowania (poprawiania) swoich danych osobowych;</w:t>
      </w:r>
    </w:p>
    <w:p w14:paraId="5A1CDE53" w14:textId="77777777" w:rsidR="0062559E" w:rsidRDefault="00374D5C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ograniczenia przetwarzania danych osobowych;</w:t>
      </w:r>
    </w:p>
    <w:p w14:paraId="208A0978" w14:textId="77777777" w:rsidR="0062559E" w:rsidRDefault="00374D5C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cofnięcia zgody w dowolnym momencie bez wpływu na zgodność z prawem przetwarzania, którego dokonano na podstawie zgody przed jej cofnięciem;</w:t>
      </w:r>
    </w:p>
    <w:p w14:paraId="6A9A08F9" w14:textId="77777777" w:rsidR="0062559E" w:rsidRDefault="00374D5C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/>
          <w:sz w:val="24"/>
          <w:szCs w:val="24"/>
        </w:rPr>
        <w:br/>
        <w:t xml:space="preserve">(ul. Stawki 2, 00-193 Warszawa), w sytuacji, gdy uzna Pani/Pan, że przetwarzanie </w:t>
      </w:r>
    </w:p>
    <w:p w14:paraId="32572421" w14:textId="77777777" w:rsidR="0062559E" w:rsidRDefault="00374D5C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danych osobowych narusza przepisy ogólnego rozporządzenia o ochronie danych </w:t>
      </w:r>
      <w:r>
        <w:rPr>
          <w:rFonts w:ascii="Times New Roman" w:hAnsi="Times New Roman"/>
          <w:sz w:val="24"/>
          <w:szCs w:val="24"/>
        </w:rPr>
        <w:br/>
        <w:t>osobowych (RODO);</w:t>
      </w:r>
    </w:p>
    <w:p w14:paraId="5411E080" w14:textId="77777777" w:rsidR="0062559E" w:rsidRDefault="00374D5C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przez Państwa danych osobowych wymaganych dla realizacji świadczenia na podstawie Ustawy jest obowiązkowe – nieprzekazanie danych skutkować będzie br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kiem możliwości rozpatrzenia wniosku. Brak przekazania przez Państwa danych os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bowych oznaczonych jako dobrowolne pozostaje bez wpływu na rozpatrzenie złożon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go wniosku.</w:t>
      </w:r>
    </w:p>
    <w:p w14:paraId="4509E9FA" w14:textId="658457FB" w:rsidR="0062559E" w:rsidRPr="00082C86" w:rsidRDefault="00374D5C" w:rsidP="00082C86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mogą zostać przekazane podmiotom zewnętrznym na podstawie zawartej przez </w:t>
      </w:r>
      <w:r w:rsidR="001F2F97">
        <w:rPr>
          <w:rFonts w:ascii="Times New Roman" w:hAnsi="Times New Roman"/>
          <w:sz w:val="24"/>
          <w:szCs w:val="24"/>
        </w:rPr>
        <w:t>jednostkę</w:t>
      </w:r>
      <w:r>
        <w:rPr>
          <w:rFonts w:ascii="Times New Roman" w:hAnsi="Times New Roman"/>
          <w:sz w:val="24"/>
          <w:szCs w:val="24"/>
        </w:rPr>
        <w:t xml:space="preserve"> umowy powierzenia przetwarzania danych osobowych, w związku </w:t>
      </w:r>
      <w:r>
        <w:rPr>
          <w:rFonts w:ascii="Times New Roman" w:hAnsi="Times New Roman"/>
          <w:sz w:val="24"/>
          <w:szCs w:val="24"/>
        </w:rPr>
        <w:br/>
        <w:t xml:space="preserve">z realizacją przysługujących Państwu świadczeń, a także podmiotom lub organom </w:t>
      </w:r>
      <w:r>
        <w:rPr>
          <w:rFonts w:ascii="Times New Roman" w:hAnsi="Times New Roman"/>
          <w:sz w:val="24"/>
          <w:szCs w:val="24"/>
        </w:rPr>
        <w:br/>
        <w:t>uprawnion</w:t>
      </w:r>
      <w:r w:rsidR="00082C86">
        <w:rPr>
          <w:rFonts w:ascii="Times New Roman" w:hAnsi="Times New Roman"/>
          <w:sz w:val="24"/>
          <w:szCs w:val="24"/>
        </w:rPr>
        <w:t xml:space="preserve">ym na podstawie przepisów prawa. </w:t>
      </w:r>
      <w:bookmarkStart w:id="1" w:name="_GoBack"/>
      <w:bookmarkEnd w:id="1"/>
    </w:p>
    <w:sectPr w:rsidR="0062559E" w:rsidRPr="00082C86">
      <w:pgSz w:w="11906" w:h="16838"/>
      <w:pgMar w:top="1417" w:right="1417" w:bottom="1417" w:left="1417" w:header="708" w:footer="708" w:gutter="0"/>
      <w:cols w:space="708"/>
      <w:docGrid w:type="lines" w:linePitch="31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98A130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8A1305" w16cid:durableId="208E656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D68255" w14:textId="77777777" w:rsidR="00481AC2" w:rsidRDefault="00481AC2">
      <w:pPr>
        <w:spacing w:after="0"/>
      </w:pPr>
      <w:r>
        <w:separator/>
      </w:r>
    </w:p>
  </w:endnote>
  <w:endnote w:type="continuationSeparator" w:id="0">
    <w:p w14:paraId="396F1EEF" w14:textId="77777777" w:rsidR="00481AC2" w:rsidRDefault="00481A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5FB6D5" w14:textId="77777777" w:rsidR="00481AC2" w:rsidRDefault="00481AC2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0D04766" w14:textId="77777777" w:rsidR="00481AC2" w:rsidRDefault="00481AC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E4C0F"/>
    <w:multiLevelType w:val="multilevel"/>
    <w:tmpl w:val="618A77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833BF"/>
    <w:multiLevelType w:val="multilevel"/>
    <w:tmpl w:val="B6962A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ksandra Jarocka">
    <w15:presenceInfo w15:providerId="AD" w15:userId="S-1-5-21-673121009-1054621877-2736468343-21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59E"/>
    <w:rsid w:val="00082C86"/>
    <w:rsid w:val="001F2F97"/>
    <w:rsid w:val="00374D5C"/>
    <w:rsid w:val="00481AC2"/>
    <w:rsid w:val="0062559E"/>
    <w:rsid w:val="0064745E"/>
    <w:rsid w:val="00A132B0"/>
    <w:rsid w:val="00B13FA2"/>
    <w:rsid w:val="00B53EE6"/>
    <w:rsid w:val="00BF1494"/>
    <w:rsid w:val="00F6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35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Hipercze1">
    <w:name w:val="Hiperłącze1"/>
    <w:basedOn w:val="Domylnaczcionkaakapitu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kapitzlistZnak">
    <w:name w:val="Akapit z listą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link w:val="TekstkomentarzaZnak1"/>
    <w:pPr>
      <w:suppressAutoHyphens w:val="0"/>
      <w:spacing w:after="200"/>
      <w:textAlignment w:val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fontstyle01">
    <w:name w:val="fontstyle01"/>
    <w:basedOn w:val="Domylnaczcionkaakapitu"/>
    <w:rPr>
      <w:rFonts w:ascii="Calibri" w:hAnsi="Calibri" w:cs="Calibri"/>
      <w:b/>
      <w:bCs/>
      <w:i w:val="0"/>
      <w:iCs w:val="0"/>
      <w:color w:val="000000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F2F97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2F97"/>
    <w:pPr>
      <w:suppressAutoHyphens/>
      <w:spacing w:after="160"/>
      <w:textAlignment w:val="baseline"/>
    </w:pPr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rsid w:val="001F2F97"/>
    <w:rPr>
      <w:sz w:val="20"/>
      <w:szCs w:val="20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1F2F9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Hipercze1">
    <w:name w:val="Hiperłącze1"/>
    <w:basedOn w:val="Domylnaczcionkaakapitu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kapitzlistZnak">
    <w:name w:val="Akapit z listą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link w:val="TekstkomentarzaZnak1"/>
    <w:pPr>
      <w:suppressAutoHyphens w:val="0"/>
      <w:spacing w:after="200"/>
      <w:textAlignment w:val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fontstyle01">
    <w:name w:val="fontstyle01"/>
    <w:basedOn w:val="Domylnaczcionkaakapitu"/>
    <w:rPr>
      <w:rFonts w:ascii="Calibri" w:hAnsi="Calibri" w:cs="Calibri"/>
      <w:b/>
      <w:bCs/>
      <w:i w:val="0"/>
      <w:iCs w:val="0"/>
      <w:color w:val="000000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F2F97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2F97"/>
    <w:pPr>
      <w:suppressAutoHyphens/>
      <w:spacing w:after="160"/>
      <w:textAlignment w:val="baseline"/>
    </w:pPr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rsid w:val="001F2F97"/>
    <w:rPr>
      <w:sz w:val="20"/>
      <w:szCs w:val="20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1F2F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ops@janikowo.com.pl" TargetMode="Externa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spektor@cbi24.pl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Rapa</dc:creator>
  <cp:lastModifiedBy>DELL</cp:lastModifiedBy>
  <cp:revision>4</cp:revision>
  <cp:lastPrinted>2019-07-09T08:22:00Z</cp:lastPrinted>
  <dcterms:created xsi:type="dcterms:W3CDTF">2019-07-09T07:38:00Z</dcterms:created>
  <dcterms:modified xsi:type="dcterms:W3CDTF">2019-07-09T08:22:00Z</dcterms:modified>
</cp:coreProperties>
</file>