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45819" w14:textId="77777777" w:rsidR="008470AB" w:rsidRPr="00E86C4A" w:rsidRDefault="008470AB" w:rsidP="008470AB">
      <w:pPr>
        <w:jc w:val="right"/>
        <w:rPr>
          <w:rFonts w:asciiTheme="minorHAnsi" w:hAnsiTheme="minorHAnsi" w:cstheme="minorHAnsi"/>
          <w:bCs/>
          <w:i/>
          <w:iCs/>
          <w:color w:val="000000"/>
          <w:sz w:val="22"/>
          <w:szCs w:val="22"/>
        </w:rPr>
      </w:pPr>
      <w:r w:rsidRPr="00E86C4A">
        <w:rPr>
          <w:rFonts w:asciiTheme="minorHAnsi" w:hAnsiTheme="minorHAnsi" w:cstheme="minorHAnsi"/>
          <w:bCs/>
          <w:i/>
          <w:iCs/>
          <w:color w:val="000000"/>
          <w:sz w:val="22"/>
          <w:szCs w:val="22"/>
        </w:rPr>
        <w:t xml:space="preserve">Załącznik Nr </w:t>
      </w:r>
      <w:r>
        <w:rPr>
          <w:rFonts w:asciiTheme="minorHAnsi" w:hAnsiTheme="minorHAnsi" w:cstheme="minorHAnsi"/>
          <w:bCs/>
          <w:i/>
          <w:iCs/>
          <w:color w:val="000000"/>
          <w:sz w:val="22"/>
          <w:szCs w:val="22"/>
        </w:rPr>
        <w:t>3</w:t>
      </w:r>
      <w:r w:rsidRPr="00E86C4A">
        <w:rPr>
          <w:rFonts w:asciiTheme="minorHAnsi" w:hAnsiTheme="minorHAnsi" w:cstheme="minorHAnsi"/>
          <w:bCs/>
          <w:i/>
          <w:iCs/>
          <w:color w:val="000000"/>
          <w:sz w:val="22"/>
          <w:szCs w:val="22"/>
        </w:rPr>
        <w:t xml:space="preserve"> </w:t>
      </w:r>
    </w:p>
    <w:p w14:paraId="5034980A" w14:textId="77777777" w:rsidR="008470AB" w:rsidRPr="00E86C4A" w:rsidRDefault="008470AB" w:rsidP="008470AB">
      <w:pPr>
        <w:jc w:val="right"/>
        <w:rPr>
          <w:rFonts w:asciiTheme="minorHAnsi" w:hAnsiTheme="minorHAnsi" w:cstheme="minorHAnsi"/>
          <w:bCs/>
          <w:i/>
          <w:iCs/>
          <w:color w:val="000000"/>
          <w:sz w:val="22"/>
          <w:szCs w:val="22"/>
        </w:rPr>
      </w:pPr>
      <w:r w:rsidRPr="00E86C4A">
        <w:rPr>
          <w:rFonts w:asciiTheme="minorHAnsi" w:hAnsiTheme="minorHAnsi" w:cstheme="minorHAnsi"/>
          <w:bCs/>
          <w:i/>
          <w:iCs/>
          <w:color w:val="000000"/>
          <w:sz w:val="22"/>
          <w:szCs w:val="22"/>
        </w:rPr>
        <w:t>do SWZ</w:t>
      </w:r>
    </w:p>
    <w:p w14:paraId="4C1A9BB3" w14:textId="08384F69" w:rsidR="00A6054F" w:rsidRPr="008470AB" w:rsidRDefault="00A6054F" w:rsidP="000D752A">
      <w:pPr>
        <w:tabs>
          <w:tab w:val="left" w:pos="5670"/>
        </w:tabs>
        <w:ind w:firstLine="5670"/>
        <w:rPr>
          <w:rFonts w:asciiTheme="minorHAnsi" w:hAnsiTheme="minorHAnsi" w:cstheme="minorHAnsi"/>
          <w:color w:val="auto"/>
          <w:sz w:val="22"/>
          <w:szCs w:val="22"/>
        </w:rPr>
      </w:pPr>
    </w:p>
    <w:p w14:paraId="33D404EF" w14:textId="62F29EC7" w:rsidR="009C526A" w:rsidRDefault="00000297" w:rsidP="00B46165">
      <w:pPr>
        <w:jc w:val="center"/>
        <w:rPr>
          <w:rFonts w:asciiTheme="minorHAnsi" w:hAnsiTheme="minorHAnsi" w:cstheme="minorHAnsi"/>
          <w:b/>
          <w:bCs/>
          <w:color w:val="auto"/>
          <w:sz w:val="22"/>
          <w:szCs w:val="22"/>
        </w:rPr>
      </w:pPr>
      <w:r w:rsidRPr="00000297">
        <w:rPr>
          <w:rFonts w:asciiTheme="minorHAnsi" w:hAnsiTheme="minorHAnsi" w:cstheme="minorHAnsi"/>
          <w:b/>
          <w:bCs/>
          <w:color w:val="auto"/>
          <w:sz w:val="22"/>
          <w:szCs w:val="22"/>
        </w:rPr>
        <w:t>WZÓR PROJEKTOWANYCH POSTANOWIEŃ UMOWY</w:t>
      </w:r>
    </w:p>
    <w:p w14:paraId="10C22D56" w14:textId="77777777" w:rsidR="00000297" w:rsidRPr="00000297" w:rsidRDefault="00000297" w:rsidP="00B46165">
      <w:pPr>
        <w:jc w:val="center"/>
        <w:rPr>
          <w:rFonts w:asciiTheme="minorHAnsi" w:hAnsiTheme="minorHAnsi" w:cstheme="minorHAnsi"/>
          <w:b/>
          <w:bCs/>
          <w:color w:val="auto"/>
          <w:sz w:val="22"/>
          <w:szCs w:val="22"/>
        </w:rPr>
      </w:pPr>
    </w:p>
    <w:p w14:paraId="67CE15AB" w14:textId="52F6DC52" w:rsidR="000A7FDB" w:rsidRPr="008470AB" w:rsidRDefault="00DF3203" w:rsidP="000A7FDB">
      <w:pPr>
        <w:jc w:val="center"/>
        <w:rPr>
          <w:rFonts w:asciiTheme="minorHAnsi" w:hAnsiTheme="minorHAnsi" w:cstheme="minorHAnsi"/>
          <w:color w:val="000000"/>
          <w:sz w:val="22"/>
          <w:szCs w:val="22"/>
        </w:rPr>
      </w:pPr>
      <w:r w:rsidRPr="008470AB">
        <w:rPr>
          <w:rFonts w:asciiTheme="minorHAnsi" w:hAnsiTheme="minorHAnsi" w:cstheme="minorHAnsi"/>
          <w:color w:val="000000"/>
          <w:sz w:val="22"/>
          <w:szCs w:val="22"/>
        </w:rPr>
        <w:t xml:space="preserve">Dotyczy </w:t>
      </w:r>
      <w:r w:rsidR="00FB0D46" w:rsidRPr="008470AB">
        <w:rPr>
          <w:rFonts w:asciiTheme="minorHAnsi" w:hAnsiTheme="minorHAnsi" w:cstheme="minorHAnsi"/>
          <w:color w:val="000000"/>
          <w:sz w:val="22"/>
          <w:szCs w:val="22"/>
        </w:rPr>
        <w:t xml:space="preserve">postępowania </w:t>
      </w:r>
      <w:r w:rsidR="000A7FDB" w:rsidRPr="008470AB">
        <w:rPr>
          <w:rFonts w:asciiTheme="minorHAnsi" w:hAnsiTheme="minorHAnsi" w:cstheme="minorHAnsi"/>
          <w:color w:val="000000"/>
          <w:sz w:val="22"/>
          <w:szCs w:val="22"/>
        </w:rPr>
        <w:t xml:space="preserve"> pn.: </w:t>
      </w:r>
    </w:p>
    <w:p w14:paraId="636F06EF" w14:textId="77777777" w:rsidR="007D4997" w:rsidRPr="008470AB" w:rsidRDefault="007D4997" w:rsidP="000A7FDB">
      <w:pPr>
        <w:jc w:val="center"/>
        <w:rPr>
          <w:rFonts w:asciiTheme="minorHAnsi" w:hAnsiTheme="minorHAnsi" w:cstheme="minorHAnsi"/>
          <w:color w:val="004586"/>
          <w:sz w:val="22"/>
          <w:szCs w:val="22"/>
        </w:rPr>
      </w:pPr>
    </w:p>
    <w:p w14:paraId="682240F2" w14:textId="7DD6E192" w:rsidR="00080B87" w:rsidRPr="008470AB" w:rsidRDefault="00060F48" w:rsidP="00187E24">
      <w:pPr>
        <w:pStyle w:val="Standard"/>
        <w:tabs>
          <w:tab w:val="left" w:pos="142"/>
        </w:tabs>
        <w:ind w:left="142" w:hanging="284"/>
        <w:jc w:val="center"/>
        <w:rPr>
          <w:rFonts w:asciiTheme="minorHAnsi" w:hAnsiTheme="minorHAnsi" w:cstheme="minorHAnsi"/>
          <w:b/>
          <w:sz w:val="22"/>
          <w:szCs w:val="22"/>
        </w:rPr>
      </w:pPr>
      <w:r w:rsidRPr="008470AB">
        <w:rPr>
          <w:rFonts w:asciiTheme="minorHAnsi" w:eastAsia="Times New Roman" w:hAnsiTheme="minorHAnsi" w:cstheme="minorHAnsi"/>
          <w:b/>
          <w:sz w:val="22"/>
          <w:szCs w:val="22"/>
        </w:rPr>
        <w:t xml:space="preserve">„ŚWIADCZENIA SPECJALISTYCZNYCH USŁUG OPIEKUŃCZYCH DLA OSÓB Z ZABURZENIAMI PSYCHICZNYMI </w:t>
      </w:r>
      <w:r w:rsidR="0054352F">
        <w:rPr>
          <w:rFonts w:asciiTheme="minorHAnsi" w:eastAsia="Tahoma" w:hAnsiTheme="minorHAnsi" w:cstheme="minorHAnsi"/>
          <w:b/>
          <w:bCs/>
          <w:sz w:val="22"/>
          <w:szCs w:val="22"/>
        </w:rPr>
        <w:t>W 2023</w:t>
      </w:r>
      <w:r w:rsidRPr="008470AB">
        <w:rPr>
          <w:rFonts w:asciiTheme="minorHAnsi" w:eastAsia="Tahoma" w:hAnsiTheme="minorHAnsi" w:cstheme="minorHAnsi"/>
          <w:b/>
          <w:bCs/>
          <w:sz w:val="22"/>
          <w:szCs w:val="22"/>
        </w:rPr>
        <w:t xml:space="preserve"> R.</w:t>
      </w:r>
      <w:r w:rsidRPr="008470AB">
        <w:rPr>
          <w:rFonts w:asciiTheme="minorHAnsi" w:hAnsiTheme="minorHAnsi" w:cstheme="minorHAnsi"/>
          <w:b/>
          <w:bCs/>
          <w:sz w:val="22"/>
          <w:szCs w:val="22"/>
        </w:rPr>
        <w:t>”</w:t>
      </w:r>
    </w:p>
    <w:p w14:paraId="34C84918" w14:textId="77777777" w:rsidR="008470AB" w:rsidRPr="008470AB" w:rsidRDefault="008470AB" w:rsidP="00DF1862">
      <w:pPr>
        <w:autoSpaceDN w:val="0"/>
        <w:spacing w:line="360" w:lineRule="auto"/>
        <w:rPr>
          <w:rFonts w:asciiTheme="minorHAnsi" w:hAnsiTheme="minorHAnsi" w:cstheme="minorHAnsi"/>
          <w:color w:val="auto"/>
          <w:kern w:val="3"/>
          <w:sz w:val="22"/>
          <w:szCs w:val="22"/>
          <w:lang w:eastAsia="zh-TW" w:bidi="hi-IN"/>
        </w:rPr>
      </w:pPr>
    </w:p>
    <w:p w14:paraId="02A8F23F" w14:textId="77777777" w:rsidR="008470AB" w:rsidRPr="008470AB" w:rsidRDefault="008470AB" w:rsidP="008470AB">
      <w:pPr>
        <w:widowControl/>
        <w:suppressAutoHyphens w:val="0"/>
        <w:spacing w:line="360" w:lineRule="auto"/>
        <w:jc w:val="center"/>
        <w:rPr>
          <w:rFonts w:asciiTheme="minorHAnsi" w:eastAsia="Calibri" w:hAnsiTheme="minorHAnsi" w:cstheme="minorHAnsi"/>
          <w:bCs/>
          <w:color w:val="auto"/>
          <w:kern w:val="0"/>
          <w:sz w:val="22"/>
          <w:szCs w:val="22"/>
          <w:lang w:eastAsia="en-US"/>
        </w:rPr>
      </w:pPr>
      <w:r w:rsidRPr="008470AB">
        <w:rPr>
          <w:rFonts w:asciiTheme="minorHAnsi" w:eastAsia="Calibri" w:hAnsiTheme="minorHAnsi" w:cstheme="minorHAnsi"/>
          <w:bCs/>
          <w:color w:val="auto"/>
          <w:kern w:val="0"/>
          <w:sz w:val="22"/>
          <w:szCs w:val="22"/>
          <w:lang w:eastAsia="en-US"/>
        </w:rPr>
        <w:t>§ 1.</w:t>
      </w:r>
    </w:p>
    <w:p w14:paraId="2661FACF" w14:textId="7B162A88" w:rsidR="008470AB" w:rsidRPr="008470AB" w:rsidRDefault="008470AB" w:rsidP="00B56509">
      <w:pPr>
        <w:pStyle w:val="Akapitzlist"/>
        <w:widowControl/>
        <w:numPr>
          <w:ilvl w:val="0"/>
          <w:numId w:val="14"/>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Podstawę zawarcia umowy stanowi wynik postępowania o udzielenie zamówienia na</w:t>
      </w:r>
      <w:r w:rsidR="00F0501B" w:rsidRPr="00F0501B">
        <w:rPr>
          <w:rFonts w:asciiTheme="minorHAnsi" w:eastAsia="Calibri" w:hAnsiTheme="minorHAnsi" w:cstheme="minorHAnsi"/>
          <w:bCs/>
          <w:color w:val="auto"/>
          <w:kern w:val="0"/>
          <w:lang w:eastAsia="en-US"/>
        </w:rPr>
        <w:t xml:space="preserve"> usługi społeczne i inne szczególne usługi</w:t>
      </w:r>
      <w:r w:rsidR="00F0501B">
        <w:rPr>
          <w:rFonts w:asciiTheme="minorHAnsi" w:eastAsia="Calibri" w:hAnsiTheme="minorHAnsi" w:cstheme="minorHAnsi"/>
          <w:bCs/>
          <w:color w:val="auto"/>
          <w:kern w:val="0"/>
          <w:lang w:eastAsia="en-US"/>
        </w:rPr>
        <w:t xml:space="preserve"> n</w:t>
      </w:r>
      <w:r w:rsidR="00F0501B" w:rsidRPr="00F0501B">
        <w:rPr>
          <w:rFonts w:asciiTheme="minorHAnsi" w:eastAsia="Calibri" w:hAnsiTheme="minorHAnsi" w:cstheme="minorHAnsi"/>
          <w:bCs/>
          <w:color w:val="auto"/>
          <w:kern w:val="0"/>
          <w:lang w:eastAsia="en-US"/>
        </w:rPr>
        <w:t>a podstawie art. 359 pkt 2 prowadzone jest w trybie podstawowym na podstawie art. 275 ust. 1 ustawy z dnia 11 września 2019 r. – Prawo zamówień publicznych (</w:t>
      </w:r>
      <w:proofErr w:type="spellStart"/>
      <w:r w:rsidR="00F0501B" w:rsidRPr="00F0501B">
        <w:rPr>
          <w:rFonts w:asciiTheme="minorHAnsi" w:eastAsia="Calibri" w:hAnsiTheme="minorHAnsi" w:cstheme="minorHAnsi"/>
          <w:bCs/>
          <w:color w:val="auto"/>
          <w:kern w:val="0"/>
          <w:lang w:eastAsia="en-US"/>
        </w:rPr>
        <w:t>t.j</w:t>
      </w:r>
      <w:proofErr w:type="spellEnd"/>
      <w:r w:rsidR="00F0501B" w:rsidRPr="00F0501B">
        <w:rPr>
          <w:rFonts w:asciiTheme="minorHAnsi" w:eastAsia="Calibri" w:hAnsiTheme="minorHAnsi" w:cstheme="minorHAnsi"/>
          <w:bCs/>
          <w:color w:val="auto"/>
          <w:kern w:val="0"/>
          <w:lang w:eastAsia="en-US"/>
        </w:rPr>
        <w:t xml:space="preserve">. Dz. U. z 2021, poz. 1129 z </w:t>
      </w:r>
      <w:proofErr w:type="spellStart"/>
      <w:r w:rsidR="00F0501B" w:rsidRPr="00F0501B">
        <w:rPr>
          <w:rFonts w:asciiTheme="minorHAnsi" w:eastAsia="Calibri" w:hAnsiTheme="minorHAnsi" w:cstheme="minorHAnsi"/>
          <w:bCs/>
          <w:color w:val="auto"/>
          <w:kern w:val="0"/>
          <w:lang w:eastAsia="en-US"/>
        </w:rPr>
        <w:t>późn</w:t>
      </w:r>
      <w:proofErr w:type="spellEnd"/>
      <w:r w:rsidR="00F0501B" w:rsidRPr="00F0501B">
        <w:rPr>
          <w:rFonts w:asciiTheme="minorHAnsi" w:eastAsia="Calibri" w:hAnsiTheme="minorHAnsi" w:cstheme="minorHAnsi"/>
          <w:bCs/>
          <w:color w:val="auto"/>
          <w:kern w:val="0"/>
          <w:lang w:eastAsia="en-US"/>
        </w:rPr>
        <w:t>. zm.)</w:t>
      </w:r>
      <w:r w:rsidRPr="008470AB">
        <w:rPr>
          <w:rFonts w:asciiTheme="minorHAnsi" w:eastAsia="Calibri" w:hAnsiTheme="minorHAnsi" w:cstheme="minorHAnsi"/>
          <w:bCs/>
          <w:color w:val="auto"/>
          <w:kern w:val="0"/>
          <w:lang w:eastAsia="en-US"/>
        </w:rPr>
        <w:t>.</w:t>
      </w:r>
    </w:p>
    <w:p w14:paraId="17DF9937" w14:textId="7C278A5E" w:rsidR="008470AB" w:rsidRPr="008470AB" w:rsidRDefault="00F0501B" w:rsidP="00B56509">
      <w:pPr>
        <w:pStyle w:val="Akapitzlist"/>
        <w:widowControl/>
        <w:numPr>
          <w:ilvl w:val="0"/>
          <w:numId w:val="14"/>
        </w:numPr>
        <w:suppressAutoHyphens w:val="0"/>
        <w:spacing w:line="360" w:lineRule="auto"/>
        <w:jc w:val="both"/>
        <w:rPr>
          <w:rFonts w:asciiTheme="minorHAnsi" w:eastAsia="Calibri" w:hAnsiTheme="minorHAnsi" w:cstheme="minorHAnsi"/>
          <w:bCs/>
          <w:color w:val="auto"/>
          <w:kern w:val="0"/>
          <w:lang w:eastAsia="en-US"/>
        </w:rPr>
      </w:pPr>
      <w:r>
        <w:rPr>
          <w:rFonts w:asciiTheme="minorHAnsi" w:eastAsia="Calibri" w:hAnsiTheme="minorHAnsi" w:cstheme="minorHAnsi"/>
          <w:bCs/>
          <w:color w:val="auto"/>
          <w:kern w:val="0"/>
          <w:lang w:eastAsia="en-US"/>
        </w:rPr>
        <w:t>Specyfikacja Warunków Zamówienia</w:t>
      </w:r>
      <w:r w:rsidR="00DF1862">
        <w:rPr>
          <w:rFonts w:asciiTheme="minorHAnsi" w:eastAsia="Calibri" w:hAnsiTheme="minorHAnsi" w:cstheme="minorHAnsi"/>
          <w:bCs/>
          <w:color w:val="auto"/>
          <w:kern w:val="0"/>
          <w:lang w:eastAsia="en-US"/>
        </w:rPr>
        <w:t xml:space="preserve"> (SWZ)</w:t>
      </w:r>
      <w:r w:rsidR="008470AB" w:rsidRPr="008470AB">
        <w:rPr>
          <w:rFonts w:asciiTheme="minorHAnsi" w:eastAsia="Calibri" w:hAnsiTheme="minorHAnsi" w:cstheme="minorHAnsi"/>
          <w:bCs/>
          <w:color w:val="auto"/>
          <w:kern w:val="0"/>
          <w:lang w:eastAsia="en-US"/>
        </w:rPr>
        <w:t xml:space="preserve"> i oferta Wykonawcy z postępowania stanowią integralną część niniejszej umowy.</w:t>
      </w:r>
    </w:p>
    <w:p w14:paraId="78059E6E" w14:textId="77777777" w:rsidR="008470AB" w:rsidRPr="008470AB" w:rsidRDefault="008470AB" w:rsidP="008470AB">
      <w:pPr>
        <w:widowControl/>
        <w:suppressAutoHyphens w:val="0"/>
        <w:spacing w:line="360" w:lineRule="auto"/>
        <w:jc w:val="center"/>
        <w:rPr>
          <w:rFonts w:asciiTheme="minorHAnsi" w:eastAsia="Calibri" w:hAnsiTheme="minorHAnsi" w:cstheme="minorHAnsi"/>
          <w:bCs/>
          <w:color w:val="auto"/>
          <w:kern w:val="0"/>
          <w:sz w:val="22"/>
          <w:szCs w:val="22"/>
          <w:lang w:eastAsia="en-US"/>
        </w:rPr>
      </w:pPr>
      <w:r w:rsidRPr="008470AB">
        <w:rPr>
          <w:rFonts w:asciiTheme="minorHAnsi" w:eastAsia="Calibri" w:hAnsiTheme="minorHAnsi" w:cstheme="minorHAnsi"/>
          <w:bCs/>
          <w:color w:val="auto"/>
          <w:kern w:val="0"/>
          <w:sz w:val="22"/>
          <w:szCs w:val="22"/>
          <w:lang w:eastAsia="en-US"/>
        </w:rPr>
        <w:t>§ 2.</w:t>
      </w:r>
    </w:p>
    <w:p w14:paraId="0A9BDECC" w14:textId="77777777" w:rsidR="008470AB" w:rsidRPr="008470AB" w:rsidRDefault="008470AB" w:rsidP="008470AB">
      <w:pPr>
        <w:widowControl/>
        <w:suppressAutoHyphens w:val="0"/>
        <w:spacing w:line="360" w:lineRule="auto"/>
        <w:jc w:val="center"/>
        <w:rPr>
          <w:rFonts w:asciiTheme="minorHAnsi" w:eastAsia="Calibri" w:hAnsiTheme="minorHAnsi" w:cstheme="minorHAnsi"/>
          <w:bCs/>
          <w:color w:val="auto"/>
          <w:kern w:val="0"/>
          <w:sz w:val="22"/>
          <w:szCs w:val="22"/>
          <w:lang w:eastAsia="en-US"/>
        </w:rPr>
      </w:pPr>
      <w:r w:rsidRPr="008470AB">
        <w:rPr>
          <w:rFonts w:asciiTheme="minorHAnsi" w:eastAsia="Calibri" w:hAnsiTheme="minorHAnsi" w:cstheme="minorHAnsi"/>
          <w:bCs/>
          <w:color w:val="auto"/>
          <w:kern w:val="0"/>
          <w:sz w:val="22"/>
          <w:szCs w:val="22"/>
          <w:lang w:eastAsia="en-US"/>
        </w:rPr>
        <w:t>PRZEDMIOT UMOWY</w:t>
      </w:r>
    </w:p>
    <w:p w14:paraId="18BEDCE7" w14:textId="7E68AA1F" w:rsidR="008470AB" w:rsidRPr="008470AB" w:rsidRDefault="008470AB" w:rsidP="00B56509">
      <w:pPr>
        <w:pStyle w:val="Akapitzlist"/>
        <w:widowControl/>
        <w:numPr>
          <w:ilvl w:val="0"/>
          <w:numId w:val="15"/>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 xml:space="preserve">Przedmiotem zamówienia jest świadczenie w okresie od </w:t>
      </w:r>
      <w:r w:rsidR="001077AA">
        <w:rPr>
          <w:rFonts w:asciiTheme="minorHAnsi" w:eastAsia="Calibri" w:hAnsiTheme="minorHAnsi" w:cstheme="minorHAnsi"/>
          <w:bCs/>
          <w:color w:val="auto"/>
          <w:kern w:val="0"/>
          <w:lang w:eastAsia="en-US"/>
        </w:rPr>
        <w:t xml:space="preserve">stycznia </w:t>
      </w:r>
      <w:r w:rsidRPr="008470AB">
        <w:rPr>
          <w:rFonts w:asciiTheme="minorHAnsi" w:eastAsia="Calibri" w:hAnsiTheme="minorHAnsi" w:cstheme="minorHAnsi"/>
          <w:bCs/>
          <w:color w:val="auto"/>
          <w:kern w:val="0"/>
          <w:lang w:eastAsia="en-US"/>
        </w:rPr>
        <w:t>202</w:t>
      </w:r>
      <w:r w:rsidR="00635536">
        <w:rPr>
          <w:rFonts w:asciiTheme="minorHAnsi" w:eastAsia="Calibri" w:hAnsiTheme="minorHAnsi" w:cstheme="minorHAnsi"/>
          <w:bCs/>
          <w:color w:val="auto"/>
          <w:kern w:val="0"/>
          <w:lang w:eastAsia="en-US"/>
        </w:rPr>
        <w:t>3</w:t>
      </w:r>
      <w:r w:rsidRPr="008470AB">
        <w:rPr>
          <w:rFonts w:asciiTheme="minorHAnsi" w:eastAsia="Calibri" w:hAnsiTheme="minorHAnsi" w:cstheme="minorHAnsi"/>
          <w:bCs/>
          <w:color w:val="auto"/>
          <w:kern w:val="0"/>
          <w:lang w:eastAsia="en-US"/>
        </w:rPr>
        <w:t xml:space="preserve"> r. do 31.12.202</w:t>
      </w:r>
      <w:r w:rsidR="00635536">
        <w:rPr>
          <w:rFonts w:asciiTheme="minorHAnsi" w:eastAsia="Calibri" w:hAnsiTheme="minorHAnsi" w:cstheme="minorHAnsi"/>
          <w:bCs/>
          <w:color w:val="auto"/>
          <w:kern w:val="0"/>
          <w:lang w:eastAsia="en-US"/>
        </w:rPr>
        <w:t>3</w:t>
      </w:r>
      <w:r w:rsidRPr="008470AB">
        <w:rPr>
          <w:rFonts w:asciiTheme="minorHAnsi" w:eastAsia="Calibri" w:hAnsiTheme="minorHAnsi" w:cstheme="minorHAnsi"/>
          <w:bCs/>
          <w:color w:val="auto"/>
          <w:kern w:val="0"/>
          <w:lang w:eastAsia="en-US"/>
        </w:rPr>
        <w:t xml:space="preserve"> r. specjalistycznych usług opiekuńczych, świadczonych przez osoby ze specjalistycznym przygotowaniem zawodowym, dla osób z zaburzeniami psychicznymi, w tym dzieci, dostosowanych do szczególnych potrzeb – wynikających z rodzaju schorzenia lub niepełnosprawności, wykonywanych w miejscu zamieszkiwania świadczeniobiorców – teren miasta Inowrocławia.</w:t>
      </w:r>
    </w:p>
    <w:p w14:paraId="6D2D4482" w14:textId="77777777" w:rsidR="008470AB" w:rsidRPr="008470AB" w:rsidRDefault="008470AB" w:rsidP="00B56509">
      <w:pPr>
        <w:pStyle w:val="Akapitzlist"/>
        <w:widowControl/>
        <w:numPr>
          <w:ilvl w:val="0"/>
          <w:numId w:val="15"/>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 xml:space="preserve">Usługi specjalistyczne będą świadczone w miejscu zamieszkania świadczeniobiorców, </w:t>
      </w:r>
      <w:r w:rsidRPr="008470AB">
        <w:rPr>
          <w:rFonts w:asciiTheme="minorHAnsi" w:eastAsia="Calibri" w:hAnsiTheme="minorHAnsi" w:cstheme="minorHAnsi"/>
          <w:bCs/>
          <w:color w:val="auto"/>
          <w:kern w:val="0"/>
          <w:lang w:eastAsia="en-US"/>
        </w:rPr>
        <w:br/>
        <w:t>z zastrzeżeniem, że ze względu na szczególne okoliczności, na wniosek rodzica/opiekuna prawnego lub w oparciu o stosowne zaświadczenie lekarskie świadczeniobiorca będzie dowożony przez rodzica lub opiekuna prawnego na zajęcia do gabinetu/zakładu terapii na terenie miasta Inowrocławia.</w:t>
      </w:r>
    </w:p>
    <w:p w14:paraId="7CAA3113" w14:textId="76D527BA" w:rsidR="008470AB" w:rsidRPr="008470AB" w:rsidRDefault="008470AB" w:rsidP="00B56509">
      <w:pPr>
        <w:pStyle w:val="Akapitzlist"/>
        <w:widowControl/>
        <w:numPr>
          <w:ilvl w:val="0"/>
          <w:numId w:val="15"/>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Wykonawca przyjmuje do realizacji wykonywanie specjalistycznych u</w:t>
      </w:r>
      <w:bookmarkStart w:id="0" w:name="_GoBack"/>
      <w:bookmarkEnd w:id="0"/>
      <w:r w:rsidRPr="008470AB">
        <w:rPr>
          <w:rFonts w:asciiTheme="minorHAnsi" w:eastAsia="Calibri" w:hAnsiTheme="minorHAnsi" w:cstheme="minorHAnsi"/>
          <w:bCs/>
          <w:color w:val="auto"/>
          <w:kern w:val="0"/>
          <w:lang w:eastAsia="en-US"/>
        </w:rPr>
        <w:t>sług opiekuńczych, określonych w art. 50 ustawy z dnia 12 marca 2004 r. o  pomocy społecznej (t. j. -  Dz. U. z 202</w:t>
      </w:r>
      <w:r w:rsidR="001077AA">
        <w:rPr>
          <w:rFonts w:asciiTheme="minorHAnsi" w:eastAsia="Calibri" w:hAnsiTheme="minorHAnsi" w:cstheme="minorHAnsi"/>
          <w:bCs/>
          <w:color w:val="auto"/>
          <w:kern w:val="0"/>
          <w:lang w:eastAsia="en-US"/>
        </w:rPr>
        <w:t>1</w:t>
      </w:r>
      <w:r w:rsidRPr="008470AB">
        <w:rPr>
          <w:rFonts w:asciiTheme="minorHAnsi" w:eastAsia="Calibri" w:hAnsiTheme="minorHAnsi" w:cstheme="minorHAnsi"/>
          <w:bCs/>
          <w:color w:val="auto"/>
          <w:kern w:val="0"/>
          <w:lang w:eastAsia="en-US"/>
        </w:rPr>
        <w:t xml:space="preserve"> r. poz. </w:t>
      </w:r>
      <w:r w:rsidR="001077AA">
        <w:rPr>
          <w:rFonts w:asciiTheme="minorHAnsi" w:eastAsia="Calibri" w:hAnsiTheme="minorHAnsi" w:cstheme="minorHAnsi"/>
          <w:bCs/>
          <w:color w:val="auto"/>
          <w:kern w:val="0"/>
          <w:lang w:eastAsia="en-US"/>
        </w:rPr>
        <w:t>22</w:t>
      </w:r>
      <w:r w:rsidR="00EC7150">
        <w:rPr>
          <w:rFonts w:asciiTheme="minorHAnsi" w:eastAsia="Calibri" w:hAnsiTheme="minorHAnsi" w:cstheme="minorHAnsi"/>
          <w:bCs/>
          <w:color w:val="auto"/>
          <w:kern w:val="0"/>
          <w:lang w:eastAsia="en-US"/>
        </w:rPr>
        <w:t>86</w:t>
      </w:r>
      <w:r w:rsidR="00B81F6C">
        <w:rPr>
          <w:rFonts w:asciiTheme="minorHAnsi" w:eastAsia="Calibri" w:hAnsiTheme="minorHAnsi" w:cstheme="minorHAnsi"/>
          <w:bCs/>
          <w:color w:val="auto"/>
          <w:kern w:val="0"/>
          <w:lang w:eastAsia="en-US"/>
        </w:rPr>
        <w:t xml:space="preserve"> z </w:t>
      </w:r>
      <w:proofErr w:type="spellStart"/>
      <w:r w:rsidR="00B81F6C">
        <w:rPr>
          <w:rFonts w:asciiTheme="minorHAnsi" w:eastAsia="Calibri" w:hAnsiTheme="minorHAnsi" w:cstheme="minorHAnsi"/>
          <w:bCs/>
          <w:color w:val="auto"/>
          <w:kern w:val="0"/>
          <w:lang w:eastAsia="en-US"/>
        </w:rPr>
        <w:t>późn</w:t>
      </w:r>
      <w:proofErr w:type="spellEnd"/>
      <w:r w:rsidR="00B81F6C">
        <w:rPr>
          <w:rFonts w:asciiTheme="minorHAnsi" w:eastAsia="Calibri" w:hAnsiTheme="minorHAnsi" w:cstheme="minorHAnsi"/>
          <w:bCs/>
          <w:color w:val="auto"/>
          <w:kern w:val="0"/>
          <w:lang w:eastAsia="en-US"/>
        </w:rPr>
        <w:t>. zm.</w:t>
      </w:r>
      <w:r w:rsidRPr="008470AB">
        <w:rPr>
          <w:rFonts w:asciiTheme="minorHAnsi" w:eastAsia="Calibri" w:hAnsiTheme="minorHAnsi" w:cstheme="minorHAnsi"/>
          <w:bCs/>
          <w:color w:val="auto"/>
          <w:kern w:val="0"/>
          <w:lang w:eastAsia="en-US"/>
        </w:rPr>
        <w:t>), zwanych dalej usługami, u osób wskazanych przez Zamawiającego.</w:t>
      </w:r>
    </w:p>
    <w:p w14:paraId="28299DDD" w14:textId="6754B5AC" w:rsidR="008470AB" w:rsidRPr="008470AB" w:rsidRDefault="008470AB" w:rsidP="00B56509">
      <w:pPr>
        <w:pStyle w:val="Akapitzlist"/>
        <w:widowControl/>
        <w:numPr>
          <w:ilvl w:val="0"/>
          <w:numId w:val="15"/>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 xml:space="preserve">Zamawiający przewiduje szacunkową liczbę godzin usług –  </w:t>
      </w:r>
      <w:r w:rsidR="00A128A7">
        <w:rPr>
          <w:color w:val="000000" w:themeColor="text1"/>
        </w:rPr>
        <w:t>2 4</w:t>
      </w:r>
      <w:r w:rsidR="008A4754">
        <w:rPr>
          <w:color w:val="000000" w:themeColor="text1"/>
        </w:rPr>
        <w:t>00</w:t>
      </w:r>
      <w:r w:rsidRPr="008470AB">
        <w:rPr>
          <w:rFonts w:asciiTheme="minorHAnsi" w:eastAsia="Calibri" w:hAnsiTheme="minorHAnsi" w:cstheme="minorHAnsi"/>
          <w:bCs/>
          <w:color w:val="auto"/>
          <w:kern w:val="0"/>
          <w:lang w:eastAsia="en-US"/>
        </w:rPr>
        <w:t xml:space="preserve"> godzin w całym okresie objętym umową.</w:t>
      </w:r>
    </w:p>
    <w:p w14:paraId="5F99F9C8" w14:textId="77777777" w:rsidR="008470AB" w:rsidRPr="008470AB" w:rsidRDefault="008470AB" w:rsidP="00B56509">
      <w:pPr>
        <w:pStyle w:val="Akapitzlist"/>
        <w:widowControl/>
        <w:numPr>
          <w:ilvl w:val="0"/>
          <w:numId w:val="15"/>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Faktyczna liczba godzin usług wynikać będzie z rzeczywistych potrzeb Zamawiającego.</w:t>
      </w:r>
    </w:p>
    <w:p w14:paraId="311046F9" w14:textId="002937DE" w:rsidR="008470AB" w:rsidRDefault="008470AB" w:rsidP="00B56509">
      <w:pPr>
        <w:pStyle w:val="Akapitzlist"/>
        <w:widowControl/>
        <w:numPr>
          <w:ilvl w:val="0"/>
          <w:numId w:val="15"/>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 xml:space="preserve">Szczegółowy zakres usług określono w </w:t>
      </w:r>
      <w:r w:rsidR="00DF1862">
        <w:rPr>
          <w:rFonts w:asciiTheme="minorHAnsi" w:eastAsia="Calibri" w:hAnsiTheme="minorHAnsi" w:cstheme="minorHAnsi"/>
          <w:bCs/>
          <w:color w:val="auto"/>
          <w:kern w:val="0"/>
          <w:lang w:eastAsia="en-US"/>
        </w:rPr>
        <w:t>SWZ</w:t>
      </w:r>
      <w:r w:rsidRPr="008470AB">
        <w:rPr>
          <w:rFonts w:asciiTheme="minorHAnsi" w:eastAsia="Calibri" w:hAnsiTheme="minorHAnsi" w:cstheme="minorHAnsi"/>
          <w:bCs/>
          <w:color w:val="auto"/>
          <w:kern w:val="0"/>
          <w:lang w:eastAsia="en-US"/>
        </w:rPr>
        <w:t>, które stanowią integralną część umowy.</w:t>
      </w:r>
    </w:p>
    <w:p w14:paraId="192F3105" w14:textId="77777777" w:rsidR="00FB2003" w:rsidRDefault="00FB2003" w:rsidP="00FB2003">
      <w:pPr>
        <w:widowControl/>
        <w:suppressAutoHyphens w:val="0"/>
        <w:spacing w:line="360" w:lineRule="auto"/>
        <w:jc w:val="both"/>
        <w:rPr>
          <w:rFonts w:asciiTheme="minorHAnsi" w:eastAsia="Calibri" w:hAnsiTheme="minorHAnsi" w:cstheme="minorHAnsi"/>
          <w:bCs/>
          <w:color w:val="auto"/>
          <w:kern w:val="0"/>
          <w:lang w:eastAsia="en-US"/>
        </w:rPr>
      </w:pPr>
    </w:p>
    <w:p w14:paraId="457F25CE" w14:textId="77777777" w:rsidR="00FB2003" w:rsidRPr="00FB2003" w:rsidRDefault="00FB2003" w:rsidP="00FB2003">
      <w:pPr>
        <w:widowControl/>
        <w:suppressAutoHyphens w:val="0"/>
        <w:spacing w:line="360" w:lineRule="auto"/>
        <w:jc w:val="both"/>
        <w:rPr>
          <w:rFonts w:asciiTheme="minorHAnsi" w:eastAsia="Calibri" w:hAnsiTheme="minorHAnsi" w:cstheme="minorHAnsi"/>
          <w:bCs/>
          <w:color w:val="auto"/>
          <w:kern w:val="0"/>
          <w:lang w:eastAsia="en-US"/>
        </w:rPr>
      </w:pPr>
    </w:p>
    <w:p w14:paraId="587F85B6" w14:textId="77777777" w:rsidR="008470AB" w:rsidRPr="008470AB" w:rsidRDefault="008470AB" w:rsidP="008470AB">
      <w:pPr>
        <w:widowControl/>
        <w:suppressAutoHyphens w:val="0"/>
        <w:spacing w:line="360" w:lineRule="auto"/>
        <w:jc w:val="center"/>
        <w:rPr>
          <w:rFonts w:asciiTheme="minorHAnsi" w:eastAsia="Calibri" w:hAnsiTheme="minorHAnsi" w:cstheme="minorHAnsi"/>
          <w:bCs/>
          <w:color w:val="auto"/>
          <w:kern w:val="0"/>
          <w:sz w:val="22"/>
          <w:szCs w:val="22"/>
          <w:lang w:eastAsia="en-US"/>
        </w:rPr>
      </w:pPr>
      <w:r w:rsidRPr="008470AB">
        <w:rPr>
          <w:rFonts w:asciiTheme="minorHAnsi" w:eastAsia="Calibri" w:hAnsiTheme="minorHAnsi" w:cstheme="minorHAnsi"/>
          <w:bCs/>
          <w:color w:val="auto"/>
          <w:kern w:val="0"/>
          <w:sz w:val="22"/>
          <w:szCs w:val="22"/>
          <w:lang w:eastAsia="en-US"/>
        </w:rPr>
        <w:lastRenderedPageBreak/>
        <w:t>§ 3.</w:t>
      </w:r>
    </w:p>
    <w:p w14:paraId="2F398D5B" w14:textId="77777777" w:rsidR="008470AB" w:rsidRPr="008470AB" w:rsidRDefault="008470AB" w:rsidP="008470AB">
      <w:pPr>
        <w:widowControl/>
        <w:suppressAutoHyphens w:val="0"/>
        <w:spacing w:line="360" w:lineRule="auto"/>
        <w:jc w:val="center"/>
        <w:rPr>
          <w:rFonts w:asciiTheme="minorHAnsi" w:eastAsia="Calibri" w:hAnsiTheme="minorHAnsi" w:cstheme="minorHAnsi"/>
          <w:bCs/>
          <w:color w:val="auto"/>
          <w:kern w:val="0"/>
          <w:sz w:val="22"/>
          <w:szCs w:val="22"/>
          <w:lang w:eastAsia="en-US"/>
        </w:rPr>
      </w:pPr>
      <w:r w:rsidRPr="008470AB">
        <w:rPr>
          <w:rFonts w:asciiTheme="minorHAnsi" w:eastAsia="Calibri" w:hAnsiTheme="minorHAnsi" w:cstheme="minorHAnsi"/>
          <w:bCs/>
          <w:color w:val="auto"/>
          <w:kern w:val="0"/>
          <w:sz w:val="22"/>
          <w:szCs w:val="22"/>
          <w:lang w:eastAsia="en-US"/>
        </w:rPr>
        <w:t>TERMIN REALIZACJI</w:t>
      </w:r>
    </w:p>
    <w:p w14:paraId="245CE2CD" w14:textId="39DA3A03" w:rsidR="008470AB" w:rsidRPr="008470AB" w:rsidRDefault="008470AB" w:rsidP="008470AB">
      <w:pPr>
        <w:widowControl/>
        <w:suppressAutoHyphens w:val="0"/>
        <w:spacing w:line="360" w:lineRule="auto"/>
        <w:jc w:val="both"/>
        <w:rPr>
          <w:rFonts w:asciiTheme="minorHAnsi" w:eastAsia="Calibri" w:hAnsiTheme="minorHAnsi" w:cstheme="minorHAnsi"/>
          <w:bCs/>
          <w:color w:val="auto"/>
          <w:kern w:val="0"/>
          <w:sz w:val="22"/>
          <w:szCs w:val="22"/>
          <w:lang w:eastAsia="en-US"/>
        </w:rPr>
      </w:pPr>
      <w:r w:rsidRPr="008470AB">
        <w:rPr>
          <w:rFonts w:asciiTheme="minorHAnsi" w:eastAsia="Calibri" w:hAnsiTheme="minorHAnsi" w:cstheme="minorHAnsi"/>
          <w:bCs/>
          <w:color w:val="auto"/>
          <w:kern w:val="0"/>
          <w:sz w:val="22"/>
          <w:szCs w:val="22"/>
          <w:lang w:eastAsia="en-US"/>
        </w:rPr>
        <w:t xml:space="preserve">Ustala się termin realizacji umowy: od </w:t>
      </w:r>
      <w:r w:rsidR="00FB2003">
        <w:rPr>
          <w:rFonts w:asciiTheme="minorHAnsi" w:eastAsia="Calibri" w:hAnsiTheme="minorHAnsi" w:cstheme="minorHAnsi"/>
          <w:bCs/>
          <w:color w:val="auto"/>
          <w:kern w:val="0"/>
          <w:sz w:val="22"/>
          <w:szCs w:val="22"/>
          <w:lang w:eastAsia="en-US"/>
        </w:rPr>
        <w:t>styczeń</w:t>
      </w:r>
      <w:r w:rsidR="00E67C69">
        <w:rPr>
          <w:rFonts w:asciiTheme="minorHAnsi" w:eastAsia="Calibri" w:hAnsiTheme="minorHAnsi" w:cstheme="minorHAnsi"/>
          <w:bCs/>
          <w:color w:val="auto"/>
          <w:kern w:val="0"/>
          <w:sz w:val="22"/>
          <w:szCs w:val="22"/>
          <w:lang w:eastAsia="en-US"/>
        </w:rPr>
        <w:t xml:space="preserve"> </w:t>
      </w:r>
      <w:r w:rsidRPr="008470AB">
        <w:rPr>
          <w:rFonts w:asciiTheme="minorHAnsi" w:eastAsia="Calibri" w:hAnsiTheme="minorHAnsi" w:cstheme="minorHAnsi"/>
          <w:bCs/>
          <w:color w:val="auto"/>
          <w:kern w:val="0"/>
          <w:sz w:val="22"/>
          <w:szCs w:val="22"/>
          <w:lang w:eastAsia="en-US"/>
        </w:rPr>
        <w:t>202</w:t>
      </w:r>
      <w:r w:rsidR="00FB2003">
        <w:rPr>
          <w:rFonts w:asciiTheme="minorHAnsi" w:eastAsia="Calibri" w:hAnsiTheme="minorHAnsi" w:cstheme="minorHAnsi"/>
          <w:bCs/>
          <w:color w:val="auto"/>
          <w:kern w:val="0"/>
          <w:sz w:val="22"/>
          <w:szCs w:val="22"/>
          <w:lang w:eastAsia="en-US"/>
        </w:rPr>
        <w:t>3</w:t>
      </w:r>
      <w:r w:rsidRPr="008470AB">
        <w:rPr>
          <w:rFonts w:asciiTheme="minorHAnsi" w:eastAsia="Calibri" w:hAnsiTheme="minorHAnsi" w:cstheme="minorHAnsi"/>
          <w:bCs/>
          <w:color w:val="auto"/>
          <w:kern w:val="0"/>
          <w:sz w:val="22"/>
          <w:szCs w:val="22"/>
          <w:lang w:eastAsia="en-US"/>
        </w:rPr>
        <w:t xml:space="preserve"> </w:t>
      </w:r>
      <w:r w:rsidR="00E67C69">
        <w:rPr>
          <w:rFonts w:asciiTheme="minorHAnsi" w:eastAsia="Calibri" w:hAnsiTheme="minorHAnsi" w:cstheme="minorHAnsi"/>
          <w:bCs/>
          <w:color w:val="auto"/>
          <w:kern w:val="0"/>
          <w:sz w:val="22"/>
          <w:szCs w:val="22"/>
          <w:lang w:eastAsia="en-US"/>
        </w:rPr>
        <w:t xml:space="preserve">r. </w:t>
      </w:r>
      <w:r w:rsidRPr="008470AB">
        <w:rPr>
          <w:rFonts w:asciiTheme="minorHAnsi" w:eastAsia="Calibri" w:hAnsiTheme="minorHAnsi" w:cstheme="minorHAnsi"/>
          <w:bCs/>
          <w:color w:val="auto"/>
          <w:kern w:val="0"/>
          <w:sz w:val="22"/>
          <w:szCs w:val="22"/>
          <w:lang w:eastAsia="en-US"/>
        </w:rPr>
        <w:t>do 31.12.202</w:t>
      </w:r>
      <w:r w:rsidR="00FB2003">
        <w:rPr>
          <w:rFonts w:asciiTheme="minorHAnsi" w:eastAsia="Calibri" w:hAnsiTheme="minorHAnsi" w:cstheme="minorHAnsi"/>
          <w:bCs/>
          <w:color w:val="auto"/>
          <w:kern w:val="0"/>
          <w:sz w:val="22"/>
          <w:szCs w:val="22"/>
          <w:lang w:eastAsia="en-US"/>
        </w:rPr>
        <w:t>3</w:t>
      </w:r>
      <w:r w:rsidRPr="008470AB">
        <w:rPr>
          <w:rFonts w:asciiTheme="minorHAnsi" w:eastAsia="Calibri" w:hAnsiTheme="minorHAnsi" w:cstheme="minorHAnsi"/>
          <w:bCs/>
          <w:color w:val="auto"/>
          <w:kern w:val="0"/>
          <w:sz w:val="22"/>
          <w:szCs w:val="22"/>
          <w:lang w:eastAsia="en-US"/>
        </w:rPr>
        <w:t xml:space="preserve"> r.</w:t>
      </w:r>
    </w:p>
    <w:p w14:paraId="1A75953D" w14:textId="77777777" w:rsidR="008470AB" w:rsidRPr="008470AB" w:rsidRDefault="008470AB" w:rsidP="008470AB">
      <w:pPr>
        <w:widowControl/>
        <w:suppressAutoHyphens w:val="0"/>
        <w:spacing w:line="360" w:lineRule="auto"/>
        <w:jc w:val="center"/>
        <w:rPr>
          <w:rFonts w:asciiTheme="minorHAnsi" w:eastAsia="Calibri" w:hAnsiTheme="minorHAnsi" w:cstheme="minorHAnsi"/>
          <w:bCs/>
          <w:color w:val="auto"/>
          <w:kern w:val="0"/>
          <w:sz w:val="22"/>
          <w:szCs w:val="22"/>
          <w:lang w:eastAsia="en-US"/>
        </w:rPr>
      </w:pPr>
      <w:r w:rsidRPr="008470AB">
        <w:rPr>
          <w:rFonts w:asciiTheme="minorHAnsi" w:eastAsia="Calibri" w:hAnsiTheme="minorHAnsi" w:cstheme="minorHAnsi"/>
          <w:bCs/>
          <w:color w:val="auto"/>
          <w:kern w:val="0"/>
          <w:sz w:val="22"/>
          <w:szCs w:val="22"/>
          <w:lang w:eastAsia="en-US"/>
        </w:rPr>
        <w:t>§ 4.</w:t>
      </w:r>
    </w:p>
    <w:p w14:paraId="2BEAF291" w14:textId="77777777" w:rsidR="008470AB" w:rsidRPr="008470AB" w:rsidRDefault="008470AB" w:rsidP="008470AB">
      <w:pPr>
        <w:widowControl/>
        <w:suppressAutoHyphens w:val="0"/>
        <w:spacing w:line="360" w:lineRule="auto"/>
        <w:jc w:val="center"/>
        <w:rPr>
          <w:rFonts w:asciiTheme="minorHAnsi" w:eastAsia="Calibri" w:hAnsiTheme="minorHAnsi" w:cstheme="minorHAnsi"/>
          <w:bCs/>
          <w:color w:val="auto"/>
          <w:kern w:val="0"/>
          <w:sz w:val="22"/>
          <w:szCs w:val="22"/>
          <w:lang w:eastAsia="en-US"/>
        </w:rPr>
      </w:pPr>
      <w:r w:rsidRPr="008470AB">
        <w:rPr>
          <w:rFonts w:asciiTheme="minorHAnsi" w:eastAsia="Calibri" w:hAnsiTheme="minorHAnsi" w:cstheme="minorHAnsi"/>
          <w:bCs/>
          <w:color w:val="auto"/>
          <w:kern w:val="0"/>
          <w:sz w:val="22"/>
          <w:szCs w:val="22"/>
          <w:lang w:eastAsia="en-US"/>
        </w:rPr>
        <w:t>WYNAGRODZENIE</w:t>
      </w:r>
    </w:p>
    <w:p w14:paraId="6F68815C" w14:textId="77777777" w:rsidR="008470AB" w:rsidRPr="008470AB" w:rsidRDefault="008470AB" w:rsidP="00B56509">
      <w:pPr>
        <w:pStyle w:val="Akapitzlist"/>
        <w:widowControl/>
        <w:numPr>
          <w:ilvl w:val="0"/>
          <w:numId w:val="16"/>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Za wykonanie jednej godziny specjalistycznej usługi opiekuńczej  Wykonawca otrzyma  wynagrodzenie (cenę jednostkową) zgodne ze złożoną ofertą, w wysokości: ………………… zł brutto (słownie zł.: ……………… 00/100).</w:t>
      </w:r>
    </w:p>
    <w:p w14:paraId="4B370E5C" w14:textId="77777777" w:rsidR="008470AB" w:rsidRPr="008470AB" w:rsidRDefault="008470AB" w:rsidP="00B56509">
      <w:pPr>
        <w:pStyle w:val="Akapitzlist"/>
        <w:widowControl/>
        <w:numPr>
          <w:ilvl w:val="0"/>
          <w:numId w:val="16"/>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Faktyczna wartość umowy stanowić będzie iloczyn ceny jednostkowej 1 godziny usługi opiekuńczej i rzeczywistej liczby zrealizowanych usług.</w:t>
      </w:r>
    </w:p>
    <w:p w14:paraId="1A2EBBE3" w14:textId="77777777" w:rsidR="008470AB" w:rsidRDefault="008470AB" w:rsidP="00B56509">
      <w:pPr>
        <w:pStyle w:val="Akapitzlist"/>
        <w:widowControl/>
        <w:numPr>
          <w:ilvl w:val="0"/>
          <w:numId w:val="16"/>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Na dzień zawarcia niniejszej umowy, wartość wynagrodzenia Wykonawcy (tzw. wynagrodzenie umowne), zgodnie z  ofertą Wykonawcy  wynosi ................zł brutto (słownie: ……….)</w:t>
      </w:r>
    </w:p>
    <w:p w14:paraId="4DCFF81F" w14:textId="4A06BAAC" w:rsidR="002D1A6C" w:rsidRPr="008470AB" w:rsidRDefault="002D1A6C" w:rsidP="00B56509">
      <w:pPr>
        <w:pStyle w:val="Akapitzlist"/>
        <w:widowControl/>
        <w:numPr>
          <w:ilvl w:val="0"/>
          <w:numId w:val="16"/>
        </w:numPr>
        <w:suppressAutoHyphens w:val="0"/>
        <w:spacing w:line="360" w:lineRule="auto"/>
        <w:jc w:val="both"/>
        <w:rPr>
          <w:rFonts w:asciiTheme="minorHAnsi" w:eastAsia="Calibri" w:hAnsiTheme="minorHAnsi" w:cstheme="minorHAnsi"/>
          <w:bCs/>
          <w:color w:val="auto"/>
          <w:kern w:val="0"/>
          <w:lang w:eastAsia="en-US"/>
        </w:rPr>
      </w:pPr>
      <w:r w:rsidRPr="008B1DBD">
        <w:rPr>
          <w:rFonts w:asciiTheme="minorHAnsi" w:eastAsia="Calibri" w:hAnsiTheme="minorHAnsi" w:cstheme="minorHAnsi"/>
          <w:bCs/>
          <w:color w:val="auto"/>
          <w:kern w:val="0"/>
          <w:lang w:eastAsia="en-US"/>
        </w:rPr>
        <w:t xml:space="preserve">Cena jednostkowa brutto za jedną godzinę usługi, o której mowa w ust. 1, nie będzie ulegała zmianie przez okres trwania </w:t>
      </w:r>
      <w:r w:rsidRPr="00075210">
        <w:rPr>
          <w:rFonts w:asciiTheme="minorHAnsi" w:eastAsia="Calibri" w:hAnsiTheme="minorHAnsi" w:cstheme="minorHAnsi"/>
          <w:bCs/>
          <w:color w:val="auto"/>
          <w:kern w:val="0"/>
          <w:lang w:eastAsia="en-US"/>
        </w:rPr>
        <w:t>umowy, z wyjątkiem, o którym mowa w § 14.</w:t>
      </w:r>
    </w:p>
    <w:p w14:paraId="0DEAAC7D" w14:textId="77777777" w:rsidR="008470AB" w:rsidRPr="008470AB" w:rsidRDefault="008470AB" w:rsidP="008470AB">
      <w:pPr>
        <w:widowControl/>
        <w:suppressAutoHyphens w:val="0"/>
        <w:spacing w:line="360" w:lineRule="auto"/>
        <w:jc w:val="both"/>
        <w:rPr>
          <w:rFonts w:asciiTheme="minorHAnsi" w:eastAsia="Calibri" w:hAnsiTheme="minorHAnsi" w:cstheme="minorHAnsi"/>
          <w:bCs/>
          <w:color w:val="auto"/>
          <w:kern w:val="0"/>
          <w:sz w:val="22"/>
          <w:szCs w:val="22"/>
          <w:lang w:eastAsia="en-US"/>
        </w:rPr>
      </w:pPr>
    </w:p>
    <w:p w14:paraId="7EE7F3A6" w14:textId="77777777" w:rsidR="008470AB" w:rsidRPr="008470AB" w:rsidRDefault="008470AB" w:rsidP="008470AB">
      <w:pPr>
        <w:widowControl/>
        <w:suppressAutoHyphens w:val="0"/>
        <w:spacing w:line="360" w:lineRule="auto"/>
        <w:jc w:val="center"/>
        <w:rPr>
          <w:rFonts w:asciiTheme="minorHAnsi" w:eastAsia="Calibri" w:hAnsiTheme="minorHAnsi" w:cstheme="minorHAnsi"/>
          <w:bCs/>
          <w:color w:val="auto"/>
          <w:kern w:val="0"/>
          <w:sz w:val="22"/>
          <w:szCs w:val="22"/>
          <w:lang w:eastAsia="en-US"/>
        </w:rPr>
      </w:pPr>
      <w:r w:rsidRPr="008470AB">
        <w:rPr>
          <w:rFonts w:asciiTheme="minorHAnsi" w:eastAsia="Calibri" w:hAnsiTheme="minorHAnsi" w:cstheme="minorHAnsi"/>
          <w:bCs/>
          <w:color w:val="auto"/>
          <w:kern w:val="0"/>
          <w:sz w:val="22"/>
          <w:szCs w:val="22"/>
          <w:lang w:eastAsia="en-US"/>
        </w:rPr>
        <w:t>§ 5.</w:t>
      </w:r>
    </w:p>
    <w:p w14:paraId="237B2902" w14:textId="77777777" w:rsidR="008470AB" w:rsidRPr="008470AB" w:rsidRDefault="008470AB" w:rsidP="008470AB">
      <w:pPr>
        <w:widowControl/>
        <w:suppressAutoHyphens w:val="0"/>
        <w:spacing w:line="360" w:lineRule="auto"/>
        <w:jc w:val="center"/>
        <w:rPr>
          <w:rFonts w:asciiTheme="minorHAnsi" w:eastAsia="Calibri" w:hAnsiTheme="minorHAnsi" w:cstheme="minorHAnsi"/>
          <w:bCs/>
          <w:color w:val="auto"/>
          <w:kern w:val="0"/>
          <w:sz w:val="22"/>
          <w:szCs w:val="22"/>
          <w:lang w:eastAsia="en-US"/>
        </w:rPr>
      </w:pPr>
      <w:r w:rsidRPr="008470AB">
        <w:rPr>
          <w:rFonts w:asciiTheme="minorHAnsi" w:eastAsia="Calibri" w:hAnsiTheme="minorHAnsi" w:cstheme="minorHAnsi"/>
          <w:bCs/>
          <w:color w:val="auto"/>
          <w:kern w:val="0"/>
          <w:sz w:val="22"/>
          <w:szCs w:val="22"/>
          <w:lang w:eastAsia="en-US"/>
        </w:rPr>
        <w:t>OBOWIĄZKI WYKONAWCY</w:t>
      </w:r>
    </w:p>
    <w:p w14:paraId="46E0F563" w14:textId="77777777" w:rsidR="008470AB" w:rsidRPr="008470AB" w:rsidRDefault="008470AB" w:rsidP="00B56509">
      <w:pPr>
        <w:pStyle w:val="Akapitzlist"/>
        <w:widowControl/>
        <w:numPr>
          <w:ilvl w:val="0"/>
          <w:numId w:val="17"/>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Realizacja świadczeń następuje na podstawie zlecenia od Wykonawcy, w którym zawarto wszystkie niezbędne dane do realizacji zamówienia.</w:t>
      </w:r>
    </w:p>
    <w:p w14:paraId="16D53F17" w14:textId="668A4BCF" w:rsidR="008470AB" w:rsidRPr="00FB2003" w:rsidRDefault="008470AB" w:rsidP="00FB2003">
      <w:pPr>
        <w:pStyle w:val="Akapitzlist"/>
        <w:widowControl/>
        <w:numPr>
          <w:ilvl w:val="0"/>
          <w:numId w:val="17"/>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Wykonawca zobowiązuje się wykonać ww. usługę zgodnie z obowiązującymi w tym zakresie przepisami,  przy użyciu odpowiednich materiałów  potrzebnych do jej wykonania.</w:t>
      </w:r>
    </w:p>
    <w:p w14:paraId="0DE2016B" w14:textId="77777777" w:rsidR="008470AB" w:rsidRPr="008470AB" w:rsidRDefault="008470AB" w:rsidP="008470AB">
      <w:pPr>
        <w:widowControl/>
        <w:suppressAutoHyphens w:val="0"/>
        <w:spacing w:line="360" w:lineRule="auto"/>
        <w:jc w:val="center"/>
        <w:rPr>
          <w:rFonts w:asciiTheme="minorHAnsi" w:eastAsia="Calibri" w:hAnsiTheme="minorHAnsi" w:cstheme="minorHAnsi"/>
          <w:bCs/>
          <w:color w:val="auto"/>
          <w:kern w:val="0"/>
          <w:sz w:val="22"/>
          <w:szCs w:val="22"/>
          <w:lang w:eastAsia="en-US"/>
        </w:rPr>
      </w:pPr>
      <w:r w:rsidRPr="008470AB">
        <w:rPr>
          <w:rFonts w:asciiTheme="minorHAnsi" w:eastAsia="Calibri" w:hAnsiTheme="minorHAnsi" w:cstheme="minorHAnsi"/>
          <w:bCs/>
          <w:color w:val="auto"/>
          <w:kern w:val="0"/>
          <w:sz w:val="22"/>
          <w:szCs w:val="22"/>
          <w:lang w:eastAsia="en-US"/>
        </w:rPr>
        <w:t>§ 6.</w:t>
      </w:r>
    </w:p>
    <w:p w14:paraId="325D11DB" w14:textId="77777777" w:rsidR="008470AB" w:rsidRPr="008470AB" w:rsidRDefault="008470AB" w:rsidP="008470AB">
      <w:pPr>
        <w:widowControl/>
        <w:suppressAutoHyphens w:val="0"/>
        <w:spacing w:line="360" w:lineRule="auto"/>
        <w:jc w:val="center"/>
        <w:rPr>
          <w:rFonts w:asciiTheme="minorHAnsi" w:eastAsia="Calibri" w:hAnsiTheme="minorHAnsi" w:cstheme="minorHAnsi"/>
          <w:bCs/>
          <w:color w:val="auto"/>
          <w:kern w:val="0"/>
          <w:sz w:val="22"/>
          <w:szCs w:val="22"/>
          <w:lang w:eastAsia="en-US"/>
        </w:rPr>
      </w:pPr>
      <w:r w:rsidRPr="008470AB">
        <w:rPr>
          <w:rFonts w:asciiTheme="minorHAnsi" w:eastAsia="Calibri" w:hAnsiTheme="minorHAnsi" w:cstheme="minorHAnsi"/>
          <w:bCs/>
          <w:color w:val="auto"/>
          <w:kern w:val="0"/>
          <w:sz w:val="22"/>
          <w:szCs w:val="22"/>
          <w:lang w:eastAsia="en-US"/>
        </w:rPr>
        <w:t>ROZLICZENIE</w:t>
      </w:r>
    </w:p>
    <w:p w14:paraId="3782C9F0" w14:textId="77777777" w:rsidR="008470AB" w:rsidRPr="008470AB" w:rsidRDefault="008470AB" w:rsidP="00B56509">
      <w:pPr>
        <w:pStyle w:val="Akapitzlist"/>
        <w:widowControl/>
        <w:numPr>
          <w:ilvl w:val="0"/>
          <w:numId w:val="18"/>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Należne Wykonawcy wynagrodzenie płatne będzie na podstawie faktur/rachunków miesięcznych.</w:t>
      </w:r>
    </w:p>
    <w:p w14:paraId="2F89CBB0" w14:textId="13668644" w:rsidR="008470AB" w:rsidRPr="008470AB" w:rsidRDefault="008470AB" w:rsidP="00B56509">
      <w:pPr>
        <w:pStyle w:val="Akapitzlist"/>
        <w:widowControl/>
        <w:numPr>
          <w:ilvl w:val="0"/>
          <w:numId w:val="18"/>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 xml:space="preserve">Wykonawca zobowiązuje się do przekazywania Zamawiającemu rozliczenia za każdy miesiąc świadczenia usługi, do </w:t>
      </w:r>
      <w:r w:rsidR="00EC0506">
        <w:rPr>
          <w:rFonts w:asciiTheme="minorHAnsi" w:eastAsia="Calibri" w:hAnsiTheme="minorHAnsi" w:cstheme="minorHAnsi"/>
          <w:bCs/>
          <w:color w:val="auto"/>
          <w:kern w:val="0"/>
          <w:lang w:eastAsia="en-US"/>
        </w:rPr>
        <w:t>trzeciego</w:t>
      </w:r>
      <w:r w:rsidRPr="008470AB">
        <w:rPr>
          <w:rFonts w:asciiTheme="minorHAnsi" w:eastAsia="Calibri" w:hAnsiTheme="minorHAnsi" w:cstheme="minorHAnsi"/>
          <w:bCs/>
          <w:color w:val="auto"/>
          <w:kern w:val="0"/>
          <w:lang w:eastAsia="en-US"/>
        </w:rPr>
        <w:t xml:space="preserve"> dnia następnego miesiąca. Podstawą do rozliczenia będzie dołączenie do faktury/rachunku </w:t>
      </w:r>
      <w:r w:rsidR="00C52A6B">
        <w:rPr>
          <w:rFonts w:asciiTheme="minorHAnsi" w:eastAsia="Calibri" w:hAnsiTheme="minorHAnsi" w:cstheme="minorHAnsi"/>
          <w:bCs/>
          <w:color w:val="auto"/>
          <w:kern w:val="0"/>
          <w:lang w:eastAsia="en-US"/>
        </w:rPr>
        <w:t>karty pracy</w:t>
      </w:r>
      <w:r w:rsidRPr="008470AB">
        <w:rPr>
          <w:rFonts w:asciiTheme="minorHAnsi" w:eastAsia="Calibri" w:hAnsiTheme="minorHAnsi" w:cstheme="minorHAnsi"/>
          <w:bCs/>
          <w:color w:val="auto"/>
          <w:kern w:val="0"/>
          <w:lang w:eastAsia="en-US"/>
        </w:rPr>
        <w:t xml:space="preserve"> wg wzoru określonego </w:t>
      </w:r>
      <w:r w:rsidRPr="008470AB">
        <w:rPr>
          <w:rFonts w:asciiTheme="minorHAnsi" w:eastAsia="Calibri" w:hAnsiTheme="minorHAnsi" w:cstheme="minorHAnsi"/>
          <w:bCs/>
          <w:color w:val="auto"/>
          <w:kern w:val="0"/>
          <w:lang w:eastAsia="en-US"/>
        </w:rPr>
        <w:br/>
        <w:t xml:space="preserve">w załączniku nr </w:t>
      </w:r>
      <w:r w:rsidR="00EC0506">
        <w:rPr>
          <w:rFonts w:asciiTheme="minorHAnsi" w:eastAsia="Calibri" w:hAnsiTheme="minorHAnsi" w:cstheme="minorHAnsi"/>
          <w:bCs/>
          <w:color w:val="auto"/>
          <w:kern w:val="0"/>
          <w:lang w:eastAsia="en-US"/>
        </w:rPr>
        <w:t>2</w:t>
      </w:r>
      <w:r w:rsidRPr="008470AB">
        <w:rPr>
          <w:rFonts w:asciiTheme="minorHAnsi" w:eastAsia="Calibri" w:hAnsiTheme="minorHAnsi" w:cstheme="minorHAnsi"/>
          <w:bCs/>
          <w:color w:val="auto"/>
          <w:kern w:val="0"/>
          <w:lang w:eastAsia="en-US"/>
        </w:rPr>
        <w:t xml:space="preserve"> do umowy.</w:t>
      </w:r>
    </w:p>
    <w:p w14:paraId="5457EE10" w14:textId="77777777" w:rsidR="008470AB" w:rsidRPr="008470AB" w:rsidRDefault="008470AB" w:rsidP="00B56509">
      <w:pPr>
        <w:pStyle w:val="Akapitzlist"/>
        <w:widowControl/>
        <w:numPr>
          <w:ilvl w:val="0"/>
          <w:numId w:val="18"/>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Z tytułu wykonania usług Zamawiający zapłaci Wykonawcy wynagrodzenie stanowiące iloczyn ceny jednostkowej, o której mowa w  § 4 ust. 1 umowy i faktycznej liczby godzin usług zrealizowanych w danym miesiącu.</w:t>
      </w:r>
    </w:p>
    <w:p w14:paraId="4C54AE75" w14:textId="725EAEF7" w:rsidR="008470AB" w:rsidRDefault="008470AB" w:rsidP="00B56509">
      <w:pPr>
        <w:pStyle w:val="Akapitzlist"/>
        <w:widowControl/>
        <w:numPr>
          <w:ilvl w:val="0"/>
          <w:numId w:val="18"/>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Płatność należności z tytułu wykonania usługi nastąpi do 14 dni licząc od dnia złożenia faktury, na konto Wykonawcy. Rachunek bankowy wskazany na fakturze/rachunku jest rachunkiem rozliczeniowym Wykonawcy, dla którego został otwarty rachunek VAT, a zapłata będzie następowała przelewem z zastosowaniem podzielonej płatności.</w:t>
      </w:r>
    </w:p>
    <w:p w14:paraId="356B3391" w14:textId="77777777" w:rsidR="00936E4C" w:rsidRPr="00936E4C" w:rsidRDefault="00936E4C" w:rsidP="00936E4C">
      <w:pPr>
        <w:widowControl/>
        <w:suppressAutoHyphens w:val="0"/>
        <w:spacing w:line="360" w:lineRule="auto"/>
        <w:jc w:val="both"/>
        <w:rPr>
          <w:rFonts w:asciiTheme="minorHAnsi" w:eastAsia="Calibri" w:hAnsiTheme="minorHAnsi" w:cstheme="minorHAnsi"/>
          <w:bCs/>
          <w:color w:val="auto"/>
          <w:kern w:val="0"/>
          <w:lang w:eastAsia="en-US"/>
        </w:rPr>
      </w:pPr>
    </w:p>
    <w:p w14:paraId="67B5A5C1" w14:textId="77777777" w:rsidR="008470AB" w:rsidRPr="008470AB" w:rsidRDefault="008470AB" w:rsidP="008470AB">
      <w:pPr>
        <w:widowControl/>
        <w:suppressAutoHyphens w:val="0"/>
        <w:spacing w:line="360" w:lineRule="auto"/>
        <w:jc w:val="center"/>
        <w:rPr>
          <w:rFonts w:asciiTheme="minorHAnsi" w:eastAsia="Calibri" w:hAnsiTheme="minorHAnsi" w:cstheme="minorHAnsi"/>
          <w:bCs/>
          <w:color w:val="auto"/>
          <w:kern w:val="0"/>
          <w:sz w:val="22"/>
          <w:szCs w:val="22"/>
          <w:lang w:eastAsia="en-US"/>
        </w:rPr>
      </w:pPr>
      <w:bookmarkStart w:id="1" w:name="_Hlk532474556"/>
      <w:r w:rsidRPr="008470AB">
        <w:rPr>
          <w:rFonts w:asciiTheme="minorHAnsi" w:eastAsia="Calibri" w:hAnsiTheme="minorHAnsi" w:cstheme="minorHAnsi"/>
          <w:bCs/>
          <w:color w:val="auto"/>
          <w:kern w:val="0"/>
          <w:sz w:val="22"/>
          <w:szCs w:val="22"/>
          <w:lang w:eastAsia="en-US"/>
        </w:rPr>
        <w:t>§</w:t>
      </w:r>
      <w:bookmarkEnd w:id="1"/>
      <w:r w:rsidRPr="008470AB">
        <w:rPr>
          <w:rFonts w:asciiTheme="minorHAnsi" w:eastAsia="Calibri" w:hAnsiTheme="minorHAnsi" w:cstheme="minorHAnsi"/>
          <w:bCs/>
          <w:color w:val="auto"/>
          <w:kern w:val="0"/>
          <w:sz w:val="22"/>
          <w:szCs w:val="22"/>
          <w:lang w:eastAsia="en-US"/>
        </w:rPr>
        <w:t xml:space="preserve"> 7.</w:t>
      </w:r>
    </w:p>
    <w:p w14:paraId="3EA4C27E" w14:textId="77777777" w:rsidR="008470AB" w:rsidRPr="008470AB" w:rsidRDefault="008470AB" w:rsidP="00B56509">
      <w:pPr>
        <w:pStyle w:val="Akapitzlist"/>
        <w:widowControl/>
        <w:numPr>
          <w:ilvl w:val="0"/>
          <w:numId w:val="19"/>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Wykonawca oświadcza, że wszystkie osoby które przewidział do realizacji przedmiotu umowy, posiadają wymagane kwalifikacje, nie są karane i posiadają dobry stan zdrowia.</w:t>
      </w:r>
    </w:p>
    <w:p w14:paraId="51C62C65" w14:textId="0D7326FC" w:rsidR="008470AB" w:rsidRPr="008470AB" w:rsidRDefault="008470AB" w:rsidP="00B56509">
      <w:pPr>
        <w:pStyle w:val="Akapitzlist"/>
        <w:widowControl/>
        <w:numPr>
          <w:ilvl w:val="0"/>
          <w:numId w:val="19"/>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Skierowanie przez Wykonawcę osób do realizacji przedmiotu umowy spoza osób wymienionych w Wykazie osób, które będą uczestniczyć w wykonywaniu zamówienia</w:t>
      </w:r>
      <w:r w:rsidR="00EC0506">
        <w:rPr>
          <w:rFonts w:asciiTheme="minorHAnsi" w:eastAsia="Calibri" w:hAnsiTheme="minorHAnsi" w:cstheme="minorHAnsi"/>
          <w:bCs/>
          <w:color w:val="auto"/>
          <w:kern w:val="0"/>
          <w:lang w:eastAsia="en-US"/>
        </w:rPr>
        <w:t xml:space="preserve"> </w:t>
      </w:r>
      <w:r w:rsidRPr="008470AB">
        <w:rPr>
          <w:rFonts w:asciiTheme="minorHAnsi" w:eastAsia="Calibri" w:hAnsiTheme="minorHAnsi" w:cstheme="minorHAnsi"/>
          <w:bCs/>
          <w:color w:val="auto"/>
          <w:kern w:val="0"/>
          <w:lang w:eastAsia="en-US"/>
        </w:rPr>
        <w:t>Wykonawcy wymagać będzie zgody Zamawiającego.</w:t>
      </w:r>
    </w:p>
    <w:p w14:paraId="3AA2099D" w14:textId="77777777" w:rsidR="008470AB" w:rsidRPr="008470AB" w:rsidRDefault="008470AB" w:rsidP="00B56509">
      <w:pPr>
        <w:pStyle w:val="Akapitzlist"/>
        <w:widowControl/>
        <w:numPr>
          <w:ilvl w:val="0"/>
          <w:numId w:val="19"/>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Wykonawca jest odpowiedzialny za jakość i terminowość realizowanych usług opiekuńczych.</w:t>
      </w:r>
    </w:p>
    <w:p w14:paraId="7557AD97" w14:textId="77777777" w:rsidR="008470AB" w:rsidRPr="008470AB" w:rsidRDefault="008470AB" w:rsidP="008470AB">
      <w:pPr>
        <w:widowControl/>
        <w:suppressAutoHyphens w:val="0"/>
        <w:spacing w:line="360" w:lineRule="auto"/>
        <w:jc w:val="center"/>
        <w:rPr>
          <w:rFonts w:asciiTheme="minorHAnsi" w:eastAsia="Calibri" w:hAnsiTheme="minorHAnsi" w:cstheme="minorHAnsi"/>
          <w:bCs/>
          <w:color w:val="auto"/>
          <w:kern w:val="0"/>
          <w:sz w:val="22"/>
          <w:szCs w:val="22"/>
          <w:lang w:eastAsia="en-US"/>
        </w:rPr>
      </w:pPr>
      <w:r w:rsidRPr="008470AB">
        <w:rPr>
          <w:rFonts w:asciiTheme="minorHAnsi" w:eastAsia="Calibri" w:hAnsiTheme="minorHAnsi" w:cstheme="minorHAnsi"/>
          <w:bCs/>
          <w:color w:val="auto"/>
          <w:kern w:val="0"/>
          <w:sz w:val="22"/>
          <w:szCs w:val="22"/>
          <w:lang w:eastAsia="en-US"/>
        </w:rPr>
        <w:t>§ 8.</w:t>
      </w:r>
    </w:p>
    <w:p w14:paraId="3FAB66BA" w14:textId="77777777" w:rsidR="008470AB" w:rsidRPr="008470AB" w:rsidRDefault="008470AB" w:rsidP="00B56509">
      <w:pPr>
        <w:pStyle w:val="Akapitzlist"/>
        <w:widowControl/>
        <w:numPr>
          <w:ilvl w:val="0"/>
          <w:numId w:val="20"/>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Zamawiający upoważnia Wykonawcę do przetwarzania danych osobowych osób na rzecz których wykonuje usługi przedmiotowe wyłącznie w zakresie i celu niezbędnym do realizacji niniejszej umowy.</w:t>
      </w:r>
    </w:p>
    <w:p w14:paraId="2D90C490" w14:textId="77777777" w:rsidR="008470AB" w:rsidRPr="008470AB" w:rsidRDefault="008470AB" w:rsidP="00B56509">
      <w:pPr>
        <w:pStyle w:val="Akapitzlist"/>
        <w:widowControl/>
        <w:numPr>
          <w:ilvl w:val="0"/>
          <w:numId w:val="20"/>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Zamawiający powierza Wykonawcy przetwarzanie danych osobowych osób, o których mowa w § 2, na warunkach określonych w odrębnej umowie.</w:t>
      </w:r>
    </w:p>
    <w:p w14:paraId="759CEB78" w14:textId="4B191AF3" w:rsidR="008470AB" w:rsidRPr="00233248" w:rsidRDefault="008470AB" w:rsidP="008470AB">
      <w:pPr>
        <w:pStyle w:val="Akapitzlist"/>
        <w:widowControl/>
        <w:numPr>
          <w:ilvl w:val="0"/>
          <w:numId w:val="20"/>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Wykonawca zobowiązany jest do przestrzegania przepisów rozporządzenia Parlamentu Europejskiego i Rady (UE) 2016/679 z dnia 27 kwietnia 2016 r. w sprawie ochrony osób fizycznych w związku  z przetwarzaniem danych osobowych i w sprawie swobodnego przepływu takich danych oraz uchylenia dyrektywy 95/46/WE  oraz ustawy z dnia 10 maja 2018 r. o ochronie danych osobowych (Dz.U. z 2019 r., poz.1781).</w:t>
      </w:r>
    </w:p>
    <w:p w14:paraId="200240F3" w14:textId="77777777" w:rsidR="008470AB" w:rsidRPr="008470AB" w:rsidRDefault="008470AB" w:rsidP="008470AB">
      <w:pPr>
        <w:widowControl/>
        <w:suppressAutoHyphens w:val="0"/>
        <w:spacing w:line="360" w:lineRule="auto"/>
        <w:jc w:val="center"/>
        <w:rPr>
          <w:rFonts w:asciiTheme="minorHAnsi" w:eastAsia="Calibri" w:hAnsiTheme="minorHAnsi" w:cstheme="minorHAnsi"/>
          <w:bCs/>
          <w:color w:val="auto"/>
          <w:kern w:val="0"/>
          <w:sz w:val="22"/>
          <w:szCs w:val="22"/>
          <w:lang w:eastAsia="en-US"/>
        </w:rPr>
      </w:pPr>
      <w:r w:rsidRPr="008470AB">
        <w:rPr>
          <w:rFonts w:asciiTheme="minorHAnsi" w:eastAsia="Calibri" w:hAnsiTheme="minorHAnsi" w:cstheme="minorHAnsi"/>
          <w:bCs/>
          <w:color w:val="auto"/>
          <w:kern w:val="0"/>
          <w:sz w:val="22"/>
          <w:szCs w:val="22"/>
          <w:lang w:eastAsia="en-US"/>
        </w:rPr>
        <w:t>§ 9.</w:t>
      </w:r>
    </w:p>
    <w:p w14:paraId="1182628D" w14:textId="77777777" w:rsidR="008470AB" w:rsidRPr="008470AB" w:rsidRDefault="008470AB" w:rsidP="008470AB">
      <w:pPr>
        <w:widowControl/>
        <w:suppressAutoHyphens w:val="0"/>
        <w:spacing w:line="360" w:lineRule="auto"/>
        <w:jc w:val="both"/>
        <w:rPr>
          <w:rFonts w:asciiTheme="minorHAnsi" w:eastAsia="Calibri" w:hAnsiTheme="minorHAnsi" w:cstheme="minorHAnsi"/>
          <w:bCs/>
          <w:color w:val="auto"/>
          <w:kern w:val="0"/>
          <w:sz w:val="22"/>
          <w:szCs w:val="22"/>
          <w:lang w:eastAsia="en-US"/>
        </w:rPr>
      </w:pPr>
      <w:r w:rsidRPr="008470AB">
        <w:rPr>
          <w:rFonts w:asciiTheme="minorHAnsi" w:eastAsia="Calibri" w:hAnsiTheme="minorHAnsi" w:cstheme="minorHAnsi"/>
          <w:bCs/>
          <w:color w:val="auto"/>
          <w:kern w:val="0"/>
          <w:sz w:val="22"/>
          <w:szCs w:val="22"/>
          <w:lang w:eastAsia="en-US"/>
        </w:rPr>
        <w:t>Zamawiający zastrzega sobie prawo do bieżącego sprawowania nadzoru nad realizacją niniejszej umowy bez wcześniejszego uzgadniania terminu, przez upoważnionego do tego pracownika Zamawiającego, a w szczególności do:</w:t>
      </w:r>
    </w:p>
    <w:p w14:paraId="520B7E82" w14:textId="77777777" w:rsidR="008470AB" w:rsidRPr="008470AB" w:rsidRDefault="008470AB" w:rsidP="00B56509">
      <w:pPr>
        <w:pStyle w:val="Akapitzlist"/>
        <w:widowControl/>
        <w:numPr>
          <w:ilvl w:val="0"/>
          <w:numId w:val="21"/>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kontroli warunków realizowania usług opiekuńczych;</w:t>
      </w:r>
    </w:p>
    <w:p w14:paraId="2C1EE559" w14:textId="2A03A1B5" w:rsidR="008470AB" w:rsidRPr="00233248" w:rsidRDefault="008470AB" w:rsidP="00233248">
      <w:pPr>
        <w:pStyle w:val="Akapitzlist"/>
        <w:widowControl/>
        <w:numPr>
          <w:ilvl w:val="0"/>
          <w:numId w:val="21"/>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każdorazowej kontroli na uzasadniony wniosek lub skargę złożoną przez osobę lub rodzica/opiekuna osoby  objętej usługami opiekuńczymi.</w:t>
      </w:r>
    </w:p>
    <w:p w14:paraId="385157E1" w14:textId="77777777" w:rsidR="008470AB" w:rsidRPr="008470AB" w:rsidRDefault="008470AB" w:rsidP="008470AB">
      <w:pPr>
        <w:widowControl/>
        <w:suppressAutoHyphens w:val="0"/>
        <w:spacing w:line="360" w:lineRule="auto"/>
        <w:jc w:val="center"/>
        <w:rPr>
          <w:rFonts w:asciiTheme="minorHAnsi" w:eastAsia="Calibri" w:hAnsiTheme="minorHAnsi" w:cstheme="minorHAnsi"/>
          <w:bCs/>
          <w:color w:val="auto"/>
          <w:kern w:val="0"/>
          <w:sz w:val="22"/>
          <w:szCs w:val="22"/>
          <w:lang w:eastAsia="en-US"/>
        </w:rPr>
      </w:pPr>
      <w:r w:rsidRPr="008470AB">
        <w:rPr>
          <w:rFonts w:asciiTheme="minorHAnsi" w:eastAsia="Calibri" w:hAnsiTheme="minorHAnsi" w:cstheme="minorHAnsi"/>
          <w:bCs/>
          <w:color w:val="auto"/>
          <w:kern w:val="0"/>
          <w:sz w:val="22"/>
          <w:szCs w:val="22"/>
          <w:lang w:eastAsia="en-US"/>
        </w:rPr>
        <w:t>§ 10.</w:t>
      </w:r>
    </w:p>
    <w:p w14:paraId="23A536B2" w14:textId="77777777" w:rsidR="008470AB" w:rsidRPr="008470AB" w:rsidRDefault="008470AB" w:rsidP="00B56509">
      <w:pPr>
        <w:pStyle w:val="Akapitzlist"/>
        <w:widowControl/>
        <w:numPr>
          <w:ilvl w:val="0"/>
          <w:numId w:val="22"/>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Wykonawca może wykonywać przedmiot umowy przy udziale podwykonawców, zawierając z nimi stosowne umowy w formie pisemnej pod rygorem nieważności.</w:t>
      </w:r>
    </w:p>
    <w:p w14:paraId="143009FB" w14:textId="77777777" w:rsidR="008470AB" w:rsidRPr="008470AB" w:rsidRDefault="008470AB" w:rsidP="00B56509">
      <w:pPr>
        <w:pStyle w:val="Akapitzlist"/>
        <w:widowControl/>
        <w:numPr>
          <w:ilvl w:val="0"/>
          <w:numId w:val="22"/>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Wykonawca obowiązany jest złożyć wniosek o wyrażenie przez Zamawiającego pisemnej zgody na zawarcie umowy z podwykonawcą i łącznie z wnioskiem doręczyć Zamawiającemu projekt umowy z podwykonawcą wraz z częścią dokumentacji na usługi objęte tę umową. Złożenie wniosku winno nastąpić przed przystąpieniem podwykonawcy do świadczenia usług objętych umową z Wykonawcą.</w:t>
      </w:r>
    </w:p>
    <w:p w14:paraId="11FBA852" w14:textId="77777777" w:rsidR="008470AB" w:rsidRPr="008470AB" w:rsidRDefault="008470AB" w:rsidP="00B56509">
      <w:pPr>
        <w:pStyle w:val="Akapitzlist"/>
        <w:widowControl/>
        <w:numPr>
          <w:ilvl w:val="0"/>
          <w:numId w:val="22"/>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lastRenderedPageBreak/>
        <w:t>Wykonawca jest odpowiedzialny za działania, uchybienia lub zaniedbania podwykonawców i ich pracowników w takim samym stopniu jakby to były działania, uchybienia lub zaniedbania jego własnych pracowników.</w:t>
      </w:r>
    </w:p>
    <w:p w14:paraId="7E7505DC" w14:textId="77777777" w:rsidR="008470AB" w:rsidRPr="008470AB" w:rsidRDefault="008470AB" w:rsidP="00B56509">
      <w:pPr>
        <w:pStyle w:val="Akapitzlist"/>
        <w:widowControl/>
        <w:numPr>
          <w:ilvl w:val="0"/>
          <w:numId w:val="22"/>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Zamawiający nie wyraża zgody na zawieranie umów przez podwykonawców z dalszym podwykonawcą.</w:t>
      </w:r>
    </w:p>
    <w:p w14:paraId="6A6ED257" w14:textId="77777777" w:rsidR="008470AB" w:rsidRPr="008470AB" w:rsidRDefault="008470AB" w:rsidP="008470AB">
      <w:pPr>
        <w:widowControl/>
        <w:suppressAutoHyphens w:val="0"/>
        <w:spacing w:line="360" w:lineRule="auto"/>
        <w:jc w:val="center"/>
        <w:rPr>
          <w:rFonts w:asciiTheme="minorHAnsi" w:eastAsia="Calibri" w:hAnsiTheme="minorHAnsi" w:cstheme="minorHAnsi"/>
          <w:bCs/>
          <w:color w:val="auto"/>
          <w:kern w:val="0"/>
          <w:sz w:val="22"/>
          <w:szCs w:val="22"/>
          <w:lang w:eastAsia="en-US"/>
        </w:rPr>
      </w:pPr>
      <w:r w:rsidRPr="008470AB">
        <w:rPr>
          <w:rFonts w:asciiTheme="minorHAnsi" w:eastAsia="Calibri" w:hAnsiTheme="minorHAnsi" w:cstheme="minorHAnsi"/>
          <w:bCs/>
          <w:color w:val="auto"/>
          <w:kern w:val="0"/>
          <w:sz w:val="22"/>
          <w:szCs w:val="22"/>
          <w:lang w:eastAsia="en-US"/>
        </w:rPr>
        <w:t>§ 11.</w:t>
      </w:r>
    </w:p>
    <w:p w14:paraId="3888328A" w14:textId="77777777" w:rsidR="008470AB" w:rsidRPr="008470AB" w:rsidRDefault="008470AB" w:rsidP="00B56509">
      <w:pPr>
        <w:pStyle w:val="Akapitzlist"/>
        <w:widowControl/>
        <w:numPr>
          <w:ilvl w:val="0"/>
          <w:numId w:val="23"/>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Wykonawca jest ubezpieczony od odpowiedzialności cywilnej w zakresie prowadzonej działalności związanej z przedmiotem umowy.</w:t>
      </w:r>
    </w:p>
    <w:p w14:paraId="5C07B74A" w14:textId="77777777" w:rsidR="008470AB" w:rsidRPr="008470AB" w:rsidRDefault="008470AB" w:rsidP="00B56509">
      <w:pPr>
        <w:pStyle w:val="Akapitzlist"/>
        <w:widowControl/>
        <w:numPr>
          <w:ilvl w:val="0"/>
          <w:numId w:val="23"/>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 xml:space="preserve">Wykonawca zobowiązany jest do utrzymywania ważnej umowy ubezpieczenia </w:t>
      </w:r>
      <w:r w:rsidRPr="008470AB">
        <w:rPr>
          <w:rFonts w:asciiTheme="minorHAnsi" w:eastAsia="Calibri" w:hAnsiTheme="minorHAnsi" w:cstheme="minorHAnsi"/>
          <w:bCs/>
          <w:color w:val="000000" w:themeColor="text1"/>
          <w:kern w:val="0"/>
          <w:lang w:eastAsia="en-US"/>
        </w:rPr>
        <w:t xml:space="preserve">od odpowiedzialności cywilnej </w:t>
      </w:r>
      <w:r w:rsidRPr="008470AB">
        <w:rPr>
          <w:rFonts w:asciiTheme="minorHAnsi" w:eastAsia="Calibri" w:hAnsiTheme="minorHAnsi" w:cstheme="minorHAnsi"/>
          <w:bCs/>
          <w:color w:val="auto"/>
          <w:kern w:val="0"/>
          <w:lang w:eastAsia="en-US"/>
        </w:rPr>
        <w:t>o zakresie, o których mowa w ust. 1, przez cały okres obowiązywania niniejszej umowy.</w:t>
      </w:r>
    </w:p>
    <w:p w14:paraId="2F0F85F3" w14:textId="77777777" w:rsidR="008470AB" w:rsidRPr="008470AB" w:rsidRDefault="008470AB" w:rsidP="00B56509">
      <w:pPr>
        <w:pStyle w:val="Akapitzlist"/>
        <w:widowControl/>
        <w:numPr>
          <w:ilvl w:val="0"/>
          <w:numId w:val="23"/>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Wykonawca ponosi pełną odpowiedzialność odszkodowawczą wobec osób trzecich za szkody powstałe w związku z realizacją umowy, w tym wyrządzone przez osoby realizujące usługi opiekuńcze, w związku ze świadczeniem usług opiekuńczych.</w:t>
      </w:r>
    </w:p>
    <w:p w14:paraId="01927C9E" w14:textId="77777777" w:rsidR="008470AB" w:rsidRPr="008470AB" w:rsidRDefault="008470AB" w:rsidP="008470AB">
      <w:pPr>
        <w:widowControl/>
        <w:suppressAutoHyphens w:val="0"/>
        <w:spacing w:line="360" w:lineRule="auto"/>
        <w:jc w:val="center"/>
        <w:rPr>
          <w:rFonts w:asciiTheme="minorHAnsi" w:eastAsia="Calibri" w:hAnsiTheme="minorHAnsi" w:cstheme="minorHAnsi"/>
          <w:bCs/>
          <w:color w:val="auto"/>
          <w:kern w:val="0"/>
          <w:sz w:val="22"/>
          <w:szCs w:val="22"/>
          <w:lang w:eastAsia="en-US"/>
        </w:rPr>
      </w:pPr>
      <w:r w:rsidRPr="008470AB">
        <w:rPr>
          <w:rFonts w:asciiTheme="minorHAnsi" w:eastAsia="Calibri" w:hAnsiTheme="minorHAnsi" w:cstheme="minorHAnsi"/>
          <w:bCs/>
          <w:color w:val="auto"/>
          <w:kern w:val="0"/>
          <w:sz w:val="22"/>
          <w:szCs w:val="22"/>
          <w:lang w:eastAsia="en-US"/>
        </w:rPr>
        <w:t>§ 12.</w:t>
      </w:r>
    </w:p>
    <w:p w14:paraId="6BC37BDC" w14:textId="77777777" w:rsidR="008470AB" w:rsidRPr="008470AB" w:rsidRDefault="008470AB" w:rsidP="008470AB">
      <w:pPr>
        <w:widowControl/>
        <w:suppressAutoHyphens w:val="0"/>
        <w:spacing w:line="360" w:lineRule="auto"/>
        <w:jc w:val="center"/>
        <w:rPr>
          <w:rFonts w:asciiTheme="minorHAnsi" w:eastAsia="Calibri" w:hAnsiTheme="minorHAnsi" w:cstheme="minorHAnsi"/>
          <w:bCs/>
          <w:color w:val="auto"/>
          <w:kern w:val="0"/>
          <w:sz w:val="22"/>
          <w:szCs w:val="22"/>
          <w:lang w:eastAsia="en-US"/>
        </w:rPr>
      </w:pPr>
      <w:r w:rsidRPr="008470AB">
        <w:rPr>
          <w:rFonts w:asciiTheme="minorHAnsi" w:eastAsia="Calibri" w:hAnsiTheme="minorHAnsi" w:cstheme="minorHAnsi"/>
          <w:bCs/>
          <w:color w:val="auto"/>
          <w:kern w:val="0"/>
          <w:sz w:val="22"/>
          <w:szCs w:val="22"/>
          <w:lang w:eastAsia="en-US"/>
        </w:rPr>
        <w:t>ODSTĄPIENIE OD UMOWY</w:t>
      </w:r>
    </w:p>
    <w:p w14:paraId="4573852F" w14:textId="77777777" w:rsidR="008470AB" w:rsidRPr="008470AB" w:rsidRDefault="008470AB" w:rsidP="00B56509">
      <w:pPr>
        <w:pStyle w:val="Akapitzlist"/>
        <w:widowControl/>
        <w:numPr>
          <w:ilvl w:val="0"/>
          <w:numId w:val="24"/>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Zamawiającemu przysługuje prawo odstąpienia od umowy lub jej części:</w:t>
      </w:r>
    </w:p>
    <w:p w14:paraId="7BC92E6B" w14:textId="77777777" w:rsidR="008470AB" w:rsidRPr="008470AB" w:rsidRDefault="008470AB" w:rsidP="00B56509">
      <w:pPr>
        <w:pStyle w:val="Akapitzlist"/>
        <w:widowControl/>
        <w:numPr>
          <w:ilvl w:val="0"/>
          <w:numId w:val="25"/>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w razie wystąpienia istotnych zmian okoliczności powodujących, że wykonanie umowy nie leży  w interesie publicznym, czego nie można było przewidzieć w chwili zawarcia umowy;</w:t>
      </w:r>
    </w:p>
    <w:p w14:paraId="7006B09C" w14:textId="77777777" w:rsidR="008470AB" w:rsidRPr="008470AB" w:rsidRDefault="008470AB" w:rsidP="00B56509">
      <w:pPr>
        <w:pStyle w:val="Akapitzlist"/>
        <w:widowControl/>
        <w:numPr>
          <w:ilvl w:val="0"/>
          <w:numId w:val="25"/>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w przypadku gdy dojdzie do zajęcia majątku Wykonawcy, w zakresie uniemożliwiającym wykonanie przedmiotowego zamówienia;</w:t>
      </w:r>
    </w:p>
    <w:p w14:paraId="4BB246AF" w14:textId="77777777" w:rsidR="008470AB" w:rsidRPr="008470AB" w:rsidRDefault="008470AB" w:rsidP="00B56509">
      <w:pPr>
        <w:pStyle w:val="Akapitzlist"/>
        <w:widowControl/>
        <w:numPr>
          <w:ilvl w:val="0"/>
          <w:numId w:val="25"/>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w przypadku gdy, bez uzasadnionych przyczyn Wykonawca nie rozpoczął świadczenia usług lub nie kontynuuje ich pomimo wezwania Zamawiającego złożonego na piśmie, w terminie jednego dnia od dnia otrzymania wezwania przez Wykonawcę;</w:t>
      </w:r>
    </w:p>
    <w:p w14:paraId="114E84B7" w14:textId="77777777" w:rsidR="008470AB" w:rsidRPr="008470AB" w:rsidRDefault="008470AB" w:rsidP="00B56509">
      <w:pPr>
        <w:pStyle w:val="Akapitzlist"/>
        <w:widowControl/>
        <w:numPr>
          <w:ilvl w:val="0"/>
          <w:numId w:val="25"/>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Wykonawca świadczy usługi niezgodnie z umową i Warunkami Zamówienia oraz nie reaguje na polecenia Zamawiającego dotyczące poprawienia jakości świadczonych usług w wyznaczonym przez Zamawiającego terminie;</w:t>
      </w:r>
    </w:p>
    <w:p w14:paraId="0C460B7E" w14:textId="77777777" w:rsidR="008470AB" w:rsidRPr="008470AB" w:rsidRDefault="008470AB" w:rsidP="00B56509">
      <w:pPr>
        <w:pStyle w:val="Akapitzlist"/>
        <w:widowControl/>
        <w:numPr>
          <w:ilvl w:val="0"/>
          <w:numId w:val="25"/>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w przypadku innego rażącego naruszenia warunków umowy przez Wykonawcę.</w:t>
      </w:r>
    </w:p>
    <w:p w14:paraId="76339E49" w14:textId="77777777" w:rsidR="008470AB" w:rsidRPr="008470AB" w:rsidRDefault="008470AB" w:rsidP="00B56509">
      <w:pPr>
        <w:pStyle w:val="Akapitzlist"/>
        <w:widowControl/>
        <w:numPr>
          <w:ilvl w:val="0"/>
          <w:numId w:val="24"/>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Wykonawcy przysługuje prawo odstąpienia od umowy w przypadku gdy z winy Zamawiającego nie jest możliwa dalsza realizacja umowy.</w:t>
      </w:r>
    </w:p>
    <w:p w14:paraId="354C5B98" w14:textId="77777777" w:rsidR="008470AB" w:rsidRPr="008470AB" w:rsidRDefault="008470AB" w:rsidP="00B56509">
      <w:pPr>
        <w:pStyle w:val="Akapitzlist"/>
        <w:widowControl/>
        <w:numPr>
          <w:ilvl w:val="0"/>
          <w:numId w:val="24"/>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Odstąpienie od umowy przez Zamawiającego z przyczyn określonych w ust. 1 nie stanowi podstawy dochodzenia przez Wykonawcę jakichkolwiek roszczeń w stosunku do Zamawiającego.</w:t>
      </w:r>
    </w:p>
    <w:p w14:paraId="4D62A079" w14:textId="77777777" w:rsidR="008470AB" w:rsidRPr="008470AB" w:rsidRDefault="008470AB" w:rsidP="00B56509">
      <w:pPr>
        <w:pStyle w:val="Akapitzlist"/>
        <w:widowControl/>
        <w:numPr>
          <w:ilvl w:val="0"/>
          <w:numId w:val="24"/>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 xml:space="preserve"> Odstąpienie od umowy powinno nastąpić w formie pisemnej pod rygorem nieważności takiego oświadczenia  i powinno zawierać uzasadnienie.</w:t>
      </w:r>
    </w:p>
    <w:p w14:paraId="5BB31C05" w14:textId="77777777" w:rsidR="008470AB" w:rsidRPr="008470AB" w:rsidRDefault="008470AB" w:rsidP="00B56509">
      <w:pPr>
        <w:pStyle w:val="Akapitzlist"/>
        <w:widowControl/>
        <w:numPr>
          <w:ilvl w:val="0"/>
          <w:numId w:val="24"/>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Oświadczenie o odstąpieniu od umowy ma być złożone w terminie nie dłuższym niż 30 dni od wystąpienia okoliczności o których mowa w ust. 1 lub 2.</w:t>
      </w:r>
    </w:p>
    <w:p w14:paraId="0146D266" w14:textId="77777777" w:rsidR="008470AB" w:rsidRPr="008470AB" w:rsidRDefault="008470AB" w:rsidP="008470AB">
      <w:pPr>
        <w:widowControl/>
        <w:suppressAutoHyphens w:val="0"/>
        <w:spacing w:line="360" w:lineRule="auto"/>
        <w:jc w:val="center"/>
        <w:rPr>
          <w:rFonts w:asciiTheme="minorHAnsi" w:eastAsia="Calibri" w:hAnsiTheme="minorHAnsi" w:cstheme="minorHAnsi"/>
          <w:bCs/>
          <w:color w:val="auto"/>
          <w:kern w:val="0"/>
          <w:sz w:val="22"/>
          <w:szCs w:val="22"/>
          <w:lang w:eastAsia="en-US"/>
        </w:rPr>
      </w:pPr>
      <w:r w:rsidRPr="008470AB">
        <w:rPr>
          <w:rFonts w:asciiTheme="minorHAnsi" w:eastAsia="Calibri" w:hAnsiTheme="minorHAnsi" w:cstheme="minorHAnsi"/>
          <w:bCs/>
          <w:color w:val="auto"/>
          <w:kern w:val="0"/>
          <w:sz w:val="22"/>
          <w:szCs w:val="22"/>
          <w:lang w:eastAsia="en-US"/>
        </w:rPr>
        <w:lastRenderedPageBreak/>
        <w:t>§ 13.</w:t>
      </w:r>
    </w:p>
    <w:p w14:paraId="150239B8" w14:textId="77777777" w:rsidR="008470AB" w:rsidRPr="008470AB" w:rsidRDefault="008470AB" w:rsidP="008470AB">
      <w:pPr>
        <w:widowControl/>
        <w:suppressAutoHyphens w:val="0"/>
        <w:spacing w:line="360" w:lineRule="auto"/>
        <w:jc w:val="center"/>
        <w:rPr>
          <w:rFonts w:asciiTheme="minorHAnsi" w:eastAsia="Calibri" w:hAnsiTheme="minorHAnsi" w:cstheme="minorHAnsi"/>
          <w:bCs/>
          <w:color w:val="auto"/>
          <w:kern w:val="0"/>
          <w:sz w:val="22"/>
          <w:szCs w:val="22"/>
          <w:lang w:eastAsia="en-US"/>
        </w:rPr>
      </w:pPr>
      <w:r w:rsidRPr="008470AB">
        <w:rPr>
          <w:rFonts w:asciiTheme="minorHAnsi" w:eastAsia="Calibri" w:hAnsiTheme="minorHAnsi" w:cstheme="minorHAnsi"/>
          <w:bCs/>
          <w:color w:val="auto"/>
          <w:kern w:val="0"/>
          <w:sz w:val="22"/>
          <w:szCs w:val="22"/>
          <w:lang w:eastAsia="en-US"/>
        </w:rPr>
        <w:t>KARY UMOWNE</w:t>
      </w:r>
    </w:p>
    <w:p w14:paraId="116D1732" w14:textId="77777777" w:rsidR="008470AB" w:rsidRPr="008470AB" w:rsidRDefault="008470AB" w:rsidP="00B56509">
      <w:pPr>
        <w:pStyle w:val="Akapitzlist"/>
        <w:widowControl/>
        <w:numPr>
          <w:ilvl w:val="0"/>
          <w:numId w:val="26"/>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Strony postanawiają, że obowiązującą je formą odszkodowania stanowią kary umowne.</w:t>
      </w:r>
    </w:p>
    <w:p w14:paraId="211FA5DB" w14:textId="77777777" w:rsidR="008470AB" w:rsidRPr="008470AB" w:rsidRDefault="008470AB" w:rsidP="00B56509">
      <w:pPr>
        <w:pStyle w:val="Akapitzlist"/>
        <w:widowControl/>
        <w:numPr>
          <w:ilvl w:val="0"/>
          <w:numId w:val="26"/>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Wykonawca zapłaci Zamawiającemu kary umowne:</w:t>
      </w:r>
    </w:p>
    <w:p w14:paraId="562A85BB" w14:textId="77777777" w:rsidR="008470AB" w:rsidRPr="008470AB" w:rsidRDefault="008470AB" w:rsidP="00B56509">
      <w:pPr>
        <w:pStyle w:val="Akapitzlist"/>
        <w:widowControl/>
        <w:numPr>
          <w:ilvl w:val="0"/>
          <w:numId w:val="13"/>
        </w:numPr>
        <w:suppressAutoHyphens w:val="0"/>
        <w:spacing w:after="0"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 xml:space="preserve">za odstąpienie od umowy z przyczyn zależnych od Wykonawcy w wysokości </w:t>
      </w:r>
      <w:r w:rsidRPr="008470AB">
        <w:rPr>
          <w:rFonts w:asciiTheme="minorHAnsi" w:eastAsia="Calibri" w:hAnsiTheme="minorHAnsi" w:cstheme="minorHAnsi"/>
          <w:bCs/>
          <w:color w:val="auto"/>
          <w:kern w:val="0"/>
          <w:lang w:eastAsia="en-US"/>
        </w:rPr>
        <w:br/>
        <w:t>5% wynagrodzenia umownego – ceny brutto oferty;</w:t>
      </w:r>
    </w:p>
    <w:p w14:paraId="38593DD9" w14:textId="77777777" w:rsidR="008470AB" w:rsidRPr="008470AB" w:rsidRDefault="008470AB" w:rsidP="00B56509">
      <w:pPr>
        <w:pStyle w:val="Akapitzlist"/>
        <w:widowControl/>
        <w:numPr>
          <w:ilvl w:val="0"/>
          <w:numId w:val="13"/>
        </w:numPr>
        <w:suppressAutoHyphens w:val="0"/>
        <w:spacing w:after="0"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 xml:space="preserve">za każde stwierdzone przez Zamawiającego nienależyte wykonywanie zamówienia </w:t>
      </w:r>
      <w:r w:rsidRPr="008470AB">
        <w:rPr>
          <w:rFonts w:asciiTheme="minorHAnsi" w:eastAsia="Calibri" w:hAnsiTheme="minorHAnsi" w:cstheme="minorHAnsi"/>
          <w:bCs/>
          <w:color w:val="auto"/>
          <w:kern w:val="0"/>
          <w:lang w:eastAsia="en-US"/>
        </w:rPr>
        <w:br/>
        <w:t>w wysokości 40% wynagrodzenia (ceny jednostkowej brutto) za 1 godzinę specjalistycznej usługi opiekuńczej.</w:t>
      </w:r>
    </w:p>
    <w:p w14:paraId="52A686FF" w14:textId="77777777" w:rsidR="008470AB" w:rsidRPr="008470AB" w:rsidRDefault="008470AB" w:rsidP="00B56509">
      <w:pPr>
        <w:pStyle w:val="Akapitzlist"/>
        <w:widowControl/>
        <w:numPr>
          <w:ilvl w:val="0"/>
          <w:numId w:val="26"/>
        </w:numPr>
        <w:tabs>
          <w:tab w:val="left" w:pos="426"/>
        </w:tabs>
        <w:suppressAutoHyphens w:val="0"/>
        <w:spacing w:line="360" w:lineRule="auto"/>
        <w:ind w:left="426" w:hanging="426"/>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Wykonawca zastrzega sobie prawo do odszkodowania uzupełniającego, przenoszącego wysokość kar umownych do wysokości rzeczywiście poniesionej szkody.</w:t>
      </w:r>
    </w:p>
    <w:p w14:paraId="5995C452" w14:textId="77777777" w:rsidR="008470AB" w:rsidRPr="008470AB" w:rsidRDefault="008470AB" w:rsidP="00B56509">
      <w:pPr>
        <w:pStyle w:val="Akapitzlist"/>
        <w:widowControl/>
        <w:numPr>
          <w:ilvl w:val="0"/>
          <w:numId w:val="26"/>
        </w:numPr>
        <w:tabs>
          <w:tab w:val="left" w:pos="426"/>
        </w:tabs>
        <w:suppressAutoHyphens w:val="0"/>
        <w:spacing w:line="360" w:lineRule="auto"/>
        <w:ind w:left="426" w:hanging="426"/>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 xml:space="preserve">Wykonawca zapłaci Zamawiającemu kary umowne na konto Zamawiającego w terminie </w:t>
      </w:r>
      <w:r w:rsidRPr="008470AB">
        <w:rPr>
          <w:rFonts w:asciiTheme="minorHAnsi" w:eastAsia="Calibri" w:hAnsiTheme="minorHAnsi" w:cstheme="minorHAnsi"/>
          <w:bCs/>
          <w:color w:val="auto"/>
          <w:kern w:val="0"/>
          <w:lang w:eastAsia="en-US"/>
        </w:rPr>
        <w:br/>
        <w:t>7 dni od dnia doręczenia Wykonawcy pisemnego wezwania z określoną wysokością kary umownej przez Zamawiającego.</w:t>
      </w:r>
    </w:p>
    <w:p w14:paraId="52817022" w14:textId="2FDEB478" w:rsidR="008470AB" w:rsidRPr="00233248" w:rsidRDefault="008470AB" w:rsidP="00233248">
      <w:pPr>
        <w:pStyle w:val="Akapitzlist"/>
        <w:widowControl/>
        <w:numPr>
          <w:ilvl w:val="0"/>
          <w:numId w:val="26"/>
        </w:numPr>
        <w:tabs>
          <w:tab w:val="left" w:pos="426"/>
        </w:tabs>
        <w:suppressAutoHyphens w:val="0"/>
        <w:spacing w:line="360" w:lineRule="auto"/>
        <w:ind w:left="426" w:hanging="426"/>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Zamawiający zastrzega sobie prawo potrącenia kar umownych z wymagalnego wynagrodzenia należnego Wykonawcy z tytułu przedmiotu umowy, w przypadku niedotrzymania terminu,  o którym mowa w ust. 4.</w:t>
      </w:r>
    </w:p>
    <w:p w14:paraId="4AB7B3CC" w14:textId="77777777" w:rsidR="008470AB" w:rsidRPr="008470AB" w:rsidRDefault="008470AB" w:rsidP="008470AB">
      <w:pPr>
        <w:widowControl/>
        <w:suppressAutoHyphens w:val="0"/>
        <w:spacing w:line="360" w:lineRule="auto"/>
        <w:jc w:val="center"/>
        <w:rPr>
          <w:rFonts w:asciiTheme="minorHAnsi" w:eastAsia="Calibri" w:hAnsiTheme="minorHAnsi" w:cstheme="minorHAnsi"/>
          <w:bCs/>
          <w:color w:val="auto"/>
          <w:kern w:val="0"/>
          <w:sz w:val="22"/>
          <w:szCs w:val="22"/>
          <w:lang w:eastAsia="en-US"/>
        </w:rPr>
      </w:pPr>
      <w:r w:rsidRPr="008470AB">
        <w:rPr>
          <w:rFonts w:asciiTheme="minorHAnsi" w:eastAsia="Calibri" w:hAnsiTheme="minorHAnsi" w:cstheme="minorHAnsi"/>
          <w:bCs/>
          <w:color w:val="auto"/>
          <w:kern w:val="0"/>
          <w:sz w:val="22"/>
          <w:szCs w:val="22"/>
          <w:lang w:eastAsia="en-US"/>
        </w:rPr>
        <w:t>§ 14.</w:t>
      </w:r>
    </w:p>
    <w:p w14:paraId="04798516" w14:textId="77777777" w:rsidR="008470AB" w:rsidRPr="008470AB" w:rsidRDefault="008470AB" w:rsidP="008470AB">
      <w:pPr>
        <w:widowControl/>
        <w:suppressAutoHyphens w:val="0"/>
        <w:spacing w:line="360" w:lineRule="auto"/>
        <w:jc w:val="center"/>
        <w:rPr>
          <w:rFonts w:asciiTheme="minorHAnsi" w:eastAsia="Calibri" w:hAnsiTheme="minorHAnsi" w:cstheme="minorHAnsi"/>
          <w:bCs/>
          <w:color w:val="auto"/>
          <w:kern w:val="0"/>
          <w:sz w:val="22"/>
          <w:szCs w:val="22"/>
          <w:lang w:eastAsia="en-US"/>
        </w:rPr>
      </w:pPr>
      <w:r w:rsidRPr="008470AB">
        <w:rPr>
          <w:rFonts w:asciiTheme="minorHAnsi" w:eastAsia="Calibri" w:hAnsiTheme="minorHAnsi" w:cstheme="minorHAnsi"/>
          <w:bCs/>
          <w:color w:val="auto"/>
          <w:kern w:val="0"/>
          <w:sz w:val="22"/>
          <w:szCs w:val="22"/>
          <w:lang w:eastAsia="en-US"/>
        </w:rPr>
        <w:t>ZMIANY W UMOWIE</w:t>
      </w:r>
    </w:p>
    <w:p w14:paraId="44F346A7" w14:textId="77777777" w:rsidR="008470AB" w:rsidRPr="008470AB" w:rsidRDefault="008470AB" w:rsidP="00B56509">
      <w:pPr>
        <w:pStyle w:val="Akapitzlist"/>
        <w:widowControl/>
        <w:numPr>
          <w:ilvl w:val="0"/>
          <w:numId w:val="27"/>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Wszelkie zmiany umowy wymagają formy pisemnej pod rygorem nieważności.</w:t>
      </w:r>
    </w:p>
    <w:p w14:paraId="43EA4E35" w14:textId="77777777" w:rsidR="008470AB" w:rsidRPr="008470AB" w:rsidRDefault="008470AB" w:rsidP="00B56509">
      <w:pPr>
        <w:pStyle w:val="Akapitzlist"/>
        <w:widowControl/>
        <w:numPr>
          <w:ilvl w:val="0"/>
          <w:numId w:val="27"/>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 xml:space="preserve">Zamawiający przewiduje możliwość dokonania zmiany postanowień zawartej umowy </w:t>
      </w:r>
      <w:r w:rsidRPr="008470AB">
        <w:rPr>
          <w:rFonts w:asciiTheme="minorHAnsi" w:eastAsia="Calibri" w:hAnsiTheme="minorHAnsi" w:cstheme="minorHAnsi"/>
          <w:bCs/>
          <w:color w:val="auto"/>
          <w:kern w:val="0"/>
          <w:lang w:eastAsia="en-US"/>
        </w:rPr>
        <w:br/>
        <w:t>w stosunku do treści oferty w przypadku:</w:t>
      </w:r>
    </w:p>
    <w:p w14:paraId="0EC7236B" w14:textId="77777777" w:rsidR="008470AB" w:rsidRPr="008470AB" w:rsidRDefault="008470AB" w:rsidP="00B56509">
      <w:pPr>
        <w:pStyle w:val="Akapitzlist"/>
        <w:widowControl/>
        <w:numPr>
          <w:ilvl w:val="0"/>
          <w:numId w:val="28"/>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zmiany przepisów wpływających na realizację przedmiotu umowy;</w:t>
      </w:r>
    </w:p>
    <w:p w14:paraId="08A68363" w14:textId="77777777" w:rsidR="008470AB" w:rsidRPr="008470AB" w:rsidRDefault="008470AB" w:rsidP="00B56509">
      <w:pPr>
        <w:pStyle w:val="Akapitzlist"/>
        <w:widowControl/>
        <w:numPr>
          <w:ilvl w:val="0"/>
          <w:numId w:val="28"/>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wystąpienia możliwości wprowadzenia zmian w sposobie wykonania przedmiotu umowy, jeżeli te zmiany są korzystne dla Zamawiającego</w:t>
      </w:r>
    </w:p>
    <w:p w14:paraId="770B1353" w14:textId="77777777" w:rsidR="008470AB" w:rsidRPr="008470AB" w:rsidRDefault="008470AB" w:rsidP="00B56509">
      <w:pPr>
        <w:pStyle w:val="Akapitzlist"/>
        <w:widowControl/>
        <w:numPr>
          <w:ilvl w:val="0"/>
          <w:numId w:val="28"/>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 xml:space="preserve">wystąpienia konieczności zmiany terminu lub sposobu realizacji umowy wynikające </w:t>
      </w:r>
      <w:r w:rsidRPr="008470AB">
        <w:rPr>
          <w:rFonts w:asciiTheme="minorHAnsi" w:eastAsia="Calibri" w:hAnsiTheme="minorHAnsi" w:cstheme="minorHAnsi"/>
          <w:bCs/>
          <w:color w:val="auto"/>
          <w:kern w:val="0"/>
          <w:lang w:eastAsia="en-US"/>
        </w:rPr>
        <w:br/>
        <w:t>z zaistnienia niemożliwej wcześniej do przewidzenia okoliczności, za którą żadna ze stron nie ponosi odpowiedzialności i  mającej wpływ na wykonanie umowy;</w:t>
      </w:r>
    </w:p>
    <w:p w14:paraId="7EF1575A" w14:textId="77777777" w:rsidR="008470AB" w:rsidRPr="008470AB" w:rsidRDefault="008470AB" w:rsidP="00B56509">
      <w:pPr>
        <w:pStyle w:val="Akapitzlist"/>
        <w:widowControl/>
        <w:numPr>
          <w:ilvl w:val="0"/>
          <w:numId w:val="28"/>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zmiany obowiązujących przepisów, jeżeli zgodnie z nimi konieczne będzie dostosowanie treści umowy do aktualnego stanu prawnego;</w:t>
      </w:r>
    </w:p>
    <w:p w14:paraId="0BB10FCF" w14:textId="77777777" w:rsidR="008470AB" w:rsidRPr="008470AB" w:rsidRDefault="008470AB" w:rsidP="00B56509">
      <w:pPr>
        <w:pStyle w:val="Akapitzlist"/>
        <w:widowControl/>
        <w:numPr>
          <w:ilvl w:val="0"/>
          <w:numId w:val="28"/>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wystąpienia siły wyższej;</w:t>
      </w:r>
    </w:p>
    <w:p w14:paraId="22B83245" w14:textId="77777777" w:rsidR="008470AB" w:rsidRDefault="008470AB" w:rsidP="00B56509">
      <w:pPr>
        <w:pStyle w:val="Akapitzlist"/>
        <w:widowControl/>
        <w:numPr>
          <w:ilvl w:val="0"/>
          <w:numId w:val="28"/>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 xml:space="preserve">wstrzymania przez Zamawiającego wykonywania usług nie wynikających </w:t>
      </w:r>
      <w:r w:rsidRPr="008470AB">
        <w:rPr>
          <w:rFonts w:asciiTheme="minorHAnsi" w:eastAsia="Calibri" w:hAnsiTheme="minorHAnsi" w:cstheme="minorHAnsi"/>
          <w:bCs/>
          <w:color w:val="auto"/>
          <w:kern w:val="0"/>
          <w:lang w:eastAsia="en-US"/>
        </w:rPr>
        <w:br/>
        <w:t>z okoliczności leżących po stronie Wykonawcy.</w:t>
      </w:r>
    </w:p>
    <w:p w14:paraId="7F7DBEF5" w14:textId="77777777" w:rsidR="00892E74" w:rsidRPr="00DA7233" w:rsidRDefault="00892E74" w:rsidP="00892E74">
      <w:pPr>
        <w:pStyle w:val="Akapitzlist"/>
        <w:widowControl/>
        <w:numPr>
          <w:ilvl w:val="0"/>
          <w:numId w:val="28"/>
        </w:numPr>
        <w:suppressAutoHyphens w:val="0"/>
        <w:spacing w:line="360" w:lineRule="auto"/>
        <w:jc w:val="both"/>
        <w:rPr>
          <w:rFonts w:asciiTheme="minorHAnsi" w:eastAsia="Calibri" w:hAnsiTheme="minorHAnsi" w:cstheme="minorHAnsi"/>
          <w:bCs/>
          <w:color w:val="auto"/>
          <w:kern w:val="0"/>
          <w:lang w:eastAsia="en-US"/>
        </w:rPr>
      </w:pPr>
      <w:r w:rsidRPr="00DA7233">
        <w:rPr>
          <w:rFonts w:asciiTheme="minorHAnsi" w:hAnsiTheme="minorHAnsi" w:cstheme="minorHAnsi"/>
          <w:color w:val="auto"/>
          <w:kern w:val="0"/>
          <w:lang w:eastAsia="pl-PL"/>
        </w:rPr>
        <w:t>gdy zajdzie konieczność zmiany zakresu lub sposobu wykonania przedmiotu umowy na skutek wystąpienia okoliczności związanych z epidemią wirusa SARS-COV – 2 lub choroby wywołanej tym wirusem (COVID – 19),</w:t>
      </w:r>
      <w:r w:rsidRPr="00DA7233">
        <w:rPr>
          <w:color w:val="auto"/>
        </w:rPr>
        <w:t xml:space="preserve"> innych chorób zakaźnych</w:t>
      </w:r>
      <w:r w:rsidRPr="00DA7233">
        <w:rPr>
          <w:rFonts w:asciiTheme="minorHAnsi" w:hAnsiTheme="minorHAnsi" w:cstheme="minorHAnsi"/>
          <w:color w:val="auto"/>
          <w:kern w:val="0"/>
          <w:lang w:eastAsia="pl-PL"/>
        </w:rPr>
        <w:t xml:space="preserve"> dotyczących w szczególności:</w:t>
      </w:r>
    </w:p>
    <w:p w14:paraId="560956D0" w14:textId="2C389A25" w:rsidR="00892E74" w:rsidRPr="00892E74" w:rsidRDefault="00892E74" w:rsidP="00892E74">
      <w:pPr>
        <w:pStyle w:val="Akapitzlist"/>
        <w:widowControl/>
        <w:numPr>
          <w:ilvl w:val="0"/>
          <w:numId w:val="45"/>
        </w:numPr>
        <w:suppressAutoHyphens w:val="0"/>
        <w:spacing w:line="360" w:lineRule="auto"/>
        <w:jc w:val="both"/>
        <w:rPr>
          <w:rFonts w:asciiTheme="minorHAnsi" w:eastAsia="Calibri" w:hAnsiTheme="minorHAnsi" w:cstheme="minorHAnsi"/>
          <w:bCs/>
          <w:color w:val="auto"/>
          <w:kern w:val="0"/>
          <w:lang w:eastAsia="en-US"/>
        </w:rPr>
      </w:pPr>
      <w:r w:rsidRPr="00DA7233">
        <w:rPr>
          <w:rFonts w:asciiTheme="minorHAnsi" w:hAnsiTheme="minorHAnsi" w:cstheme="minorHAnsi"/>
          <w:color w:val="auto"/>
          <w:kern w:val="0"/>
          <w:lang w:eastAsia="pl-PL"/>
        </w:rPr>
        <w:lastRenderedPageBreak/>
        <w:t>decyzji wydanych przez Głównego Inspektora Sanitarnego lub działającego z jego upoważnienia państwowego wojewódzkiego inspektora sanitarnego, w związku z przeciwdziałaniem COVID 19, nakładających na Zamawiającego lub Wykonawcę obowiązek podjęcia określonych czynności zapobiegawczych lub kontrolnych;</w:t>
      </w:r>
    </w:p>
    <w:p w14:paraId="127E3A83" w14:textId="45F74696" w:rsidR="00892E74" w:rsidRPr="00892E74" w:rsidRDefault="00892E74" w:rsidP="00892E74">
      <w:pPr>
        <w:pStyle w:val="Akapitzlist"/>
        <w:widowControl/>
        <w:numPr>
          <w:ilvl w:val="0"/>
          <w:numId w:val="45"/>
        </w:numPr>
        <w:suppressAutoHyphens w:val="0"/>
        <w:spacing w:line="360" w:lineRule="auto"/>
        <w:jc w:val="both"/>
        <w:rPr>
          <w:rFonts w:asciiTheme="minorHAnsi" w:eastAsia="Calibri" w:hAnsiTheme="minorHAnsi" w:cstheme="minorHAnsi"/>
          <w:bCs/>
          <w:color w:val="auto"/>
          <w:kern w:val="0"/>
          <w:lang w:eastAsia="en-US"/>
        </w:rPr>
      </w:pPr>
      <w:r w:rsidRPr="00DA7233">
        <w:rPr>
          <w:rFonts w:asciiTheme="minorHAnsi" w:hAnsiTheme="minorHAnsi" w:cstheme="minorHAnsi"/>
          <w:color w:val="auto"/>
          <w:kern w:val="0"/>
          <w:lang w:eastAsia="pl-PL"/>
        </w:rPr>
        <w:t>poleceń wydanych przez wojewodów lub decyzji wydanych przez Prezesa Rady Ministrów związanych z przeciwdziałaniem COVID-19, o których mowa w art. 11 ust. 1 i 2 ustawy z dnia 2 marca 2020r. o szczególnych rozwiązaniach związanych z zapobieganiem, przeciwdziałaniem i zwalczaniem COVID – 19, innych chorób zakaźnych oraz wywołanych nimi sytuacjach kryzysowych;</w:t>
      </w:r>
    </w:p>
    <w:p w14:paraId="3A5BD2F7" w14:textId="28BFB8D1" w:rsidR="00892E74" w:rsidRPr="008470AB" w:rsidRDefault="00892E74" w:rsidP="00892E74">
      <w:pPr>
        <w:pStyle w:val="Akapitzlist"/>
        <w:widowControl/>
        <w:numPr>
          <w:ilvl w:val="0"/>
          <w:numId w:val="45"/>
        </w:numPr>
        <w:suppressAutoHyphens w:val="0"/>
        <w:spacing w:line="360" w:lineRule="auto"/>
        <w:jc w:val="both"/>
        <w:rPr>
          <w:rFonts w:asciiTheme="minorHAnsi" w:eastAsia="Calibri" w:hAnsiTheme="minorHAnsi" w:cstheme="minorHAnsi"/>
          <w:bCs/>
          <w:color w:val="auto"/>
          <w:kern w:val="0"/>
          <w:lang w:eastAsia="en-US"/>
        </w:rPr>
      </w:pPr>
      <w:r w:rsidRPr="00DA7233">
        <w:rPr>
          <w:rFonts w:asciiTheme="minorHAnsi" w:hAnsiTheme="minorHAnsi" w:cstheme="minorHAnsi"/>
          <w:color w:val="auto"/>
          <w:kern w:val="0"/>
          <w:lang w:eastAsia="pl-PL"/>
        </w:rPr>
        <w:t>innych okoliczności, które uniemożliwiają lub w istotnym stopniu ograniczą możliwość wykonania umowy zgodnie z jej treścią.</w:t>
      </w:r>
    </w:p>
    <w:p w14:paraId="0F6D5224" w14:textId="77777777" w:rsidR="008470AB" w:rsidRPr="008470AB" w:rsidRDefault="008470AB" w:rsidP="00B56509">
      <w:pPr>
        <w:pStyle w:val="Akapitzlist"/>
        <w:widowControl/>
        <w:numPr>
          <w:ilvl w:val="0"/>
          <w:numId w:val="27"/>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 xml:space="preserve">Zamawiający przewiduje możliwość dokonania zmiany postanowień zawartej umowy </w:t>
      </w:r>
      <w:r w:rsidRPr="008470AB">
        <w:rPr>
          <w:rFonts w:asciiTheme="minorHAnsi" w:eastAsia="Calibri" w:hAnsiTheme="minorHAnsi" w:cstheme="minorHAnsi"/>
          <w:bCs/>
          <w:color w:val="auto"/>
          <w:kern w:val="0"/>
          <w:lang w:eastAsia="en-US"/>
        </w:rPr>
        <w:br/>
        <w:t xml:space="preserve">w stosunku do treści oferty w zakresie zamiany podwykonawców w przypadku: </w:t>
      </w:r>
    </w:p>
    <w:p w14:paraId="6FF4F715" w14:textId="77777777" w:rsidR="008470AB" w:rsidRPr="008470AB" w:rsidRDefault="008470AB" w:rsidP="00B56509">
      <w:pPr>
        <w:pStyle w:val="Akapitzlist"/>
        <w:widowControl/>
        <w:numPr>
          <w:ilvl w:val="0"/>
          <w:numId w:val="29"/>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wprowadzenia podwykonawcy;</w:t>
      </w:r>
    </w:p>
    <w:p w14:paraId="23B7CFD3" w14:textId="77777777" w:rsidR="008470AB" w:rsidRPr="008470AB" w:rsidRDefault="008470AB" w:rsidP="00B56509">
      <w:pPr>
        <w:pStyle w:val="Akapitzlist"/>
        <w:widowControl/>
        <w:numPr>
          <w:ilvl w:val="0"/>
          <w:numId w:val="29"/>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zmiany podwykonawcy;</w:t>
      </w:r>
    </w:p>
    <w:p w14:paraId="5DAC9A68" w14:textId="77777777" w:rsidR="008470AB" w:rsidRPr="008470AB" w:rsidRDefault="008470AB" w:rsidP="00B56509">
      <w:pPr>
        <w:pStyle w:val="Akapitzlist"/>
        <w:widowControl/>
        <w:numPr>
          <w:ilvl w:val="0"/>
          <w:numId w:val="29"/>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rezygnacji podwykonawcy;</w:t>
      </w:r>
    </w:p>
    <w:p w14:paraId="41AC6FEF" w14:textId="77777777" w:rsidR="008470AB" w:rsidRPr="008470AB" w:rsidRDefault="008470AB" w:rsidP="00B56509">
      <w:pPr>
        <w:pStyle w:val="Akapitzlist"/>
        <w:widowControl/>
        <w:numPr>
          <w:ilvl w:val="0"/>
          <w:numId w:val="29"/>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zmiany wartości lub zakresu usług wykonywanych przez podwykonawców.</w:t>
      </w:r>
    </w:p>
    <w:p w14:paraId="0F4EE9BC" w14:textId="77777777" w:rsidR="008470AB" w:rsidRPr="008470AB" w:rsidRDefault="008470AB" w:rsidP="00B56509">
      <w:pPr>
        <w:pStyle w:val="Akapitzlist"/>
        <w:widowControl/>
        <w:numPr>
          <w:ilvl w:val="0"/>
          <w:numId w:val="27"/>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 xml:space="preserve">Zamawiający przewiduje możliwość dokonania zmiany postanowień zawartej umowy </w:t>
      </w:r>
      <w:r w:rsidRPr="008470AB">
        <w:rPr>
          <w:rFonts w:asciiTheme="minorHAnsi" w:eastAsia="Calibri" w:hAnsiTheme="minorHAnsi" w:cstheme="minorHAnsi"/>
          <w:bCs/>
          <w:color w:val="auto"/>
          <w:kern w:val="0"/>
          <w:lang w:eastAsia="en-US"/>
        </w:rPr>
        <w:br/>
        <w:t xml:space="preserve">w stosunku do treści oferty w zakresie osoby skierowanej przez Wykonawcę do realizacji przedmiotu umowy spoza osób wymienionych w Wykazie osób, które będą uczestniczyć </w:t>
      </w:r>
      <w:r w:rsidRPr="008470AB">
        <w:rPr>
          <w:rFonts w:asciiTheme="minorHAnsi" w:eastAsia="Calibri" w:hAnsiTheme="minorHAnsi" w:cstheme="minorHAnsi"/>
          <w:bCs/>
          <w:color w:val="auto"/>
          <w:kern w:val="0"/>
          <w:lang w:eastAsia="en-US"/>
        </w:rPr>
        <w:br/>
        <w:t xml:space="preserve">w wykonywaniu zamówienia, w przypadku: </w:t>
      </w:r>
    </w:p>
    <w:p w14:paraId="616996D4" w14:textId="77777777" w:rsidR="008470AB" w:rsidRPr="008470AB" w:rsidRDefault="008470AB" w:rsidP="00B56509">
      <w:pPr>
        <w:pStyle w:val="Akapitzlist"/>
        <w:widowControl/>
        <w:numPr>
          <w:ilvl w:val="0"/>
          <w:numId w:val="30"/>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śmierci, choroby, rezygnacji lub innych zdarzeń losowych;</w:t>
      </w:r>
    </w:p>
    <w:p w14:paraId="2CD82448" w14:textId="2AC7A4FA" w:rsidR="000D391E" w:rsidRDefault="008470AB" w:rsidP="000D391E">
      <w:pPr>
        <w:pStyle w:val="Akapitzlist"/>
        <w:widowControl/>
        <w:numPr>
          <w:ilvl w:val="0"/>
          <w:numId w:val="30"/>
        </w:numPr>
        <w:suppressAutoHyphens w:val="0"/>
        <w:spacing w:line="360" w:lineRule="auto"/>
        <w:jc w:val="both"/>
        <w:rPr>
          <w:rFonts w:asciiTheme="minorHAnsi" w:eastAsia="Calibri" w:hAnsiTheme="minorHAnsi" w:cstheme="minorHAnsi"/>
          <w:bCs/>
          <w:color w:val="auto"/>
          <w:kern w:val="0"/>
          <w:lang w:eastAsia="en-US"/>
        </w:rPr>
      </w:pPr>
      <w:r w:rsidRPr="008470AB">
        <w:rPr>
          <w:rFonts w:asciiTheme="minorHAnsi" w:eastAsia="Calibri" w:hAnsiTheme="minorHAnsi" w:cstheme="minorHAnsi"/>
          <w:bCs/>
          <w:color w:val="auto"/>
          <w:kern w:val="0"/>
          <w:lang w:eastAsia="en-US"/>
        </w:rPr>
        <w:t>zastrzeżeń jednej ze stron</w:t>
      </w:r>
      <w:r w:rsidR="000D391E">
        <w:rPr>
          <w:rFonts w:asciiTheme="minorHAnsi" w:eastAsia="Calibri" w:hAnsiTheme="minorHAnsi" w:cstheme="minorHAnsi"/>
          <w:bCs/>
          <w:color w:val="auto"/>
          <w:kern w:val="0"/>
          <w:lang w:eastAsia="en-US"/>
        </w:rPr>
        <w:t>, co do kompetencji tej osoby.</w:t>
      </w:r>
    </w:p>
    <w:p w14:paraId="4810D779" w14:textId="422723B3" w:rsidR="000D391E" w:rsidRPr="000D391E" w:rsidRDefault="000D391E" w:rsidP="000D391E">
      <w:pPr>
        <w:widowControl/>
        <w:suppressAutoHyphens w:val="0"/>
        <w:spacing w:line="360" w:lineRule="auto"/>
        <w:jc w:val="both"/>
        <w:rPr>
          <w:rFonts w:asciiTheme="minorHAnsi" w:eastAsia="Calibri" w:hAnsiTheme="minorHAnsi" w:cstheme="minorHAnsi"/>
          <w:bCs/>
          <w:color w:val="auto"/>
          <w:kern w:val="0"/>
          <w:lang w:eastAsia="en-US"/>
        </w:rPr>
      </w:pPr>
      <w:r>
        <w:rPr>
          <w:rFonts w:asciiTheme="minorHAnsi" w:eastAsia="Calibri" w:hAnsiTheme="minorHAnsi" w:cstheme="minorHAnsi"/>
          <w:bCs/>
          <w:color w:val="auto"/>
          <w:kern w:val="0"/>
          <w:lang w:eastAsia="en-US"/>
        </w:rPr>
        <w:t>Wykonawca jest jednakże zobowiązany powiadomić Zamawiającego o powodzie zmiany i wykazać spełnianie prze nowo skierowana osobę wymogów określonych w SWZ.</w:t>
      </w:r>
    </w:p>
    <w:p w14:paraId="5E0553DD" w14:textId="0DE11EF3" w:rsidR="00DF62B2" w:rsidRDefault="00DF62B2" w:rsidP="00DF62B2">
      <w:pPr>
        <w:pStyle w:val="Akapitzlist"/>
        <w:widowControl/>
        <w:numPr>
          <w:ilvl w:val="0"/>
          <w:numId w:val="27"/>
        </w:numPr>
        <w:tabs>
          <w:tab w:val="left" w:pos="426"/>
        </w:tabs>
        <w:suppressAutoHyphens w:val="0"/>
        <w:autoSpaceDE w:val="0"/>
        <w:autoSpaceDN w:val="0"/>
        <w:adjustRightInd w:val="0"/>
        <w:spacing w:after="0" w:line="360" w:lineRule="auto"/>
        <w:jc w:val="both"/>
        <w:rPr>
          <w:rFonts w:asciiTheme="minorHAnsi" w:hAnsiTheme="minorHAnsi" w:cstheme="minorHAnsi"/>
          <w:color w:val="auto"/>
          <w:kern w:val="0"/>
          <w:lang w:eastAsia="pl-PL"/>
        </w:rPr>
      </w:pPr>
      <w:r w:rsidRPr="00DA7233">
        <w:rPr>
          <w:rFonts w:asciiTheme="minorHAnsi" w:hAnsiTheme="minorHAnsi" w:cstheme="minorHAnsi"/>
          <w:color w:val="auto"/>
          <w:kern w:val="0"/>
          <w:lang w:eastAsia="pl-PL"/>
        </w:rPr>
        <w:t>Zgodnie z art. 439 ustawy Prawo zamówień publicznych, wysokość wynagrodzenia należnego Wykonawcy może podlegać waloryzacji w przypadku zmiany ceny materiałów lub kosztów związanych z realizacją zamówienia. Przez zmianę ceny materiałów lub kosztów rozumie się wzrost odpowiednio cen lub kosztów, jak i ich obniżenie, względem ceny lub kosztu przyjętych w celu ustalenia wynagrodzenia Wykonawcy zawartego w ofercie. Zamawiający ustala następujące zasady, stanowiące podstawę wprowadzenia zmiany wysokości wynagrodzenia należnego Wykonawcy:</w:t>
      </w:r>
    </w:p>
    <w:p w14:paraId="1EDE62EB" w14:textId="77777777" w:rsidR="00DF62B2" w:rsidRDefault="00DF62B2" w:rsidP="00DF62B2">
      <w:pPr>
        <w:pStyle w:val="Akapitzlist"/>
        <w:widowControl/>
        <w:numPr>
          <w:ilvl w:val="0"/>
          <w:numId w:val="48"/>
        </w:numPr>
        <w:tabs>
          <w:tab w:val="left" w:pos="426"/>
        </w:tabs>
        <w:suppressAutoHyphens w:val="0"/>
        <w:autoSpaceDE w:val="0"/>
        <w:autoSpaceDN w:val="0"/>
        <w:adjustRightInd w:val="0"/>
        <w:spacing w:after="0" w:line="360" w:lineRule="auto"/>
        <w:jc w:val="both"/>
        <w:rPr>
          <w:rFonts w:asciiTheme="minorHAnsi" w:hAnsiTheme="minorHAnsi" w:cstheme="minorHAnsi"/>
          <w:color w:val="auto"/>
          <w:kern w:val="0"/>
          <w:lang w:eastAsia="pl-PL"/>
        </w:rPr>
      </w:pPr>
      <w:r w:rsidRPr="00DF62B2">
        <w:rPr>
          <w:rFonts w:asciiTheme="minorHAnsi" w:hAnsiTheme="minorHAnsi" w:cstheme="minorHAnsi"/>
          <w:color w:val="auto"/>
          <w:kern w:val="0"/>
          <w:lang w:eastAsia="pl-PL"/>
        </w:rPr>
        <w:t>poziom zmiany ceny materiałów lub kosztów, uprawniający Strony umowy do żądania zmiany wynagrodzenia należnego Wykonawcy, ustala się na poziomie powyżej 15% w stosunku do cen lub kosztów obowiązujących w terminie składania oferty,</w:t>
      </w:r>
    </w:p>
    <w:p w14:paraId="54858692" w14:textId="77777777" w:rsidR="00DF62B2" w:rsidRDefault="00DF62B2" w:rsidP="00DF62B2">
      <w:pPr>
        <w:pStyle w:val="Akapitzlist"/>
        <w:widowControl/>
        <w:numPr>
          <w:ilvl w:val="0"/>
          <w:numId w:val="48"/>
        </w:numPr>
        <w:tabs>
          <w:tab w:val="left" w:pos="426"/>
        </w:tabs>
        <w:suppressAutoHyphens w:val="0"/>
        <w:autoSpaceDE w:val="0"/>
        <w:autoSpaceDN w:val="0"/>
        <w:adjustRightInd w:val="0"/>
        <w:spacing w:after="0" w:line="360" w:lineRule="auto"/>
        <w:jc w:val="both"/>
        <w:rPr>
          <w:rFonts w:asciiTheme="minorHAnsi" w:hAnsiTheme="minorHAnsi" w:cstheme="minorHAnsi"/>
          <w:color w:val="auto"/>
          <w:kern w:val="0"/>
          <w:lang w:eastAsia="pl-PL"/>
        </w:rPr>
      </w:pPr>
      <w:r w:rsidRPr="00DF62B2">
        <w:rPr>
          <w:rFonts w:asciiTheme="minorHAnsi" w:hAnsiTheme="minorHAnsi" w:cstheme="minorHAnsi"/>
          <w:color w:val="auto"/>
          <w:kern w:val="0"/>
          <w:lang w:eastAsia="pl-PL"/>
        </w:rPr>
        <w:lastRenderedPageBreak/>
        <w:t>początkowy termin ustalania zmiany wynagrodzenia należnego Wykonawcy określa się na 90 dzień od rozpoczęcia realizacji zamówienia,</w:t>
      </w:r>
    </w:p>
    <w:p w14:paraId="21886788" w14:textId="77777777" w:rsidR="00DF62B2" w:rsidRDefault="00DF62B2" w:rsidP="00DF62B2">
      <w:pPr>
        <w:pStyle w:val="Akapitzlist"/>
        <w:widowControl/>
        <w:numPr>
          <w:ilvl w:val="0"/>
          <w:numId w:val="48"/>
        </w:numPr>
        <w:tabs>
          <w:tab w:val="left" w:pos="426"/>
        </w:tabs>
        <w:suppressAutoHyphens w:val="0"/>
        <w:autoSpaceDE w:val="0"/>
        <w:autoSpaceDN w:val="0"/>
        <w:adjustRightInd w:val="0"/>
        <w:spacing w:after="0" w:line="360" w:lineRule="auto"/>
        <w:jc w:val="both"/>
        <w:rPr>
          <w:rFonts w:asciiTheme="minorHAnsi" w:hAnsiTheme="minorHAnsi" w:cstheme="minorHAnsi"/>
          <w:color w:val="auto"/>
          <w:kern w:val="0"/>
          <w:lang w:eastAsia="pl-PL"/>
        </w:rPr>
      </w:pPr>
      <w:r w:rsidRPr="00DF62B2">
        <w:rPr>
          <w:rFonts w:asciiTheme="minorHAnsi" w:hAnsiTheme="minorHAnsi" w:cstheme="minorHAnsi"/>
          <w:color w:val="auto"/>
          <w:kern w:val="0"/>
          <w:lang w:eastAsia="pl-PL"/>
        </w:rPr>
        <w:t>za podstawę do żądania zmiany wynagrodzenia należnego Wykonawcy i określenia wysokości takiej zmiany, Strony umowy przyjmują wskaźnik zmiany ceny materiałów lub kosztów, ogłaszany w komunikacie Prezesa Głównego Urzędu Statystycznego, informujący czy nastąpiły zmiany cen lub kosztów i w jakiej wysokości,</w:t>
      </w:r>
    </w:p>
    <w:p w14:paraId="08F893BE" w14:textId="1DAD6E38" w:rsidR="00DF62B2" w:rsidRDefault="00DF62B2" w:rsidP="00DF62B2">
      <w:pPr>
        <w:pStyle w:val="Akapitzlist"/>
        <w:widowControl/>
        <w:numPr>
          <w:ilvl w:val="0"/>
          <w:numId w:val="48"/>
        </w:numPr>
        <w:tabs>
          <w:tab w:val="left" w:pos="426"/>
        </w:tabs>
        <w:suppressAutoHyphens w:val="0"/>
        <w:autoSpaceDE w:val="0"/>
        <w:autoSpaceDN w:val="0"/>
        <w:adjustRightInd w:val="0"/>
        <w:spacing w:after="0" w:line="360" w:lineRule="auto"/>
        <w:jc w:val="both"/>
        <w:rPr>
          <w:rFonts w:asciiTheme="minorHAnsi" w:hAnsiTheme="minorHAnsi" w:cstheme="minorHAnsi"/>
          <w:color w:val="auto"/>
          <w:kern w:val="0"/>
          <w:lang w:eastAsia="pl-PL"/>
        </w:rPr>
      </w:pPr>
      <w:r w:rsidRPr="00DF62B2">
        <w:rPr>
          <w:rFonts w:asciiTheme="minorHAnsi" w:hAnsiTheme="minorHAnsi" w:cstheme="minorHAnsi"/>
          <w:color w:val="auto"/>
          <w:kern w:val="0"/>
          <w:lang w:eastAsia="pl-PL"/>
        </w:rPr>
        <w:t>Strona umowy żądająca zmiany wysokości wynagrodzenia należnego Wykonawcy, przedstawia drugiej Stronie odpowiednio uzasadniony wniosek, nie później niż do 30dnia od daty publikacji komunikatu Prezesa Głównego Urzędu Statystycznego zawierający dokładny opis proponowanej zmiany wraz ze szczegółową kalkulacją kosztów oraz zasadami sporządzenia takiej kalkulacji,</w:t>
      </w:r>
    </w:p>
    <w:p w14:paraId="43489081" w14:textId="77777777" w:rsidR="00DF62B2" w:rsidRDefault="00DF62B2" w:rsidP="00DF62B2">
      <w:pPr>
        <w:pStyle w:val="Akapitzlist"/>
        <w:widowControl/>
        <w:numPr>
          <w:ilvl w:val="0"/>
          <w:numId w:val="48"/>
        </w:numPr>
        <w:tabs>
          <w:tab w:val="left" w:pos="426"/>
        </w:tabs>
        <w:suppressAutoHyphens w:val="0"/>
        <w:autoSpaceDE w:val="0"/>
        <w:autoSpaceDN w:val="0"/>
        <w:adjustRightInd w:val="0"/>
        <w:spacing w:after="0" w:line="360" w:lineRule="auto"/>
        <w:jc w:val="both"/>
        <w:rPr>
          <w:rFonts w:asciiTheme="minorHAnsi" w:hAnsiTheme="minorHAnsi" w:cstheme="minorHAnsi"/>
          <w:color w:val="auto"/>
          <w:kern w:val="0"/>
          <w:lang w:eastAsia="pl-PL"/>
        </w:rPr>
      </w:pPr>
      <w:r w:rsidRPr="00DF62B2">
        <w:rPr>
          <w:rFonts w:asciiTheme="minorHAnsi" w:hAnsiTheme="minorHAnsi" w:cstheme="minorHAnsi"/>
          <w:color w:val="auto"/>
          <w:kern w:val="0"/>
          <w:lang w:eastAsia="pl-PL"/>
        </w:rPr>
        <w:t>wniosek musi zawierać dowody jednoznacznie wskazujące, że zmiana cen materiałów lub kosztów o ponad 15% w stosunku do cen lub kosztów obowiązujących w terminie składania oferty, wpłynęła na koszty wykonania zamówienia,</w:t>
      </w:r>
    </w:p>
    <w:p w14:paraId="51DC6C58" w14:textId="77777777" w:rsidR="00DF62B2" w:rsidRDefault="00DF62B2" w:rsidP="00DF62B2">
      <w:pPr>
        <w:pStyle w:val="Akapitzlist"/>
        <w:widowControl/>
        <w:numPr>
          <w:ilvl w:val="0"/>
          <w:numId w:val="48"/>
        </w:numPr>
        <w:tabs>
          <w:tab w:val="left" w:pos="426"/>
        </w:tabs>
        <w:suppressAutoHyphens w:val="0"/>
        <w:autoSpaceDE w:val="0"/>
        <w:autoSpaceDN w:val="0"/>
        <w:adjustRightInd w:val="0"/>
        <w:spacing w:after="0" w:line="360" w:lineRule="auto"/>
        <w:jc w:val="both"/>
        <w:rPr>
          <w:rFonts w:asciiTheme="minorHAnsi" w:hAnsiTheme="minorHAnsi" w:cstheme="minorHAnsi"/>
          <w:color w:val="auto"/>
          <w:kern w:val="0"/>
          <w:lang w:eastAsia="pl-PL"/>
        </w:rPr>
      </w:pPr>
      <w:r w:rsidRPr="00DF62B2">
        <w:rPr>
          <w:rFonts w:asciiTheme="minorHAnsi" w:hAnsiTheme="minorHAnsi" w:cstheme="minorHAnsi"/>
          <w:color w:val="auto"/>
          <w:kern w:val="0"/>
          <w:lang w:eastAsia="pl-PL"/>
        </w:rPr>
        <w:t>w terminie 30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w:t>
      </w:r>
    </w:p>
    <w:p w14:paraId="103550C0" w14:textId="77777777" w:rsidR="00DF62B2" w:rsidRDefault="00DF62B2" w:rsidP="00DF62B2">
      <w:pPr>
        <w:pStyle w:val="Akapitzlist"/>
        <w:widowControl/>
        <w:numPr>
          <w:ilvl w:val="0"/>
          <w:numId w:val="48"/>
        </w:numPr>
        <w:tabs>
          <w:tab w:val="left" w:pos="426"/>
        </w:tabs>
        <w:suppressAutoHyphens w:val="0"/>
        <w:autoSpaceDE w:val="0"/>
        <w:autoSpaceDN w:val="0"/>
        <w:adjustRightInd w:val="0"/>
        <w:spacing w:after="0" w:line="360" w:lineRule="auto"/>
        <w:jc w:val="both"/>
        <w:rPr>
          <w:rFonts w:asciiTheme="minorHAnsi" w:hAnsiTheme="minorHAnsi" w:cstheme="minorHAnsi"/>
          <w:color w:val="auto"/>
          <w:kern w:val="0"/>
          <w:lang w:eastAsia="pl-PL"/>
        </w:rPr>
      </w:pPr>
      <w:r w:rsidRPr="00DF62B2">
        <w:rPr>
          <w:rFonts w:asciiTheme="minorHAnsi" w:hAnsiTheme="minorHAnsi" w:cstheme="minorHAnsi"/>
          <w:color w:val="auto"/>
          <w:kern w:val="0"/>
          <w:lang w:eastAsia="pl-PL"/>
        </w:rPr>
        <w:t>Strona umowy, której przedłożono wniosek, w terminie 30 dni od otrzymania kompletnego wniosku, informacji i wyjaśnień, zajmie pisemne stanowisko w sprawie; za dzień przekazania stanowiska, uznaje się dzień jego wysłania na adres właściwy dla doręczeń pism odpowiednio do Zamawiającego lub Wykonawcy,</w:t>
      </w:r>
    </w:p>
    <w:p w14:paraId="686794FD" w14:textId="5208DD94" w:rsidR="00DF62B2" w:rsidRPr="00DF62B2" w:rsidRDefault="00DF62B2" w:rsidP="00DF62B2">
      <w:pPr>
        <w:pStyle w:val="Akapitzlist"/>
        <w:widowControl/>
        <w:numPr>
          <w:ilvl w:val="0"/>
          <w:numId w:val="48"/>
        </w:numPr>
        <w:tabs>
          <w:tab w:val="left" w:pos="426"/>
        </w:tabs>
        <w:suppressAutoHyphens w:val="0"/>
        <w:autoSpaceDE w:val="0"/>
        <w:autoSpaceDN w:val="0"/>
        <w:adjustRightInd w:val="0"/>
        <w:spacing w:after="0" w:line="360" w:lineRule="auto"/>
        <w:jc w:val="both"/>
        <w:rPr>
          <w:rFonts w:asciiTheme="minorHAnsi" w:hAnsiTheme="minorHAnsi" w:cstheme="minorHAnsi"/>
          <w:color w:val="auto"/>
          <w:kern w:val="0"/>
          <w:lang w:eastAsia="pl-PL"/>
        </w:rPr>
      </w:pPr>
      <w:r w:rsidRPr="00DF62B2">
        <w:rPr>
          <w:rFonts w:asciiTheme="minorHAnsi" w:hAnsiTheme="minorHAnsi" w:cstheme="minorHAnsi"/>
          <w:color w:val="auto"/>
          <w:kern w:val="0"/>
          <w:lang w:eastAsia="pl-PL"/>
        </w:rPr>
        <w:t>jeżeli bezsprzecznie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p>
    <w:p w14:paraId="7E7EF27C" w14:textId="2BCACD09" w:rsidR="00233248" w:rsidRPr="00DA7233" w:rsidRDefault="00233248" w:rsidP="00233248">
      <w:pPr>
        <w:pStyle w:val="Akapitzlist"/>
        <w:widowControl/>
        <w:numPr>
          <w:ilvl w:val="0"/>
          <w:numId w:val="27"/>
        </w:numPr>
        <w:suppressAutoHyphens w:val="0"/>
        <w:autoSpaceDE w:val="0"/>
        <w:autoSpaceDN w:val="0"/>
        <w:adjustRightInd w:val="0"/>
        <w:spacing w:after="0" w:line="360" w:lineRule="auto"/>
        <w:jc w:val="both"/>
        <w:rPr>
          <w:rFonts w:asciiTheme="minorHAnsi" w:hAnsiTheme="minorHAnsi" w:cstheme="minorHAnsi"/>
          <w:color w:val="auto"/>
          <w:kern w:val="0"/>
          <w:lang w:eastAsia="pl-PL"/>
        </w:rPr>
      </w:pPr>
      <w:r w:rsidRPr="00DA7233">
        <w:rPr>
          <w:rFonts w:asciiTheme="minorHAnsi" w:hAnsiTheme="minorHAnsi" w:cstheme="minorHAnsi"/>
          <w:color w:val="auto"/>
          <w:kern w:val="0"/>
          <w:lang w:eastAsia="pl-PL"/>
        </w:rPr>
        <w:t>Zmiana wynagrodzenia należnego Wykonawcy może nastąpić jednorazowo, nie wcześniej niż po upływie 6 miesięcy od daty rozpoczęcia realizacji zamówienia - z uwzględnieniem początku okresu waloryzacji, wskazanego w ust. 5 pkt 2 powyżej.</w:t>
      </w:r>
    </w:p>
    <w:p w14:paraId="4B6F44F1" w14:textId="767B9393" w:rsidR="00233248" w:rsidRPr="00DA7233" w:rsidRDefault="00233248" w:rsidP="00233248">
      <w:pPr>
        <w:pStyle w:val="Akapitzlist"/>
        <w:widowControl/>
        <w:numPr>
          <w:ilvl w:val="0"/>
          <w:numId w:val="27"/>
        </w:numPr>
        <w:suppressAutoHyphens w:val="0"/>
        <w:autoSpaceDE w:val="0"/>
        <w:autoSpaceDN w:val="0"/>
        <w:adjustRightInd w:val="0"/>
        <w:spacing w:after="0" w:line="360" w:lineRule="auto"/>
        <w:jc w:val="both"/>
        <w:rPr>
          <w:rFonts w:asciiTheme="minorHAnsi" w:hAnsiTheme="minorHAnsi" w:cstheme="minorHAnsi"/>
          <w:color w:val="auto"/>
          <w:kern w:val="0"/>
          <w:lang w:eastAsia="pl-PL"/>
        </w:rPr>
      </w:pPr>
      <w:r w:rsidRPr="00DA7233">
        <w:rPr>
          <w:rFonts w:asciiTheme="minorHAnsi" w:hAnsiTheme="minorHAnsi" w:cstheme="minorHAnsi"/>
          <w:color w:val="auto"/>
          <w:kern w:val="0"/>
          <w:lang w:eastAsia="pl-PL"/>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06B49BE2" w14:textId="77777777" w:rsidR="00233248" w:rsidRPr="00DA7233" w:rsidRDefault="00233248" w:rsidP="00233248">
      <w:pPr>
        <w:pStyle w:val="Akapitzlist"/>
        <w:widowControl/>
        <w:numPr>
          <w:ilvl w:val="0"/>
          <w:numId w:val="27"/>
        </w:numPr>
        <w:suppressAutoHyphens w:val="0"/>
        <w:autoSpaceDE w:val="0"/>
        <w:autoSpaceDN w:val="0"/>
        <w:adjustRightInd w:val="0"/>
        <w:spacing w:after="0" w:line="360" w:lineRule="auto"/>
        <w:jc w:val="both"/>
        <w:rPr>
          <w:rFonts w:asciiTheme="minorHAnsi" w:hAnsiTheme="minorHAnsi" w:cstheme="minorHAnsi"/>
          <w:color w:val="auto"/>
          <w:kern w:val="0"/>
          <w:lang w:eastAsia="pl-PL"/>
        </w:rPr>
      </w:pPr>
      <w:r w:rsidRPr="00DA7233">
        <w:rPr>
          <w:rFonts w:asciiTheme="minorHAnsi" w:hAnsiTheme="minorHAnsi" w:cstheme="minorHAnsi"/>
          <w:color w:val="auto"/>
          <w:kern w:val="0"/>
          <w:lang w:eastAsia="pl-PL"/>
        </w:rPr>
        <w:t xml:space="preserve">Na podstawie art. 439 ust. 2 pkt 4 ustawy Prawo zamówień publicznych, Zamawiający określa maksymalną, dopuszczalną wartość zmiany wynagrodzenia należnego Wykonawcy w całym </w:t>
      </w:r>
      <w:r w:rsidRPr="00DA7233">
        <w:rPr>
          <w:rFonts w:asciiTheme="minorHAnsi" w:hAnsiTheme="minorHAnsi" w:cstheme="minorHAnsi"/>
          <w:color w:val="auto"/>
          <w:kern w:val="0"/>
          <w:lang w:eastAsia="pl-PL"/>
        </w:rPr>
        <w:lastRenderedPageBreak/>
        <w:t>okresie realizacji zamówienia, w wyniku zastosowania postanowień, o których mowa w ust. 1 powyżej, na poziomie 5% brutto ceny wybranej oferty</w:t>
      </w:r>
    </w:p>
    <w:p w14:paraId="59CCE7C5" w14:textId="77777777" w:rsidR="00233248" w:rsidRPr="00DA7233" w:rsidRDefault="00233248" w:rsidP="00233248">
      <w:pPr>
        <w:pStyle w:val="Akapitzlist"/>
        <w:widowControl/>
        <w:numPr>
          <w:ilvl w:val="0"/>
          <w:numId w:val="27"/>
        </w:numPr>
        <w:suppressAutoHyphens w:val="0"/>
        <w:autoSpaceDE w:val="0"/>
        <w:autoSpaceDN w:val="0"/>
        <w:adjustRightInd w:val="0"/>
        <w:spacing w:after="0" w:line="360" w:lineRule="auto"/>
        <w:jc w:val="both"/>
        <w:rPr>
          <w:rFonts w:asciiTheme="minorHAnsi" w:hAnsiTheme="minorHAnsi" w:cstheme="minorHAnsi"/>
          <w:color w:val="auto"/>
          <w:kern w:val="0"/>
          <w:lang w:eastAsia="pl-PL"/>
        </w:rPr>
      </w:pPr>
      <w:r w:rsidRPr="00DA7233">
        <w:rPr>
          <w:rFonts w:asciiTheme="minorHAnsi" w:hAnsiTheme="minorHAnsi" w:cstheme="minorHAnsi"/>
          <w:color w:val="auto"/>
          <w:kern w:val="0"/>
          <w:lang w:eastAsia="pl-PL"/>
        </w:rPr>
        <w:t>Zmiana umowy może nastąpić z inicjatywy Zamawiającego lub Wykonawcy i wymaga stosownego uzasadnienia.</w:t>
      </w:r>
    </w:p>
    <w:p w14:paraId="24E45306" w14:textId="77777777" w:rsidR="00233248" w:rsidRPr="00DA7233" w:rsidRDefault="00233248" w:rsidP="00233248">
      <w:pPr>
        <w:pStyle w:val="Akapitzlist"/>
        <w:widowControl/>
        <w:numPr>
          <w:ilvl w:val="0"/>
          <w:numId w:val="27"/>
        </w:numPr>
        <w:suppressAutoHyphens w:val="0"/>
        <w:autoSpaceDE w:val="0"/>
        <w:autoSpaceDN w:val="0"/>
        <w:adjustRightInd w:val="0"/>
        <w:spacing w:after="0" w:line="360" w:lineRule="auto"/>
        <w:jc w:val="both"/>
        <w:rPr>
          <w:rFonts w:asciiTheme="minorHAnsi" w:hAnsiTheme="minorHAnsi" w:cstheme="minorHAnsi"/>
          <w:color w:val="auto"/>
          <w:kern w:val="0"/>
          <w:lang w:eastAsia="pl-PL"/>
        </w:rPr>
      </w:pPr>
      <w:r w:rsidRPr="00DA7233">
        <w:rPr>
          <w:rFonts w:asciiTheme="minorHAnsi" w:hAnsiTheme="minorHAnsi" w:cstheme="minorHAnsi"/>
          <w:color w:val="auto"/>
          <w:kern w:val="0"/>
          <w:lang w:eastAsia="pl-PL"/>
        </w:rPr>
        <w:t>Ustala się, iż nie stanowi zmiany umowy, a obowiązek Wykonawcy pisemne zawiadomienie Zamawiającego w terminie 3 dni o:</w:t>
      </w:r>
    </w:p>
    <w:p w14:paraId="6651DA94" w14:textId="77777777" w:rsidR="00233248" w:rsidRPr="00DA7233" w:rsidRDefault="00233248" w:rsidP="00233248">
      <w:pPr>
        <w:pStyle w:val="Akapitzlist"/>
        <w:widowControl/>
        <w:numPr>
          <w:ilvl w:val="0"/>
          <w:numId w:val="49"/>
        </w:numPr>
        <w:suppressAutoHyphens w:val="0"/>
        <w:autoSpaceDE w:val="0"/>
        <w:autoSpaceDN w:val="0"/>
        <w:adjustRightInd w:val="0"/>
        <w:spacing w:after="0" w:line="360" w:lineRule="auto"/>
        <w:jc w:val="both"/>
        <w:rPr>
          <w:rFonts w:asciiTheme="minorHAnsi" w:hAnsiTheme="minorHAnsi" w:cstheme="minorHAnsi"/>
          <w:color w:val="auto"/>
          <w:kern w:val="0"/>
          <w:lang w:eastAsia="pl-PL"/>
        </w:rPr>
      </w:pPr>
      <w:r w:rsidRPr="00DA7233">
        <w:rPr>
          <w:rFonts w:asciiTheme="minorHAnsi" w:hAnsiTheme="minorHAnsi" w:cstheme="minorHAnsi"/>
          <w:color w:val="auto"/>
          <w:kern w:val="0"/>
          <w:lang w:eastAsia="pl-PL"/>
        </w:rPr>
        <w:t>zmianie siedziby lub nazwy Wykonawcy,</w:t>
      </w:r>
    </w:p>
    <w:p w14:paraId="6D3B51F4" w14:textId="77777777" w:rsidR="00233248" w:rsidRPr="00DA7233" w:rsidRDefault="00233248" w:rsidP="00233248">
      <w:pPr>
        <w:pStyle w:val="Akapitzlist"/>
        <w:widowControl/>
        <w:numPr>
          <w:ilvl w:val="0"/>
          <w:numId w:val="49"/>
        </w:numPr>
        <w:suppressAutoHyphens w:val="0"/>
        <w:autoSpaceDE w:val="0"/>
        <w:autoSpaceDN w:val="0"/>
        <w:adjustRightInd w:val="0"/>
        <w:spacing w:after="0" w:line="360" w:lineRule="auto"/>
        <w:jc w:val="both"/>
        <w:rPr>
          <w:rFonts w:asciiTheme="minorHAnsi" w:hAnsiTheme="minorHAnsi" w:cstheme="minorHAnsi"/>
          <w:color w:val="auto"/>
          <w:kern w:val="0"/>
          <w:lang w:eastAsia="pl-PL"/>
        </w:rPr>
      </w:pPr>
      <w:r w:rsidRPr="00DA7233">
        <w:rPr>
          <w:rFonts w:asciiTheme="minorHAnsi" w:hAnsiTheme="minorHAnsi" w:cstheme="minorHAnsi"/>
          <w:color w:val="auto"/>
          <w:kern w:val="0"/>
          <w:lang w:eastAsia="pl-PL"/>
        </w:rPr>
        <w:t>zmianie osób reprezentujących Wykonawcę,</w:t>
      </w:r>
    </w:p>
    <w:p w14:paraId="17C3F6F4" w14:textId="77777777" w:rsidR="00233248" w:rsidRPr="00DA7233" w:rsidRDefault="00233248" w:rsidP="00233248">
      <w:pPr>
        <w:pStyle w:val="Akapitzlist"/>
        <w:widowControl/>
        <w:numPr>
          <w:ilvl w:val="0"/>
          <w:numId w:val="49"/>
        </w:numPr>
        <w:suppressAutoHyphens w:val="0"/>
        <w:autoSpaceDE w:val="0"/>
        <w:autoSpaceDN w:val="0"/>
        <w:adjustRightInd w:val="0"/>
        <w:spacing w:after="0" w:line="360" w:lineRule="auto"/>
        <w:jc w:val="both"/>
        <w:rPr>
          <w:rFonts w:asciiTheme="minorHAnsi" w:hAnsiTheme="minorHAnsi" w:cstheme="minorHAnsi"/>
          <w:color w:val="auto"/>
          <w:kern w:val="0"/>
          <w:lang w:eastAsia="pl-PL"/>
        </w:rPr>
      </w:pPr>
      <w:r w:rsidRPr="00DA7233">
        <w:rPr>
          <w:rFonts w:asciiTheme="minorHAnsi" w:hAnsiTheme="minorHAnsi" w:cstheme="minorHAnsi"/>
          <w:color w:val="auto"/>
          <w:kern w:val="0"/>
          <w:lang w:eastAsia="pl-PL"/>
        </w:rPr>
        <w:t>ogłoszeniu upadłości Wykonawcy,</w:t>
      </w:r>
    </w:p>
    <w:p w14:paraId="53E5A51D" w14:textId="77777777" w:rsidR="00233248" w:rsidRPr="00DA7233" w:rsidRDefault="00233248" w:rsidP="00233248">
      <w:pPr>
        <w:pStyle w:val="Akapitzlist"/>
        <w:widowControl/>
        <w:numPr>
          <w:ilvl w:val="0"/>
          <w:numId w:val="49"/>
        </w:numPr>
        <w:suppressAutoHyphens w:val="0"/>
        <w:autoSpaceDE w:val="0"/>
        <w:autoSpaceDN w:val="0"/>
        <w:adjustRightInd w:val="0"/>
        <w:spacing w:after="0" w:line="360" w:lineRule="auto"/>
        <w:jc w:val="both"/>
        <w:rPr>
          <w:rFonts w:asciiTheme="minorHAnsi" w:hAnsiTheme="minorHAnsi" w:cstheme="minorHAnsi"/>
          <w:color w:val="auto"/>
          <w:kern w:val="0"/>
          <w:lang w:eastAsia="pl-PL"/>
        </w:rPr>
      </w:pPr>
      <w:r w:rsidRPr="00DA7233">
        <w:rPr>
          <w:rFonts w:asciiTheme="minorHAnsi" w:hAnsiTheme="minorHAnsi" w:cstheme="minorHAnsi"/>
          <w:color w:val="auto"/>
          <w:kern w:val="0"/>
          <w:lang w:eastAsia="pl-PL"/>
        </w:rPr>
        <w:t>wszczęciu postępowania układowego, w którym uczestniczy Wykonawca,</w:t>
      </w:r>
    </w:p>
    <w:p w14:paraId="2BFC2566" w14:textId="77777777" w:rsidR="00233248" w:rsidRPr="00DA7233" w:rsidRDefault="00233248" w:rsidP="00233248">
      <w:pPr>
        <w:pStyle w:val="Akapitzlist"/>
        <w:widowControl/>
        <w:numPr>
          <w:ilvl w:val="0"/>
          <w:numId w:val="49"/>
        </w:numPr>
        <w:suppressAutoHyphens w:val="0"/>
        <w:autoSpaceDE w:val="0"/>
        <w:autoSpaceDN w:val="0"/>
        <w:adjustRightInd w:val="0"/>
        <w:spacing w:after="0" w:line="360" w:lineRule="auto"/>
        <w:jc w:val="both"/>
        <w:rPr>
          <w:rFonts w:asciiTheme="minorHAnsi" w:hAnsiTheme="minorHAnsi" w:cstheme="minorHAnsi"/>
          <w:color w:val="auto"/>
          <w:kern w:val="0"/>
          <w:lang w:eastAsia="pl-PL"/>
        </w:rPr>
      </w:pPr>
      <w:r w:rsidRPr="00DA7233">
        <w:rPr>
          <w:rFonts w:asciiTheme="minorHAnsi" w:hAnsiTheme="minorHAnsi" w:cstheme="minorHAnsi"/>
          <w:color w:val="auto"/>
          <w:kern w:val="0"/>
          <w:lang w:eastAsia="pl-PL"/>
        </w:rPr>
        <w:t>ogłoszeniu likwidacji Wykonawcy,</w:t>
      </w:r>
    </w:p>
    <w:p w14:paraId="0333880F" w14:textId="77777777" w:rsidR="00233248" w:rsidRPr="00DA7233" w:rsidRDefault="00233248" w:rsidP="00233248">
      <w:pPr>
        <w:pStyle w:val="Akapitzlist"/>
        <w:widowControl/>
        <w:numPr>
          <w:ilvl w:val="0"/>
          <w:numId w:val="49"/>
        </w:numPr>
        <w:suppressAutoHyphens w:val="0"/>
        <w:autoSpaceDE w:val="0"/>
        <w:autoSpaceDN w:val="0"/>
        <w:adjustRightInd w:val="0"/>
        <w:spacing w:after="0" w:line="360" w:lineRule="auto"/>
        <w:jc w:val="both"/>
        <w:rPr>
          <w:rFonts w:asciiTheme="minorHAnsi" w:hAnsiTheme="minorHAnsi" w:cstheme="minorHAnsi"/>
          <w:color w:val="auto"/>
          <w:kern w:val="0"/>
          <w:lang w:eastAsia="pl-PL"/>
        </w:rPr>
      </w:pPr>
      <w:r w:rsidRPr="00DA7233">
        <w:rPr>
          <w:rFonts w:asciiTheme="minorHAnsi" w:hAnsiTheme="minorHAnsi" w:cstheme="minorHAnsi"/>
          <w:color w:val="auto"/>
          <w:kern w:val="0"/>
          <w:lang w:eastAsia="pl-PL"/>
        </w:rPr>
        <w:t>zawieszeniu działalności Wykonawcy,</w:t>
      </w:r>
    </w:p>
    <w:p w14:paraId="6AF75E4B" w14:textId="77777777" w:rsidR="00233248" w:rsidRPr="00DA7233" w:rsidRDefault="00233248" w:rsidP="00233248">
      <w:pPr>
        <w:pStyle w:val="Akapitzlist"/>
        <w:widowControl/>
        <w:numPr>
          <w:ilvl w:val="0"/>
          <w:numId w:val="49"/>
        </w:numPr>
        <w:suppressAutoHyphens w:val="0"/>
        <w:autoSpaceDE w:val="0"/>
        <w:autoSpaceDN w:val="0"/>
        <w:adjustRightInd w:val="0"/>
        <w:spacing w:after="0" w:line="360" w:lineRule="auto"/>
        <w:jc w:val="both"/>
        <w:rPr>
          <w:rFonts w:asciiTheme="minorHAnsi" w:hAnsiTheme="minorHAnsi" w:cstheme="minorHAnsi"/>
          <w:color w:val="auto"/>
          <w:kern w:val="0"/>
          <w:lang w:eastAsia="pl-PL"/>
        </w:rPr>
      </w:pPr>
      <w:r w:rsidRPr="00DA7233">
        <w:rPr>
          <w:rFonts w:asciiTheme="minorHAnsi" w:hAnsiTheme="minorHAnsi" w:cstheme="minorHAnsi"/>
          <w:color w:val="auto"/>
          <w:kern w:val="0"/>
          <w:lang w:eastAsia="pl-PL"/>
        </w:rPr>
        <w:t>zmianie adresu do doręczenia korespondencji.</w:t>
      </w:r>
    </w:p>
    <w:p w14:paraId="2EE961F4" w14:textId="77777777" w:rsidR="00233248" w:rsidRPr="00DA7233" w:rsidRDefault="00233248" w:rsidP="00233248">
      <w:pPr>
        <w:pStyle w:val="Akapitzlist"/>
        <w:widowControl/>
        <w:numPr>
          <w:ilvl w:val="0"/>
          <w:numId w:val="27"/>
        </w:numPr>
        <w:suppressAutoHyphens w:val="0"/>
        <w:autoSpaceDE w:val="0"/>
        <w:autoSpaceDN w:val="0"/>
        <w:adjustRightInd w:val="0"/>
        <w:spacing w:after="0" w:line="360" w:lineRule="auto"/>
        <w:jc w:val="both"/>
        <w:rPr>
          <w:rFonts w:asciiTheme="minorHAnsi" w:hAnsiTheme="minorHAnsi" w:cstheme="minorHAnsi"/>
          <w:color w:val="auto"/>
          <w:kern w:val="0"/>
          <w:lang w:eastAsia="pl-PL"/>
        </w:rPr>
      </w:pPr>
      <w:r w:rsidRPr="00DA7233">
        <w:rPr>
          <w:rFonts w:asciiTheme="minorHAnsi" w:hAnsiTheme="minorHAnsi" w:cstheme="minorHAnsi"/>
          <w:color w:val="auto"/>
          <w:kern w:val="0"/>
          <w:lang w:eastAsia="pl-PL"/>
        </w:rPr>
        <w:t>W przypadku niedochowania przez Wykonawcę obowiązku, o którym mowa w ust. 10 lit. a),g) korespondencja skierowana na dotychczasowy adres uważana jest za skutecznie doręczoną. Za wiążące strony adresy do korespondencji uznaje się adresy wskazane w nagłówku umowy.</w:t>
      </w:r>
    </w:p>
    <w:p w14:paraId="4A5F9E0A" w14:textId="77777777" w:rsidR="00233248" w:rsidRDefault="00233248" w:rsidP="00233248">
      <w:pPr>
        <w:pStyle w:val="Akapitzlist"/>
        <w:widowControl/>
        <w:numPr>
          <w:ilvl w:val="0"/>
          <w:numId w:val="27"/>
        </w:numPr>
        <w:suppressAutoHyphens w:val="0"/>
        <w:autoSpaceDE w:val="0"/>
        <w:autoSpaceDN w:val="0"/>
        <w:adjustRightInd w:val="0"/>
        <w:spacing w:after="0" w:line="360" w:lineRule="auto"/>
        <w:jc w:val="both"/>
        <w:rPr>
          <w:rFonts w:asciiTheme="minorHAnsi" w:hAnsiTheme="minorHAnsi" w:cstheme="minorHAnsi"/>
          <w:color w:val="auto"/>
          <w:kern w:val="0"/>
          <w:lang w:eastAsia="pl-PL"/>
        </w:rPr>
      </w:pPr>
      <w:r w:rsidRPr="00DA7233">
        <w:rPr>
          <w:rFonts w:asciiTheme="minorHAnsi" w:hAnsiTheme="minorHAnsi" w:cstheme="minorHAnsi"/>
          <w:color w:val="auto"/>
          <w:kern w:val="0"/>
          <w:lang w:eastAsia="pl-PL"/>
        </w:rPr>
        <w:t>Wykonawca jest zobowiązany zgłosić w formie pisemnej Zamawiającemu wszystkie istotne zmiany dotyczące realizacji usług przed ich wprowadzeniem i nie później niż na 3dni przed planowanym wprowadzeniem zmiany w realizacji przedmiotu umowy. Wprowadzenie tych zmian wymaga uprzedniej zgody Zamawiającego.</w:t>
      </w:r>
    </w:p>
    <w:p w14:paraId="20F9C61D" w14:textId="5B3A9BDD" w:rsidR="00DF62B2" w:rsidRPr="00233248" w:rsidRDefault="00233248" w:rsidP="008470AB">
      <w:pPr>
        <w:pStyle w:val="Akapitzlist"/>
        <w:widowControl/>
        <w:numPr>
          <w:ilvl w:val="0"/>
          <w:numId w:val="27"/>
        </w:numPr>
        <w:suppressAutoHyphens w:val="0"/>
        <w:spacing w:after="0" w:line="360" w:lineRule="auto"/>
        <w:jc w:val="both"/>
        <w:rPr>
          <w:rFonts w:eastAsia="Calibri" w:cs="Times New Roman"/>
        </w:rPr>
      </w:pPr>
      <w:r w:rsidRPr="00BB52F4">
        <w:rPr>
          <w:rFonts w:eastAsia="Calibri" w:cs="Times New Roman"/>
        </w:rPr>
        <w:t xml:space="preserve">Poza przypadkami opisanymi w niniejszym paragrafie, zmiana umowy może nastąpić w </w:t>
      </w:r>
      <w:r>
        <w:rPr>
          <w:rFonts w:eastAsia="Calibri" w:cs="Times New Roman"/>
        </w:rPr>
        <w:t xml:space="preserve"> </w:t>
      </w:r>
      <w:r w:rsidRPr="001A08A2">
        <w:rPr>
          <w:rFonts w:eastAsia="Calibri"/>
        </w:rPr>
        <w:t xml:space="preserve">przypadkach przewidzianych w art. 455 ust. 1 pkt. 2 – 4 i ust. 2 ustawy </w:t>
      </w:r>
      <w:proofErr w:type="spellStart"/>
      <w:r w:rsidRPr="001A08A2">
        <w:rPr>
          <w:rFonts w:eastAsia="Calibri"/>
        </w:rPr>
        <w:t>Pzp</w:t>
      </w:r>
      <w:proofErr w:type="spellEnd"/>
      <w:r w:rsidRPr="001A08A2">
        <w:rPr>
          <w:rFonts w:eastAsia="Calibri"/>
        </w:rPr>
        <w:t xml:space="preserve">.  </w:t>
      </w:r>
    </w:p>
    <w:p w14:paraId="1BE5B036" w14:textId="666B05B8" w:rsidR="008470AB" w:rsidRPr="008470AB" w:rsidRDefault="00233248" w:rsidP="008470AB">
      <w:pPr>
        <w:widowControl/>
        <w:suppressAutoHyphens w:val="0"/>
        <w:spacing w:line="360" w:lineRule="auto"/>
        <w:jc w:val="center"/>
        <w:rPr>
          <w:rFonts w:asciiTheme="minorHAnsi" w:eastAsia="Calibri" w:hAnsiTheme="minorHAnsi" w:cstheme="minorHAnsi"/>
          <w:bCs/>
          <w:color w:val="auto"/>
          <w:kern w:val="0"/>
          <w:sz w:val="22"/>
          <w:szCs w:val="22"/>
          <w:lang w:eastAsia="en-US"/>
        </w:rPr>
      </w:pPr>
      <w:r>
        <w:rPr>
          <w:rFonts w:asciiTheme="minorHAnsi" w:eastAsia="Calibri" w:hAnsiTheme="minorHAnsi" w:cstheme="minorHAnsi"/>
          <w:bCs/>
          <w:color w:val="auto"/>
          <w:kern w:val="0"/>
          <w:sz w:val="22"/>
          <w:szCs w:val="22"/>
          <w:lang w:eastAsia="en-US"/>
        </w:rPr>
        <w:t>§ 15</w:t>
      </w:r>
      <w:r w:rsidR="008470AB" w:rsidRPr="008470AB">
        <w:rPr>
          <w:rFonts w:asciiTheme="minorHAnsi" w:eastAsia="Calibri" w:hAnsiTheme="minorHAnsi" w:cstheme="minorHAnsi"/>
          <w:bCs/>
          <w:color w:val="auto"/>
          <w:kern w:val="0"/>
          <w:sz w:val="22"/>
          <w:szCs w:val="22"/>
          <w:lang w:eastAsia="en-US"/>
        </w:rPr>
        <w:t>.</w:t>
      </w:r>
    </w:p>
    <w:p w14:paraId="55A5D1DF" w14:textId="77777777" w:rsidR="008470AB" w:rsidRPr="008470AB" w:rsidRDefault="008470AB" w:rsidP="008470AB">
      <w:pPr>
        <w:widowControl/>
        <w:suppressAutoHyphens w:val="0"/>
        <w:spacing w:line="360" w:lineRule="auto"/>
        <w:jc w:val="both"/>
        <w:rPr>
          <w:rFonts w:asciiTheme="minorHAnsi" w:eastAsia="Calibri" w:hAnsiTheme="minorHAnsi" w:cstheme="minorHAnsi"/>
          <w:bCs/>
          <w:color w:val="auto"/>
          <w:kern w:val="0"/>
          <w:sz w:val="22"/>
          <w:szCs w:val="22"/>
          <w:lang w:eastAsia="en-US"/>
        </w:rPr>
      </w:pPr>
      <w:r w:rsidRPr="008470AB">
        <w:rPr>
          <w:rFonts w:asciiTheme="minorHAnsi" w:eastAsia="Calibri" w:hAnsiTheme="minorHAnsi" w:cstheme="minorHAnsi"/>
          <w:bCs/>
          <w:color w:val="auto"/>
          <w:kern w:val="0"/>
          <w:sz w:val="22"/>
          <w:szCs w:val="22"/>
          <w:lang w:eastAsia="en-US"/>
        </w:rPr>
        <w:t>Wszelkie zmiany niniejszej umowy wymagają zgody obu stron i formy pisemnej pod rygorem nieważności.</w:t>
      </w:r>
    </w:p>
    <w:p w14:paraId="55713213" w14:textId="05CF1376" w:rsidR="008470AB" w:rsidRPr="008470AB" w:rsidRDefault="00233248" w:rsidP="008470AB">
      <w:pPr>
        <w:widowControl/>
        <w:suppressAutoHyphens w:val="0"/>
        <w:spacing w:line="360" w:lineRule="auto"/>
        <w:jc w:val="center"/>
        <w:rPr>
          <w:rFonts w:asciiTheme="minorHAnsi" w:eastAsia="Calibri" w:hAnsiTheme="minorHAnsi" w:cstheme="minorHAnsi"/>
          <w:bCs/>
          <w:color w:val="auto"/>
          <w:kern w:val="0"/>
          <w:sz w:val="22"/>
          <w:szCs w:val="22"/>
          <w:lang w:eastAsia="en-US"/>
        </w:rPr>
      </w:pPr>
      <w:r>
        <w:rPr>
          <w:rFonts w:asciiTheme="minorHAnsi" w:eastAsia="Calibri" w:hAnsiTheme="minorHAnsi" w:cstheme="minorHAnsi"/>
          <w:bCs/>
          <w:color w:val="auto"/>
          <w:kern w:val="0"/>
          <w:sz w:val="22"/>
          <w:szCs w:val="22"/>
          <w:lang w:eastAsia="en-US"/>
        </w:rPr>
        <w:t>§ 16</w:t>
      </w:r>
      <w:r w:rsidR="008470AB" w:rsidRPr="008470AB">
        <w:rPr>
          <w:rFonts w:asciiTheme="minorHAnsi" w:eastAsia="Calibri" w:hAnsiTheme="minorHAnsi" w:cstheme="minorHAnsi"/>
          <w:bCs/>
          <w:color w:val="auto"/>
          <w:kern w:val="0"/>
          <w:sz w:val="22"/>
          <w:szCs w:val="22"/>
          <w:lang w:eastAsia="en-US"/>
        </w:rPr>
        <w:t>.</w:t>
      </w:r>
    </w:p>
    <w:p w14:paraId="729AE97A" w14:textId="77777777" w:rsidR="008470AB" w:rsidRPr="008470AB" w:rsidRDefault="008470AB" w:rsidP="008470AB">
      <w:pPr>
        <w:widowControl/>
        <w:suppressAutoHyphens w:val="0"/>
        <w:spacing w:line="360" w:lineRule="auto"/>
        <w:jc w:val="both"/>
        <w:rPr>
          <w:rFonts w:asciiTheme="minorHAnsi" w:eastAsia="Calibri" w:hAnsiTheme="minorHAnsi" w:cstheme="minorHAnsi"/>
          <w:bCs/>
          <w:color w:val="auto"/>
          <w:kern w:val="0"/>
          <w:sz w:val="22"/>
          <w:szCs w:val="22"/>
          <w:lang w:eastAsia="en-US"/>
        </w:rPr>
      </w:pPr>
      <w:r w:rsidRPr="008470AB">
        <w:rPr>
          <w:rFonts w:asciiTheme="minorHAnsi" w:eastAsia="Calibri" w:hAnsiTheme="minorHAnsi" w:cstheme="minorHAnsi"/>
          <w:bCs/>
          <w:color w:val="auto"/>
          <w:kern w:val="0"/>
          <w:sz w:val="22"/>
          <w:szCs w:val="22"/>
          <w:lang w:eastAsia="en-US"/>
        </w:rPr>
        <w:t>W sprawach nieuregulowanych niniejszą umową znajdują zastosowanie przepisy Kodeksu cywilnego</w:t>
      </w:r>
      <w:r w:rsidRPr="008470AB">
        <w:rPr>
          <w:rFonts w:asciiTheme="minorHAnsi" w:hAnsiTheme="minorHAnsi" w:cstheme="minorHAnsi"/>
          <w:sz w:val="22"/>
          <w:szCs w:val="22"/>
        </w:rPr>
        <w:t xml:space="preserve"> </w:t>
      </w:r>
      <w:r w:rsidRPr="008470AB">
        <w:rPr>
          <w:rFonts w:asciiTheme="minorHAnsi" w:eastAsia="Calibri" w:hAnsiTheme="minorHAnsi" w:cstheme="minorHAnsi"/>
          <w:bCs/>
          <w:color w:val="auto"/>
          <w:kern w:val="0"/>
          <w:sz w:val="22"/>
          <w:szCs w:val="22"/>
          <w:lang w:eastAsia="en-US"/>
        </w:rPr>
        <w:t>oraz ustawy z dnia 12 marca 2004 r. o pomocy społecznej wraz z przepisami wykonawczymi do niej.</w:t>
      </w:r>
    </w:p>
    <w:p w14:paraId="3BFBE0B6" w14:textId="3FBBE7EE" w:rsidR="008470AB" w:rsidRPr="008470AB" w:rsidRDefault="00233248" w:rsidP="008470AB">
      <w:pPr>
        <w:widowControl/>
        <w:suppressAutoHyphens w:val="0"/>
        <w:spacing w:line="360" w:lineRule="auto"/>
        <w:jc w:val="center"/>
        <w:rPr>
          <w:rFonts w:asciiTheme="minorHAnsi" w:eastAsia="Calibri" w:hAnsiTheme="minorHAnsi" w:cstheme="minorHAnsi"/>
          <w:bCs/>
          <w:color w:val="auto"/>
          <w:kern w:val="0"/>
          <w:sz w:val="22"/>
          <w:szCs w:val="22"/>
          <w:lang w:eastAsia="en-US"/>
        </w:rPr>
      </w:pPr>
      <w:r>
        <w:rPr>
          <w:rFonts w:asciiTheme="minorHAnsi" w:eastAsia="Calibri" w:hAnsiTheme="minorHAnsi" w:cstheme="minorHAnsi"/>
          <w:bCs/>
          <w:color w:val="auto"/>
          <w:kern w:val="0"/>
          <w:sz w:val="22"/>
          <w:szCs w:val="22"/>
          <w:lang w:eastAsia="en-US"/>
        </w:rPr>
        <w:t>§ 17</w:t>
      </w:r>
      <w:r w:rsidR="008470AB" w:rsidRPr="008470AB">
        <w:rPr>
          <w:rFonts w:asciiTheme="minorHAnsi" w:eastAsia="Calibri" w:hAnsiTheme="minorHAnsi" w:cstheme="minorHAnsi"/>
          <w:bCs/>
          <w:color w:val="auto"/>
          <w:kern w:val="0"/>
          <w:sz w:val="22"/>
          <w:szCs w:val="22"/>
          <w:lang w:eastAsia="en-US"/>
        </w:rPr>
        <w:t>.</w:t>
      </w:r>
    </w:p>
    <w:p w14:paraId="18EF3DC9" w14:textId="0DBE1E2A" w:rsidR="008470AB" w:rsidRPr="008470AB" w:rsidRDefault="008470AB" w:rsidP="008470AB">
      <w:pPr>
        <w:widowControl/>
        <w:suppressAutoHyphens w:val="0"/>
        <w:spacing w:line="360" w:lineRule="auto"/>
        <w:jc w:val="both"/>
        <w:rPr>
          <w:rFonts w:asciiTheme="minorHAnsi" w:eastAsia="Calibri" w:hAnsiTheme="minorHAnsi" w:cstheme="minorHAnsi"/>
          <w:bCs/>
          <w:color w:val="auto"/>
          <w:kern w:val="0"/>
          <w:sz w:val="22"/>
          <w:szCs w:val="22"/>
          <w:lang w:eastAsia="en-US"/>
        </w:rPr>
      </w:pPr>
      <w:r w:rsidRPr="008470AB">
        <w:rPr>
          <w:rFonts w:asciiTheme="minorHAnsi" w:eastAsia="Calibri" w:hAnsiTheme="minorHAnsi" w:cstheme="minorHAnsi"/>
          <w:bCs/>
          <w:color w:val="auto"/>
          <w:kern w:val="0"/>
          <w:sz w:val="22"/>
          <w:szCs w:val="22"/>
          <w:lang w:eastAsia="en-US"/>
        </w:rPr>
        <w:t>Spory wynikające z niniejszej umowy rozstrzygać będzie sąd powszechny właściwy ze względu na siedzibę Zamawiającego.</w:t>
      </w:r>
    </w:p>
    <w:p w14:paraId="2D21FC8C" w14:textId="3D339BFF" w:rsidR="008470AB" w:rsidRPr="008470AB" w:rsidRDefault="00233248" w:rsidP="008470AB">
      <w:pPr>
        <w:widowControl/>
        <w:suppressAutoHyphens w:val="0"/>
        <w:spacing w:line="360" w:lineRule="auto"/>
        <w:jc w:val="center"/>
        <w:rPr>
          <w:rFonts w:asciiTheme="minorHAnsi" w:eastAsia="Calibri" w:hAnsiTheme="minorHAnsi" w:cstheme="minorHAnsi"/>
          <w:bCs/>
          <w:color w:val="auto"/>
          <w:kern w:val="0"/>
          <w:sz w:val="22"/>
          <w:szCs w:val="22"/>
          <w:lang w:eastAsia="en-US"/>
        </w:rPr>
      </w:pPr>
      <w:r>
        <w:rPr>
          <w:rFonts w:asciiTheme="minorHAnsi" w:eastAsia="Calibri" w:hAnsiTheme="minorHAnsi" w:cstheme="minorHAnsi"/>
          <w:bCs/>
          <w:color w:val="auto"/>
          <w:kern w:val="0"/>
          <w:sz w:val="22"/>
          <w:szCs w:val="22"/>
          <w:lang w:eastAsia="en-US"/>
        </w:rPr>
        <w:t>§ 18</w:t>
      </w:r>
      <w:r w:rsidR="008470AB" w:rsidRPr="008470AB">
        <w:rPr>
          <w:rFonts w:asciiTheme="minorHAnsi" w:eastAsia="Calibri" w:hAnsiTheme="minorHAnsi" w:cstheme="minorHAnsi"/>
          <w:bCs/>
          <w:color w:val="auto"/>
          <w:kern w:val="0"/>
          <w:sz w:val="22"/>
          <w:szCs w:val="22"/>
          <w:lang w:eastAsia="en-US"/>
        </w:rPr>
        <w:t>.</w:t>
      </w:r>
    </w:p>
    <w:p w14:paraId="0BE24700" w14:textId="77777777" w:rsidR="008470AB" w:rsidRPr="008470AB" w:rsidRDefault="008470AB" w:rsidP="008470AB">
      <w:pPr>
        <w:widowControl/>
        <w:suppressAutoHyphens w:val="0"/>
        <w:spacing w:line="360" w:lineRule="auto"/>
        <w:jc w:val="both"/>
        <w:rPr>
          <w:rFonts w:asciiTheme="minorHAnsi" w:eastAsia="Calibri" w:hAnsiTheme="minorHAnsi" w:cstheme="minorHAnsi"/>
          <w:bCs/>
          <w:color w:val="auto"/>
          <w:kern w:val="0"/>
          <w:sz w:val="22"/>
          <w:szCs w:val="22"/>
          <w:lang w:eastAsia="en-US"/>
        </w:rPr>
      </w:pPr>
      <w:r w:rsidRPr="008470AB">
        <w:rPr>
          <w:rFonts w:asciiTheme="minorHAnsi" w:eastAsia="Calibri" w:hAnsiTheme="minorHAnsi" w:cstheme="minorHAnsi"/>
          <w:bCs/>
          <w:color w:val="auto"/>
          <w:kern w:val="0"/>
          <w:sz w:val="22"/>
          <w:szCs w:val="22"/>
          <w:lang w:eastAsia="en-US"/>
        </w:rPr>
        <w:t>Umowę sporządzono w dwóch jednobrzmiących egzemplarzach, z czego dwa otrzymuje Zamawiający i jeden Wykonawca.</w:t>
      </w:r>
    </w:p>
    <w:p w14:paraId="02CA9110" w14:textId="77777777" w:rsidR="008470AB" w:rsidRPr="008470AB" w:rsidRDefault="008470AB" w:rsidP="008470AB">
      <w:pPr>
        <w:widowControl/>
        <w:suppressAutoHyphens w:val="0"/>
        <w:spacing w:line="360" w:lineRule="auto"/>
        <w:jc w:val="both"/>
        <w:rPr>
          <w:rFonts w:asciiTheme="minorHAnsi" w:eastAsia="Calibri" w:hAnsiTheme="minorHAnsi" w:cstheme="minorHAnsi"/>
          <w:bCs/>
          <w:color w:val="auto"/>
          <w:kern w:val="0"/>
          <w:sz w:val="22"/>
          <w:szCs w:val="22"/>
          <w:lang w:eastAsia="en-US"/>
        </w:rPr>
      </w:pPr>
    </w:p>
    <w:p w14:paraId="302BBFEC" w14:textId="77777777" w:rsidR="008470AB" w:rsidRPr="008470AB" w:rsidRDefault="008470AB" w:rsidP="008470AB">
      <w:pPr>
        <w:widowControl/>
        <w:suppressAutoHyphens w:val="0"/>
        <w:spacing w:line="360" w:lineRule="auto"/>
        <w:jc w:val="both"/>
        <w:rPr>
          <w:rFonts w:asciiTheme="minorHAnsi" w:eastAsia="Calibri" w:hAnsiTheme="minorHAnsi" w:cstheme="minorHAnsi"/>
          <w:bCs/>
          <w:color w:val="auto"/>
          <w:kern w:val="0"/>
          <w:sz w:val="22"/>
          <w:szCs w:val="22"/>
          <w:lang w:eastAsia="en-US"/>
        </w:rPr>
      </w:pPr>
      <w:r w:rsidRPr="008470AB">
        <w:rPr>
          <w:rFonts w:asciiTheme="minorHAnsi" w:eastAsia="Calibri" w:hAnsiTheme="minorHAnsi" w:cstheme="minorHAnsi"/>
          <w:bCs/>
          <w:color w:val="auto"/>
          <w:kern w:val="0"/>
          <w:sz w:val="22"/>
          <w:szCs w:val="22"/>
          <w:lang w:eastAsia="en-US"/>
        </w:rPr>
        <w:t xml:space="preserve">                   Zamawiający                                                                        Wykonawca</w:t>
      </w:r>
    </w:p>
    <w:p w14:paraId="196E818D" w14:textId="77777777" w:rsidR="008470AB" w:rsidRDefault="008470AB" w:rsidP="008470AB">
      <w:pPr>
        <w:widowControl/>
        <w:suppressAutoHyphens w:val="0"/>
        <w:spacing w:line="360" w:lineRule="auto"/>
        <w:jc w:val="both"/>
        <w:rPr>
          <w:rFonts w:eastAsia="Calibri"/>
          <w:bCs/>
          <w:color w:val="auto"/>
          <w:kern w:val="0"/>
          <w:lang w:eastAsia="en-US"/>
        </w:rPr>
      </w:pPr>
    </w:p>
    <w:p w14:paraId="2AC4E22C" w14:textId="77777777" w:rsidR="008470AB" w:rsidRPr="00E86C4A" w:rsidRDefault="008470AB" w:rsidP="008470AB">
      <w:pPr>
        <w:jc w:val="right"/>
        <w:rPr>
          <w:rFonts w:asciiTheme="minorHAnsi" w:hAnsiTheme="minorHAnsi" w:cstheme="minorHAnsi"/>
          <w:bCs/>
          <w:i/>
          <w:iCs/>
          <w:color w:val="000000"/>
          <w:sz w:val="22"/>
          <w:szCs w:val="22"/>
        </w:rPr>
      </w:pPr>
      <w:bookmarkStart w:id="2" w:name="_Hlk91067341"/>
      <w:r w:rsidRPr="00E86C4A">
        <w:rPr>
          <w:rFonts w:asciiTheme="minorHAnsi" w:hAnsiTheme="minorHAnsi" w:cstheme="minorHAnsi"/>
          <w:bCs/>
          <w:i/>
          <w:iCs/>
          <w:color w:val="000000"/>
          <w:sz w:val="22"/>
          <w:szCs w:val="22"/>
        </w:rPr>
        <w:lastRenderedPageBreak/>
        <w:t xml:space="preserve">Załącznik Nr 1 </w:t>
      </w:r>
    </w:p>
    <w:p w14:paraId="5E2583F4" w14:textId="0C250538" w:rsidR="008470AB" w:rsidRDefault="008470AB" w:rsidP="008470AB">
      <w:pPr>
        <w:jc w:val="right"/>
        <w:rPr>
          <w:rFonts w:asciiTheme="minorHAnsi" w:hAnsiTheme="minorHAnsi" w:cstheme="minorHAnsi"/>
          <w:bCs/>
          <w:i/>
          <w:iCs/>
          <w:color w:val="000000"/>
          <w:sz w:val="22"/>
          <w:szCs w:val="22"/>
        </w:rPr>
      </w:pPr>
      <w:r w:rsidRPr="00E86C4A">
        <w:rPr>
          <w:rFonts w:asciiTheme="minorHAnsi" w:hAnsiTheme="minorHAnsi" w:cstheme="minorHAnsi"/>
          <w:bCs/>
          <w:i/>
          <w:iCs/>
          <w:color w:val="000000"/>
          <w:sz w:val="22"/>
          <w:szCs w:val="22"/>
        </w:rPr>
        <w:t xml:space="preserve">do </w:t>
      </w:r>
      <w:r>
        <w:rPr>
          <w:rFonts w:asciiTheme="minorHAnsi" w:hAnsiTheme="minorHAnsi" w:cstheme="minorHAnsi"/>
          <w:bCs/>
          <w:i/>
          <w:iCs/>
          <w:color w:val="000000"/>
          <w:sz w:val="22"/>
          <w:szCs w:val="22"/>
        </w:rPr>
        <w:t>Umowy</w:t>
      </w:r>
    </w:p>
    <w:bookmarkEnd w:id="2"/>
    <w:p w14:paraId="0345EA2C" w14:textId="143CD5CB" w:rsidR="008470AB" w:rsidRDefault="008470AB" w:rsidP="008470AB">
      <w:pPr>
        <w:jc w:val="right"/>
        <w:rPr>
          <w:rFonts w:asciiTheme="minorHAnsi" w:hAnsiTheme="minorHAnsi" w:cstheme="minorHAnsi"/>
          <w:bCs/>
          <w:i/>
          <w:iCs/>
          <w:color w:val="000000"/>
          <w:sz w:val="22"/>
          <w:szCs w:val="22"/>
        </w:rPr>
      </w:pPr>
    </w:p>
    <w:p w14:paraId="7CE2925A" w14:textId="1B157D16" w:rsidR="008470AB" w:rsidRDefault="008470AB" w:rsidP="008470AB">
      <w:pPr>
        <w:jc w:val="right"/>
        <w:rPr>
          <w:rFonts w:asciiTheme="minorHAnsi" w:hAnsiTheme="minorHAnsi" w:cstheme="minorHAnsi"/>
          <w:bCs/>
          <w:i/>
          <w:iCs/>
          <w:color w:val="000000"/>
          <w:sz w:val="22"/>
          <w:szCs w:val="22"/>
        </w:rPr>
      </w:pPr>
    </w:p>
    <w:p w14:paraId="619FC522" w14:textId="77777777" w:rsidR="008470AB" w:rsidRPr="00487F67" w:rsidRDefault="008470AB" w:rsidP="008470AB">
      <w:pPr>
        <w:spacing w:line="360" w:lineRule="auto"/>
        <w:jc w:val="center"/>
        <w:rPr>
          <w:rFonts w:asciiTheme="minorHAnsi" w:hAnsiTheme="minorHAnsi" w:cstheme="minorHAnsi"/>
          <w:b/>
          <w:sz w:val="22"/>
          <w:szCs w:val="22"/>
        </w:rPr>
      </w:pPr>
      <w:r w:rsidRPr="00487F67">
        <w:rPr>
          <w:rFonts w:asciiTheme="minorHAnsi" w:hAnsiTheme="minorHAnsi" w:cstheme="minorHAnsi"/>
          <w:b/>
          <w:sz w:val="22"/>
          <w:szCs w:val="22"/>
        </w:rPr>
        <w:t>WZÓR UMOWY POWIERZENIA PRZETWARZANIA DANYCH OSOBOWYCH</w:t>
      </w:r>
    </w:p>
    <w:p w14:paraId="47F8CC67" w14:textId="148457CD" w:rsidR="00B775B6" w:rsidRPr="00B775B6" w:rsidRDefault="00B775B6" w:rsidP="00B775B6">
      <w:pPr>
        <w:spacing w:line="360" w:lineRule="auto"/>
        <w:rPr>
          <w:rFonts w:asciiTheme="minorHAnsi" w:hAnsiTheme="minorHAnsi" w:cstheme="minorHAnsi"/>
          <w:b/>
          <w:sz w:val="22"/>
          <w:szCs w:val="22"/>
        </w:rPr>
      </w:pPr>
    </w:p>
    <w:p w14:paraId="2EC65AEB" w14:textId="77777777" w:rsidR="00B775B6" w:rsidRPr="00B775B6" w:rsidRDefault="00B775B6" w:rsidP="00B775B6">
      <w:pPr>
        <w:spacing w:line="360" w:lineRule="auto"/>
        <w:jc w:val="center"/>
        <w:rPr>
          <w:rFonts w:asciiTheme="minorHAnsi" w:hAnsiTheme="minorHAnsi" w:cstheme="minorHAnsi"/>
          <w:sz w:val="22"/>
          <w:szCs w:val="22"/>
        </w:rPr>
      </w:pPr>
      <w:r w:rsidRPr="00B775B6">
        <w:rPr>
          <w:rFonts w:asciiTheme="minorHAnsi" w:hAnsiTheme="minorHAnsi" w:cstheme="minorHAnsi"/>
          <w:b/>
          <w:sz w:val="22"/>
          <w:szCs w:val="22"/>
        </w:rPr>
        <w:t>do umowy zawartej w dniu ………..</w:t>
      </w:r>
    </w:p>
    <w:p w14:paraId="56657637" w14:textId="77777777" w:rsidR="00C52A6B" w:rsidRDefault="00C52A6B" w:rsidP="00C52A6B">
      <w:pPr>
        <w:spacing w:after="60" w:line="276" w:lineRule="auto"/>
        <w:jc w:val="both"/>
      </w:pPr>
      <w:r w:rsidRPr="008B3832">
        <w:t>pomiędzy:</w:t>
      </w:r>
    </w:p>
    <w:p w14:paraId="0D74F047" w14:textId="77777777" w:rsidR="00C52A6B" w:rsidRPr="008B3832" w:rsidRDefault="00C52A6B" w:rsidP="00C52A6B">
      <w:pPr>
        <w:spacing w:after="60" w:line="276" w:lineRule="auto"/>
        <w:jc w:val="both"/>
      </w:pPr>
      <w:r>
        <w:t>Miejsko-Gminnym Ośrodkiem Pomocy Społecznej</w:t>
      </w:r>
    </w:p>
    <w:p w14:paraId="5A329488" w14:textId="77777777" w:rsidR="00C52A6B" w:rsidRPr="008B3832" w:rsidRDefault="00C52A6B" w:rsidP="00C52A6B">
      <w:pPr>
        <w:spacing w:after="60" w:line="276" w:lineRule="auto"/>
        <w:jc w:val="both"/>
      </w:pPr>
      <w:r w:rsidRPr="008B3832">
        <w:t xml:space="preserve">z siedzibą w </w:t>
      </w:r>
      <w:r>
        <w:t>Janikowie, ul. Miła 11, 88-160 Janikowo,</w:t>
      </w:r>
      <w:r w:rsidRPr="008B3832">
        <w:t xml:space="preserve"> </w:t>
      </w:r>
      <w:r w:rsidRPr="008B3832">
        <w:br/>
        <w:t xml:space="preserve">NIP </w:t>
      </w:r>
      <w:r>
        <w:t>556-256-24-38</w:t>
      </w:r>
      <w:r w:rsidRPr="008B3832">
        <w:t>, reprezentowaną przez:</w:t>
      </w:r>
    </w:p>
    <w:p w14:paraId="6178FCD9" w14:textId="77777777" w:rsidR="00C52A6B" w:rsidRPr="008B3832" w:rsidRDefault="00C52A6B" w:rsidP="00C52A6B">
      <w:pPr>
        <w:adjustRightInd w:val="0"/>
        <w:spacing w:after="60" w:line="276" w:lineRule="auto"/>
        <w:jc w:val="both"/>
        <w:textAlignment w:val="baseline"/>
      </w:pPr>
      <w:r>
        <w:t>Izabelę Matuszak</w:t>
      </w:r>
      <w:r w:rsidRPr="008B3832">
        <w:t xml:space="preserve"> – </w:t>
      </w:r>
      <w:r w:rsidRPr="00261BF9">
        <w:t>kierownik</w:t>
      </w:r>
    </w:p>
    <w:p w14:paraId="7988E9B2" w14:textId="77777777" w:rsidR="00C52A6B" w:rsidRPr="008B3832" w:rsidRDefault="00C52A6B" w:rsidP="00C52A6B">
      <w:pPr>
        <w:spacing w:after="60" w:line="360" w:lineRule="auto"/>
        <w:jc w:val="both"/>
      </w:pPr>
      <w:r w:rsidRPr="008B3832">
        <w:t>zwaną w treści Umowy „</w:t>
      </w:r>
      <w:r w:rsidRPr="008B3832">
        <w:rPr>
          <w:b/>
        </w:rPr>
        <w:t>Administratorem</w:t>
      </w:r>
      <w:r w:rsidRPr="008B3832">
        <w:t xml:space="preserve">”, </w:t>
      </w:r>
    </w:p>
    <w:p w14:paraId="147A3BD7" w14:textId="77777777" w:rsidR="00C52A6B" w:rsidRDefault="00C52A6B" w:rsidP="00C52A6B">
      <w:pPr>
        <w:spacing w:before="240" w:after="60" w:line="360" w:lineRule="auto"/>
        <w:jc w:val="both"/>
      </w:pPr>
      <w:r w:rsidRPr="008B3832">
        <w:t>a</w:t>
      </w:r>
    </w:p>
    <w:p w14:paraId="707670BB" w14:textId="12B5D618" w:rsidR="00C52A6B" w:rsidRDefault="00C52A6B" w:rsidP="00C52A6B">
      <w:pPr>
        <w:adjustRightInd w:val="0"/>
        <w:spacing w:after="60" w:line="360" w:lineRule="auto"/>
        <w:jc w:val="both"/>
        <w:textAlignment w:val="baseline"/>
      </w:pPr>
      <w:r>
        <w:t>………………………………………………………………………………………………………………………………………………………………………………………………………………………………………………………………………………………………………</w:t>
      </w:r>
    </w:p>
    <w:p w14:paraId="0ACFA847" w14:textId="77777777" w:rsidR="00C52A6B" w:rsidRPr="008B3832" w:rsidRDefault="00C52A6B" w:rsidP="00C52A6B">
      <w:pPr>
        <w:adjustRightInd w:val="0"/>
        <w:spacing w:after="60" w:line="360" w:lineRule="auto"/>
        <w:jc w:val="both"/>
        <w:textAlignment w:val="baseline"/>
      </w:pPr>
      <w:r>
        <w:t>zwanym</w:t>
      </w:r>
      <w:r w:rsidRPr="008B3832">
        <w:t xml:space="preserve"> w treści Umowy </w:t>
      </w:r>
      <w:r w:rsidRPr="008B3832">
        <w:rPr>
          <w:b/>
        </w:rPr>
        <w:t xml:space="preserve">„Procesorem” </w:t>
      </w:r>
      <w:r w:rsidRPr="008B3832">
        <w:t>lub „</w:t>
      </w:r>
      <w:r w:rsidRPr="008B3832">
        <w:rPr>
          <w:b/>
        </w:rPr>
        <w:t>Przetwarzającym”,</w:t>
      </w:r>
    </w:p>
    <w:p w14:paraId="5B776676" w14:textId="77777777" w:rsidR="00C52A6B" w:rsidRPr="008B3832" w:rsidRDefault="00C52A6B" w:rsidP="00C52A6B">
      <w:pPr>
        <w:spacing w:after="60" w:line="360" w:lineRule="auto"/>
        <w:jc w:val="both"/>
      </w:pPr>
      <w:r w:rsidRPr="008B3832">
        <w:t>w dalszej części Umowy Administrator i Procesor są nazywani łącznie „</w:t>
      </w:r>
      <w:r w:rsidRPr="008B3832">
        <w:rPr>
          <w:b/>
        </w:rPr>
        <w:t>Stronami</w:t>
      </w:r>
      <w:r w:rsidRPr="008B3832">
        <w:t>” lub każde oddzielnie „</w:t>
      </w:r>
      <w:r w:rsidRPr="008B3832">
        <w:rPr>
          <w:b/>
        </w:rPr>
        <w:t>Stroną</w:t>
      </w:r>
      <w:r w:rsidRPr="008B3832">
        <w:t>”.</w:t>
      </w:r>
    </w:p>
    <w:p w14:paraId="0EA29F54" w14:textId="77777777" w:rsidR="00C52A6B" w:rsidRPr="008B3832" w:rsidRDefault="00C52A6B" w:rsidP="00C52A6B">
      <w:pPr>
        <w:spacing w:line="360" w:lineRule="auto"/>
        <w:jc w:val="center"/>
        <w:rPr>
          <w:b/>
        </w:rPr>
      </w:pPr>
      <w:r w:rsidRPr="008B3832">
        <w:rPr>
          <w:b/>
        </w:rPr>
        <w:t>§ 1</w:t>
      </w:r>
    </w:p>
    <w:p w14:paraId="0FC7008E" w14:textId="77777777" w:rsidR="00C52A6B" w:rsidRPr="008B3832" w:rsidRDefault="00C52A6B" w:rsidP="00C52A6B">
      <w:pPr>
        <w:pStyle w:val="Nagwek6"/>
        <w:spacing w:after="60"/>
        <w:rPr>
          <w:bCs w:val="0"/>
        </w:rPr>
      </w:pPr>
      <w:r w:rsidRPr="008B3832">
        <w:rPr>
          <w:bCs w:val="0"/>
        </w:rPr>
        <w:t xml:space="preserve">Przedmiot Umowy, rodzaj danych osobowych oraz kategorie osób, których dane dotyczą </w:t>
      </w:r>
    </w:p>
    <w:p w14:paraId="606D1369" w14:textId="77777777" w:rsidR="00C52A6B" w:rsidRPr="008B3832" w:rsidRDefault="00C52A6B" w:rsidP="00C52A6B">
      <w:pPr>
        <w:pStyle w:val="Akapitzlist"/>
        <w:widowControl/>
        <w:numPr>
          <w:ilvl w:val="0"/>
          <w:numId w:val="42"/>
        </w:numPr>
        <w:suppressAutoHyphens w:val="0"/>
        <w:autoSpaceDE w:val="0"/>
        <w:autoSpaceDN w:val="0"/>
        <w:spacing w:before="240" w:after="60" w:line="360" w:lineRule="auto"/>
        <w:jc w:val="both"/>
      </w:pPr>
      <w:r w:rsidRPr="008B3832">
        <w:t>Umowa ma charakter umowy powierzenia danych osobowych w rozumieniu art. 28 ust.</w:t>
      </w:r>
      <w:r>
        <w:t> </w:t>
      </w:r>
      <w:r w:rsidRPr="008B3832">
        <w:t>1</w:t>
      </w:r>
      <w:r>
        <w:t xml:space="preserve"> i 3</w:t>
      </w:r>
      <w:r w:rsidRPr="008B3832">
        <w:t xml:space="preserve"> Rozporządzenia Parlamentu Europejskiego i Rady (UE) 2016/679 z dnia 27</w:t>
      </w:r>
      <w:r>
        <w:t> </w:t>
      </w:r>
      <w:r w:rsidRPr="008B3832">
        <w:t>kwietnia 2016 r. w sprawie ochrony osób fizycznych w związku z przetwarzaniem danych osobowych i w sprawie swobodnego przepływu takich danych oraz uchylenia dyrektywy 95/46/WE (ogólne rozporządzenie o ochronie danych; Dz. U. UE. L. 2016, poz. 119.1</w:t>
      </w:r>
      <w:r>
        <w:t xml:space="preserve">), zwanego </w:t>
      </w:r>
      <w:r w:rsidRPr="008B3832">
        <w:t>w dalszej części Umowy jako: „Rozporządzenie”.</w:t>
      </w:r>
    </w:p>
    <w:p w14:paraId="538E9C74" w14:textId="113ADA64" w:rsidR="00C52A6B" w:rsidRPr="00CB7032" w:rsidRDefault="00C52A6B" w:rsidP="00C52A6B">
      <w:pPr>
        <w:pStyle w:val="Akapitzlist"/>
        <w:widowControl/>
        <w:numPr>
          <w:ilvl w:val="0"/>
          <w:numId w:val="42"/>
        </w:numPr>
        <w:suppressAutoHyphens w:val="0"/>
        <w:spacing w:after="60" w:line="360" w:lineRule="auto"/>
        <w:ind w:left="709"/>
        <w:jc w:val="both"/>
        <w:rPr>
          <w:b/>
        </w:rPr>
      </w:pPr>
      <w:r w:rsidRPr="008B3832">
        <w:t xml:space="preserve">Procesor uprawniony jest do przetwarzania danych osobowych wyłącznie w celu wykonania umowy głównej, tj. umowy </w:t>
      </w:r>
      <w:r>
        <w:t>………………………………………………………</w:t>
      </w:r>
      <w:r w:rsidRPr="008B3832">
        <w:t>, której przedmiotem jest</w:t>
      </w:r>
      <w:r>
        <w:t xml:space="preserve"> realizacja świadczenie specjalistycznych usług opiekuńczych dla osób z zaburzeniami psychicznymi, które będzie zwane w dalszej części Umowy jako „przetwarzanie”</w:t>
      </w:r>
      <w:r w:rsidRPr="008B3832">
        <w:t xml:space="preserve"> .</w:t>
      </w:r>
    </w:p>
    <w:p w14:paraId="2114EAE7" w14:textId="77777777" w:rsidR="00C52A6B" w:rsidRPr="003C6E1C" w:rsidRDefault="00C52A6B" w:rsidP="00C52A6B">
      <w:pPr>
        <w:pStyle w:val="Tekstpodstawowy"/>
        <w:numPr>
          <w:ilvl w:val="0"/>
          <w:numId w:val="42"/>
        </w:numPr>
        <w:spacing w:after="60" w:line="360" w:lineRule="auto"/>
        <w:ind w:left="709"/>
        <w:rPr>
          <w:b/>
        </w:rPr>
      </w:pPr>
      <w:r w:rsidRPr="008B3832">
        <w:t>P</w:t>
      </w:r>
      <w:r>
        <w:t>rzetwarzanie dotyczyć będzie: klienci MGOPS w Janikowie – dane zwykłe i dane wrażliwe.</w:t>
      </w:r>
    </w:p>
    <w:p w14:paraId="43DD32F2" w14:textId="77777777" w:rsidR="003C6E1C" w:rsidRDefault="003C6E1C" w:rsidP="003C6E1C">
      <w:pPr>
        <w:pStyle w:val="Tekstpodstawowy"/>
        <w:spacing w:after="60" w:line="360" w:lineRule="auto"/>
      </w:pPr>
    </w:p>
    <w:p w14:paraId="17F83CBE" w14:textId="77777777" w:rsidR="003C6E1C" w:rsidRPr="00EE7DEE" w:rsidRDefault="003C6E1C" w:rsidP="003C6E1C">
      <w:pPr>
        <w:pStyle w:val="Tekstpodstawowy"/>
        <w:spacing w:after="60" w:line="360" w:lineRule="auto"/>
        <w:rPr>
          <w:b/>
        </w:rPr>
      </w:pPr>
    </w:p>
    <w:p w14:paraId="3A8474D0" w14:textId="77777777" w:rsidR="00C52A6B" w:rsidRPr="008B3832" w:rsidRDefault="00C52A6B" w:rsidP="00C52A6B">
      <w:pPr>
        <w:spacing w:before="240" w:after="60" w:line="360" w:lineRule="auto"/>
        <w:jc w:val="center"/>
        <w:rPr>
          <w:b/>
        </w:rPr>
      </w:pPr>
      <w:r w:rsidRPr="008B3832">
        <w:rPr>
          <w:b/>
        </w:rPr>
        <w:lastRenderedPageBreak/>
        <w:t>§ 2</w:t>
      </w:r>
    </w:p>
    <w:p w14:paraId="068221B0" w14:textId="77777777" w:rsidR="00C52A6B" w:rsidRPr="008B3832" w:rsidRDefault="00C52A6B" w:rsidP="00C52A6B">
      <w:pPr>
        <w:pStyle w:val="Nagwek6"/>
        <w:spacing w:after="60"/>
        <w:rPr>
          <w:bCs w:val="0"/>
        </w:rPr>
      </w:pPr>
      <w:r w:rsidRPr="008B3832">
        <w:rPr>
          <w:bCs w:val="0"/>
        </w:rPr>
        <w:t xml:space="preserve">Czas trwania Umowy </w:t>
      </w:r>
    </w:p>
    <w:p w14:paraId="49531369" w14:textId="7998F545" w:rsidR="00C52A6B" w:rsidRPr="008B3832" w:rsidRDefault="00C52A6B" w:rsidP="00C52A6B">
      <w:pPr>
        <w:pStyle w:val="Tekstpodstawowy"/>
        <w:numPr>
          <w:ilvl w:val="0"/>
          <w:numId w:val="33"/>
        </w:numPr>
        <w:spacing w:before="240" w:after="60" w:line="360" w:lineRule="auto"/>
      </w:pPr>
      <w:r w:rsidRPr="008B3832">
        <w:t xml:space="preserve">Umowa zostaje zawarta na </w:t>
      </w:r>
      <w:r>
        <w:t>czas określony</w:t>
      </w:r>
      <w:r w:rsidRPr="008B3832">
        <w:t xml:space="preserve"> od dnia </w:t>
      </w:r>
      <w:r w:rsidR="00233248">
        <w:t>styczeń 2023</w:t>
      </w:r>
      <w:r>
        <w:t xml:space="preserve"> r.</w:t>
      </w:r>
      <w:r w:rsidRPr="008B3832">
        <w:t xml:space="preserve"> do dnia </w:t>
      </w:r>
      <w:r w:rsidR="00233248">
        <w:t>31.12.2023</w:t>
      </w:r>
      <w:r w:rsidRPr="002D4B43">
        <w:t xml:space="preserve"> </w:t>
      </w:r>
      <w:r>
        <w:t>r.</w:t>
      </w:r>
    </w:p>
    <w:p w14:paraId="131C7F02" w14:textId="77777777" w:rsidR="00C52A6B" w:rsidRPr="008B3832" w:rsidRDefault="00C52A6B" w:rsidP="00C52A6B">
      <w:pPr>
        <w:widowControl/>
        <w:numPr>
          <w:ilvl w:val="0"/>
          <w:numId w:val="33"/>
        </w:numPr>
        <w:suppressAutoHyphens w:val="0"/>
        <w:spacing w:after="60" w:line="360" w:lineRule="auto"/>
        <w:jc w:val="both"/>
      </w:pPr>
      <w:r w:rsidRPr="008B3832">
        <w:t xml:space="preserve">Procesor nie ma prawa do wykorzystania zgromadzonych </w:t>
      </w:r>
      <w:r>
        <w:t xml:space="preserve">na podstawie niniejszej Umowy </w:t>
      </w:r>
      <w:r w:rsidRPr="008B3832">
        <w:t xml:space="preserve">danych osobowych w jakimkolwiek celu po </w:t>
      </w:r>
      <w:r>
        <w:t xml:space="preserve">jej </w:t>
      </w:r>
      <w:r w:rsidRPr="008B3832">
        <w:t xml:space="preserve">rozwiązaniu, niezależnie od podstawy </w:t>
      </w:r>
      <w:r>
        <w:t xml:space="preserve">takiego </w:t>
      </w:r>
      <w:r w:rsidRPr="008B3832">
        <w:t>rozwiązania.</w:t>
      </w:r>
    </w:p>
    <w:p w14:paraId="47413DBA" w14:textId="77777777" w:rsidR="00C52A6B" w:rsidRPr="008B3832" w:rsidRDefault="00C52A6B" w:rsidP="00C52A6B">
      <w:pPr>
        <w:spacing w:before="240" w:after="60" w:line="360" w:lineRule="auto"/>
        <w:jc w:val="center"/>
        <w:rPr>
          <w:b/>
          <w:bCs/>
        </w:rPr>
      </w:pPr>
      <w:r w:rsidRPr="008B3832">
        <w:rPr>
          <w:b/>
          <w:bCs/>
        </w:rPr>
        <w:t>§ 3</w:t>
      </w:r>
    </w:p>
    <w:p w14:paraId="2CE9E5C8" w14:textId="77777777" w:rsidR="00C52A6B" w:rsidRPr="008B3832" w:rsidRDefault="00C52A6B" w:rsidP="00C52A6B">
      <w:pPr>
        <w:pStyle w:val="Nagwek6"/>
        <w:spacing w:after="60"/>
      </w:pPr>
      <w:r w:rsidRPr="008B3832">
        <w:t>Warunki powierzenia danych osobowych do przetwarzania</w:t>
      </w:r>
    </w:p>
    <w:p w14:paraId="24210200" w14:textId="77777777" w:rsidR="00C52A6B" w:rsidRPr="008B3832" w:rsidRDefault="00C52A6B" w:rsidP="00C52A6B">
      <w:pPr>
        <w:widowControl/>
        <w:numPr>
          <w:ilvl w:val="0"/>
          <w:numId w:val="37"/>
        </w:numPr>
        <w:suppressAutoHyphens w:val="0"/>
        <w:spacing w:before="240" w:line="360" w:lineRule="auto"/>
        <w:jc w:val="both"/>
      </w:pPr>
      <w:r w:rsidRPr="008B3832">
        <w:t>Procesor przetwarza dane osobowe wyłącznie na udokumentowane polecenie Administratora oraz:</w:t>
      </w:r>
    </w:p>
    <w:p w14:paraId="21567366" w14:textId="77777777" w:rsidR="00C52A6B" w:rsidRPr="008B3832" w:rsidRDefault="00C52A6B" w:rsidP="00C52A6B">
      <w:pPr>
        <w:widowControl/>
        <w:numPr>
          <w:ilvl w:val="0"/>
          <w:numId w:val="43"/>
        </w:numPr>
        <w:suppressAutoHyphens w:val="0"/>
        <w:spacing w:line="360" w:lineRule="auto"/>
        <w:ind w:left="709"/>
        <w:jc w:val="both"/>
      </w:pPr>
      <w:r w:rsidRPr="008B3832">
        <w:t>zapewnia, by osoby upoważnione do przetwarzania danych osobowych zobowiązały się do zachowania tajemnicy lub by podlegały odpowiedniemu ustawowemu obowiązkowi zachowania tajemnicy;</w:t>
      </w:r>
    </w:p>
    <w:p w14:paraId="0C95C8C7" w14:textId="77777777" w:rsidR="00C52A6B" w:rsidRPr="008B3832" w:rsidRDefault="00C52A6B" w:rsidP="00C52A6B">
      <w:pPr>
        <w:widowControl/>
        <w:numPr>
          <w:ilvl w:val="0"/>
          <w:numId w:val="43"/>
        </w:numPr>
        <w:suppressAutoHyphens w:val="0"/>
        <w:spacing w:line="360" w:lineRule="auto"/>
        <w:ind w:left="709"/>
        <w:jc w:val="both"/>
      </w:pPr>
      <w:r w:rsidRPr="008B3832">
        <w:t>podejmuje odpowiednie środki techniczne oraz organizacyjne, mające na celu zapewnienia bezpieczeństwa danych osobowych;</w:t>
      </w:r>
    </w:p>
    <w:p w14:paraId="69444106" w14:textId="77777777" w:rsidR="00C52A6B" w:rsidRPr="008B3832" w:rsidRDefault="00C52A6B" w:rsidP="00C52A6B">
      <w:pPr>
        <w:widowControl/>
        <w:numPr>
          <w:ilvl w:val="0"/>
          <w:numId w:val="43"/>
        </w:numPr>
        <w:suppressAutoHyphens w:val="0"/>
        <w:spacing w:line="360" w:lineRule="auto"/>
        <w:ind w:left="709"/>
        <w:jc w:val="both"/>
      </w:pPr>
      <w:r w:rsidRPr="008B3832">
        <w:t>nie korzysta z usług innego podmiotu przetwarzającego, bez uprzedniej pisemnej zgody Administratora;</w:t>
      </w:r>
    </w:p>
    <w:p w14:paraId="7A7F6F00" w14:textId="77777777" w:rsidR="00C52A6B" w:rsidRPr="008B3832" w:rsidRDefault="00C52A6B" w:rsidP="00C52A6B">
      <w:pPr>
        <w:widowControl/>
        <w:numPr>
          <w:ilvl w:val="0"/>
          <w:numId w:val="43"/>
        </w:numPr>
        <w:suppressAutoHyphens w:val="0"/>
        <w:spacing w:line="360" w:lineRule="auto"/>
        <w:ind w:left="709"/>
        <w:jc w:val="both"/>
      </w:pPr>
      <w:r w:rsidRPr="008B3832">
        <w:t>w miarę możliwości pomaga Administratorowi, poprzez odpowiednie środki techniczne i organizacyjne, wywiązać się z obowiązku odpowiadania na żądania osoby, której dane dotyczą, w zakresie wykonywania jej praw określonych w art. 12-23 Rozporządzenia;</w:t>
      </w:r>
    </w:p>
    <w:p w14:paraId="05D23B74" w14:textId="77777777" w:rsidR="00C52A6B" w:rsidRPr="008B3832" w:rsidRDefault="00C52A6B" w:rsidP="00C52A6B">
      <w:pPr>
        <w:widowControl/>
        <w:numPr>
          <w:ilvl w:val="0"/>
          <w:numId w:val="43"/>
        </w:numPr>
        <w:suppressAutoHyphens w:val="0"/>
        <w:spacing w:line="360" w:lineRule="auto"/>
        <w:ind w:left="709"/>
        <w:jc w:val="both"/>
      </w:pPr>
      <w:r w:rsidRPr="008B3832">
        <w:t>uwzględniając charakter przetwarzania oraz dostępne mu informacje, pomaga administratorowi wywiązać się z obowiązków określonych w art. 32-36 Rozporządzenia;</w:t>
      </w:r>
    </w:p>
    <w:p w14:paraId="6D3F8CB5" w14:textId="77777777" w:rsidR="00C52A6B" w:rsidRPr="008B3832" w:rsidRDefault="00C52A6B" w:rsidP="00C52A6B">
      <w:pPr>
        <w:widowControl/>
        <w:numPr>
          <w:ilvl w:val="0"/>
          <w:numId w:val="43"/>
        </w:numPr>
        <w:suppressAutoHyphens w:val="0"/>
        <w:spacing w:line="360" w:lineRule="auto"/>
        <w:ind w:left="709"/>
        <w:jc w:val="both"/>
      </w:pPr>
      <w:r w:rsidRPr="008B3832">
        <w:t>po zakończeniu świadczenia usług związanych z przetwarzaniem zależnie od decyzji Administratora usuwa lub zwraca mu wszelkie dane osobowe oraz usuwa wszelkie ich istniejące kopie, w tym również te, zawarte na nośnikach danych, chyba że prawo U</w:t>
      </w:r>
      <w:r>
        <w:t xml:space="preserve">nii </w:t>
      </w:r>
      <w:r w:rsidRPr="008B3832">
        <w:t>E</w:t>
      </w:r>
      <w:r>
        <w:t>uropejskiej</w:t>
      </w:r>
      <w:r w:rsidRPr="008B3832">
        <w:t xml:space="preserve"> lub prawo państwa członkowskiego nakazują przechowywanie danych osobowych;</w:t>
      </w:r>
    </w:p>
    <w:p w14:paraId="3A05E51B" w14:textId="77777777" w:rsidR="00C52A6B" w:rsidRPr="008B3832" w:rsidRDefault="00C52A6B" w:rsidP="00C52A6B">
      <w:pPr>
        <w:widowControl/>
        <w:numPr>
          <w:ilvl w:val="0"/>
          <w:numId w:val="43"/>
        </w:numPr>
        <w:suppressAutoHyphens w:val="0"/>
        <w:spacing w:line="360" w:lineRule="auto"/>
        <w:ind w:left="709"/>
        <w:jc w:val="both"/>
      </w:pPr>
      <w:r w:rsidRPr="008B3832">
        <w:t>udostępnia Administratorowi wszelkie informacje niezbędne do wykazania spełnienia obowiązków określonych w art. 28 Rozporządzenia oraz umożliwia Administratorowi (lub upoważnionemu przez niego audytorowi) przeprowadzanie audytów, w tym inspekcji, i przyczynia się do nich.</w:t>
      </w:r>
    </w:p>
    <w:p w14:paraId="0F32FF46" w14:textId="77777777" w:rsidR="00C52A6B" w:rsidRPr="008B3832" w:rsidRDefault="00C52A6B" w:rsidP="00C52A6B">
      <w:pPr>
        <w:widowControl/>
        <w:numPr>
          <w:ilvl w:val="0"/>
          <w:numId w:val="37"/>
        </w:numPr>
        <w:suppressAutoHyphens w:val="0"/>
        <w:autoSpaceDE w:val="0"/>
        <w:autoSpaceDN w:val="0"/>
        <w:adjustRightInd w:val="0"/>
        <w:spacing w:line="360" w:lineRule="auto"/>
        <w:jc w:val="both"/>
        <w:rPr>
          <w:strike/>
          <w:lang w:eastAsia="en-US"/>
        </w:rPr>
      </w:pPr>
      <w:r w:rsidRPr="008B3832">
        <w:rPr>
          <w:lang w:eastAsia="en-US"/>
        </w:rPr>
        <w:lastRenderedPageBreak/>
        <w:t xml:space="preserve">Jeżeli powierzone dane osobowe są przetwarzane w formie elektronicznej na serwerach </w:t>
      </w:r>
      <w:r w:rsidRPr="008B3832">
        <w:rPr>
          <w:lang w:eastAsia="en-US"/>
        </w:rPr>
        <w:br/>
        <w:t xml:space="preserve">i nośnikach danych </w:t>
      </w:r>
      <w:r w:rsidRPr="008B3832">
        <w:t>Procesora</w:t>
      </w:r>
      <w:r w:rsidRPr="008B3832">
        <w:rPr>
          <w:lang w:eastAsia="en-US"/>
        </w:rPr>
        <w:t>,</w:t>
      </w:r>
      <w:r>
        <w:rPr>
          <w:lang w:eastAsia="en-US"/>
        </w:rPr>
        <w:t xml:space="preserve"> te</w:t>
      </w:r>
      <w:r w:rsidRPr="008B3832">
        <w:rPr>
          <w:lang w:eastAsia="en-US"/>
        </w:rPr>
        <w:t xml:space="preserve"> serwery i nośniki nie mogą znajdować się poza obszarem Unii Europejskiej i Europejskiego Obszaru Gospodarczego.</w:t>
      </w:r>
    </w:p>
    <w:p w14:paraId="3277D854" w14:textId="77777777" w:rsidR="00C52A6B" w:rsidRPr="008B3832" w:rsidRDefault="00C52A6B" w:rsidP="00C52A6B">
      <w:pPr>
        <w:pStyle w:val="Tekstpodstawowy"/>
        <w:numPr>
          <w:ilvl w:val="0"/>
          <w:numId w:val="37"/>
        </w:numPr>
        <w:spacing w:line="360" w:lineRule="auto"/>
      </w:pPr>
      <w:r w:rsidRPr="008B3832">
        <w:t>Procesor zobowiązuje się do każdorazowego i niezwłocznego informowania Administratora o przypadkach naruszenia przepisów prawa dotyczących ochrony powierzonych danych osobowych, w tym w szczególności przepisów Rozporządzenia, zaistniałych w okresie obowiązywania niniejszej Umowy.</w:t>
      </w:r>
    </w:p>
    <w:p w14:paraId="3AB2D553" w14:textId="77777777" w:rsidR="00C52A6B" w:rsidRPr="008B3832" w:rsidRDefault="00C52A6B" w:rsidP="00C52A6B">
      <w:pPr>
        <w:pStyle w:val="Tekstpodstawowy"/>
        <w:numPr>
          <w:ilvl w:val="0"/>
          <w:numId w:val="37"/>
        </w:numPr>
        <w:spacing w:line="360" w:lineRule="auto"/>
      </w:pPr>
      <w:r w:rsidRPr="008B3832">
        <w:t>W przypadku stwierdzenia naruszenia ochrony danych osobowych, o którym mowa w</w:t>
      </w:r>
      <w:r>
        <w:t> </w:t>
      </w:r>
      <w:r w:rsidRPr="008B3832">
        <w:t>art.</w:t>
      </w:r>
      <w:r>
        <w:t> </w:t>
      </w:r>
      <w:r w:rsidRPr="008B3832">
        <w:t xml:space="preserve">33 Rozporządzenia, Procesor zgłasza je </w:t>
      </w:r>
      <w:r>
        <w:t>A</w:t>
      </w:r>
      <w:r w:rsidRPr="008B3832">
        <w:t xml:space="preserve">dministratorowi bez zbędnej zwłoki. Zgłoszenie naruszenia ochrony danych osobowych </w:t>
      </w:r>
      <w:r>
        <w:t>A</w:t>
      </w:r>
      <w:r w:rsidRPr="008B3832">
        <w:t>dministratorowi powinno nastąpić w</w:t>
      </w:r>
      <w:r>
        <w:t> </w:t>
      </w:r>
      <w:r w:rsidRPr="008B3832">
        <w:t xml:space="preserve">formie pisemnej </w:t>
      </w:r>
      <w:r>
        <w:t>lub elektronicznej</w:t>
      </w:r>
      <w:r w:rsidRPr="008B3832">
        <w:t>.</w:t>
      </w:r>
    </w:p>
    <w:p w14:paraId="79AE9D93" w14:textId="77777777" w:rsidR="00C52A6B" w:rsidRPr="008B3832" w:rsidRDefault="00C52A6B" w:rsidP="00C52A6B">
      <w:pPr>
        <w:pStyle w:val="Tekstpodstawowy"/>
        <w:numPr>
          <w:ilvl w:val="0"/>
          <w:numId w:val="37"/>
        </w:numPr>
        <w:spacing w:line="360" w:lineRule="auto"/>
      </w:pPr>
      <w:r>
        <w:t>Na wypadek</w:t>
      </w:r>
      <w:r w:rsidRPr="008B3832">
        <w:t xml:space="preserve"> zawinionego naruszenia przez Procesora zasad przetwarzania danych osobowych</w:t>
      </w:r>
      <w:r>
        <w:t xml:space="preserve"> (</w:t>
      </w:r>
      <w:r w:rsidRPr="008B3832">
        <w:t>określonych w przepisach powszechnie obowiązującego prawa, Rozporządzenia oraz niniejszej Umowy</w:t>
      </w:r>
      <w:r>
        <w:t>)</w:t>
      </w:r>
      <w:r w:rsidRPr="008B3832">
        <w:t xml:space="preserve">, </w:t>
      </w:r>
      <w:r>
        <w:t xml:space="preserve">skutkującego zobowiązaniem </w:t>
      </w:r>
      <w:r w:rsidRPr="008B3832">
        <w:t>Administrator</w:t>
      </w:r>
      <w:r>
        <w:t>a</w:t>
      </w:r>
      <w:r w:rsidRPr="008B3832">
        <w:t xml:space="preserve"> </w:t>
      </w:r>
      <w:r>
        <w:t>na mocy</w:t>
      </w:r>
      <w:r w:rsidRPr="008B3832">
        <w:t xml:space="preserve"> prawomocn</w:t>
      </w:r>
      <w:r>
        <w:t>ego</w:t>
      </w:r>
      <w:r w:rsidRPr="008B3832">
        <w:t xml:space="preserve"> orzeczeni</w:t>
      </w:r>
      <w:r>
        <w:t xml:space="preserve">a sądu, </w:t>
      </w:r>
      <w:r w:rsidRPr="008B3832">
        <w:t>ugody sądowej bądź porozumienia mediacyjnego do wypłaty odszkodowania, zadośćuczynienia lub kar</w:t>
      </w:r>
      <w:r>
        <w:t>y</w:t>
      </w:r>
      <w:r w:rsidRPr="008B3832">
        <w:t xml:space="preserve"> pieniężn</w:t>
      </w:r>
      <w:r>
        <w:t>ej</w:t>
      </w:r>
      <w:r w:rsidRPr="008B3832">
        <w:t xml:space="preserve">, Procesor zobowiązuje się zrekompensować Administratorowi udokumentowane straty z tego tytułu </w:t>
      </w:r>
      <w:r>
        <w:t>w pełnej</w:t>
      </w:r>
      <w:r w:rsidRPr="008B3832">
        <w:t xml:space="preserve"> wysokości. Zobowiązanie Procesora, o którym mowa powyżej, powstanie pod warunkiem pisemnego powiadomienia go o każdym przypadku wystąpienia </w:t>
      </w:r>
      <w:r>
        <w:t xml:space="preserve">przez osoby trzecie </w:t>
      </w:r>
      <w:r w:rsidRPr="008B3832">
        <w:t>z roszczeniem wobec Administratora</w:t>
      </w:r>
      <w:r>
        <w:t xml:space="preserve"> z podaniem </w:t>
      </w:r>
      <w:r w:rsidRPr="008B3832">
        <w:t>podstaw prawnych i faktycznych, w terminie 3 dni od d</w:t>
      </w:r>
      <w:r>
        <w:t>aty</w:t>
      </w:r>
      <w:r w:rsidRPr="008B3832">
        <w:t xml:space="preserve"> </w:t>
      </w:r>
      <w:r>
        <w:t>dowiedzenia się Administratora o</w:t>
      </w:r>
      <w:r w:rsidRPr="008B3832">
        <w:t xml:space="preserve"> taki</w:t>
      </w:r>
      <w:r>
        <w:t>m</w:t>
      </w:r>
      <w:r w:rsidRPr="008B3832">
        <w:t xml:space="preserve"> roszczeni</w:t>
      </w:r>
      <w:r>
        <w:t>u.</w:t>
      </w:r>
      <w:r w:rsidRPr="008B3832">
        <w:t xml:space="preserve"> </w:t>
      </w:r>
    </w:p>
    <w:p w14:paraId="3AE01B18" w14:textId="77777777" w:rsidR="00C52A6B" w:rsidRPr="008B3832" w:rsidRDefault="00C52A6B" w:rsidP="00C52A6B">
      <w:pPr>
        <w:pStyle w:val="Tekstpodstawowy"/>
        <w:numPr>
          <w:ilvl w:val="0"/>
          <w:numId w:val="37"/>
        </w:numPr>
        <w:spacing w:line="360" w:lineRule="auto"/>
      </w:pPr>
      <w:r w:rsidRPr="008B3832">
        <w:t xml:space="preserve">Procesor jest zwolniony z odpowiedzialności za szkody spowodowane przetwarzaniem </w:t>
      </w:r>
      <w:r>
        <w:t xml:space="preserve">przez niego danych </w:t>
      </w:r>
      <w:r w:rsidRPr="008B3832">
        <w:t>naruszającym przepisy prawa</w:t>
      </w:r>
      <w:r>
        <w:t>,</w:t>
      </w:r>
      <w:r w:rsidRPr="008B3832">
        <w:t xml:space="preserve"> jeżeli nie </w:t>
      </w:r>
      <w:r>
        <w:t xml:space="preserve">można mu przypisać </w:t>
      </w:r>
      <w:r w:rsidRPr="008B3832">
        <w:t>winy za zdarzenie, które doprowadziło do powstania szkody.</w:t>
      </w:r>
    </w:p>
    <w:p w14:paraId="427C49F3" w14:textId="77777777" w:rsidR="00C52A6B" w:rsidRPr="008B3832" w:rsidRDefault="00C52A6B" w:rsidP="00C52A6B">
      <w:pPr>
        <w:widowControl/>
        <w:numPr>
          <w:ilvl w:val="0"/>
          <w:numId w:val="37"/>
        </w:numPr>
        <w:suppressAutoHyphens w:val="0"/>
        <w:spacing w:line="360" w:lineRule="auto"/>
        <w:jc w:val="both"/>
      </w:pPr>
      <w:r w:rsidRPr="008B3832">
        <w:t>Procesor zapewnia, że dane osobowe nie będą udostępniane jego pracownikom</w:t>
      </w:r>
      <w:r>
        <w:t xml:space="preserve"> i zleceniobiorcom</w:t>
      </w:r>
      <w:r w:rsidRPr="008B3832">
        <w:t xml:space="preserve"> przed podpisaniem przez nich oświadczeń lub umów o zachowaniu poufności. Zachowanie poufności nie ustaje po </w:t>
      </w:r>
      <w:r>
        <w:t>rozwiązaniu lub wygaśnięciu</w:t>
      </w:r>
      <w:r w:rsidRPr="008B3832">
        <w:t xml:space="preserve"> stosunku pracy</w:t>
      </w:r>
      <w:r>
        <w:t xml:space="preserve"> lub </w:t>
      </w:r>
      <w:r w:rsidRPr="008B3832">
        <w:t>umowy cywilnoprawnej, niezależnie od przyczyny</w:t>
      </w:r>
      <w:r>
        <w:t xml:space="preserve"> tego rozwiązania lub wygaśnięcia.</w:t>
      </w:r>
    </w:p>
    <w:p w14:paraId="352DCE23" w14:textId="77777777" w:rsidR="00C52A6B" w:rsidRDefault="00C52A6B" w:rsidP="00C52A6B">
      <w:pPr>
        <w:widowControl/>
        <w:numPr>
          <w:ilvl w:val="0"/>
          <w:numId w:val="37"/>
        </w:numPr>
        <w:suppressAutoHyphens w:val="0"/>
        <w:spacing w:after="60" w:line="360" w:lineRule="auto"/>
        <w:jc w:val="both"/>
      </w:pPr>
      <w:r w:rsidRPr="008B3832">
        <w:t>Procesor zobowiązuje się do monitorowania i stosowania przepisów prawa</w:t>
      </w:r>
      <w:r>
        <w:t>,</w:t>
      </w:r>
      <w:r w:rsidRPr="008B3832">
        <w:t xml:space="preserve"> powszechnie dostępnych wskazówek i zaleceń organu nadzorczego oraz unijnych organów doradczych</w:t>
      </w:r>
      <w:r>
        <w:t>,</w:t>
      </w:r>
      <w:r w:rsidRPr="008B3832">
        <w:t xml:space="preserve"> zajmujących się ochroną danych osobowych</w:t>
      </w:r>
      <w:r>
        <w:t>,</w:t>
      </w:r>
      <w:r w:rsidRPr="008B3832">
        <w:t xml:space="preserve"> w zakresie przetwarzania powierzonych </w:t>
      </w:r>
      <w:r>
        <w:t xml:space="preserve">mu </w:t>
      </w:r>
      <w:r w:rsidRPr="008B3832">
        <w:t>danych, po uprzednim uzgodnieniu wpływu</w:t>
      </w:r>
      <w:r>
        <w:t xml:space="preserve"> tych regulacji</w:t>
      </w:r>
      <w:r w:rsidRPr="008B3832">
        <w:t xml:space="preserve"> na przetwarzanie</w:t>
      </w:r>
      <w:r>
        <w:t xml:space="preserve"> danych</w:t>
      </w:r>
      <w:r w:rsidRPr="008B3832">
        <w:br/>
        <w:t>z Administratorem.</w:t>
      </w:r>
    </w:p>
    <w:p w14:paraId="7C066334" w14:textId="77777777" w:rsidR="00233248" w:rsidRPr="008B3832" w:rsidRDefault="00233248" w:rsidP="00233248">
      <w:pPr>
        <w:widowControl/>
        <w:suppressAutoHyphens w:val="0"/>
        <w:spacing w:after="60" w:line="360" w:lineRule="auto"/>
        <w:ind w:left="284"/>
        <w:jc w:val="both"/>
      </w:pPr>
    </w:p>
    <w:p w14:paraId="3949ECE8" w14:textId="77777777" w:rsidR="00C52A6B" w:rsidRPr="008B3832" w:rsidRDefault="00C52A6B" w:rsidP="00C52A6B">
      <w:pPr>
        <w:pStyle w:val="Nagwek6"/>
        <w:spacing w:after="60"/>
      </w:pPr>
      <w:r w:rsidRPr="008B3832">
        <w:lastRenderedPageBreak/>
        <w:t>§ 4</w:t>
      </w:r>
    </w:p>
    <w:p w14:paraId="6412521A" w14:textId="77777777" w:rsidR="00C52A6B" w:rsidRPr="008B3832" w:rsidRDefault="00C52A6B" w:rsidP="00C52A6B">
      <w:pPr>
        <w:spacing w:after="240"/>
        <w:jc w:val="center"/>
        <w:rPr>
          <w:b/>
        </w:rPr>
      </w:pPr>
      <w:r w:rsidRPr="008B3832">
        <w:rPr>
          <w:b/>
        </w:rPr>
        <w:t>Kontrola przetwarzania danych powierzonych</w:t>
      </w:r>
    </w:p>
    <w:p w14:paraId="2DE496C6" w14:textId="77777777" w:rsidR="00C52A6B" w:rsidRPr="008B3832" w:rsidRDefault="00C52A6B" w:rsidP="00C52A6B">
      <w:pPr>
        <w:widowControl/>
        <w:numPr>
          <w:ilvl w:val="0"/>
          <w:numId w:val="34"/>
        </w:numPr>
        <w:suppressAutoHyphens w:val="0"/>
        <w:autoSpaceDE w:val="0"/>
        <w:autoSpaceDN w:val="0"/>
        <w:spacing w:before="240" w:line="360" w:lineRule="auto"/>
        <w:jc w:val="both"/>
      </w:pPr>
      <w:r w:rsidRPr="008B3832">
        <w:t>Administrator przez cały okres obowiązywania Umowy jest uprawniony do kontroli poprawności zabezpieczenia i przetwarzania danych powierzonych Procesorowi. Kontrola może zostać przeprowadzona m.in. w formie bezpośredniej inspekcji polegającej na dopuszczeniu przedstawicieli Administratora do wszystkich obszarów przetwarzania danych osobowych objętych niniejszą Umową we wszystkich lokalizacjach Procesora,</w:t>
      </w:r>
      <w:r w:rsidRPr="008B3832">
        <w:br/>
        <w:t xml:space="preserve"> w sposób nieutrudniający </w:t>
      </w:r>
      <w:r>
        <w:t xml:space="preserve">nadmiernie </w:t>
      </w:r>
      <w:r w:rsidRPr="008B3832">
        <w:t>jego bieżącej działalności. Procesor zobowiązany jest do przedstawienia odpowiednich dokumentów do kontroli oraz wyjaśnień na piśmie</w:t>
      </w:r>
      <w:r>
        <w:t xml:space="preserve"> n</w:t>
      </w:r>
      <w:r w:rsidRPr="008B3832">
        <w:t>a</w:t>
      </w:r>
      <w:r>
        <w:t xml:space="preserve"> każde</w:t>
      </w:r>
      <w:r w:rsidRPr="008B3832">
        <w:t xml:space="preserve"> wezwanie Administratora,.</w:t>
      </w:r>
    </w:p>
    <w:p w14:paraId="3578EFEA" w14:textId="77777777" w:rsidR="00C52A6B" w:rsidRPr="008B3832" w:rsidRDefault="00C52A6B" w:rsidP="00C52A6B">
      <w:pPr>
        <w:widowControl/>
        <w:numPr>
          <w:ilvl w:val="0"/>
          <w:numId w:val="34"/>
        </w:numPr>
        <w:suppressAutoHyphens w:val="0"/>
        <w:autoSpaceDE w:val="0"/>
        <w:autoSpaceDN w:val="0"/>
        <w:spacing w:after="60" w:line="360" w:lineRule="auto"/>
        <w:jc w:val="both"/>
      </w:pPr>
      <w:r w:rsidRPr="008B3832">
        <w:t xml:space="preserve">W przypadku, gdy kontrola, o której mowa w ust. 1, wykaże </w:t>
      </w:r>
      <w:r>
        <w:t xml:space="preserve">jakiekolwiek </w:t>
      </w:r>
      <w:r w:rsidRPr="008B3832">
        <w:t xml:space="preserve">nieprawidłowości Administrator ma prawo żądać od Procesora niezwłocznego wdrożenia zaleceń Administratora wynikających z ustaleń pokontrolnych. Zalecenia </w:t>
      </w:r>
      <w:r>
        <w:t xml:space="preserve">te </w:t>
      </w:r>
      <w:r w:rsidRPr="008B3832">
        <w:t>przedstawia</w:t>
      </w:r>
      <w:r>
        <w:t>ne będą</w:t>
      </w:r>
      <w:r w:rsidRPr="008B3832">
        <w:t xml:space="preserve"> w formie ustnej, pisemnej lub elektronicznej.</w:t>
      </w:r>
    </w:p>
    <w:p w14:paraId="7B98B082" w14:textId="77777777" w:rsidR="00C52A6B" w:rsidRPr="008B3832" w:rsidRDefault="00C52A6B" w:rsidP="00C52A6B">
      <w:pPr>
        <w:spacing w:before="240" w:after="60" w:line="360" w:lineRule="auto"/>
        <w:jc w:val="center"/>
        <w:rPr>
          <w:b/>
          <w:bCs/>
        </w:rPr>
      </w:pPr>
      <w:r w:rsidRPr="008B3832">
        <w:rPr>
          <w:b/>
          <w:bCs/>
        </w:rPr>
        <w:t>§ 5</w:t>
      </w:r>
    </w:p>
    <w:p w14:paraId="2BB85687" w14:textId="77777777" w:rsidR="00C52A6B" w:rsidRPr="008B3832" w:rsidRDefault="00C52A6B" w:rsidP="00C52A6B">
      <w:pPr>
        <w:pStyle w:val="Nagwek6"/>
        <w:spacing w:after="60"/>
      </w:pPr>
      <w:proofErr w:type="spellStart"/>
      <w:r w:rsidRPr="008B3832">
        <w:t>Podpowierzenie</w:t>
      </w:r>
      <w:proofErr w:type="spellEnd"/>
      <w:r w:rsidRPr="008B3832">
        <w:t xml:space="preserve"> danych</w:t>
      </w:r>
    </w:p>
    <w:p w14:paraId="59DC30B7" w14:textId="77777777" w:rsidR="00C52A6B" w:rsidRPr="008B3832" w:rsidRDefault="00C52A6B" w:rsidP="00C52A6B">
      <w:pPr>
        <w:widowControl/>
        <w:numPr>
          <w:ilvl w:val="0"/>
          <w:numId w:val="38"/>
        </w:numPr>
        <w:suppressAutoHyphens w:val="0"/>
        <w:spacing w:before="240" w:after="60" w:line="360" w:lineRule="auto"/>
        <w:jc w:val="both"/>
      </w:pPr>
      <w:r w:rsidRPr="008B3832">
        <w:t xml:space="preserve">Procesor może </w:t>
      </w:r>
      <w:r>
        <w:t xml:space="preserve">powierzać </w:t>
      </w:r>
      <w:r w:rsidRPr="008B3832">
        <w:t>przetwarzanie powierzonych mu danych osobowych objętych Umową innym podmiotom na stałe współpracującym z Procesorem</w:t>
      </w:r>
      <w:r>
        <w:t xml:space="preserve"> (tzw. </w:t>
      </w:r>
      <w:proofErr w:type="spellStart"/>
      <w:r w:rsidRPr="008B3832">
        <w:t>podpowierz</w:t>
      </w:r>
      <w:r>
        <w:t>enie</w:t>
      </w:r>
      <w:proofErr w:type="spellEnd"/>
      <w:r>
        <w:t>)</w:t>
      </w:r>
      <w:r w:rsidRPr="008B3832">
        <w:t xml:space="preserve"> </w:t>
      </w:r>
      <w:r>
        <w:t>wyłącznie po uprzedniej</w:t>
      </w:r>
      <w:r w:rsidRPr="008B3832">
        <w:t xml:space="preserve"> pisemn</w:t>
      </w:r>
      <w:r>
        <w:t>ej</w:t>
      </w:r>
      <w:r w:rsidRPr="008B3832">
        <w:t xml:space="preserve"> zgod</w:t>
      </w:r>
      <w:r>
        <w:t>zie</w:t>
      </w:r>
      <w:r w:rsidRPr="008B3832">
        <w:t xml:space="preserve"> Administratora.</w:t>
      </w:r>
    </w:p>
    <w:p w14:paraId="6F45B4BE" w14:textId="77777777" w:rsidR="00C52A6B" w:rsidRPr="008B3832" w:rsidRDefault="00C52A6B" w:rsidP="00C52A6B">
      <w:pPr>
        <w:widowControl/>
        <w:numPr>
          <w:ilvl w:val="0"/>
          <w:numId w:val="38"/>
        </w:numPr>
        <w:suppressAutoHyphens w:val="0"/>
        <w:spacing w:after="60" w:line="360" w:lineRule="auto"/>
        <w:jc w:val="both"/>
      </w:pPr>
      <w:proofErr w:type="spellStart"/>
      <w:r w:rsidRPr="008B3832">
        <w:t>P</w:t>
      </w:r>
      <w:r>
        <w:t>odp</w:t>
      </w:r>
      <w:r w:rsidRPr="008B3832">
        <w:t>owierzając</w:t>
      </w:r>
      <w:proofErr w:type="spellEnd"/>
      <w:r w:rsidRPr="008B3832">
        <w:t xml:space="preserve"> przetwarzanie danych osobowych innym podmiotom, Procesor jest obowiązany zapewnić w dalszej umowie powierzenia spełni</w:t>
      </w:r>
      <w:r>
        <w:t>e</w:t>
      </w:r>
      <w:r w:rsidRPr="008B3832">
        <w:t xml:space="preserve">nie przez </w:t>
      </w:r>
      <w:r>
        <w:t>ten</w:t>
      </w:r>
      <w:r w:rsidRPr="008B3832">
        <w:t xml:space="preserve"> podmiot </w:t>
      </w:r>
      <w:r>
        <w:t xml:space="preserve">wszelkich </w:t>
      </w:r>
      <w:r w:rsidRPr="008B3832">
        <w:t>wymogów w zakresie ochrony danych osobowych na poziomie, co najmniej takim samym jak przewidziany w niniejszej Umowie.</w:t>
      </w:r>
    </w:p>
    <w:p w14:paraId="6033DC2D" w14:textId="77777777" w:rsidR="00C52A6B" w:rsidRPr="008B3832" w:rsidRDefault="00C52A6B" w:rsidP="00C52A6B">
      <w:pPr>
        <w:spacing w:before="240" w:line="360" w:lineRule="auto"/>
        <w:jc w:val="center"/>
        <w:rPr>
          <w:b/>
          <w:bCs/>
        </w:rPr>
      </w:pPr>
      <w:r w:rsidRPr="008B3832">
        <w:rPr>
          <w:b/>
          <w:bCs/>
        </w:rPr>
        <w:t>§ 6</w:t>
      </w:r>
    </w:p>
    <w:p w14:paraId="40928DA1" w14:textId="77777777" w:rsidR="00C52A6B" w:rsidRPr="008B3832" w:rsidRDefault="00C52A6B" w:rsidP="00C52A6B">
      <w:pPr>
        <w:spacing w:line="360" w:lineRule="auto"/>
        <w:ind w:left="284"/>
        <w:jc w:val="center"/>
        <w:rPr>
          <w:b/>
          <w:bCs/>
        </w:rPr>
      </w:pPr>
      <w:r w:rsidRPr="008B3832">
        <w:rPr>
          <w:b/>
          <w:bCs/>
        </w:rPr>
        <w:t>Przetwarzanie powierzonych danych po rozpoczęciu stosowania ogólnego rozporządzenia o ochronie danych</w:t>
      </w:r>
      <w:r>
        <w:rPr>
          <w:b/>
          <w:bCs/>
        </w:rPr>
        <w:t xml:space="preserve"> </w:t>
      </w:r>
      <w:r w:rsidRPr="00D2459A">
        <w:rPr>
          <w:b/>
          <w:bCs/>
        </w:rPr>
        <w:t>(</w:t>
      </w:r>
      <w:r w:rsidRPr="00140B2A">
        <w:rPr>
          <w:b/>
          <w:bCs/>
        </w:rPr>
        <w:t>Rozporządzenia)</w:t>
      </w:r>
    </w:p>
    <w:p w14:paraId="515026D0" w14:textId="77777777" w:rsidR="00C52A6B" w:rsidRPr="008B3832" w:rsidRDefault="00C52A6B" w:rsidP="00C52A6B">
      <w:pPr>
        <w:widowControl/>
        <w:numPr>
          <w:ilvl w:val="0"/>
          <w:numId w:val="39"/>
        </w:numPr>
        <w:suppressAutoHyphens w:val="0"/>
        <w:spacing w:before="240" w:line="360" w:lineRule="auto"/>
        <w:ind w:left="284"/>
        <w:jc w:val="both"/>
        <w:rPr>
          <w:bCs/>
        </w:rPr>
      </w:pPr>
      <w:r w:rsidRPr="008B3832">
        <w:rPr>
          <w:bCs/>
        </w:rPr>
        <w:t xml:space="preserve">Strony zgodnie postanawiają, iż począwszy od dnia rozpoczęcia stosowania Rozporządzenia </w:t>
      </w:r>
      <w:r>
        <w:rPr>
          <w:bCs/>
        </w:rPr>
        <w:t>(</w:t>
      </w:r>
      <w:r w:rsidRPr="008B3832">
        <w:rPr>
          <w:bCs/>
        </w:rPr>
        <w:t>tj. od 25 maja 2018 r.</w:t>
      </w:r>
      <w:r>
        <w:rPr>
          <w:bCs/>
        </w:rPr>
        <w:t>)</w:t>
      </w:r>
      <w:r w:rsidRPr="008B3832">
        <w:rPr>
          <w:bCs/>
        </w:rPr>
        <w:t xml:space="preserve">, bez uszczerbku dla pozostałych postanowień </w:t>
      </w:r>
      <w:r>
        <w:rPr>
          <w:bCs/>
        </w:rPr>
        <w:t xml:space="preserve">niniejszej </w:t>
      </w:r>
      <w:r w:rsidRPr="008B3832">
        <w:rPr>
          <w:bCs/>
        </w:rPr>
        <w:t xml:space="preserve">Umowy, zastosowanie </w:t>
      </w:r>
      <w:r>
        <w:rPr>
          <w:bCs/>
        </w:rPr>
        <w:t>znajdą</w:t>
      </w:r>
      <w:r w:rsidRPr="008B3832">
        <w:rPr>
          <w:bCs/>
        </w:rPr>
        <w:t xml:space="preserve"> postanowienia zawarte w § 3 Umowy.</w:t>
      </w:r>
    </w:p>
    <w:p w14:paraId="0AEDE4CA" w14:textId="77777777" w:rsidR="00C52A6B" w:rsidRPr="008B3832" w:rsidRDefault="00C52A6B" w:rsidP="00C52A6B">
      <w:pPr>
        <w:widowControl/>
        <w:numPr>
          <w:ilvl w:val="0"/>
          <w:numId w:val="39"/>
        </w:numPr>
        <w:suppressAutoHyphens w:val="0"/>
        <w:spacing w:line="360" w:lineRule="auto"/>
        <w:ind w:left="284" w:hanging="284"/>
        <w:jc w:val="both"/>
        <w:rPr>
          <w:bCs/>
        </w:rPr>
      </w:pPr>
      <w:r w:rsidRPr="008B3832">
        <w:rPr>
          <w:bCs/>
        </w:rPr>
        <w:t xml:space="preserve">Procesor oświadcza, iż jest świadomy </w:t>
      </w:r>
      <w:r>
        <w:rPr>
          <w:bCs/>
        </w:rPr>
        <w:t xml:space="preserve">zmiany przepisów dotyczących ochrony danych osobowych na skutek wejścia w życie Rozporządzenia </w:t>
      </w:r>
      <w:r w:rsidRPr="008B3832">
        <w:rPr>
          <w:bCs/>
        </w:rPr>
        <w:t xml:space="preserve">i tym w związku z tym oświadcza, że przetwarzanie powierzonych mu danych osobowych, najpóźniej od dnia 25 maja 2018 r. </w:t>
      </w:r>
      <w:r w:rsidRPr="008B3832">
        <w:rPr>
          <w:bCs/>
        </w:rPr>
        <w:lastRenderedPageBreak/>
        <w:t>będzie odbywało się z poszanowaniem przepisów Rozporządzenia oraz krajowych przepisów</w:t>
      </w:r>
      <w:r>
        <w:rPr>
          <w:bCs/>
        </w:rPr>
        <w:t xml:space="preserve"> polskich</w:t>
      </w:r>
      <w:r w:rsidRPr="008B3832">
        <w:rPr>
          <w:bCs/>
        </w:rPr>
        <w:t xml:space="preserve"> z zakresu ochrony danych osobowych.</w:t>
      </w:r>
    </w:p>
    <w:p w14:paraId="636ECA16" w14:textId="77777777" w:rsidR="00C52A6B" w:rsidRPr="008B3832" w:rsidRDefault="00C52A6B" w:rsidP="00C52A6B">
      <w:pPr>
        <w:widowControl/>
        <w:numPr>
          <w:ilvl w:val="0"/>
          <w:numId w:val="39"/>
        </w:numPr>
        <w:suppressAutoHyphens w:val="0"/>
        <w:spacing w:line="360" w:lineRule="auto"/>
        <w:ind w:left="284" w:hanging="284"/>
        <w:jc w:val="both"/>
        <w:rPr>
          <w:bCs/>
        </w:rPr>
      </w:pPr>
      <w:r w:rsidRPr="008B3832">
        <w:rPr>
          <w:bCs/>
        </w:rPr>
        <w:t>Strony postanawiają, że zawarcie niniejszej Umowy stanowi udokumentowane polecenie Administratora, o którym stanowi art. 28 ust. 3 lit. a Rozporządzenia.</w:t>
      </w:r>
    </w:p>
    <w:p w14:paraId="2C4B8A61" w14:textId="77777777" w:rsidR="00C52A6B" w:rsidRPr="008B3832" w:rsidRDefault="00C52A6B" w:rsidP="00C52A6B">
      <w:pPr>
        <w:spacing w:before="240" w:line="360" w:lineRule="auto"/>
        <w:jc w:val="center"/>
        <w:rPr>
          <w:b/>
          <w:bCs/>
        </w:rPr>
      </w:pPr>
      <w:r w:rsidRPr="008B3832">
        <w:rPr>
          <w:b/>
          <w:bCs/>
        </w:rPr>
        <w:t>§ 7</w:t>
      </w:r>
    </w:p>
    <w:p w14:paraId="690883A7" w14:textId="77777777" w:rsidR="00C52A6B" w:rsidRPr="008B3832" w:rsidRDefault="00C52A6B" w:rsidP="00C52A6B">
      <w:pPr>
        <w:spacing w:after="60" w:line="360" w:lineRule="auto"/>
        <w:jc w:val="center"/>
        <w:rPr>
          <w:b/>
          <w:bCs/>
        </w:rPr>
      </w:pPr>
      <w:r w:rsidRPr="008B3832">
        <w:rPr>
          <w:b/>
          <w:bCs/>
        </w:rPr>
        <w:t>Poufność</w:t>
      </w:r>
    </w:p>
    <w:p w14:paraId="06AF8466" w14:textId="77777777" w:rsidR="00C52A6B" w:rsidRPr="008B3832" w:rsidRDefault="00C52A6B" w:rsidP="00C52A6B">
      <w:pPr>
        <w:widowControl/>
        <w:numPr>
          <w:ilvl w:val="0"/>
          <w:numId w:val="36"/>
        </w:numPr>
        <w:suppressAutoHyphens w:val="0"/>
        <w:autoSpaceDE w:val="0"/>
        <w:autoSpaceDN w:val="0"/>
        <w:adjustRightInd w:val="0"/>
        <w:spacing w:before="240" w:line="360" w:lineRule="auto"/>
        <w:ind w:left="284" w:hanging="284"/>
        <w:jc w:val="both"/>
        <w:rPr>
          <w:bCs/>
        </w:rPr>
      </w:pPr>
      <w:r w:rsidRPr="008B3832">
        <w:t>Procesor</w:t>
      </w:r>
      <w:r w:rsidRPr="008B3832">
        <w:rPr>
          <w:bCs/>
        </w:rPr>
        <w:t xml:space="preserve"> zobowiązuje się do zachowania w tajemnicy wszelkich danych osobowych, informacji i materiałów przekazanych lub udostępnionych mu lub o których wiedzę powziął w związku z realizacją Umowy, a także powstałych w wyniku jej wykonania informacji i materiałów w formie pisemnej, graficznej lub jakiejkolwiek innej formie. Informacje i materiały są objęte tajemnicą nie mogą być bez uprzedniej</w:t>
      </w:r>
      <w:r>
        <w:rPr>
          <w:bCs/>
        </w:rPr>
        <w:t xml:space="preserve"> pisemnej</w:t>
      </w:r>
      <w:r w:rsidRPr="008B3832">
        <w:rPr>
          <w:bCs/>
        </w:rPr>
        <w:t xml:space="preserve"> zgody </w:t>
      </w:r>
      <w:r w:rsidRPr="008B3832">
        <w:t>Administratora</w:t>
      </w:r>
      <w:r w:rsidRPr="008B3832">
        <w:rPr>
          <w:bCs/>
        </w:rPr>
        <w:t xml:space="preserve"> udostępniane jakiejkolwiek osobie trzeciej, ani też ujawnione w inny sposób, chyba że w dniu ich ujawnienia były powszechnie znane albo muszą być ujawnione zgodnie z powszechnie obowiązującymi przepisami prawa, orzeczeniem sądu lub organu państwowego.</w:t>
      </w:r>
    </w:p>
    <w:p w14:paraId="1676F1A8" w14:textId="77777777" w:rsidR="00C52A6B" w:rsidRPr="008B3832" w:rsidRDefault="00C52A6B" w:rsidP="00C52A6B">
      <w:pPr>
        <w:widowControl/>
        <w:numPr>
          <w:ilvl w:val="0"/>
          <w:numId w:val="36"/>
        </w:numPr>
        <w:suppressAutoHyphens w:val="0"/>
        <w:autoSpaceDE w:val="0"/>
        <w:autoSpaceDN w:val="0"/>
        <w:adjustRightInd w:val="0"/>
        <w:spacing w:after="240" w:line="360" w:lineRule="auto"/>
        <w:ind w:left="284" w:hanging="284"/>
        <w:jc w:val="both"/>
        <w:rPr>
          <w:bCs/>
        </w:rPr>
      </w:pPr>
      <w:r w:rsidRPr="008B3832">
        <w:t>Procesor</w:t>
      </w:r>
      <w:r w:rsidRPr="008B3832">
        <w:rPr>
          <w:bCs/>
        </w:rPr>
        <w:t xml:space="preserve"> zapewnia, że osoby upoważnione do przetwarzania danych osobowych będą obowiązane zachować w tajemnicy te dane osobowe oraz sposoby ich zabezpieczenia. Obowiązek zachowania tajemnicy nie ustaje po zaprzestaniu przetwarzania danych</w:t>
      </w:r>
      <w:r w:rsidRPr="008B3832">
        <w:rPr>
          <w:bCs/>
        </w:rPr>
        <w:br/>
        <w:t xml:space="preserve"> z jakiejkolwiek podstawy. Przepis § 3 ust. 6 Umowy stosuje się odpowiednio.</w:t>
      </w:r>
    </w:p>
    <w:p w14:paraId="6C218123" w14:textId="77777777" w:rsidR="00C52A6B" w:rsidRPr="008B3832" w:rsidRDefault="00C52A6B" w:rsidP="00C52A6B">
      <w:pPr>
        <w:spacing w:line="360" w:lineRule="auto"/>
        <w:jc w:val="center"/>
        <w:rPr>
          <w:b/>
          <w:bCs/>
        </w:rPr>
      </w:pPr>
      <w:r w:rsidRPr="008B3832">
        <w:rPr>
          <w:b/>
          <w:bCs/>
        </w:rPr>
        <w:t>§ 8</w:t>
      </w:r>
    </w:p>
    <w:p w14:paraId="5C640403" w14:textId="77777777" w:rsidR="00C52A6B" w:rsidRPr="008B3832" w:rsidRDefault="00C52A6B" w:rsidP="00C52A6B">
      <w:pPr>
        <w:spacing w:after="60" w:line="360" w:lineRule="auto"/>
        <w:jc w:val="center"/>
        <w:rPr>
          <w:b/>
        </w:rPr>
      </w:pPr>
      <w:r w:rsidRPr="008B3832">
        <w:rPr>
          <w:b/>
        </w:rPr>
        <w:t>Współpraca Stron</w:t>
      </w:r>
    </w:p>
    <w:p w14:paraId="03FAE14D" w14:textId="77777777" w:rsidR="00C52A6B" w:rsidRPr="008B3832" w:rsidRDefault="00C52A6B" w:rsidP="00C52A6B">
      <w:pPr>
        <w:widowControl/>
        <w:numPr>
          <w:ilvl w:val="0"/>
          <w:numId w:val="35"/>
        </w:numPr>
        <w:suppressAutoHyphens w:val="0"/>
        <w:autoSpaceDE w:val="0"/>
        <w:autoSpaceDN w:val="0"/>
        <w:spacing w:line="360" w:lineRule="auto"/>
        <w:jc w:val="both"/>
      </w:pPr>
      <w:r w:rsidRPr="008B3832">
        <w:t>Strony ustalają, że podczas realizacji Umowy powierzenia będą ze sobą ściśle współpracować, informując się wzajemnie o wszystkich okolicznościach mających lub mogących mieć wpływ na wykonanie powierzenia danych osobowych.</w:t>
      </w:r>
    </w:p>
    <w:p w14:paraId="4AA20444" w14:textId="77777777" w:rsidR="00C52A6B" w:rsidRPr="008B3832" w:rsidRDefault="00C52A6B" w:rsidP="00C52A6B">
      <w:pPr>
        <w:widowControl/>
        <w:numPr>
          <w:ilvl w:val="0"/>
          <w:numId w:val="35"/>
        </w:numPr>
        <w:suppressAutoHyphens w:val="0"/>
        <w:autoSpaceDE w:val="0"/>
        <w:autoSpaceDN w:val="0"/>
        <w:spacing w:line="360" w:lineRule="auto"/>
        <w:jc w:val="both"/>
      </w:pPr>
      <w:r w:rsidRPr="008B3832">
        <w:t>Strony będą dokonywały uzgodnień i podejmowały decyzje operacyjne poprzez swoich przedstawicieli odpowiedzialnych za realizację Umowy</w:t>
      </w:r>
      <w:r>
        <w:t xml:space="preserve"> </w:t>
      </w:r>
      <w:r w:rsidRPr="008B3832">
        <w:t>w formie</w:t>
      </w:r>
      <w:r>
        <w:t xml:space="preserve"> ustnej,</w:t>
      </w:r>
      <w:r w:rsidRPr="008B3832">
        <w:t xml:space="preserve"> pisemnej </w:t>
      </w:r>
      <w:r>
        <w:t>lub elektronicznej</w:t>
      </w:r>
      <w:r w:rsidRPr="008B3832">
        <w:t>.</w:t>
      </w:r>
    </w:p>
    <w:p w14:paraId="448A6E82" w14:textId="77777777" w:rsidR="00C52A6B" w:rsidRDefault="00C52A6B" w:rsidP="00C52A6B">
      <w:pPr>
        <w:widowControl/>
        <w:numPr>
          <w:ilvl w:val="0"/>
          <w:numId w:val="35"/>
        </w:numPr>
        <w:suppressAutoHyphens w:val="0"/>
        <w:autoSpaceDE w:val="0"/>
        <w:autoSpaceDN w:val="0"/>
        <w:spacing w:after="60" w:line="360" w:lineRule="auto"/>
        <w:jc w:val="both"/>
      </w:pPr>
      <w:r w:rsidRPr="008B3832">
        <w:t>Strony zobowiązują się, że wszelkie decyzje dotyczące polubownego zakończenia sporu z</w:t>
      </w:r>
      <w:r>
        <w:t> </w:t>
      </w:r>
      <w:r w:rsidRPr="008B3832">
        <w:t>osobą fizyczną</w:t>
      </w:r>
      <w:r>
        <w:t xml:space="preserve"> na skutek naruszenia ochrony jej danych osobowych</w:t>
      </w:r>
      <w:r w:rsidRPr="008B3832">
        <w:t>, w szczególności fakt i wysokość wypłaty ewentualnego odszkodowania, podejmą wspólnie.</w:t>
      </w:r>
    </w:p>
    <w:p w14:paraId="6E8440EC" w14:textId="77777777" w:rsidR="00C52A6B" w:rsidRDefault="00C52A6B" w:rsidP="00C52A6B">
      <w:pPr>
        <w:autoSpaceDE w:val="0"/>
        <w:autoSpaceDN w:val="0"/>
        <w:spacing w:after="60" w:line="360" w:lineRule="auto"/>
        <w:ind w:left="340"/>
        <w:jc w:val="both"/>
      </w:pPr>
    </w:p>
    <w:p w14:paraId="1C18CDEF" w14:textId="77777777" w:rsidR="00233248" w:rsidRDefault="00233248" w:rsidP="00C52A6B">
      <w:pPr>
        <w:autoSpaceDE w:val="0"/>
        <w:autoSpaceDN w:val="0"/>
        <w:spacing w:after="60" w:line="360" w:lineRule="auto"/>
        <w:ind w:left="340"/>
        <w:jc w:val="both"/>
      </w:pPr>
    </w:p>
    <w:p w14:paraId="7EA11007" w14:textId="77777777" w:rsidR="00233248" w:rsidRDefault="00233248" w:rsidP="00C52A6B">
      <w:pPr>
        <w:autoSpaceDE w:val="0"/>
        <w:autoSpaceDN w:val="0"/>
        <w:spacing w:after="60" w:line="360" w:lineRule="auto"/>
        <w:ind w:left="340"/>
        <w:jc w:val="both"/>
      </w:pPr>
    </w:p>
    <w:p w14:paraId="03F0E451" w14:textId="77777777" w:rsidR="00233248" w:rsidRPr="008B3832" w:rsidRDefault="00233248" w:rsidP="00C52A6B">
      <w:pPr>
        <w:autoSpaceDE w:val="0"/>
        <w:autoSpaceDN w:val="0"/>
        <w:spacing w:after="60" w:line="360" w:lineRule="auto"/>
        <w:ind w:left="340"/>
        <w:jc w:val="both"/>
      </w:pPr>
    </w:p>
    <w:p w14:paraId="62BB8236" w14:textId="77777777" w:rsidR="00C52A6B" w:rsidRPr="008B3832" w:rsidRDefault="00C52A6B" w:rsidP="00C52A6B">
      <w:pPr>
        <w:autoSpaceDE w:val="0"/>
        <w:autoSpaceDN w:val="0"/>
        <w:spacing w:line="360" w:lineRule="auto"/>
        <w:jc w:val="center"/>
        <w:rPr>
          <w:b/>
        </w:rPr>
      </w:pPr>
      <w:r w:rsidRPr="008B3832">
        <w:rPr>
          <w:b/>
        </w:rPr>
        <w:lastRenderedPageBreak/>
        <w:t>§ 9</w:t>
      </w:r>
    </w:p>
    <w:p w14:paraId="4E7F41C9" w14:textId="77777777" w:rsidR="00C52A6B" w:rsidRPr="008B3832" w:rsidRDefault="00C52A6B" w:rsidP="00C52A6B">
      <w:pPr>
        <w:autoSpaceDE w:val="0"/>
        <w:autoSpaceDN w:val="0"/>
        <w:spacing w:after="60" w:line="360" w:lineRule="auto"/>
        <w:jc w:val="center"/>
        <w:rPr>
          <w:b/>
        </w:rPr>
      </w:pPr>
      <w:r w:rsidRPr="008B3832">
        <w:rPr>
          <w:b/>
        </w:rPr>
        <w:t>Wypowiedzenie umowy</w:t>
      </w:r>
    </w:p>
    <w:p w14:paraId="030B92A4" w14:textId="77777777" w:rsidR="00C52A6B" w:rsidRPr="008B3832" w:rsidRDefault="00C52A6B" w:rsidP="00C52A6B">
      <w:pPr>
        <w:pStyle w:val="Akapitzlist"/>
        <w:widowControl/>
        <w:numPr>
          <w:ilvl w:val="0"/>
          <w:numId w:val="41"/>
        </w:numPr>
        <w:suppressAutoHyphens w:val="0"/>
        <w:autoSpaceDE w:val="0"/>
        <w:autoSpaceDN w:val="0"/>
        <w:spacing w:before="240" w:after="60" w:line="360" w:lineRule="auto"/>
        <w:ind w:left="426"/>
        <w:jc w:val="both"/>
      </w:pPr>
      <w:r w:rsidRPr="008B3832">
        <w:t>Każdej ze Stron przysługuje uprawnienie do rozwiązania Umowy z zachowaniem miesięcznego terminu wypowiedzenia</w:t>
      </w:r>
      <w:r>
        <w:t xml:space="preserve"> ze skutkiem </w:t>
      </w:r>
      <w:r w:rsidRPr="008B3832">
        <w:t xml:space="preserve"> na koniec miesiąca kalendarzowego, w którym oświadczenie o wypowiedzeniu zostało doręczone drugiej stronie.</w:t>
      </w:r>
    </w:p>
    <w:p w14:paraId="6E055027" w14:textId="77777777" w:rsidR="00C52A6B" w:rsidRPr="008B3832" w:rsidRDefault="00C52A6B" w:rsidP="00C52A6B">
      <w:pPr>
        <w:pStyle w:val="Akapitzlist"/>
        <w:widowControl/>
        <w:numPr>
          <w:ilvl w:val="0"/>
          <w:numId w:val="41"/>
        </w:numPr>
        <w:suppressAutoHyphens w:val="0"/>
        <w:autoSpaceDE w:val="0"/>
        <w:autoSpaceDN w:val="0"/>
        <w:spacing w:after="60" w:line="360" w:lineRule="auto"/>
        <w:ind w:left="426"/>
        <w:jc w:val="both"/>
      </w:pPr>
      <w:r w:rsidRPr="008B3832">
        <w:t xml:space="preserve">Administrator ma prawo wypowiedzieć Umowę w trybie natychmiastowym, </w:t>
      </w:r>
      <w:r>
        <w:br/>
      </w:r>
      <w:r w:rsidRPr="008B3832">
        <w:t>w przypadku rażącego naruszenia postanowień Umowy</w:t>
      </w:r>
      <w:r>
        <w:t xml:space="preserve"> przez Procesora, który</w:t>
      </w:r>
      <w:r w:rsidRPr="008B3832">
        <w:t xml:space="preserve">: </w:t>
      </w:r>
    </w:p>
    <w:p w14:paraId="5CE0D950" w14:textId="77777777" w:rsidR="00C52A6B" w:rsidRPr="008B3832" w:rsidRDefault="00C52A6B" w:rsidP="00C52A6B">
      <w:pPr>
        <w:pStyle w:val="Akapitzlist"/>
        <w:widowControl/>
        <w:numPr>
          <w:ilvl w:val="0"/>
          <w:numId w:val="40"/>
        </w:numPr>
        <w:suppressAutoHyphens w:val="0"/>
        <w:autoSpaceDE w:val="0"/>
        <w:autoSpaceDN w:val="0"/>
        <w:spacing w:after="60" w:line="360" w:lineRule="auto"/>
        <w:ind w:left="1134"/>
        <w:jc w:val="both"/>
      </w:pPr>
      <w:r w:rsidRPr="008B3832">
        <w:t>wykorzystał dane osobowe w sposób niezgodny z Umową, w szczególności przetwarzał je dla własnych celów lub celów innych podmiotów, a także celów niezgodnych z powszechnie obowiązującymi przepisami prawa lub postanowieniami niniejszej Umowy;</w:t>
      </w:r>
    </w:p>
    <w:p w14:paraId="38FDA742" w14:textId="77777777" w:rsidR="00C52A6B" w:rsidRPr="008B3832" w:rsidRDefault="00C52A6B" w:rsidP="00C52A6B">
      <w:pPr>
        <w:pStyle w:val="Akapitzlist"/>
        <w:widowControl/>
        <w:numPr>
          <w:ilvl w:val="0"/>
          <w:numId w:val="40"/>
        </w:numPr>
        <w:suppressAutoHyphens w:val="0"/>
        <w:autoSpaceDE w:val="0"/>
        <w:autoSpaceDN w:val="0"/>
        <w:spacing w:after="60" w:line="360" w:lineRule="auto"/>
        <w:ind w:left="1134"/>
        <w:jc w:val="both"/>
      </w:pPr>
      <w:r w:rsidRPr="008B3832">
        <w:t>wykonuje Umowę niezgodnie z obowiązującymi w tym zakresie przepisami prawa lub instrukcjami Administratora w tym zakresie;</w:t>
      </w:r>
    </w:p>
    <w:p w14:paraId="7606569B" w14:textId="77777777" w:rsidR="00C52A6B" w:rsidRPr="008B3832" w:rsidRDefault="00C52A6B" w:rsidP="00C52A6B">
      <w:pPr>
        <w:pStyle w:val="Akapitzlist"/>
        <w:widowControl/>
        <w:numPr>
          <w:ilvl w:val="0"/>
          <w:numId w:val="40"/>
        </w:numPr>
        <w:suppressAutoHyphens w:val="0"/>
        <w:autoSpaceDE w:val="0"/>
        <w:autoSpaceDN w:val="0"/>
        <w:spacing w:after="60" w:line="360" w:lineRule="auto"/>
        <w:ind w:left="1134"/>
        <w:jc w:val="both"/>
      </w:pPr>
      <w:r w:rsidRPr="008B3832">
        <w:t>nie zaprzestał niewłaściwego przetwarzania danych osobowych mimo uprzedniego wezwania Administratora do usunięcia naruszeń i bezskutecznego upływu wyznaczonego terminu 14 dni na zaniechanie naruszeń.</w:t>
      </w:r>
    </w:p>
    <w:p w14:paraId="6C356B05" w14:textId="77777777" w:rsidR="00C52A6B" w:rsidRPr="008B3832" w:rsidRDefault="00C52A6B" w:rsidP="00C52A6B">
      <w:pPr>
        <w:spacing w:before="240" w:line="360" w:lineRule="auto"/>
        <w:jc w:val="center"/>
        <w:rPr>
          <w:b/>
          <w:bCs/>
        </w:rPr>
      </w:pPr>
      <w:r w:rsidRPr="008B3832">
        <w:rPr>
          <w:b/>
          <w:bCs/>
        </w:rPr>
        <w:t>§ 10</w:t>
      </w:r>
    </w:p>
    <w:p w14:paraId="5857A29D" w14:textId="77777777" w:rsidR="00C52A6B" w:rsidRPr="008B3832" w:rsidRDefault="00C52A6B" w:rsidP="00C52A6B">
      <w:pPr>
        <w:pStyle w:val="Tekstpodstawowy"/>
        <w:spacing w:after="60" w:line="360" w:lineRule="auto"/>
        <w:jc w:val="center"/>
        <w:rPr>
          <w:b/>
        </w:rPr>
      </w:pPr>
      <w:r w:rsidRPr="008B3832">
        <w:rPr>
          <w:b/>
        </w:rPr>
        <w:t>Postanowienia Końcowe</w:t>
      </w:r>
    </w:p>
    <w:p w14:paraId="35064E5B" w14:textId="77777777" w:rsidR="00C52A6B" w:rsidRPr="008B3832" w:rsidRDefault="00C52A6B" w:rsidP="00C52A6B">
      <w:pPr>
        <w:pStyle w:val="Akapitzlist"/>
        <w:widowControl/>
        <w:numPr>
          <w:ilvl w:val="0"/>
          <w:numId w:val="32"/>
        </w:numPr>
        <w:suppressAutoHyphens w:val="0"/>
        <w:autoSpaceDE w:val="0"/>
        <w:autoSpaceDN w:val="0"/>
        <w:adjustRightInd w:val="0"/>
        <w:spacing w:before="240" w:after="60" w:line="360" w:lineRule="auto"/>
        <w:jc w:val="both"/>
      </w:pPr>
      <w:r w:rsidRPr="008B3832">
        <w:t xml:space="preserve">Z tytułu wykonywania niniejszej Umowy Procesorowi </w:t>
      </w:r>
      <w:r w:rsidRPr="00461DE6">
        <w:t>nie przysługuje</w:t>
      </w:r>
      <w:r w:rsidRPr="008B3832">
        <w:t xml:space="preserve"> dodatkowe wynagrodzenie.</w:t>
      </w:r>
    </w:p>
    <w:p w14:paraId="4DF8D36C" w14:textId="77777777" w:rsidR="00C52A6B" w:rsidRPr="008B3832" w:rsidRDefault="00C52A6B" w:rsidP="00C52A6B">
      <w:pPr>
        <w:pStyle w:val="Akapitzlist"/>
        <w:widowControl/>
        <w:numPr>
          <w:ilvl w:val="0"/>
          <w:numId w:val="32"/>
        </w:numPr>
        <w:suppressAutoHyphens w:val="0"/>
        <w:autoSpaceDE w:val="0"/>
        <w:autoSpaceDN w:val="0"/>
        <w:adjustRightInd w:val="0"/>
        <w:spacing w:after="60" w:line="360" w:lineRule="auto"/>
        <w:jc w:val="both"/>
      </w:pPr>
      <w:r w:rsidRPr="008B3832">
        <w:t xml:space="preserve">Wszelkie zmiany niniejszej Umowy </w:t>
      </w:r>
      <w:r>
        <w:t>wymagają</w:t>
      </w:r>
      <w:r w:rsidRPr="008B3832">
        <w:t xml:space="preserve"> form</w:t>
      </w:r>
      <w:r>
        <w:t>y</w:t>
      </w:r>
      <w:r w:rsidRPr="008B3832">
        <w:t xml:space="preserve"> pisemnej pod rygorem nieważności.</w:t>
      </w:r>
    </w:p>
    <w:p w14:paraId="5DD3B252" w14:textId="77777777" w:rsidR="00C52A6B" w:rsidRPr="008B3832" w:rsidRDefault="00C52A6B" w:rsidP="00C52A6B">
      <w:pPr>
        <w:pStyle w:val="Default"/>
        <w:numPr>
          <w:ilvl w:val="0"/>
          <w:numId w:val="32"/>
        </w:numPr>
        <w:spacing w:line="360" w:lineRule="auto"/>
        <w:jc w:val="both"/>
        <w:rPr>
          <w:rFonts w:ascii="Times New Roman" w:hAnsi="Times New Roman" w:cs="Times New Roman"/>
          <w:color w:val="auto"/>
        </w:rPr>
      </w:pPr>
      <w:r w:rsidRPr="008B3832">
        <w:rPr>
          <w:rFonts w:ascii="Times New Roman" w:hAnsi="Times New Roman" w:cs="Times New Roman"/>
          <w:color w:val="auto"/>
        </w:rPr>
        <w:t>Spory wynikłe z tytułu Umowy będzie rozstrzygał Sąd właściwy dla miejsca siedziby Administratora.</w:t>
      </w:r>
    </w:p>
    <w:p w14:paraId="1D6CD6B2" w14:textId="77777777" w:rsidR="00C52A6B" w:rsidRDefault="00C52A6B" w:rsidP="00C52A6B">
      <w:pPr>
        <w:pStyle w:val="Akapitzlist"/>
        <w:widowControl/>
        <w:numPr>
          <w:ilvl w:val="0"/>
          <w:numId w:val="32"/>
        </w:numPr>
        <w:suppressAutoHyphens w:val="0"/>
        <w:spacing w:after="0" w:line="360" w:lineRule="auto"/>
      </w:pPr>
      <w:r w:rsidRPr="008B3832">
        <w:t>Umowę sporządzono w dwóch jednobrzmiących egzemplarzach, po jednym dla każdej ze Stron</w:t>
      </w:r>
      <w:r>
        <w:t>.</w:t>
      </w:r>
    </w:p>
    <w:p w14:paraId="73753B82" w14:textId="77777777" w:rsidR="00C52A6B" w:rsidRDefault="00C52A6B" w:rsidP="00C52A6B">
      <w:pPr>
        <w:pStyle w:val="Akapitzlist"/>
        <w:spacing w:line="360" w:lineRule="auto"/>
        <w:ind w:left="284"/>
      </w:pPr>
    </w:p>
    <w:p w14:paraId="7378EA0D" w14:textId="77777777" w:rsidR="00C52A6B" w:rsidRPr="008B3832" w:rsidRDefault="00C52A6B" w:rsidP="00C52A6B">
      <w:pPr>
        <w:pStyle w:val="Akapitzlist"/>
        <w:spacing w:line="360" w:lineRule="auto"/>
        <w:ind w:left="284"/>
      </w:pPr>
    </w:p>
    <w:tbl>
      <w:tblPr>
        <w:tblW w:w="0" w:type="auto"/>
        <w:tblLook w:val="00A0" w:firstRow="1" w:lastRow="0" w:firstColumn="1" w:lastColumn="0" w:noHBand="0" w:noVBand="0"/>
      </w:tblPr>
      <w:tblGrid>
        <w:gridCol w:w="4530"/>
        <w:gridCol w:w="4530"/>
      </w:tblGrid>
      <w:tr w:rsidR="00C52A6B" w:rsidRPr="008B3832" w14:paraId="3B6BE263" w14:textId="77777777" w:rsidTr="002B22B7">
        <w:tc>
          <w:tcPr>
            <w:tcW w:w="4530" w:type="dxa"/>
          </w:tcPr>
          <w:p w14:paraId="00B7F06F" w14:textId="77777777" w:rsidR="00C52A6B" w:rsidRPr="008B3832" w:rsidRDefault="00C52A6B" w:rsidP="002B22B7">
            <w:pPr>
              <w:spacing w:after="60" w:line="360" w:lineRule="auto"/>
              <w:jc w:val="center"/>
            </w:pPr>
            <w:r w:rsidRPr="008B3832">
              <w:rPr>
                <w:sz w:val="22"/>
                <w:szCs w:val="22"/>
              </w:rPr>
              <w:t>___________________________________</w:t>
            </w:r>
          </w:p>
        </w:tc>
        <w:tc>
          <w:tcPr>
            <w:tcW w:w="4530" w:type="dxa"/>
          </w:tcPr>
          <w:p w14:paraId="2B8F819B" w14:textId="77777777" w:rsidR="00C52A6B" w:rsidRPr="008B3832" w:rsidRDefault="00C52A6B" w:rsidP="002B22B7">
            <w:pPr>
              <w:spacing w:after="60" w:line="360" w:lineRule="auto"/>
              <w:jc w:val="center"/>
            </w:pPr>
            <w:r w:rsidRPr="008B3832">
              <w:rPr>
                <w:sz w:val="22"/>
                <w:szCs w:val="22"/>
              </w:rPr>
              <w:t>___________________________________</w:t>
            </w:r>
          </w:p>
        </w:tc>
      </w:tr>
      <w:tr w:rsidR="00C52A6B" w:rsidRPr="008B3832" w14:paraId="7380D78C" w14:textId="77777777" w:rsidTr="002B22B7">
        <w:tc>
          <w:tcPr>
            <w:tcW w:w="4530" w:type="dxa"/>
          </w:tcPr>
          <w:p w14:paraId="34D8D575" w14:textId="77777777" w:rsidR="00C52A6B" w:rsidRPr="008B3832" w:rsidRDefault="00C52A6B" w:rsidP="002B22B7">
            <w:pPr>
              <w:spacing w:after="60" w:line="360" w:lineRule="auto"/>
              <w:jc w:val="center"/>
              <w:rPr>
                <w:b/>
                <w:vertAlign w:val="superscript"/>
              </w:rPr>
            </w:pPr>
            <w:r w:rsidRPr="008B3832">
              <w:rPr>
                <w:b/>
                <w:sz w:val="22"/>
                <w:szCs w:val="22"/>
                <w:vertAlign w:val="superscript"/>
              </w:rPr>
              <w:t>(Administrator)</w:t>
            </w:r>
          </w:p>
        </w:tc>
        <w:tc>
          <w:tcPr>
            <w:tcW w:w="4530" w:type="dxa"/>
          </w:tcPr>
          <w:p w14:paraId="7D81B16E" w14:textId="77777777" w:rsidR="00C52A6B" w:rsidRPr="008B3832" w:rsidRDefault="00C52A6B" w:rsidP="002B22B7">
            <w:pPr>
              <w:spacing w:after="60" w:line="360" w:lineRule="auto"/>
              <w:jc w:val="center"/>
              <w:rPr>
                <w:b/>
                <w:vertAlign w:val="superscript"/>
              </w:rPr>
            </w:pPr>
            <w:r w:rsidRPr="008B3832">
              <w:rPr>
                <w:b/>
                <w:sz w:val="22"/>
                <w:szCs w:val="22"/>
                <w:vertAlign w:val="superscript"/>
              </w:rPr>
              <w:t>(Procesor)</w:t>
            </w:r>
          </w:p>
        </w:tc>
      </w:tr>
    </w:tbl>
    <w:p w14:paraId="29708208" w14:textId="302BF9CA" w:rsidR="00E97989" w:rsidRDefault="00E97989" w:rsidP="00E97989">
      <w:pPr>
        <w:spacing w:after="120" w:line="276" w:lineRule="auto"/>
        <w:jc w:val="center"/>
        <w:rPr>
          <w:b/>
          <w:color w:val="auto"/>
          <w:sz w:val="28"/>
          <w:szCs w:val="28"/>
        </w:rPr>
      </w:pPr>
    </w:p>
    <w:p w14:paraId="221A75F4" w14:textId="6C2BD4A0" w:rsidR="00D508B5" w:rsidRDefault="00D508B5" w:rsidP="00E97989">
      <w:pPr>
        <w:spacing w:after="120" w:line="276" w:lineRule="auto"/>
        <w:jc w:val="center"/>
        <w:rPr>
          <w:b/>
          <w:color w:val="auto"/>
          <w:sz w:val="28"/>
          <w:szCs w:val="28"/>
        </w:rPr>
      </w:pPr>
    </w:p>
    <w:p w14:paraId="6888E6CC" w14:textId="670B16DE" w:rsidR="00D508B5" w:rsidRDefault="00D508B5" w:rsidP="00E97989">
      <w:pPr>
        <w:spacing w:after="120" w:line="276" w:lineRule="auto"/>
        <w:jc w:val="center"/>
        <w:rPr>
          <w:b/>
          <w:color w:val="auto"/>
          <w:sz w:val="28"/>
          <w:szCs w:val="28"/>
        </w:rPr>
      </w:pPr>
    </w:p>
    <w:p w14:paraId="2F793F08" w14:textId="5973DD76" w:rsidR="00D508B5" w:rsidRDefault="00D508B5" w:rsidP="00E97989">
      <w:pPr>
        <w:spacing w:after="120" w:line="276" w:lineRule="auto"/>
        <w:jc w:val="center"/>
        <w:rPr>
          <w:b/>
          <w:color w:val="auto"/>
          <w:sz w:val="28"/>
          <w:szCs w:val="28"/>
        </w:rPr>
      </w:pPr>
    </w:p>
    <w:p w14:paraId="4D03E39D" w14:textId="293FDF85" w:rsidR="00D508B5" w:rsidRDefault="00D508B5" w:rsidP="00E97989">
      <w:pPr>
        <w:spacing w:after="120" w:line="276" w:lineRule="auto"/>
        <w:jc w:val="center"/>
        <w:rPr>
          <w:b/>
          <w:color w:val="auto"/>
          <w:sz w:val="28"/>
          <w:szCs w:val="28"/>
        </w:rPr>
      </w:pPr>
    </w:p>
    <w:p w14:paraId="126EB0DC" w14:textId="3B839C99" w:rsidR="00D508B5" w:rsidRDefault="00D508B5" w:rsidP="00E97989">
      <w:pPr>
        <w:spacing w:after="120" w:line="276" w:lineRule="auto"/>
        <w:jc w:val="center"/>
        <w:rPr>
          <w:b/>
          <w:color w:val="auto"/>
          <w:sz w:val="28"/>
          <w:szCs w:val="28"/>
        </w:rPr>
      </w:pPr>
    </w:p>
    <w:p w14:paraId="431B67A8" w14:textId="0D647C37" w:rsidR="00D508B5" w:rsidRDefault="00D508B5" w:rsidP="00E97989">
      <w:pPr>
        <w:spacing w:after="120" w:line="276" w:lineRule="auto"/>
        <w:jc w:val="center"/>
        <w:rPr>
          <w:b/>
          <w:color w:val="auto"/>
          <w:sz w:val="28"/>
          <w:szCs w:val="28"/>
        </w:rPr>
      </w:pPr>
    </w:p>
    <w:p w14:paraId="4E715489" w14:textId="0FBECA17" w:rsidR="00D508B5" w:rsidRDefault="00D508B5" w:rsidP="00E97989">
      <w:pPr>
        <w:spacing w:after="120" w:line="276" w:lineRule="auto"/>
        <w:jc w:val="center"/>
        <w:rPr>
          <w:b/>
          <w:color w:val="auto"/>
          <w:sz w:val="28"/>
          <w:szCs w:val="28"/>
        </w:rPr>
      </w:pPr>
    </w:p>
    <w:p w14:paraId="1AD88022" w14:textId="77FE340B" w:rsidR="00D508B5" w:rsidRPr="00E86C4A" w:rsidRDefault="00D508B5" w:rsidP="00D508B5">
      <w:pPr>
        <w:jc w:val="right"/>
        <w:rPr>
          <w:rFonts w:asciiTheme="minorHAnsi" w:hAnsiTheme="minorHAnsi" w:cstheme="minorHAnsi"/>
          <w:bCs/>
          <w:i/>
          <w:iCs/>
          <w:color w:val="000000"/>
          <w:sz w:val="22"/>
          <w:szCs w:val="22"/>
        </w:rPr>
      </w:pPr>
      <w:r w:rsidRPr="00E86C4A">
        <w:rPr>
          <w:rFonts w:asciiTheme="minorHAnsi" w:hAnsiTheme="minorHAnsi" w:cstheme="minorHAnsi"/>
          <w:bCs/>
          <w:i/>
          <w:iCs/>
          <w:color w:val="000000"/>
          <w:sz w:val="22"/>
          <w:szCs w:val="22"/>
        </w:rPr>
        <w:t xml:space="preserve">Załącznik Nr </w:t>
      </w:r>
      <w:r>
        <w:rPr>
          <w:rFonts w:asciiTheme="minorHAnsi" w:hAnsiTheme="minorHAnsi" w:cstheme="minorHAnsi"/>
          <w:bCs/>
          <w:i/>
          <w:iCs/>
          <w:color w:val="000000"/>
          <w:sz w:val="22"/>
          <w:szCs w:val="22"/>
        </w:rPr>
        <w:t>2</w:t>
      </w:r>
      <w:r w:rsidRPr="00E86C4A">
        <w:rPr>
          <w:rFonts w:asciiTheme="minorHAnsi" w:hAnsiTheme="minorHAnsi" w:cstheme="minorHAnsi"/>
          <w:bCs/>
          <w:i/>
          <w:iCs/>
          <w:color w:val="000000"/>
          <w:sz w:val="22"/>
          <w:szCs w:val="22"/>
        </w:rPr>
        <w:t xml:space="preserve"> </w:t>
      </w:r>
    </w:p>
    <w:p w14:paraId="7EB855B7" w14:textId="77777777" w:rsidR="00D508B5" w:rsidRDefault="00D508B5" w:rsidP="00D508B5">
      <w:pPr>
        <w:jc w:val="right"/>
        <w:rPr>
          <w:rFonts w:asciiTheme="minorHAnsi" w:hAnsiTheme="minorHAnsi" w:cstheme="minorHAnsi"/>
          <w:bCs/>
          <w:i/>
          <w:iCs/>
          <w:color w:val="000000"/>
          <w:sz w:val="22"/>
          <w:szCs w:val="22"/>
        </w:rPr>
      </w:pPr>
      <w:r w:rsidRPr="00E86C4A">
        <w:rPr>
          <w:rFonts w:asciiTheme="minorHAnsi" w:hAnsiTheme="minorHAnsi" w:cstheme="minorHAnsi"/>
          <w:bCs/>
          <w:i/>
          <w:iCs/>
          <w:color w:val="000000"/>
          <w:sz w:val="22"/>
          <w:szCs w:val="22"/>
        </w:rPr>
        <w:t xml:space="preserve">do </w:t>
      </w:r>
      <w:r>
        <w:rPr>
          <w:rFonts w:asciiTheme="minorHAnsi" w:hAnsiTheme="minorHAnsi" w:cstheme="minorHAnsi"/>
          <w:bCs/>
          <w:i/>
          <w:iCs/>
          <w:color w:val="000000"/>
          <w:sz w:val="22"/>
          <w:szCs w:val="22"/>
        </w:rPr>
        <w:t>Umowy</w:t>
      </w:r>
    </w:p>
    <w:p w14:paraId="255B9060" w14:textId="77777777" w:rsidR="00D508B5" w:rsidRDefault="00D508B5" w:rsidP="00E97989">
      <w:pPr>
        <w:spacing w:after="120" w:line="276" w:lineRule="auto"/>
        <w:jc w:val="center"/>
        <w:rPr>
          <w:b/>
          <w:color w:val="auto"/>
          <w:sz w:val="28"/>
          <w:szCs w:val="28"/>
        </w:rPr>
      </w:pPr>
    </w:p>
    <w:p w14:paraId="34943082" w14:textId="77777777" w:rsidR="003C6E1C" w:rsidRDefault="003C6E1C" w:rsidP="003C6E1C">
      <w:pPr>
        <w:contextualSpacing/>
        <w:jc w:val="both"/>
      </w:pPr>
    </w:p>
    <w:p w14:paraId="3415C5BE" w14:textId="77777777" w:rsidR="003C6E1C" w:rsidRDefault="003C6E1C" w:rsidP="003C6E1C">
      <w:pPr>
        <w:contextualSpacing/>
        <w:jc w:val="both"/>
      </w:pPr>
    </w:p>
    <w:p w14:paraId="424FCDAF" w14:textId="48DF67CF" w:rsidR="003C6E1C" w:rsidRPr="000F2F83" w:rsidRDefault="003C6E1C" w:rsidP="003C6E1C">
      <w:pPr>
        <w:contextualSpacing/>
        <w:jc w:val="center"/>
        <w:rPr>
          <w:b/>
          <w:sz w:val="28"/>
          <w:szCs w:val="28"/>
        </w:rPr>
      </w:pPr>
      <w:r w:rsidRPr="000F2F83">
        <w:rPr>
          <w:b/>
          <w:sz w:val="28"/>
          <w:szCs w:val="28"/>
        </w:rPr>
        <w:t>K</w:t>
      </w:r>
      <w:r w:rsidR="00233248">
        <w:rPr>
          <w:b/>
          <w:sz w:val="28"/>
          <w:szCs w:val="28"/>
        </w:rPr>
        <w:t>arta pracy za miesiąc ………………2023</w:t>
      </w:r>
      <w:r w:rsidRPr="000F2F83">
        <w:rPr>
          <w:b/>
          <w:sz w:val="28"/>
          <w:szCs w:val="28"/>
        </w:rPr>
        <w:t xml:space="preserve"> roku</w:t>
      </w:r>
    </w:p>
    <w:p w14:paraId="0A928D3E" w14:textId="77777777" w:rsidR="003C6E1C" w:rsidRDefault="003C6E1C" w:rsidP="003C6E1C">
      <w:pPr>
        <w:contextualSpacing/>
        <w:jc w:val="both"/>
      </w:pPr>
    </w:p>
    <w:p w14:paraId="33412EC2" w14:textId="77777777" w:rsidR="003C6E1C" w:rsidRDefault="003C6E1C" w:rsidP="003C6E1C">
      <w:pPr>
        <w:contextualSpacing/>
        <w:jc w:val="both"/>
      </w:pPr>
    </w:p>
    <w:p w14:paraId="66AB9AE5" w14:textId="77777777" w:rsidR="003C6E1C" w:rsidRDefault="003C6E1C" w:rsidP="003C6E1C">
      <w:pPr>
        <w:contextualSpacing/>
        <w:jc w:val="both"/>
      </w:pPr>
      <w:r>
        <w:t>…………………………………………………………………………………………….</w:t>
      </w:r>
    </w:p>
    <w:p w14:paraId="60623BE6" w14:textId="77777777" w:rsidR="003C6E1C" w:rsidRPr="000F2F83" w:rsidRDefault="003C6E1C" w:rsidP="003C6E1C">
      <w:pPr>
        <w:contextualSpacing/>
        <w:jc w:val="both"/>
        <w:rPr>
          <w:i/>
        </w:rPr>
      </w:pPr>
      <w:r>
        <w:rPr>
          <w:i/>
        </w:rPr>
        <w:t xml:space="preserve">                                                        </w:t>
      </w:r>
      <w:r w:rsidRPr="000F2F83">
        <w:rPr>
          <w:i/>
        </w:rPr>
        <w:t xml:space="preserve">Imię </w:t>
      </w:r>
      <w:r>
        <w:rPr>
          <w:i/>
        </w:rPr>
        <w:t>i nazwisko Usługodawcy</w:t>
      </w:r>
    </w:p>
    <w:p w14:paraId="33A0D84C" w14:textId="77777777" w:rsidR="003C6E1C" w:rsidRDefault="003C6E1C" w:rsidP="003C6E1C">
      <w:pPr>
        <w:contextualSpacing/>
        <w:jc w:val="both"/>
      </w:pPr>
    </w:p>
    <w:p w14:paraId="3C96AB1C" w14:textId="77777777" w:rsidR="003C6E1C" w:rsidRDefault="003C6E1C" w:rsidP="003C6E1C">
      <w:pPr>
        <w:contextualSpacing/>
        <w:jc w:val="both"/>
      </w:pPr>
    </w:p>
    <w:p w14:paraId="7B2F204B" w14:textId="77777777" w:rsidR="003C6E1C" w:rsidRDefault="003C6E1C" w:rsidP="003C6E1C">
      <w:pPr>
        <w:contextualSpacing/>
        <w:jc w:val="both"/>
      </w:pPr>
      <w:r>
        <w:t>…………………………………………………………………………………………….</w:t>
      </w:r>
    </w:p>
    <w:p w14:paraId="59F6D641" w14:textId="77777777" w:rsidR="003C6E1C" w:rsidRDefault="003C6E1C" w:rsidP="003C6E1C">
      <w:pPr>
        <w:contextualSpacing/>
        <w:jc w:val="both"/>
        <w:rPr>
          <w:i/>
        </w:rPr>
      </w:pPr>
      <w:r>
        <w:rPr>
          <w:i/>
        </w:rPr>
        <w:t xml:space="preserve">                                                 </w:t>
      </w:r>
      <w:r w:rsidRPr="000F2F83">
        <w:rPr>
          <w:i/>
        </w:rPr>
        <w:t>Nazwisko i adres usługobiorcy</w:t>
      </w:r>
    </w:p>
    <w:p w14:paraId="6D8662F0" w14:textId="77777777" w:rsidR="003C6E1C" w:rsidRDefault="003C6E1C" w:rsidP="003C6E1C">
      <w:pPr>
        <w:contextualSpacing/>
        <w:jc w:val="both"/>
      </w:pPr>
    </w:p>
    <w:p w14:paraId="01762535" w14:textId="77777777" w:rsidR="00D508B5" w:rsidRPr="001156CD" w:rsidRDefault="00D508B5" w:rsidP="00D508B5">
      <w:pPr>
        <w:keepNext/>
        <w:widowControl/>
        <w:suppressAutoHyphens w:val="0"/>
        <w:outlineLvl w:val="0"/>
        <w:rPr>
          <w:rFonts w:asciiTheme="minorHAnsi" w:hAnsiTheme="minorHAnsi" w:cstheme="minorHAnsi"/>
          <w:b/>
          <w:color w:val="auto"/>
          <w:kern w:val="0"/>
          <w:sz w:val="22"/>
          <w:szCs w:val="22"/>
          <w:lang w:eastAsia="pl-PL"/>
        </w:rPr>
      </w:pPr>
    </w:p>
    <w:tbl>
      <w:tblPr>
        <w:tblStyle w:val="Tabela-Siatka"/>
        <w:tblW w:w="0" w:type="auto"/>
        <w:tblLook w:val="04A0" w:firstRow="1" w:lastRow="0" w:firstColumn="1" w:lastColumn="0" w:noHBand="0" w:noVBand="1"/>
      </w:tblPr>
      <w:tblGrid>
        <w:gridCol w:w="603"/>
        <w:gridCol w:w="1224"/>
        <w:gridCol w:w="1101"/>
        <w:gridCol w:w="972"/>
        <w:gridCol w:w="1909"/>
        <w:gridCol w:w="1821"/>
        <w:gridCol w:w="1658"/>
      </w:tblGrid>
      <w:tr w:rsidR="003C6E1C" w:rsidRPr="000F2F83" w14:paraId="44A551AF" w14:textId="77777777" w:rsidTr="002B22B7">
        <w:trPr>
          <w:trHeight w:val="567"/>
        </w:trPr>
        <w:tc>
          <w:tcPr>
            <w:tcW w:w="534" w:type="dxa"/>
            <w:vAlign w:val="center"/>
          </w:tcPr>
          <w:p w14:paraId="78CACE4A" w14:textId="77777777" w:rsidR="003C6E1C" w:rsidRPr="000F2F83" w:rsidRDefault="003C6E1C" w:rsidP="002B22B7">
            <w:pPr>
              <w:contextualSpacing/>
              <w:jc w:val="center"/>
            </w:pPr>
            <w:r w:rsidRPr="000F2F83">
              <w:t>L.p.</w:t>
            </w:r>
          </w:p>
        </w:tc>
        <w:tc>
          <w:tcPr>
            <w:tcW w:w="1275" w:type="dxa"/>
            <w:vAlign w:val="center"/>
          </w:tcPr>
          <w:p w14:paraId="1758ECCA" w14:textId="77777777" w:rsidR="003C6E1C" w:rsidRPr="000F2F83" w:rsidRDefault="003C6E1C" w:rsidP="002B22B7">
            <w:pPr>
              <w:contextualSpacing/>
              <w:jc w:val="center"/>
            </w:pPr>
            <w:r w:rsidRPr="000F2F83">
              <w:t>Data</w:t>
            </w:r>
          </w:p>
        </w:tc>
        <w:tc>
          <w:tcPr>
            <w:tcW w:w="1134" w:type="dxa"/>
            <w:vAlign w:val="center"/>
          </w:tcPr>
          <w:p w14:paraId="4980B742" w14:textId="77777777" w:rsidR="003C6E1C" w:rsidRPr="000F2F83" w:rsidRDefault="003C6E1C" w:rsidP="002B22B7">
            <w:pPr>
              <w:contextualSpacing/>
              <w:jc w:val="center"/>
            </w:pPr>
            <w:r>
              <w:t>Od godz.</w:t>
            </w:r>
          </w:p>
        </w:tc>
        <w:tc>
          <w:tcPr>
            <w:tcW w:w="993" w:type="dxa"/>
            <w:vAlign w:val="center"/>
          </w:tcPr>
          <w:p w14:paraId="6A032974" w14:textId="77777777" w:rsidR="003C6E1C" w:rsidRPr="000F2F83" w:rsidRDefault="003C6E1C" w:rsidP="002B22B7">
            <w:pPr>
              <w:contextualSpacing/>
              <w:jc w:val="center"/>
            </w:pPr>
            <w:r>
              <w:t>Do godz.</w:t>
            </w:r>
          </w:p>
        </w:tc>
        <w:tc>
          <w:tcPr>
            <w:tcW w:w="1134" w:type="dxa"/>
            <w:vAlign w:val="center"/>
          </w:tcPr>
          <w:p w14:paraId="165A361D" w14:textId="77777777" w:rsidR="003C6E1C" w:rsidRPr="000F2F83" w:rsidRDefault="003C6E1C" w:rsidP="002B22B7">
            <w:pPr>
              <w:contextualSpacing/>
              <w:jc w:val="center"/>
            </w:pPr>
            <w:r>
              <w:t>Liczba przepracowanych godzin</w:t>
            </w:r>
          </w:p>
        </w:tc>
        <w:tc>
          <w:tcPr>
            <w:tcW w:w="1842" w:type="dxa"/>
            <w:vAlign w:val="center"/>
          </w:tcPr>
          <w:p w14:paraId="1DDAAA63" w14:textId="77777777" w:rsidR="003C6E1C" w:rsidRPr="000F2F83" w:rsidRDefault="003C6E1C" w:rsidP="002B22B7">
            <w:pPr>
              <w:contextualSpacing/>
              <w:jc w:val="center"/>
            </w:pPr>
            <w:r>
              <w:t>Potwierdzenie Usługobiorcy</w:t>
            </w:r>
          </w:p>
        </w:tc>
        <w:tc>
          <w:tcPr>
            <w:tcW w:w="1732" w:type="dxa"/>
            <w:vAlign w:val="center"/>
          </w:tcPr>
          <w:p w14:paraId="68C7661D" w14:textId="77777777" w:rsidR="003C6E1C" w:rsidRPr="000F2F83" w:rsidRDefault="003C6E1C" w:rsidP="002B22B7">
            <w:pPr>
              <w:contextualSpacing/>
              <w:jc w:val="center"/>
            </w:pPr>
            <w:r>
              <w:t>Uwagi</w:t>
            </w:r>
          </w:p>
        </w:tc>
      </w:tr>
      <w:tr w:rsidR="003C6E1C" w14:paraId="187D4560" w14:textId="77777777" w:rsidTr="002B22B7">
        <w:trPr>
          <w:trHeight w:val="454"/>
        </w:trPr>
        <w:tc>
          <w:tcPr>
            <w:tcW w:w="534" w:type="dxa"/>
            <w:vAlign w:val="center"/>
          </w:tcPr>
          <w:p w14:paraId="153B76AD" w14:textId="77777777" w:rsidR="003C6E1C" w:rsidRDefault="003C6E1C" w:rsidP="002B22B7">
            <w:pPr>
              <w:contextualSpacing/>
              <w:jc w:val="center"/>
            </w:pPr>
            <w:r>
              <w:t>1.</w:t>
            </w:r>
          </w:p>
          <w:p w14:paraId="254484FE" w14:textId="77777777" w:rsidR="003C6E1C" w:rsidRDefault="003C6E1C" w:rsidP="002B22B7">
            <w:pPr>
              <w:contextualSpacing/>
              <w:jc w:val="center"/>
            </w:pPr>
          </w:p>
        </w:tc>
        <w:tc>
          <w:tcPr>
            <w:tcW w:w="1275" w:type="dxa"/>
            <w:vAlign w:val="center"/>
          </w:tcPr>
          <w:p w14:paraId="50AEDC50" w14:textId="77777777" w:rsidR="003C6E1C" w:rsidRDefault="003C6E1C" w:rsidP="002B22B7">
            <w:pPr>
              <w:contextualSpacing/>
              <w:jc w:val="center"/>
            </w:pPr>
          </w:p>
        </w:tc>
        <w:tc>
          <w:tcPr>
            <w:tcW w:w="1134" w:type="dxa"/>
            <w:vAlign w:val="center"/>
          </w:tcPr>
          <w:p w14:paraId="5F46D34F" w14:textId="77777777" w:rsidR="003C6E1C" w:rsidRDefault="003C6E1C" w:rsidP="002B22B7">
            <w:pPr>
              <w:contextualSpacing/>
              <w:jc w:val="center"/>
            </w:pPr>
          </w:p>
        </w:tc>
        <w:tc>
          <w:tcPr>
            <w:tcW w:w="993" w:type="dxa"/>
            <w:vAlign w:val="center"/>
          </w:tcPr>
          <w:p w14:paraId="3B256D45" w14:textId="77777777" w:rsidR="003C6E1C" w:rsidRDefault="003C6E1C" w:rsidP="002B22B7">
            <w:pPr>
              <w:contextualSpacing/>
              <w:jc w:val="center"/>
            </w:pPr>
          </w:p>
        </w:tc>
        <w:tc>
          <w:tcPr>
            <w:tcW w:w="1134" w:type="dxa"/>
            <w:vAlign w:val="center"/>
          </w:tcPr>
          <w:p w14:paraId="25DDB54D" w14:textId="77777777" w:rsidR="003C6E1C" w:rsidRDefault="003C6E1C" w:rsidP="002B22B7">
            <w:pPr>
              <w:contextualSpacing/>
              <w:jc w:val="center"/>
            </w:pPr>
          </w:p>
        </w:tc>
        <w:tc>
          <w:tcPr>
            <w:tcW w:w="1842" w:type="dxa"/>
            <w:vAlign w:val="center"/>
          </w:tcPr>
          <w:p w14:paraId="45811E85" w14:textId="77777777" w:rsidR="003C6E1C" w:rsidRDefault="003C6E1C" w:rsidP="002B22B7">
            <w:pPr>
              <w:contextualSpacing/>
              <w:jc w:val="center"/>
            </w:pPr>
          </w:p>
        </w:tc>
        <w:tc>
          <w:tcPr>
            <w:tcW w:w="1732" w:type="dxa"/>
            <w:vAlign w:val="center"/>
          </w:tcPr>
          <w:p w14:paraId="057C9C1A" w14:textId="77777777" w:rsidR="003C6E1C" w:rsidRDefault="003C6E1C" w:rsidP="002B22B7">
            <w:pPr>
              <w:contextualSpacing/>
              <w:jc w:val="center"/>
            </w:pPr>
          </w:p>
        </w:tc>
      </w:tr>
      <w:tr w:rsidR="003C6E1C" w14:paraId="23367F82" w14:textId="77777777" w:rsidTr="002B22B7">
        <w:trPr>
          <w:trHeight w:val="454"/>
        </w:trPr>
        <w:tc>
          <w:tcPr>
            <w:tcW w:w="534" w:type="dxa"/>
            <w:vAlign w:val="center"/>
          </w:tcPr>
          <w:p w14:paraId="18DB22A2" w14:textId="77777777" w:rsidR="003C6E1C" w:rsidRDefault="003C6E1C" w:rsidP="002B22B7">
            <w:pPr>
              <w:contextualSpacing/>
              <w:jc w:val="center"/>
            </w:pPr>
            <w:r>
              <w:t>2.</w:t>
            </w:r>
          </w:p>
        </w:tc>
        <w:tc>
          <w:tcPr>
            <w:tcW w:w="1275" w:type="dxa"/>
            <w:vAlign w:val="center"/>
          </w:tcPr>
          <w:p w14:paraId="29CC6184" w14:textId="77777777" w:rsidR="003C6E1C" w:rsidRDefault="003C6E1C" w:rsidP="002B22B7">
            <w:pPr>
              <w:contextualSpacing/>
              <w:jc w:val="center"/>
            </w:pPr>
          </w:p>
        </w:tc>
        <w:tc>
          <w:tcPr>
            <w:tcW w:w="1134" w:type="dxa"/>
            <w:vAlign w:val="center"/>
          </w:tcPr>
          <w:p w14:paraId="20C5D56E" w14:textId="77777777" w:rsidR="003C6E1C" w:rsidRDefault="003C6E1C" w:rsidP="002B22B7">
            <w:pPr>
              <w:contextualSpacing/>
              <w:jc w:val="center"/>
            </w:pPr>
          </w:p>
        </w:tc>
        <w:tc>
          <w:tcPr>
            <w:tcW w:w="993" w:type="dxa"/>
            <w:vAlign w:val="center"/>
          </w:tcPr>
          <w:p w14:paraId="60999395" w14:textId="77777777" w:rsidR="003C6E1C" w:rsidRDefault="003C6E1C" w:rsidP="002B22B7">
            <w:pPr>
              <w:contextualSpacing/>
              <w:jc w:val="center"/>
            </w:pPr>
          </w:p>
        </w:tc>
        <w:tc>
          <w:tcPr>
            <w:tcW w:w="1134" w:type="dxa"/>
            <w:vAlign w:val="center"/>
          </w:tcPr>
          <w:p w14:paraId="7EBFA4ED" w14:textId="77777777" w:rsidR="003C6E1C" w:rsidRDefault="003C6E1C" w:rsidP="002B22B7">
            <w:pPr>
              <w:contextualSpacing/>
              <w:jc w:val="center"/>
            </w:pPr>
          </w:p>
        </w:tc>
        <w:tc>
          <w:tcPr>
            <w:tcW w:w="1842" w:type="dxa"/>
            <w:vAlign w:val="center"/>
          </w:tcPr>
          <w:p w14:paraId="19270439" w14:textId="77777777" w:rsidR="003C6E1C" w:rsidRDefault="003C6E1C" w:rsidP="002B22B7">
            <w:pPr>
              <w:contextualSpacing/>
              <w:jc w:val="center"/>
            </w:pPr>
          </w:p>
        </w:tc>
        <w:tc>
          <w:tcPr>
            <w:tcW w:w="1732" w:type="dxa"/>
            <w:vAlign w:val="center"/>
          </w:tcPr>
          <w:p w14:paraId="08D9B662" w14:textId="77777777" w:rsidR="003C6E1C" w:rsidRDefault="003C6E1C" w:rsidP="002B22B7">
            <w:pPr>
              <w:contextualSpacing/>
              <w:jc w:val="center"/>
            </w:pPr>
          </w:p>
        </w:tc>
      </w:tr>
      <w:tr w:rsidR="003C6E1C" w14:paraId="5C8FF83F" w14:textId="77777777" w:rsidTr="002B22B7">
        <w:trPr>
          <w:trHeight w:val="454"/>
        </w:trPr>
        <w:tc>
          <w:tcPr>
            <w:tcW w:w="534" w:type="dxa"/>
            <w:vAlign w:val="center"/>
          </w:tcPr>
          <w:p w14:paraId="7CC650A6" w14:textId="77777777" w:rsidR="003C6E1C" w:rsidRDefault="003C6E1C" w:rsidP="002B22B7">
            <w:pPr>
              <w:contextualSpacing/>
              <w:jc w:val="center"/>
            </w:pPr>
            <w:r>
              <w:t>3.</w:t>
            </w:r>
          </w:p>
        </w:tc>
        <w:tc>
          <w:tcPr>
            <w:tcW w:w="1275" w:type="dxa"/>
            <w:vAlign w:val="center"/>
          </w:tcPr>
          <w:p w14:paraId="5F10F9DF" w14:textId="77777777" w:rsidR="003C6E1C" w:rsidRDefault="003C6E1C" w:rsidP="002B22B7">
            <w:pPr>
              <w:contextualSpacing/>
              <w:jc w:val="center"/>
            </w:pPr>
          </w:p>
        </w:tc>
        <w:tc>
          <w:tcPr>
            <w:tcW w:w="1134" w:type="dxa"/>
            <w:vAlign w:val="center"/>
          </w:tcPr>
          <w:p w14:paraId="294ECCBC" w14:textId="77777777" w:rsidR="003C6E1C" w:rsidRDefault="003C6E1C" w:rsidP="002B22B7">
            <w:pPr>
              <w:contextualSpacing/>
              <w:jc w:val="center"/>
            </w:pPr>
          </w:p>
        </w:tc>
        <w:tc>
          <w:tcPr>
            <w:tcW w:w="993" w:type="dxa"/>
            <w:vAlign w:val="center"/>
          </w:tcPr>
          <w:p w14:paraId="4F111147" w14:textId="77777777" w:rsidR="003C6E1C" w:rsidRDefault="003C6E1C" w:rsidP="002B22B7">
            <w:pPr>
              <w:contextualSpacing/>
              <w:jc w:val="center"/>
            </w:pPr>
          </w:p>
        </w:tc>
        <w:tc>
          <w:tcPr>
            <w:tcW w:w="1134" w:type="dxa"/>
            <w:vAlign w:val="center"/>
          </w:tcPr>
          <w:p w14:paraId="5CD0A77C" w14:textId="77777777" w:rsidR="003C6E1C" w:rsidRDefault="003C6E1C" w:rsidP="002B22B7">
            <w:pPr>
              <w:contextualSpacing/>
              <w:jc w:val="center"/>
            </w:pPr>
          </w:p>
        </w:tc>
        <w:tc>
          <w:tcPr>
            <w:tcW w:w="1842" w:type="dxa"/>
            <w:vAlign w:val="center"/>
          </w:tcPr>
          <w:p w14:paraId="4BB61FF4" w14:textId="77777777" w:rsidR="003C6E1C" w:rsidRDefault="003C6E1C" w:rsidP="002B22B7">
            <w:pPr>
              <w:contextualSpacing/>
              <w:jc w:val="center"/>
            </w:pPr>
          </w:p>
        </w:tc>
        <w:tc>
          <w:tcPr>
            <w:tcW w:w="1732" w:type="dxa"/>
            <w:vAlign w:val="center"/>
          </w:tcPr>
          <w:p w14:paraId="24F4C0AA" w14:textId="77777777" w:rsidR="003C6E1C" w:rsidRDefault="003C6E1C" w:rsidP="002B22B7">
            <w:pPr>
              <w:contextualSpacing/>
              <w:jc w:val="center"/>
            </w:pPr>
          </w:p>
        </w:tc>
      </w:tr>
      <w:tr w:rsidR="003C6E1C" w14:paraId="4FED8B70" w14:textId="77777777" w:rsidTr="002B22B7">
        <w:trPr>
          <w:trHeight w:val="454"/>
        </w:trPr>
        <w:tc>
          <w:tcPr>
            <w:tcW w:w="534" w:type="dxa"/>
            <w:vAlign w:val="center"/>
          </w:tcPr>
          <w:p w14:paraId="1A337576" w14:textId="77777777" w:rsidR="003C6E1C" w:rsidRDefault="003C6E1C" w:rsidP="002B22B7">
            <w:pPr>
              <w:contextualSpacing/>
              <w:jc w:val="center"/>
            </w:pPr>
            <w:r>
              <w:t>4.</w:t>
            </w:r>
          </w:p>
        </w:tc>
        <w:tc>
          <w:tcPr>
            <w:tcW w:w="1275" w:type="dxa"/>
            <w:vAlign w:val="center"/>
          </w:tcPr>
          <w:p w14:paraId="432DEAE9" w14:textId="77777777" w:rsidR="003C6E1C" w:rsidRDefault="003C6E1C" w:rsidP="002B22B7">
            <w:pPr>
              <w:contextualSpacing/>
              <w:jc w:val="center"/>
            </w:pPr>
          </w:p>
        </w:tc>
        <w:tc>
          <w:tcPr>
            <w:tcW w:w="1134" w:type="dxa"/>
            <w:vAlign w:val="center"/>
          </w:tcPr>
          <w:p w14:paraId="5399CB94" w14:textId="77777777" w:rsidR="003C6E1C" w:rsidRDefault="003C6E1C" w:rsidP="002B22B7">
            <w:pPr>
              <w:contextualSpacing/>
              <w:jc w:val="center"/>
            </w:pPr>
          </w:p>
        </w:tc>
        <w:tc>
          <w:tcPr>
            <w:tcW w:w="993" w:type="dxa"/>
            <w:vAlign w:val="center"/>
          </w:tcPr>
          <w:p w14:paraId="4E23CBED" w14:textId="77777777" w:rsidR="003C6E1C" w:rsidRDefault="003C6E1C" w:rsidP="002B22B7">
            <w:pPr>
              <w:contextualSpacing/>
              <w:jc w:val="center"/>
            </w:pPr>
          </w:p>
        </w:tc>
        <w:tc>
          <w:tcPr>
            <w:tcW w:w="1134" w:type="dxa"/>
            <w:vAlign w:val="center"/>
          </w:tcPr>
          <w:p w14:paraId="4E5310CC" w14:textId="77777777" w:rsidR="003C6E1C" w:rsidRDefault="003C6E1C" w:rsidP="002B22B7">
            <w:pPr>
              <w:contextualSpacing/>
              <w:jc w:val="center"/>
            </w:pPr>
          </w:p>
        </w:tc>
        <w:tc>
          <w:tcPr>
            <w:tcW w:w="1842" w:type="dxa"/>
            <w:vAlign w:val="center"/>
          </w:tcPr>
          <w:p w14:paraId="63B849CF" w14:textId="77777777" w:rsidR="003C6E1C" w:rsidRDefault="003C6E1C" w:rsidP="002B22B7">
            <w:pPr>
              <w:contextualSpacing/>
              <w:jc w:val="center"/>
            </w:pPr>
          </w:p>
        </w:tc>
        <w:tc>
          <w:tcPr>
            <w:tcW w:w="1732" w:type="dxa"/>
            <w:vAlign w:val="center"/>
          </w:tcPr>
          <w:p w14:paraId="2FF47306" w14:textId="77777777" w:rsidR="003C6E1C" w:rsidRDefault="003C6E1C" w:rsidP="002B22B7">
            <w:pPr>
              <w:contextualSpacing/>
              <w:jc w:val="center"/>
            </w:pPr>
          </w:p>
        </w:tc>
      </w:tr>
      <w:tr w:rsidR="003C6E1C" w14:paraId="457EDCB7" w14:textId="77777777" w:rsidTr="002B22B7">
        <w:trPr>
          <w:trHeight w:val="454"/>
        </w:trPr>
        <w:tc>
          <w:tcPr>
            <w:tcW w:w="534" w:type="dxa"/>
            <w:vAlign w:val="center"/>
          </w:tcPr>
          <w:p w14:paraId="670B34DB" w14:textId="77777777" w:rsidR="003C6E1C" w:rsidRDefault="003C6E1C" w:rsidP="002B22B7">
            <w:pPr>
              <w:contextualSpacing/>
              <w:jc w:val="center"/>
            </w:pPr>
            <w:r>
              <w:t>5.</w:t>
            </w:r>
          </w:p>
        </w:tc>
        <w:tc>
          <w:tcPr>
            <w:tcW w:w="1275" w:type="dxa"/>
            <w:vAlign w:val="center"/>
          </w:tcPr>
          <w:p w14:paraId="33F7A85A" w14:textId="77777777" w:rsidR="003C6E1C" w:rsidRDefault="003C6E1C" w:rsidP="002B22B7">
            <w:pPr>
              <w:contextualSpacing/>
              <w:jc w:val="center"/>
            </w:pPr>
          </w:p>
        </w:tc>
        <w:tc>
          <w:tcPr>
            <w:tcW w:w="1134" w:type="dxa"/>
            <w:vAlign w:val="center"/>
          </w:tcPr>
          <w:p w14:paraId="3F0242A9" w14:textId="77777777" w:rsidR="003C6E1C" w:rsidRDefault="003C6E1C" w:rsidP="002B22B7">
            <w:pPr>
              <w:contextualSpacing/>
              <w:jc w:val="center"/>
            </w:pPr>
          </w:p>
        </w:tc>
        <w:tc>
          <w:tcPr>
            <w:tcW w:w="993" w:type="dxa"/>
            <w:vAlign w:val="center"/>
          </w:tcPr>
          <w:p w14:paraId="54C42F8D" w14:textId="77777777" w:rsidR="003C6E1C" w:rsidRDefault="003C6E1C" w:rsidP="002B22B7">
            <w:pPr>
              <w:contextualSpacing/>
              <w:jc w:val="center"/>
            </w:pPr>
          </w:p>
        </w:tc>
        <w:tc>
          <w:tcPr>
            <w:tcW w:w="1134" w:type="dxa"/>
            <w:vAlign w:val="center"/>
          </w:tcPr>
          <w:p w14:paraId="05610C1E" w14:textId="77777777" w:rsidR="003C6E1C" w:rsidRDefault="003C6E1C" w:rsidP="002B22B7">
            <w:pPr>
              <w:contextualSpacing/>
              <w:jc w:val="center"/>
            </w:pPr>
          </w:p>
        </w:tc>
        <w:tc>
          <w:tcPr>
            <w:tcW w:w="1842" w:type="dxa"/>
            <w:vAlign w:val="center"/>
          </w:tcPr>
          <w:p w14:paraId="771A90D8" w14:textId="77777777" w:rsidR="003C6E1C" w:rsidRDefault="003C6E1C" w:rsidP="002B22B7">
            <w:pPr>
              <w:contextualSpacing/>
              <w:jc w:val="center"/>
            </w:pPr>
          </w:p>
        </w:tc>
        <w:tc>
          <w:tcPr>
            <w:tcW w:w="1732" w:type="dxa"/>
            <w:vAlign w:val="center"/>
          </w:tcPr>
          <w:p w14:paraId="5133A647" w14:textId="77777777" w:rsidR="003C6E1C" w:rsidRDefault="003C6E1C" w:rsidP="002B22B7">
            <w:pPr>
              <w:contextualSpacing/>
              <w:jc w:val="center"/>
            </w:pPr>
          </w:p>
        </w:tc>
      </w:tr>
      <w:tr w:rsidR="003C6E1C" w14:paraId="3AA82F36" w14:textId="77777777" w:rsidTr="002B22B7">
        <w:trPr>
          <w:trHeight w:val="454"/>
        </w:trPr>
        <w:tc>
          <w:tcPr>
            <w:tcW w:w="534" w:type="dxa"/>
            <w:vAlign w:val="center"/>
          </w:tcPr>
          <w:p w14:paraId="2EE63A0A" w14:textId="77777777" w:rsidR="003C6E1C" w:rsidRDefault="003C6E1C" w:rsidP="002B22B7">
            <w:pPr>
              <w:contextualSpacing/>
              <w:jc w:val="center"/>
            </w:pPr>
            <w:r>
              <w:t>6.</w:t>
            </w:r>
          </w:p>
        </w:tc>
        <w:tc>
          <w:tcPr>
            <w:tcW w:w="1275" w:type="dxa"/>
            <w:vAlign w:val="center"/>
          </w:tcPr>
          <w:p w14:paraId="514D5824" w14:textId="77777777" w:rsidR="003C6E1C" w:rsidRDefault="003C6E1C" w:rsidP="002B22B7">
            <w:pPr>
              <w:contextualSpacing/>
              <w:jc w:val="center"/>
            </w:pPr>
          </w:p>
        </w:tc>
        <w:tc>
          <w:tcPr>
            <w:tcW w:w="1134" w:type="dxa"/>
            <w:vAlign w:val="center"/>
          </w:tcPr>
          <w:p w14:paraId="1F3B33FF" w14:textId="77777777" w:rsidR="003C6E1C" w:rsidRDefault="003C6E1C" w:rsidP="002B22B7">
            <w:pPr>
              <w:contextualSpacing/>
              <w:jc w:val="center"/>
            </w:pPr>
          </w:p>
        </w:tc>
        <w:tc>
          <w:tcPr>
            <w:tcW w:w="993" w:type="dxa"/>
            <w:vAlign w:val="center"/>
          </w:tcPr>
          <w:p w14:paraId="3D468C16" w14:textId="77777777" w:rsidR="003C6E1C" w:rsidRDefault="003C6E1C" w:rsidP="002B22B7">
            <w:pPr>
              <w:contextualSpacing/>
              <w:jc w:val="center"/>
            </w:pPr>
          </w:p>
        </w:tc>
        <w:tc>
          <w:tcPr>
            <w:tcW w:w="1134" w:type="dxa"/>
            <w:vAlign w:val="center"/>
          </w:tcPr>
          <w:p w14:paraId="567908A6" w14:textId="77777777" w:rsidR="003C6E1C" w:rsidRDefault="003C6E1C" w:rsidP="002B22B7">
            <w:pPr>
              <w:contextualSpacing/>
              <w:jc w:val="center"/>
            </w:pPr>
          </w:p>
        </w:tc>
        <w:tc>
          <w:tcPr>
            <w:tcW w:w="1842" w:type="dxa"/>
            <w:vAlign w:val="center"/>
          </w:tcPr>
          <w:p w14:paraId="7C4DAE47" w14:textId="77777777" w:rsidR="003C6E1C" w:rsidRDefault="003C6E1C" w:rsidP="002B22B7">
            <w:pPr>
              <w:contextualSpacing/>
              <w:jc w:val="center"/>
            </w:pPr>
          </w:p>
        </w:tc>
        <w:tc>
          <w:tcPr>
            <w:tcW w:w="1732" w:type="dxa"/>
            <w:vAlign w:val="center"/>
          </w:tcPr>
          <w:p w14:paraId="4B23E229" w14:textId="77777777" w:rsidR="003C6E1C" w:rsidRDefault="003C6E1C" w:rsidP="002B22B7">
            <w:pPr>
              <w:contextualSpacing/>
              <w:jc w:val="center"/>
            </w:pPr>
          </w:p>
        </w:tc>
      </w:tr>
      <w:tr w:rsidR="003C6E1C" w14:paraId="6D671D40" w14:textId="77777777" w:rsidTr="002B22B7">
        <w:trPr>
          <w:trHeight w:val="454"/>
        </w:trPr>
        <w:tc>
          <w:tcPr>
            <w:tcW w:w="534" w:type="dxa"/>
            <w:vAlign w:val="center"/>
          </w:tcPr>
          <w:p w14:paraId="61280F2B" w14:textId="77777777" w:rsidR="003C6E1C" w:rsidRDefault="003C6E1C" w:rsidP="002B22B7">
            <w:pPr>
              <w:contextualSpacing/>
              <w:jc w:val="center"/>
            </w:pPr>
            <w:r>
              <w:t>7.</w:t>
            </w:r>
          </w:p>
        </w:tc>
        <w:tc>
          <w:tcPr>
            <w:tcW w:w="1275" w:type="dxa"/>
            <w:vAlign w:val="center"/>
          </w:tcPr>
          <w:p w14:paraId="58DADBAE" w14:textId="77777777" w:rsidR="003C6E1C" w:rsidRDefault="003C6E1C" w:rsidP="002B22B7">
            <w:pPr>
              <w:contextualSpacing/>
              <w:jc w:val="center"/>
            </w:pPr>
          </w:p>
        </w:tc>
        <w:tc>
          <w:tcPr>
            <w:tcW w:w="1134" w:type="dxa"/>
            <w:vAlign w:val="center"/>
          </w:tcPr>
          <w:p w14:paraId="5F2A941A" w14:textId="77777777" w:rsidR="003C6E1C" w:rsidRDefault="003C6E1C" w:rsidP="002B22B7">
            <w:pPr>
              <w:contextualSpacing/>
              <w:jc w:val="center"/>
            </w:pPr>
          </w:p>
        </w:tc>
        <w:tc>
          <w:tcPr>
            <w:tcW w:w="993" w:type="dxa"/>
            <w:vAlign w:val="center"/>
          </w:tcPr>
          <w:p w14:paraId="7F8086E1" w14:textId="77777777" w:rsidR="003C6E1C" w:rsidRDefault="003C6E1C" w:rsidP="002B22B7">
            <w:pPr>
              <w:contextualSpacing/>
              <w:jc w:val="center"/>
            </w:pPr>
          </w:p>
        </w:tc>
        <w:tc>
          <w:tcPr>
            <w:tcW w:w="1134" w:type="dxa"/>
            <w:vAlign w:val="center"/>
          </w:tcPr>
          <w:p w14:paraId="00C352FD" w14:textId="77777777" w:rsidR="003C6E1C" w:rsidRDefault="003C6E1C" w:rsidP="002B22B7">
            <w:pPr>
              <w:contextualSpacing/>
              <w:jc w:val="center"/>
            </w:pPr>
          </w:p>
        </w:tc>
        <w:tc>
          <w:tcPr>
            <w:tcW w:w="1842" w:type="dxa"/>
            <w:vAlign w:val="center"/>
          </w:tcPr>
          <w:p w14:paraId="60536117" w14:textId="77777777" w:rsidR="003C6E1C" w:rsidRDefault="003C6E1C" w:rsidP="002B22B7">
            <w:pPr>
              <w:contextualSpacing/>
              <w:jc w:val="center"/>
            </w:pPr>
          </w:p>
        </w:tc>
        <w:tc>
          <w:tcPr>
            <w:tcW w:w="1732" w:type="dxa"/>
            <w:vAlign w:val="center"/>
          </w:tcPr>
          <w:p w14:paraId="79C09D7F" w14:textId="77777777" w:rsidR="003C6E1C" w:rsidRDefault="003C6E1C" w:rsidP="002B22B7">
            <w:pPr>
              <w:contextualSpacing/>
              <w:jc w:val="center"/>
            </w:pPr>
          </w:p>
        </w:tc>
      </w:tr>
      <w:tr w:rsidR="003C6E1C" w14:paraId="5F726A83" w14:textId="77777777" w:rsidTr="002B22B7">
        <w:trPr>
          <w:trHeight w:val="454"/>
        </w:trPr>
        <w:tc>
          <w:tcPr>
            <w:tcW w:w="534" w:type="dxa"/>
            <w:vAlign w:val="center"/>
          </w:tcPr>
          <w:p w14:paraId="27DA13DE" w14:textId="77777777" w:rsidR="003C6E1C" w:rsidRDefault="003C6E1C" w:rsidP="002B22B7">
            <w:pPr>
              <w:contextualSpacing/>
              <w:jc w:val="center"/>
            </w:pPr>
            <w:r>
              <w:t>8.</w:t>
            </w:r>
          </w:p>
        </w:tc>
        <w:tc>
          <w:tcPr>
            <w:tcW w:w="1275" w:type="dxa"/>
            <w:vAlign w:val="center"/>
          </w:tcPr>
          <w:p w14:paraId="7438E99C" w14:textId="77777777" w:rsidR="003C6E1C" w:rsidRDefault="003C6E1C" w:rsidP="002B22B7">
            <w:pPr>
              <w:contextualSpacing/>
              <w:jc w:val="center"/>
            </w:pPr>
          </w:p>
        </w:tc>
        <w:tc>
          <w:tcPr>
            <w:tcW w:w="1134" w:type="dxa"/>
            <w:vAlign w:val="center"/>
          </w:tcPr>
          <w:p w14:paraId="46670E31" w14:textId="77777777" w:rsidR="003C6E1C" w:rsidRDefault="003C6E1C" w:rsidP="002B22B7">
            <w:pPr>
              <w:contextualSpacing/>
              <w:jc w:val="center"/>
            </w:pPr>
          </w:p>
        </w:tc>
        <w:tc>
          <w:tcPr>
            <w:tcW w:w="993" w:type="dxa"/>
            <w:vAlign w:val="center"/>
          </w:tcPr>
          <w:p w14:paraId="7A9845D7" w14:textId="77777777" w:rsidR="003C6E1C" w:rsidRDefault="003C6E1C" w:rsidP="002B22B7">
            <w:pPr>
              <w:contextualSpacing/>
              <w:jc w:val="center"/>
            </w:pPr>
          </w:p>
        </w:tc>
        <w:tc>
          <w:tcPr>
            <w:tcW w:w="1134" w:type="dxa"/>
            <w:vAlign w:val="center"/>
          </w:tcPr>
          <w:p w14:paraId="3EBC335B" w14:textId="77777777" w:rsidR="003C6E1C" w:rsidRDefault="003C6E1C" w:rsidP="002B22B7">
            <w:pPr>
              <w:contextualSpacing/>
              <w:jc w:val="center"/>
            </w:pPr>
          </w:p>
        </w:tc>
        <w:tc>
          <w:tcPr>
            <w:tcW w:w="1842" w:type="dxa"/>
            <w:vAlign w:val="center"/>
          </w:tcPr>
          <w:p w14:paraId="550AF36A" w14:textId="77777777" w:rsidR="003C6E1C" w:rsidRDefault="003C6E1C" w:rsidP="002B22B7">
            <w:pPr>
              <w:contextualSpacing/>
              <w:jc w:val="center"/>
            </w:pPr>
          </w:p>
        </w:tc>
        <w:tc>
          <w:tcPr>
            <w:tcW w:w="1732" w:type="dxa"/>
            <w:vAlign w:val="center"/>
          </w:tcPr>
          <w:p w14:paraId="2028FCAE" w14:textId="77777777" w:rsidR="003C6E1C" w:rsidRDefault="003C6E1C" w:rsidP="002B22B7">
            <w:pPr>
              <w:contextualSpacing/>
              <w:jc w:val="center"/>
            </w:pPr>
          </w:p>
        </w:tc>
      </w:tr>
      <w:tr w:rsidR="003C6E1C" w14:paraId="3D4AC45C" w14:textId="77777777" w:rsidTr="002B22B7">
        <w:trPr>
          <w:trHeight w:val="454"/>
        </w:trPr>
        <w:tc>
          <w:tcPr>
            <w:tcW w:w="534" w:type="dxa"/>
            <w:vAlign w:val="center"/>
          </w:tcPr>
          <w:p w14:paraId="436D127C" w14:textId="77777777" w:rsidR="003C6E1C" w:rsidRDefault="003C6E1C" w:rsidP="002B22B7">
            <w:pPr>
              <w:contextualSpacing/>
              <w:jc w:val="center"/>
            </w:pPr>
            <w:r>
              <w:t>9.</w:t>
            </w:r>
          </w:p>
        </w:tc>
        <w:tc>
          <w:tcPr>
            <w:tcW w:w="1275" w:type="dxa"/>
            <w:vAlign w:val="center"/>
          </w:tcPr>
          <w:p w14:paraId="4A6AF24B" w14:textId="77777777" w:rsidR="003C6E1C" w:rsidRDefault="003C6E1C" w:rsidP="002B22B7">
            <w:pPr>
              <w:contextualSpacing/>
              <w:jc w:val="center"/>
            </w:pPr>
          </w:p>
        </w:tc>
        <w:tc>
          <w:tcPr>
            <w:tcW w:w="1134" w:type="dxa"/>
            <w:vAlign w:val="center"/>
          </w:tcPr>
          <w:p w14:paraId="03DDF985" w14:textId="77777777" w:rsidR="003C6E1C" w:rsidRDefault="003C6E1C" w:rsidP="002B22B7">
            <w:pPr>
              <w:contextualSpacing/>
              <w:jc w:val="center"/>
            </w:pPr>
          </w:p>
        </w:tc>
        <w:tc>
          <w:tcPr>
            <w:tcW w:w="993" w:type="dxa"/>
            <w:vAlign w:val="center"/>
          </w:tcPr>
          <w:p w14:paraId="75BA27B9" w14:textId="77777777" w:rsidR="003C6E1C" w:rsidRDefault="003C6E1C" w:rsidP="002B22B7">
            <w:pPr>
              <w:contextualSpacing/>
              <w:jc w:val="center"/>
            </w:pPr>
          </w:p>
        </w:tc>
        <w:tc>
          <w:tcPr>
            <w:tcW w:w="1134" w:type="dxa"/>
            <w:vAlign w:val="center"/>
          </w:tcPr>
          <w:p w14:paraId="0192DE32" w14:textId="77777777" w:rsidR="003C6E1C" w:rsidRDefault="003C6E1C" w:rsidP="002B22B7">
            <w:pPr>
              <w:contextualSpacing/>
              <w:jc w:val="center"/>
            </w:pPr>
          </w:p>
        </w:tc>
        <w:tc>
          <w:tcPr>
            <w:tcW w:w="1842" w:type="dxa"/>
            <w:vAlign w:val="center"/>
          </w:tcPr>
          <w:p w14:paraId="7A62CC8C" w14:textId="77777777" w:rsidR="003C6E1C" w:rsidRDefault="003C6E1C" w:rsidP="002B22B7">
            <w:pPr>
              <w:contextualSpacing/>
              <w:jc w:val="center"/>
            </w:pPr>
          </w:p>
        </w:tc>
        <w:tc>
          <w:tcPr>
            <w:tcW w:w="1732" w:type="dxa"/>
            <w:vAlign w:val="center"/>
          </w:tcPr>
          <w:p w14:paraId="3B4E1364" w14:textId="77777777" w:rsidR="003C6E1C" w:rsidRDefault="003C6E1C" w:rsidP="002B22B7">
            <w:pPr>
              <w:contextualSpacing/>
              <w:jc w:val="center"/>
            </w:pPr>
          </w:p>
        </w:tc>
      </w:tr>
      <w:tr w:rsidR="003C6E1C" w14:paraId="74784B55" w14:textId="77777777" w:rsidTr="002B22B7">
        <w:trPr>
          <w:trHeight w:val="454"/>
        </w:trPr>
        <w:tc>
          <w:tcPr>
            <w:tcW w:w="534" w:type="dxa"/>
            <w:vAlign w:val="center"/>
          </w:tcPr>
          <w:p w14:paraId="785BDFE0" w14:textId="77777777" w:rsidR="003C6E1C" w:rsidRDefault="003C6E1C" w:rsidP="002B22B7">
            <w:pPr>
              <w:contextualSpacing/>
              <w:jc w:val="center"/>
            </w:pPr>
            <w:r>
              <w:t>10.</w:t>
            </w:r>
          </w:p>
        </w:tc>
        <w:tc>
          <w:tcPr>
            <w:tcW w:w="1275" w:type="dxa"/>
            <w:vAlign w:val="center"/>
          </w:tcPr>
          <w:p w14:paraId="77A88823" w14:textId="77777777" w:rsidR="003C6E1C" w:rsidRDefault="003C6E1C" w:rsidP="002B22B7">
            <w:pPr>
              <w:contextualSpacing/>
              <w:jc w:val="center"/>
            </w:pPr>
          </w:p>
        </w:tc>
        <w:tc>
          <w:tcPr>
            <w:tcW w:w="1134" w:type="dxa"/>
            <w:vAlign w:val="center"/>
          </w:tcPr>
          <w:p w14:paraId="177B98FC" w14:textId="77777777" w:rsidR="003C6E1C" w:rsidRDefault="003C6E1C" w:rsidP="002B22B7">
            <w:pPr>
              <w:contextualSpacing/>
              <w:jc w:val="center"/>
            </w:pPr>
          </w:p>
        </w:tc>
        <w:tc>
          <w:tcPr>
            <w:tcW w:w="993" w:type="dxa"/>
            <w:vAlign w:val="center"/>
          </w:tcPr>
          <w:p w14:paraId="7BA8AF2B" w14:textId="77777777" w:rsidR="003C6E1C" w:rsidRDefault="003C6E1C" w:rsidP="002B22B7">
            <w:pPr>
              <w:contextualSpacing/>
              <w:jc w:val="center"/>
            </w:pPr>
          </w:p>
        </w:tc>
        <w:tc>
          <w:tcPr>
            <w:tcW w:w="1134" w:type="dxa"/>
            <w:vAlign w:val="center"/>
          </w:tcPr>
          <w:p w14:paraId="11550A99" w14:textId="77777777" w:rsidR="003C6E1C" w:rsidRDefault="003C6E1C" w:rsidP="002B22B7">
            <w:pPr>
              <w:contextualSpacing/>
              <w:jc w:val="center"/>
            </w:pPr>
          </w:p>
        </w:tc>
        <w:tc>
          <w:tcPr>
            <w:tcW w:w="1842" w:type="dxa"/>
            <w:vAlign w:val="center"/>
          </w:tcPr>
          <w:p w14:paraId="06843A5F" w14:textId="77777777" w:rsidR="003C6E1C" w:rsidRDefault="003C6E1C" w:rsidP="002B22B7">
            <w:pPr>
              <w:contextualSpacing/>
              <w:jc w:val="center"/>
            </w:pPr>
          </w:p>
        </w:tc>
        <w:tc>
          <w:tcPr>
            <w:tcW w:w="1732" w:type="dxa"/>
            <w:vAlign w:val="center"/>
          </w:tcPr>
          <w:p w14:paraId="19BFF720" w14:textId="77777777" w:rsidR="003C6E1C" w:rsidRDefault="003C6E1C" w:rsidP="002B22B7">
            <w:pPr>
              <w:contextualSpacing/>
              <w:jc w:val="center"/>
            </w:pPr>
          </w:p>
        </w:tc>
      </w:tr>
      <w:tr w:rsidR="003C6E1C" w14:paraId="686F6303" w14:textId="77777777" w:rsidTr="002B22B7">
        <w:trPr>
          <w:trHeight w:val="454"/>
        </w:trPr>
        <w:tc>
          <w:tcPr>
            <w:tcW w:w="534" w:type="dxa"/>
            <w:vAlign w:val="center"/>
          </w:tcPr>
          <w:p w14:paraId="45EEEB5F" w14:textId="77777777" w:rsidR="003C6E1C" w:rsidRDefault="003C6E1C" w:rsidP="002B22B7">
            <w:pPr>
              <w:contextualSpacing/>
              <w:jc w:val="center"/>
            </w:pPr>
            <w:r>
              <w:t>11.</w:t>
            </w:r>
          </w:p>
        </w:tc>
        <w:tc>
          <w:tcPr>
            <w:tcW w:w="1275" w:type="dxa"/>
            <w:vAlign w:val="center"/>
          </w:tcPr>
          <w:p w14:paraId="79C88023" w14:textId="77777777" w:rsidR="003C6E1C" w:rsidRDefault="003C6E1C" w:rsidP="002B22B7">
            <w:pPr>
              <w:contextualSpacing/>
              <w:jc w:val="center"/>
            </w:pPr>
          </w:p>
        </w:tc>
        <w:tc>
          <w:tcPr>
            <w:tcW w:w="1134" w:type="dxa"/>
            <w:vAlign w:val="center"/>
          </w:tcPr>
          <w:p w14:paraId="1BE8BCBF" w14:textId="77777777" w:rsidR="003C6E1C" w:rsidRDefault="003C6E1C" w:rsidP="002B22B7">
            <w:pPr>
              <w:contextualSpacing/>
              <w:jc w:val="center"/>
            </w:pPr>
          </w:p>
        </w:tc>
        <w:tc>
          <w:tcPr>
            <w:tcW w:w="993" w:type="dxa"/>
            <w:vAlign w:val="center"/>
          </w:tcPr>
          <w:p w14:paraId="4A9DB2F1" w14:textId="77777777" w:rsidR="003C6E1C" w:rsidRDefault="003C6E1C" w:rsidP="002B22B7">
            <w:pPr>
              <w:contextualSpacing/>
              <w:jc w:val="center"/>
            </w:pPr>
          </w:p>
        </w:tc>
        <w:tc>
          <w:tcPr>
            <w:tcW w:w="1134" w:type="dxa"/>
            <w:vAlign w:val="center"/>
          </w:tcPr>
          <w:p w14:paraId="1EE6B34D" w14:textId="77777777" w:rsidR="003C6E1C" w:rsidRDefault="003C6E1C" w:rsidP="002B22B7">
            <w:pPr>
              <w:contextualSpacing/>
              <w:jc w:val="center"/>
            </w:pPr>
          </w:p>
        </w:tc>
        <w:tc>
          <w:tcPr>
            <w:tcW w:w="1842" w:type="dxa"/>
            <w:vAlign w:val="center"/>
          </w:tcPr>
          <w:p w14:paraId="13794C18" w14:textId="77777777" w:rsidR="003C6E1C" w:rsidRDefault="003C6E1C" w:rsidP="002B22B7">
            <w:pPr>
              <w:contextualSpacing/>
              <w:jc w:val="center"/>
            </w:pPr>
          </w:p>
        </w:tc>
        <w:tc>
          <w:tcPr>
            <w:tcW w:w="1732" w:type="dxa"/>
            <w:vAlign w:val="center"/>
          </w:tcPr>
          <w:p w14:paraId="2F68F442" w14:textId="77777777" w:rsidR="003C6E1C" w:rsidRDefault="003C6E1C" w:rsidP="002B22B7">
            <w:pPr>
              <w:contextualSpacing/>
              <w:jc w:val="center"/>
            </w:pPr>
          </w:p>
        </w:tc>
      </w:tr>
      <w:tr w:rsidR="003C6E1C" w14:paraId="6D19DD93" w14:textId="77777777" w:rsidTr="002B22B7">
        <w:trPr>
          <w:trHeight w:val="454"/>
        </w:trPr>
        <w:tc>
          <w:tcPr>
            <w:tcW w:w="534" w:type="dxa"/>
            <w:vAlign w:val="center"/>
          </w:tcPr>
          <w:p w14:paraId="14365E88" w14:textId="77777777" w:rsidR="003C6E1C" w:rsidRDefault="003C6E1C" w:rsidP="002B22B7">
            <w:pPr>
              <w:contextualSpacing/>
              <w:jc w:val="center"/>
            </w:pPr>
            <w:r>
              <w:t>12.</w:t>
            </w:r>
          </w:p>
        </w:tc>
        <w:tc>
          <w:tcPr>
            <w:tcW w:w="1275" w:type="dxa"/>
            <w:vAlign w:val="center"/>
          </w:tcPr>
          <w:p w14:paraId="04D5453A" w14:textId="77777777" w:rsidR="003C6E1C" w:rsidRDefault="003C6E1C" w:rsidP="002B22B7">
            <w:pPr>
              <w:contextualSpacing/>
              <w:jc w:val="center"/>
            </w:pPr>
          </w:p>
        </w:tc>
        <w:tc>
          <w:tcPr>
            <w:tcW w:w="1134" w:type="dxa"/>
            <w:vAlign w:val="center"/>
          </w:tcPr>
          <w:p w14:paraId="04CD6FEE" w14:textId="77777777" w:rsidR="003C6E1C" w:rsidRDefault="003C6E1C" w:rsidP="002B22B7">
            <w:pPr>
              <w:contextualSpacing/>
              <w:jc w:val="center"/>
            </w:pPr>
          </w:p>
        </w:tc>
        <w:tc>
          <w:tcPr>
            <w:tcW w:w="993" w:type="dxa"/>
            <w:vAlign w:val="center"/>
          </w:tcPr>
          <w:p w14:paraId="584BB73B" w14:textId="77777777" w:rsidR="003C6E1C" w:rsidRDefault="003C6E1C" w:rsidP="002B22B7">
            <w:pPr>
              <w:contextualSpacing/>
              <w:jc w:val="center"/>
            </w:pPr>
          </w:p>
        </w:tc>
        <w:tc>
          <w:tcPr>
            <w:tcW w:w="1134" w:type="dxa"/>
            <w:vAlign w:val="center"/>
          </w:tcPr>
          <w:p w14:paraId="6BC12DFE" w14:textId="77777777" w:rsidR="003C6E1C" w:rsidRDefault="003C6E1C" w:rsidP="002B22B7">
            <w:pPr>
              <w:contextualSpacing/>
              <w:jc w:val="center"/>
            </w:pPr>
          </w:p>
        </w:tc>
        <w:tc>
          <w:tcPr>
            <w:tcW w:w="1842" w:type="dxa"/>
            <w:vAlign w:val="center"/>
          </w:tcPr>
          <w:p w14:paraId="6D0E6820" w14:textId="77777777" w:rsidR="003C6E1C" w:rsidRDefault="003C6E1C" w:rsidP="002B22B7">
            <w:pPr>
              <w:contextualSpacing/>
              <w:jc w:val="center"/>
            </w:pPr>
          </w:p>
        </w:tc>
        <w:tc>
          <w:tcPr>
            <w:tcW w:w="1732" w:type="dxa"/>
            <w:vAlign w:val="center"/>
          </w:tcPr>
          <w:p w14:paraId="5CBD8165" w14:textId="77777777" w:rsidR="003C6E1C" w:rsidRDefault="003C6E1C" w:rsidP="002B22B7">
            <w:pPr>
              <w:contextualSpacing/>
              <w:jc w:val="center"/>
            </w:pPr>
          </w:p>
        </w:tc>
      </w:tr>
      <w:tr w:rsidR="003C6E1C" w14:paraId="16B7E30B" w14:textId="77777777" w:rsidTr="002B22B7">
        <w:trPr>
          <w:trHeight w:val="454"/>
        </w:trPr>
        <w:tc>
          <w:tcPr>
            <w:tcW w:w="534" w:type="dxa"/>
            <w:vAlign w:val="center"/>
          </w:tcPr>
          <w:p w14:paraId="14564119" w14:textId="77777777" w:rsidR="003C6E1C" w:rsidRDefault="003C6E1C" w:rsidP="002B22B7">
            <w:pPr>
              <w:contextualSpacing/>
              <w:jc w:val="center"/>
            </w:pPr>
            <w:r>
              <w:t>13.</w:t>
            </w:r>
          </w:p>
        </w:tc>
        <w:tc>
          <w:tcPr>
            <w:tcW w:w="1275" w:type="dxa"/>
            <w:vAlign w:val="center"/>
          </w:tcPr>
          <w:p w14:paraId="4C0C16C0" w14:textId="77777777" w:rsidR="003C6E1C" w:rsidRDefault="003C6E1C" w:rsidP="002B22B7">
            <w:pPr>
              <w:contextualSpacing/>
              <w:jc w:val="center"/>
            </w:pPr>
          </w:p>
        </w:tc>
        <w:tc>
          <w:tcPr>
            <w:tcW w:w="1134" w:type="dxa"/>
            <w:vAlign w:val="center"/>
          </w:tcPr>
          <w:p w14:paraId="06D1A636" w14:textId="77777777" w:rsidR="003C6E1C" w:rsidRDefault="003C6E1C" w:rsidP="002B22B7">
            <w:pPr>
              <w:contextualSpacing/>
              <w:jc w:val="center"/>
            </w:pPr>
          </w:p>
        </w:tc>
        <w:tc>
          <w:tcPr>
            <w:tcW w:w="993" w:type="dxa"/>
            <w:vAlign w:val="center"/>
          </w:tcPr>
          <w:p w14:paraId="33E20CA8" w14:textId="77777777" w:rsidR="003C6E1C" w:rsidRDefault="003C6E1C" w:rsidP="002B22B7">
            <w:pPr>
              <w:contextualSpacing/>
              <w:jc w:val="center"/>
            </w:pPr>
          </w:p>
        </w:tc>
        <w:tc>
          <w:tcPr>
            <w:tcW w:w="1134" w:type="dxa"/>
            <w:vAlign w:val="center"/>
          </w:tcPr>
          <w:p w14:paraId="020C54DD" w14:textId="77777777" w:rsidR="003C6E1C" w:rsidRDefault="003C6E1C" w:rsidP="002B22B7">
            <w:pPr>
              <w:contextualSpacing/>
              <w:jc w:val="center"/>
            </w:pPr>
          </w:p>
        </w:tc>
        <w:tc>
          <w:tcPr>
            <w:tcW w:w="1842" w:type="dxa"/>
            <w:vAlign w:val="center"/>
          </w:tcPr>
          <w:p w14:paraId="2E204EDE" w14:textId="77777777" w:rsidR="003C6E1C" w:rsidRDefault="003C6E1C" w:rsidP="002B22B7">
            <w:pPr>
              <w:contextualSpacing/>
              <w:jc w:val="center"/>
            </w:pPr>
          </w:p>
        </w:tc>
        <w:tc>
          <w:tcPr>
            <w:tcW w:w="1732" w:type="dxa"/>
            <w:vAlign w:val="center"/>
          </w:tcPr>
          <w:p w14:paraId="287E776A" w14:textId="77777777" w:rsidR="003C6E1C" w:rsidRDefault="003C6E1C" w:rsidP="002B22B7">
            <w:pPr>
              <w:contextualSpacing/>
              <w:jc w:val="center"/>
            </w:pPr>
          </w:p>
        </w:tc>
      </w:tr>
      <w:tr w:rsidR="003C6E1C" w14:paraId="6B0A2842" w14:textId="77777777" w:rsidTr="002B22B7">
        <w:trPr>
          <w:trHeight w:val="454"/>
        </w:trPr>
        <w:tc>
          <w:tcPr>
            <w:tcW w:w="534" w:type="dxa"/>
            <w:vAlign w:val="center"/>
          </w:tcPr>
          <w:p w14:paraId="278DE60E" w14:textId="77777777" w:rsidR="003C6E1C" w:rsidRDefault="003C6E1C" w:rsidP="002B22B7">
            <w:pPr>
              <w:contextualSpacing/>
              <w:jc w:val="center"/>
            </w:pPr>
            <w:r>
              <w:t>14.</w:t>
            </w:r>
          </w:p>
        </w:tc>
        <w:tc>
          <w:tcPr>
            <w:tcW w:w="1275" w:type="dxa"/>
            <w:vAlign w:val="center"/>
          </w:tcPr>
          <w:p w14:paraId="09BF5E63" w14:textId="77777777" w:rsidR="003C6E1C" w:rsidRDefault="003C6E1C" w:rsidP="002B22B7">
            <w:pPr>
              <w:contextualSpacing/>
              <w:jc w:val="center"/>
            </w:pPr>
          </w:p>
        </w:tc>
        <w:tc>
          <w:tcPr>
            <w:tcW w:w="1134" w:type="dxa"/>
            <w:vAlign w:val="center"/>
          </w:tcPr>
          <w:p w14:paraId="0D94B164" w14:textId="77777777" w:rsidR="003C6E1C" w:rsidRDefault="003C6E1C" w:rsidP="002B22B7">
            <w:pPr>
              <w:contextualSpacing/>
              <w:jc w:val="center"/>
            </w:pPr>
          </w:p>
        </w:tc>
        <w:tc>
          <w:tcPr>
            <w:tcW w:w="993" w:type="dxa"/>
            <w:vAlign w:val="center"/>
          </w:tcPr>
          <w:p w14:paraId="1C66105D" w14:textId="77777777" w:rsidR="003C6E1C" w:rsidRDefault="003C6E1C" w:rsidP="002B22B7">
            <w:pPr>
              <w:contextualSpacing/>
              <w:jc w:val="center"/>
            </w:pPr>
          </w:p>
        </w:tc>
        <w:tc>
          <w:tcPr>
            <w:tcW w:w="1134" w:type="dxa"/>
            <w:vAlign w:val="center"/>
          </w:tcPr>
          <w:p w14:paraId="128E7AC2" w14:textId="77777777" w:rsidR="003C6E1C" w:rsidRDefault="003C6E1C" w:rsidP="002B22B7">
            <w:pPr>
              <w:contextualSpacing/>
              <w:jc w:val="center"/>
            </w:pPr>
          </w:p>
        </w:tc>
        <w:tc>
          <w:tcPr>
            <w:tcW w:w="1842" w:type="dxa"/>
            <w:vAlign w:val="center"/>
          </w:tcPr>
          <w:p w14:paraId="7F081613" w14:textId="77777777" w:rsidR="003C6E1C" w:rsidRDefault="003C6E1C" w:rsidP="002B22B7">
            <w:pPr>
              <w:contextualSpacing/>
              <w:jc w:val="center"/>
            </w:pPr>
          </w:p>
        </w:tc>
        <w:tc>
          <w:tcPr>
            <w:tcW w:w="1732" w:type="dxa"/>
            <w:vAlign w:val="center"/>
          </w:tcPr>
          <w:p w14:paraId="7443E08B" w14:textId="77777777" w:rsidR="003C6E1C" w:rsidRDefault="003C6E1C" w:rsidP="002B22B7">
            <w:pPr>
              <w:contextualSpacing/>
              <w:jc w:val="center"/>
            </w:pPr>
          </w:p>
        </w:tc>
      </w:tr>
      <w:tr w:rsidR="003C6E1C" w14:paraId="0BBC0896" w14:textId="77777777" w:rsidTr="002B22B7">
        <w:trPr>
          <w:trHeight w:val="454"/>
        </w:trPr>
        <w:tc>
          <w:tcPr>
            <w:tcW w:w="534" w:type="dxa"/>
            <w:vAlign w:val="center"/>
          </w:tcPr>
          <w:p w14:paraId="7FB75E3D" w14:textId="77777777" w:rsidR="003C6E1C" w:rsidRDefault="003C6E1C" w:rsidP="002B22B7">
            <w:pPr>
              <w:contextualSpacing/>
              <w:jc w:val="center"/>
            </w:pPr>
            <w:r>
              <w:t>15.</w:t>
            </w:r>
          </w:p>
        </w:tc>
        <w:tc>
          <w:tcPr>
            <w:tcW w:w="1275" w:type="dxa"/>
            <w:vAlign w:val="center"/>
          </w:tcPr>
          <w:p w14:paraId="38A74A83" w14:textId="77777777" w:rsidR="003C6E1C" w:rsidRDefault="003C6E1C" w:rsidP="002B22B7">
            <w:pPr>
              <w:contextualSpacing/>
              <w:jc w:val="center"/>
            </w:pPr>
          </w:p>
        </w:tc>
        <w:tc>
          <w:tcPr>
            <w:tcW w:w="1134" w:type="dxa"/>
            <w:vAlign w:val="center"/>
          </w:tcPr>
          <w:p w14:paraId="04E26347" w14:textId="77777777" w:rsidR="003C6E1C" w:rsidRDefault="003C6E1C" w:rsidP="002B22B7">
            <w:pPr>
              <w:contextualSpacing/>
              <w:jc w:val="center"/>
            </w:pPr>
          </w:p>
        </w:tc>
        <w:tc>
          <w:tcPr>
            <w:tcW w:w="993" w:type="dxa"/>
            <w:vAlign w:val="center"/>
          </w:tcPr>
          <w:p w14:paraId="7C074C8B" w14:textId="77777777" w:rsidR="003C6E1C" w:rsidRDefault="003C6E1C" w:rsidP="002B22B7">
            <w:pPr>
              <w:contextualSpacing/>
              <w:jc w:val="center"/>
            </w:pPr>
          </w:p>
        </w:tc>
        <w:tc>
          <w:tcPr>
            <w:tcW w:w="1134" w:type="dxa"/>
            <w:vAlign w:val="center"/>
          </w:tcPr>
          <w:p w14:paraId="3F1061B7" w14:textId="77777777" w:rsidR="003C6E1C" w:rsidRDefault="003C6E1C" w:rsidP="002B22B7">
            <w:pPr>
              <w:contextualSpacing/>
              <w:jc w:val="center"/>
            </w:pPr>
          </w:p>
        </w:tc>
        <w:tc>
          <w:tcPr>
            <w:tcW w:w="1842" w:type="dxa"/>
            <w:vAlign w:val="center"/>
          </w:tcPr>
          <w:p w14:paraId="72816EA3" w14:textId="77777777" w:rsidR="003C6E1C" w:rsidRDefault="003C6E1C" w:rsidP="002B22B7">
            <w:pPr>
              <w:contextualSpacing/>
              <w:jc w:val="center"/>
            </w:pPr>
          </w:p>
        </w:tc>
        <w:tc>
          <w:tcPr>
            <w:tcW w:w="1732" w:type="dxa"/>
            <w:vAlign w:val="center"/>
          </w:tcPr>
          <w:p w14:paraId="6A7E5627" w14:textId="77777777" w:rsidR="003C6E1C" w:rsidRDefault="003C6E1C" w:rsidP="002B22B7">
            <w:pPr>
              <w:contextualSpacing/>
              <w:jc w:val="center"/>
            </w:pPr>
          </w:p>
        </w:tc>
      </w:tr>
      <w:tr w:rsidR="003C6E1C" w14:paraId="49300F8E" w14:textId="77777777" w:rsidTr="002B22B7">
        <w:trPr>
          <w:trHeight w:val="454"/>
        </w:trPr>
        <w:tc>
          <w:tcPr>
            <w:tcW w:w="534" w:type="dxa"/>
            <w:vAlign w:val="center"/>
          </w:tcPr>
          <w:p w14:paraId="47A223FB" w14:textId="77777777" w:rsidR="003C6E1C" w:rsidRDefault="003C6E1C" w:rsidP="002B22B7">
            <w:pPr>
              <w:contextualSpacing/>
              <w:jc w:val="center"/>
            </w:pPr>
            <w:r>
              <w:t>16.</w:t>
            </w:r>
          </w:p>
        </w:tc>
        <w:tc>
          <w:tcPr>
            <w:tcW w:w="1275" w:type="dxa"/>
            <w:vAlign w:val="center"/>
          </w:tcPr>
          <w:p w14:paraId="324B2495" w14:textId="77777777" w:rsidR="003C6E1C" w:rsidRDefault="003C6E1C" w:rsidP="002B22B7">
            <w:pPr>
              <w:contextualSpacing/>
              <w:jc w:val="center"/>
            </w:pPr>
          </w:p>
        </w:tc>
        <w:tc>
          <w:tcPr>
            <w:tcW w:w="1134" w:type="dxa"/>
            <w:vAlign w:val="center"/>
          </w:tcPr>
          <w:p w14:paraId="07C73E26" w14:textId="77777777" w:rsidR="003C6E1C" w:rsidRDefault="003C6E1C" w:rsidP="002B22B7">
            <w:pPr>
              <w:contextualSpacing/>
              <w:jc w:val="center"/>
            </w:pPr>
          </w:p>
        </w:tc>
        <w:tc>
          <w:tcPr>
            <w:tcW w:w="993" w:type="dxa"/>
            <w:vAlign w:val="center"/>
          </w:tcPr>
          <w:p w14:paraId="01A7FF5E" w14:textId="77777777" w:rsidR="003C6E1C" w:rsidRDefault="003C6E1C" w:rsidP="002B22B7">
            <w:pPr>
              <w:contextualSpacing/>
              <w:jc w:val="center"/>
            </w:pPr>
          </w:p>
        </w:tc>
        <w:tc>
          <w:tcPr>
            <w:tcW w:w="1134" w:type="dxa"/>
            <w:vAlign w:val="center"/>
          </w:tcPr>
          <w:p w14:paraId="24FC582C" w14:textId="77777777" w:rsidR="003C6E1C" w:rsidRDefault="003C6E1C" w:rsidP="002B22B7">
            <w:pPr>
              <w:contextualSpacing/>
              <w:jc w:val="center"/>
            </w:pPr>
          </w:p>
        </w:tc>
        <w:tc>
          <w:tcPr>
            <w:tcW w:w="1842" w:type="dxa"/>
            <w:vAlign w:val="center"/>
          </w:tcPr>
          <w:p w14:paraId="7FCF4B1A" w14:textId="77777777" w:rsidR="003C6E1C" w:rsidRDefault="003C6E1C" w:rsidP="002B22B7">
            <w:pPr>
              <w:contextualSpacing/>
              <w:jc w:val="center"/>
            </w:pPr>
          </w:p>
        </w:tc>
        <w:tc>
          <w:tcPr>
            <w:tcW w:w="1732" w:type="dxa"/>
            <w:vAlign w:val="center"/>
          </w:tcPr>
          <w:p w14:paraId="4E8115D9" w14:textId="77777777" w:rsidR="003C6E1C" w:rsidRDefault="003C6E1C" w:rsidP="002B22B7">
            <w:pPr>
              <w:contextualSpacing/>
              <w:jc w:val="center"/>
            </w:pPr>
          </w:p>
        </w:tc>
      </w:tr>
      <w:tr w:rsidR="003C6E1C" w14:paraId="58ADFCBC" w14:textId="77777777" w:rsidTr="002B22B7">
        <w:trPr>
          <w:trHeight w:val="454"/>
        </w:trPr>
        <w:tc>
          <w:tcPr>
            <w:tcW w:w="534" w:type="dxa"/>
            <w:vAlign w:val="center"/>
          </w:tcPr>
          <w:p w14:paraId="53D19FBD" w14:textId="77777777" w:rsidR="003C6E1C" w:rsidRDefault="003C6E1C" w:rsidP="002B22B7">
            <w:pPr>
              <w:contextualSpacing/>
              <w:jc w:val="center"/>
            </w:pPr>
            <w:r>
              <w:t>17.</w:t>
            </w:r>
          </w:p>
        </w:tc>
        <w:tc>
          <w:tcPr>
            <w:tcW w:w="1275" w:type="dxa"/>
            <w:vAlign w:val="center"/>
          </w:tcPr>
          <w:p w14:paraId="2BE9F7BE" w14:textId="77777777" w:rsidR="003C6E1C" w:rsidRDefault="003C6E1C" w:rsidP="002B22B7">
            <w:pPr>
              <w:contextualSpacing/>
              <w:jc w:val="center"/>
            </w:pPr>
          </w:p>
        </w:tc>
        <w:tc>
          <w:tcPr>
            <w:tcW w:w="1134" w:type="dxa"/>
            <w:vAlign w:val="center"/>
          </w:tcPr>
          <w:p w14:paraId="49D204F2" w14:textId="77777777" w:rsidR="003C6E1C" w:rsidRDefault="003C6E1C" w:rsidP="002B22B7">
            <w:pPr>
              <w:contextualSpacing/>
              <w:jc w:val="center"/>
            </w:pPr>
          </w:p>
        </w:tc>
        <w:tc>
          <w:tcPr>
            <w:tcW w:w="993" w:type="dxa"/>
            <w:vAlign w:val="center"/>
          </w:tcPr>
          <w:p w14:paraId="19149859" w14:textId="77777777" w:rsidR="003C6E1C" w:rsidRDefault="003C6E1C" w:rsidP="002B22B7">
            <w:pPr>
              <w:contextualSpacing/>
              <w:jc w:val="center"/>
            </w:pPr>
          </w:p>
        </w:tc>
        <w:tc>
          <w:tcPr>
            <w:tcW w:w="1134" w:type="dxa"/>
            <w:vAlign w:val="center"/>
          </w:tcPr>
          <w:p w14:paraId="46255F68" w14:textId="77777777" w:rsidR="003C6E1C" w:rsidRDefault="003C6E1C" w:rsidP="002B22B7">
            <w:pPr>
              <w:contextualSpacing/>
              <w:jc w:val="center"/>
            </w:pPr>
          </w:p>
        </w:tc>
        <w:tc>
          <w:tcPr>
            <w:tcW w:w="1842" w:type="dxa"/>
            <w:vAlign w:val="center"/>
          </w:tcPr>
          <w:p w14:paraId="22C9E0CA" w14:textId="77777777" w:rsidR="003C6E1C" w:rsidRDefault="003C6E1C" w:rsidP="002B22B7">
            <w:pPr>
              <w:contextualSpacing/>
              <w:jc w:val="center"/>
            </w:pPr>
          </w:p>
        </w:tc>
        <w:tc>
          <w:tcPr>
            <w:tcW w:w="1732" w:type="dxa"/>
            <w:vAlign w:val="center"/>
          </w:tcPr>
          <w:p w14:paraId="35C16E37" w14:textId="77777777" w:rsidR="003C6E1C" w:rsidRDefault="003C6E1C" w:rsidP="002B22B7">
            <w:pPr>
              <w:contextualSpacing/>
              <w:jc w:val="center"/>
            </w:pPr>
          </w:p>
        </w:tc>
      </w:tr>
      <w:tr w:rsidR="003C6E1C" w14:paraId="74FCCF5E" w14:textId="77777777" w:rsidTr="002B22B7">
        <w:trPr>
          <w:trHeight w:val="454"/>
        </w:trPr>
        <w:tc>
          <w:tcPr>
            <w:tcW w:w="534" w:type="dxa"/>
            <w:vAlign w:val="center"/>
          </w:tcPr>
          <w:p w14:paraId="25C5A073" w14:textId="77777777" w:rsidR="003C6E1C" w:rsidRDefault="003C6E1C" w:rsidP="002B22B7">
            <w:pPr>
              <w:contextualSpacing/>
              <w:jc w:val="center"/>
            </w:pPr>
            <w:r>
              <w:t>18.</w:t>
            </w:r>
          </w:p>
        </w:tc>
        <w:tc>
          <w:tcPr>
            <w:tcW w:w="1275" w:type="dxa"/>
            <w:vAlign w:val="center"/>
          </w:tcPr>
          <w:p w14:paraId="29A921B0" w14:textId="77777777" w:rsidR="003C6E1C" w:rsidRDefault="003C6E1C" w:rsidP="002B22B7">
            <w:pPr>
              <w:contextualSpacing/>
              <w:jc w:val="center"/>
            </w:pPr>
          </w:p>
        </w:tc>
        <w:tc>
          <w:tcPr>
            <w:tcW w:w="1134" w:type="dxa"/>
            <w:vAlign w:val="center"/>
          </w:tcPr>
          <w:p w14:paraId="587E2278" w14:textId="77777777" w:rsidR="003C6E1C" w:rsidRDefault="003C6E1C" w:rsidP="002B22B7">
            <w:pPr>
              <w:contextualSpacing/>
              <w:jc w:val="center"/>
            </w:pPr>
          </w:p>
        </w:tc>
        <w:tc>
          <w:tcPr>
            <w:tcW w:w="993" w:type="dxa"/>
            <w:vAlign w:val="center"/>
          </w:tcPr>
          <w:p w14:paraId="79FD4502" w14:textId="77777777" w:rsidR="003C6E1C" w:rsidRDefault="003C6E1C" w:rsidP="002B22B7">
            <w:pPr>
              <w:contextualSpacing/>
              <w:jc w:val="center"/>
            </w:pPr>
          </w:p>
        </w:tc>
        <w:tc>
          <w:tcPr>
            <w:tcW w:w="1134" w:type="dxa"/>
            <w:vAlign w:val="center"/>
          </w:tcPr>
          <w:p w14:paraId="044D61C1" w14:textId="77777777" w:rsidR="003C6E1C" w:rsidRDefault="003C6E1C" w:rsidP="002B22B7">
            <w:pPr>
              <w:contextualSpacing/>
              <w:jc w:val="center"/>
            </w:pPr>
          </w:p>
        </w:tc>
        <w:tc>
          <w:tcPr>
            <w:tcW w:w="1842" w:type="dxa"/>
            <w:vAlign w:val="center"/>
          </w:tcPr>
          <w:p w14:paraId="27ABDEB0" w14:textId="77777777" w:rsidR="003C6E1C" w:rsidRDefault="003C6E1C" w:rsidP="002B22B7">
            <w:pPr>
              <w:contextualSpacing/>
              <w:jc w:val="center"/>
            </w:pPr>
          </w:p>
        </w:tc>
        <w:tc>
          <w:tcPr>
            <w:tcW w:w="1732" w:type="dxa"/>
            <w:vAlign w:val="center"/>
          </w:tcPr>
          <w:p w14:paraId="078ADAE9" w14:textId="77777777" w:rsidR="003C6E1C" w:rsidRDefault="003C6E1C" w:rsidP="002B22B7">
            <w:pPr>
              <w:contextualSpacing/>
              <w:jc w:val="center"/>
            </w:pPr>
          </w:p>
        </w:tc>
      </w:tr>
      <w:tr w:rsidR="003C6E1C" w14:paraId="7C162624" w14:textId="77777777" w:rsidTr="002B22B7">
        <w:trPr>
          <w:trHeight w:val="454"/>
        </w:trPr>
        <w:tc>
          <w:tcPr>
            <w:tcW w:w="534" w:type="dxa"/>
            <w:vAlign w:val="center"/>
          </w:tcPr>
          <w:p w14:paraId="21AC483B" w14:textId="77777777" w:rsidR="003C6E1C" w:rsidRDefault="003C6E1C" w:rsidP="002B22B7">
            <w:pPr>
              <w:contextualSpacing/>
              <w:jc w:val="center"/>
            </w:pPr>
            <w:r>
              <w:t>19.</w:t>
            </w:r>
          </w:p>
        </w:tc>
        <w:tc>
          <w:tcPr>
            <w:tcW w:w="1275" w:type="dxa"/>
            <w:vAlign w:val="center"/>
          </w:tcPr>
          <w:p w14:paraId="695BB54E" w14:textId="77777777" w:rsidR="003C6E1C" w:rsidRDefault="003C6E1C" w:rsidP="002B22B7">
            <w:pPr>
              <w:contextualSpacing/>
              <w:jc w:val="center"/>
            </w:pPr>
          </w:p>
        </w:tc>
        <w:tc>
          <w:tcPr>
            <w:tcW w:w="1134" w:type="dxa"/>
            <w:vAlign w:val="center"/>
          </w:tcPr>
          <w:p w14:paraId="7E47622D" w14:textId="77777777" w:rsidR="003C6E1C" w:rsidRDefault="003C6E1C" w:rsidP="002B22B7">
            <w:pPr>
              <w:contextualSpacing/>
              <w:jc w:val="center"/>
            </w:pPr>
          </w:p>
        </w:tc>
        <w:tc>
          <w:tcPr>
            <w:tcW w:w="993" w:type="dxa"/>
            <w:vAlign w:val="center"/>
          </w:tcPr>
          <w:p w14:paraId="138E4752" w14:textId="77777777" w:rsidR="003C6E1C" w:rsidRDefault="003C6E1C" w:rsidP="002B22B7">
            <w:pPr>
              <w:contextualSpacing/>
              <w:jc w:val="center"/>
            </w:pPr>
          </w:p>
        </w:tc>
        <w:tc>
          <w:tcPr>
            <w:tcW w:w="1134" w:type="dxa"/>
            <w:vAlign w:val="center"/>
          </w:tcPr>
          <w:p w14:paraId="5452C8B7" w14:textId="77777777" w:rsidR="003C6E1C" w:rsidRDefault="003C6E1C" w:rsidP="002B22B7">
            <w:pPr>
              <w:contextualSpacing/>
              <w:jc w:val="center"/>
            </w:pPr>
          </w:p>
        </w:tc>
        <w:tc>
          <w:tcPr>
            <w:tcW w:w="1842" w:type="dxa"/>
            <w:vAlign w:val="center"/>
          </w:tcPr>
          <w:p w14:paraId="06EAE99A" w14:textId="77777777" w:rsidR="003C6E1C" w:rsidRDefault="003C6E1C" w:rsidP="002B22B7">
            <w:pPr>
              <w:contextualSpacing/>
              <w:jc w:val="center"/>
            </w:pPr>
          </w:p>
        </w:tc>
        <w:tc>
          <w:tcPr>
            <w:tcW w:w="1732" w:type="dxa"/>
            <w:vAlign w:val="center"/>
          </w:tcPr>
          <w:p w14:paraId="7D10799B" w14:textId="77777777" w:rsidR="003C6E1C" w:rsidRDefault="003C6E1C" w:rsidP="002B22B7">
            <w:pPr>
              <w:contextualSpacing/>
              <w:jc w:val="center"/>
            </w:pPr>
          </w:p>
        </w:tc>
      </w:tr>
      <w:tr w:rsidR="003C6E1C" w14:paraId="05DE55FE" w14:textId="77777777" w:rsidTr="002B22B7">
        <w:trPr>
          <w:trHeight w:val="454"/>
        </w:trPr>
        <w:tc>
          <w:tcPr>
            <w:tcW w:w="534" w:type="dxa"/>
            <w:vAlign w:val="center"/>
          </w:tcPr>
          <w:p w14:paraId="78C23693" w14:textId="77777777" w:rsidR="003C6E1C" w:rsidRDefault="003C6E1C" w:rsidP="002B22B7">
            <w:pPr>
              <w:contextualSpacing/>
              <w:jc w:val="center"/>
            </w:pPr>
            <w:r>
              <w:lastRenderedPageBreak/>
              <w:t>20.</w:t>
            </w:r>
          </w:p>
        </w:tc>
        <w:tc>
          <w:tcPr>
            <w:tcW w:w="1275" w:type="dxa"/>
            <w:vAlign w:val="center"/>
          </w:tcPr>
          <w:p w14:paraId="4DB49D36" w14:textId="77777777" w:rsidR="003C6E1C" w:rsidRDefault="003C6E1C" w:rsidP="002B22B7">
            <w:pPr>
              <w:contextualSpacing/>
              <w:jc w:val="center"/>
            </w:pPr>
          </w:p>
        </w:tc>
        <w:tc>
          <w:tcPr>
            <w:tcW w:w="1134" w:type="dxa"/>
            <w:vAlign w:val="center"/>
          </w:tcPr>
          <w:p w14:paraId="25000B8B" w14:textId="77777777" w:rsidR="003C6E1C" w:rsidRDefault="003C6E1C" w:rsidP="002B22B7">
            <w:pPr>
              <w:contextualSpacing/>
              <w:jc w:val="center"/>
            </w:pPr>
          </w:p>
        </w:tc>
        <w:tc>
          <w:tcPr>
            <w:tcW w:w="993" w:type="dxa"/>
            <w:vAlign w:val="center"/>
          </w:tcPr>
          <w:p w14:paraId="0DC78EB1" w14:textId="77777777" w:rsidR="003C6E1C" w:rsidRDefault="003C6E1C" w:rsidP="002B22B7">
            <w:pPr>
              <w:contextualSpacing/>
              <w:jc w:val="center"/>
            </w:pPr>
          </w:p>
        </w:tc>
        <w:tc>
          <w:tcPr>
            <w:tcW w:w="1134" w:type="dxa"/>
            <w:vAlign w:val="center"/>
          </w:tcPr>
          <w:p w14:paraId="3BB9E2CF" w14:textId="77777777" w:rsidR="003C6E1C" w:rsidRDefault="003C6E1C" w:rsidP="002B22B7">
            <w:pPr>
              <w:contextualSpacing/>
              <w:jc w:val="center"/>
            </w:pPr>
          </w:p>
        </w:tc>
        <w:tc>
          <w:tcPr>
            <w:tcW w:w="1842" w:type="dxa"/>
            <w:vAlign w:val="center"/>
          </w:tcPr>
          <w:p w14:paraId="653EF61D" w14:textId="77777777" w:rsidR="003C6E1C" w:rsidRDefault="003C6E1C" w:rsidP="002B22B7">
            <w:pPr>
              <w:contextualSpacing/>
              <w:jc w:val="center"/>
            </w:pPr>
          </w:p>
        </w:tc>
        <w:tc>
          <w:tcPr>
            <w:tcW w:w="1732" w:type="dxa"/>
            <w:vAlign w:val="center"/>
          </w:tcPr>
          <w:p w14:paraId="3B74AB59" w14:textId="77777777" w:rsidR="003C6E1C" w:rsidRDefault="003C6E1C" w:rsidP="002B22B7">
            <w:pPr>
              <w:contextualSpacing/>
              <w:jc w:val="center"/>
            </w:pPr>
          </w:p>
        </w:tc>
      </w:tr>
      <w:tr w:rsidR="003C6E1C" w14:paraId="5DB2CC6C" w14:textId="77777777" w:rsidTr="002B22B7">
        <w:trPr>
          <w:trHeight w:val="454"/>
        </w:trPr>
        <w:tc>
          <w:tcPr>
            <w:tcW w:w="534" w:type="dxa"/>
            <w:vAlign w:val="center"/>
          </w:tcPr>
          <w:p w14:paraId="3D95B0E3" w14:textId="77777777" w:rsidR="003C6E1C" w:rsidRDefault="003C6E1C" w:rsidP="002B22B7">
            <w:pPr>
              <w:contextualSpacing/>
              <w:jc w:val="center"/>
            </w:pPr>
            <w:r>
              <w:t>21.</w:t>
            </w:r>
          </w:p>
        </w:tc>
        <w:tc>
          <w:tcPr>
            <w:tcW w:w="1275" w:type="dxa"/>
            <w:vAlign w:val="center"/>
          </w:tcPr>
          <w:p w14:paraId="32AFD679" w14:textId="77777777" w:rsidR="003C6E1C" w:rsidRDefault="003C6E1C" w:rsidP="002B22B7">
            <w:pPr>
              <w:contextualSpacing/>
              <w:jc w:val="center"/>
            </w:pPr>
          </w:p>
        </w:tc>
        <w:tc>
          <w:tcPr>
            <w:tcW w:w="1134" w:type="dxa"/>
            <w:vAlign w:val="center"/>
          </w:tcPr>
          <w:p w14:paraId="1EC3A9EA" w14:textId="77777777" w:rsidR="003C6E1C" w:rsidRDefault="003C6E1C" w:rsidP="002B22B7">
            <w:pPr>
              <w:contextualSpacing/>
              <w:jc w:val="center"/>
            </w:pPr>
          </w:p>
        </w:tc>
        <w:tc>
          <w:tcPr>
            <w:tcW w:w="993" w:type="dxa"/>
            <w:vAlign w:val="center"/>
          </w:tcPr>
          <w:p w14:paraId="535A3433" w14:textId="77777777" w:rsidR="003C6E1C" w:rsidRDefault="003C6E1C" w:rsidP="002B22B7">
            <w:pPr>
              <w:contextualSpacing/>
              <w:jc w:val="center"/>
            </w:pPr>
          </w:p>
        </w:tc>
        <w:tc>
          <w:tcPr>
            <w:tcW w:w="1134" w:type="dxa"/>
            <w:vAlign w:val="center"/>
          </w:tcPr>
          <w:p w14:paraId="4691593A" w14:textId="77777777" w:rsidR="003C6E1C" w:rsidRDefault="003C6E1C" w:rsidP="002B22B7">
            <w:pPr>
              <w:contextualSpacing/>
              <w:jc w:val="center"/>
            </w:pPr>
          </w:p>
        </w:tc>
        <w:tc>
          <w:tcPr>
            <w:tcW w:w="1842" w:type="dxa"/>
            <w:vAlign w:val="center"/>
          </w:tcPr>
          <w:p w14:paraId="5118D199" w14:textId="77777777" w:rsidR="003C6E1C" w:rsidRDefault="003C6E1C" w:rsidP="002B22B7">
            <w:pPr>
              <w:contextualSpacing/>
              <w:jc w:val="center"/>
            </w:pPr>
          </w:p>
        </w:tc>
        <w:tc>
          <w:tcPr>
            <w:tcW w:w="1732" w:type="dxa"/>
            <w:vAlign w:val="center"/>
          </w:tcPr>
          <w:p w14:paraId="402DB805" w14:textId="77777777" w:rsidR="003C6E1C" w:rsidRDefault="003C6E1C" w:rsidP="002B22B7">
            <w:pPr>
              <w:contextualSpacing/>
              <w:jc w:val="center"/>
            </w:pPr>
          </w:p>
          <w:p w14:paraId="34F95EB3" w14:textId="77777777" w:rsidR="003C6E1C" w:rsidRDefault="003C6E1C" w:rsidP="002B22B7">
            <w:pPr>
              <w:contextualSpacing/>
              <w:jc w:val="center"/>
            </w:pPr>
          </w:p>
        </w:tc>
      </w:tr>
      <w:tr w:rsidR="003C6E1C" w14:paraId="30F83986" w14:textId="77777777" w:rsidTr="002B22B7">
        <w:trPr>
          <w:trHeight w:val="454"/>
        </w:trPr>
        <w:tc>
          <w:tcPr>
            <w:tcW w:w="534" w:type="dxa"/>
            <w:vAlign w:val="center"/>
          </w:tcPr>
          <w:p w14:paraId="2F592B72" w14:textId="77777777" w:rsidR="003C6E1C" w:rsidRDefault="003C6E1C" w:rsidP="002B22B7">
            <w:pPr>
              <w:contextualSpacing/>
              <w:jc w:val="center"/>
            </w:pPr>
            <w:r>
              <w:t>22.</w:t>
            </w:r>
          </w:p>
        </w:tc>
        <w:tc>
          <w:tcPr>
            <w:tcW w:w="1275" w:type="dxa"/>
            <w:vAlign w:val="center"/>
          </w:tcPr>
          <w:p w14:paraId="0AE47096" w14:textId="77777777" w:rsidR="003C6E1C" w:rsidRDefault="003C6E1C" w:rsidP="002B22B7">
            <w:pPr>
              <w:contextualSpacing/>
              <w:jc w:val="center"/>
            </w:pPr>
          </w:p>
        </w:tc>
        <w:tc>
          <w:tcPr>
            <w:tcW w:w="1134" w:type="dxa"/>
            <w:vAlign w:val="center"/>
          </w:tcPr>
          <w:p w14:paraId="78BFD87F" w14:textId="77777777" w:rsidR="003C6E1C" w:rsidRDefault="003C6E1C" w:rsidP="002B22B7">
            <w:pPr>
              <w:contextualSpacing/>
              <w:jc w:val="center"/>
            </w:pPr>
          </w:p>
        </w:tc>
        <w:tc>
          <w:tcPr>
            <w:tcW w:w="993" w:type="dxa"/>
            <w:vAlign w:val="center"/>
          </w:tcPr>
          <w:p w14:paraId="72E16E34" w14:textId="77777777" w:rsidR="003C6E1C" w:rsidRDefault="003C6E1C" w:rsidP="002B22B7">
            <w:pPr>
              <w:contextualSpacing/>
              <w:jc w:val="center"/>
            </w:pPr>
          </w:p>
        </w:tc>
        <w:tc>
          <w:tcPr>
            <w:tcW w:w="1134" w:type="dxa"/>
            <w:vAlign w:val="center"/>
          </w:tcPr>
          <w:p w14:paraId="4D4DBAA6" w14:textId="77777777" w:rsidR="003C6E1C" w:rsidRDefault="003C6E1C" w:rsidP="002B22B7">
            <w:pPr>
              <w:contextualSpacing/>
              <w:jc w:val="center"/>
            </w:pPr>
          </w:p>
        </w:tc>
        <w:tc>
          <w:tcPr>
            <w:tcW w:w="1842" w:type="dxa"/>
            <w:vAlign w:val="center"/>
          </w:tcPr>
          <w:p w14:paraId="39FE5297" w14:textId="77777777" w:rsidR="003C6E1C" w:rsidRDefault="003C6E1C" w:rsidP="002B22B7">
            <w:pPr>
              <w:contextualSpacing/>
              <w:jc w:val="center"/>
            </w:pPr>
          </w:p>
        </w:tc>
        <w:tc>
          <w:tcPr>
            <w:tcW w:w="1732" w:type="dxa"/>
            <w:vAlign w:val="center"/>
          </w:tcPr>
          <w:p w14:paraId="6CB32DFD" w14:textId="77777777" w:rsidR="003C6E1C" w:rsidRDefault="003C6E1C" w:rsidP="002B22B7">
            <w:pPr>
              <w:contextualSpacing/>
              <w:jc w:val="center"/>
            </w:pPr>
          </w:p>
        </w:tc>
      </w:tr>
      <w:tr w:rsidR="003C6E1C" w14:paraId="277F3877" w14:textId="77777777" w:rsidTr="002B22B7">
        <w:trPr>
          <w:trHeight w:val="454"/>
        </w:trPr>
        <w:tc>
          <w:tcPr>
            <w:tcW w:w="534" w:type="dxa"/>
            <w:vAlign w:val="center"/>
          </w:tcPr>
          <w:p w14:paraId="3DC391D6" w14:textId="77777777" w:rsidR="003C6E1C" w:rsidRDefault="003C6E1C" w:rsidP="002B22B7">
            <w:pPr>
              <w:contextualSpacing/>
              <w:jc w:val="center"/>
            </w:pPr>
            <w:r>
              <w:t>23.</w:t>
            </w:r>
          </w:p>
        </w:tc>
        <w:tc>
          <w:tcPr>
            <w:tcW w:w="1275" w:type="dxa"/>
            <w:vAlign w:val="center"/>
          </w:tcPr>
          <w:p w14:paraId="12BE9583" w14:textId="77777777" w:rsidR="003C6E1C" w:rsidRDefault="003C6E1C" w:rsidP="002B22B7">
            <w:pPr>
              <w:contextualSpacing/>
              <w:jc w:val="center"/>
            </w:pPr>
          </w:p>
        </w:tc>
        <w:tc>
          <w:tcPr>
            <w:tcW w:w="1134" w:type="dxa"/>
            <w:vAlign w:val="center"/>
          </w:tcPr>
          <w:p w14:paraId="347A831B" w14:textId="77777777" w:rsidR="003C6E1C" w:rsidRDefault="003C6E1C" w:rsidP="002B22B7">
            <w:pPr>
              <w:contextualSpacing/>
              <w:jc w:val="center"/>
            </w:pPr>
          </w:p>
        </w:tc>
        <w:tc>
          <w:tcPr>
            <w:tcW w:w="993" w:type="dxa"/>
            <w:vAlign w:val="center"/>
          </w:tcPr>
          <w:p w14:paraId="5B046558" w14:textId="77777777" w:rsidR="003C6E1C" w:rsidRDefault="003C6E1C" w:rsidP="002B22B7">
            <w:pPr>
              <w:contextualSpacing/>
              <w:jc w:val="center"/>
            </w:pPr>
          </w:p>
        </w:tc>
        <w:tc>
          <w:tcPr>
            <w:tcW w:w="1134" w:type="dxa"/>
            <w:vAlign w:val="center"/>
          </w:tcPr>
          <w:p w14:paraId="52B0C632" w14:textId="77777777" w:rsidR="003C6E1C" w:rsidRDefault="003C6E1C" w:rsidP="002B22B7">
            <w:pPr>
              <w:contextualSpacing/>
              <w:jc w:val="center"/>
            </w:pPr>
          </w:p>
        </w:tc>
        <w:tc>
          <w:tcPr>
            <w:tcW w:w="1842" w:type="dxa"/>
            <w:vAlign w:val="center"/>
          </w:tcPr>
          <w:p w14:paraId="62B05536" w14:textId="77777777" w:rsidR="003C6E1C" w:rsidRDefault="003C6E1C" w:rsidP="002B22B7">
            <w:pPr>
              <w:contextualSpacing/>
              <w:jc w:val="center"/>
            </w:pPr>
          </w:p>
        </w:tc>
        <w:tc>
          <w:tcPr>
            <w:tcW w:w="1732" w:type="dxa"/>
            <w:vAlign w:val="center"/>
          </w:tcPr>
          <w:p w14:paraId="21C1EBC9" w14:textId="77777777" w:rsidR="003C6E1C" w:rsidRDefault="003C6E1C" w:rsidP="002B22B7">
            <w:pPr>
              <w:contextualSpacing/>
              <w:jc w:val="center"/>
            </w:pPr>
          </w:p>
        </w:tc>
      </w:tr>
      <w:tr w:rsidR="003C6E1C" w14:paraId="06B28880" w14:textId="77777777" w:rsidTr="002B22B7">
        <w:trPr>
          <w:trHeight w:val="454"/>
        </w:trPr>
        <w:tc>
          <w:tcPr>
            <w:tcW w:w="534" w:type="dxa"/>
            <w:vAlign w:val="center"/>
          </w:tcPr>
          <w:p w14:paraId="56A5FAC8" w14:textId="77777777" w:rsidR="003C6E1C" w:rsidRDefault="003C6E1C" w:rsidP="002B22B7">
            <w:pPr>
              <w:contextualSpacing/>
              <w:jc w:val="center"/>
            </w:pPr>
            <w:r>
              <w:t>24.</w:t>
            </w:r>
          </w:p>
        </w:tc>
        <w:tc>
          <w:tcPr>
            <w:tcW w:w="1275" w:type="dxa"/>
            <w:vAlign w:val="center"/>
          </w:tcPr>
          <w:p w14:paraId="3892A46C" w14:textId="77777777" w:rsidR="003C6E1C" w:rsidRDefault="003C6E1C" w:rsidP="002B22B7">
            <w:pPr>
              <w:contextualSpacing/>
              <w:jc w:val="center"/>
            </w:pPr>
          </w:p>
        </w:tc>
        <w:tc>
          <w:tcPr>
            <w:tcW w:w="1134" w:type="dxa"/>
            <w:vAlign w:val="center"/>
          </w:tcPr>
          <w:p w14:paraId="6CBA8DEF" w14:textId="77777777" w:rsidR="003C6E1C" w:rsidRDefault="003C6E1C" w:rsidP="002B22B7">
            <w:pPr>
              <w:contextualSpacing/>
              <w:jc w:val="center"/>
            </w:pPr>
          </w:p>
        </w:tc>
        <w:tc>
          <w:tcPr>
            <w:tcW w:w="993" w:type="dxa"/>
            <w:vAlign w:val="center"/>
          </w:tcPr>
          <w:p w14:paraId="4BE40DB3" w14:textId="77777777" w:rsidR="003C6E1C" w:rsidRDefault="003C6E1C" w:rsidP="002B22B7">
            <w:pPr>
              <w:contextualSpacing/>
              <w:jc w:val="center"/>
            </w:pPr>
          </w:p>
        </w:tc>
        <w:tc>
          <w:tcPr>
            <w:tcW w:w="1134" w:type="dxa"/>
            <w:vAlign w:val="center"/>
          </w:tcPr>
          <w:p w14:paraId="06EE59E2" w14:textId="77777777" w:rsidR="003C6E1C" w:rsidRDefault="003C6E1C" w:rsidP="002B22B7">
            <w:pPr>
              <w:contextualSpacing/>
              <w:jc w:val="center"/>
            </w:pPr>
          </w:p>
        </w:tc>
        <w:tc>
          <w:tcPr>
            <w:tcW w:w="1842" w:type="dxa"/>
            <w:vAlign w:val="center"/>
          </w:tcPr>
          <w:p w14:paraId="00FADC04" w14:textId="77777777" w:rsidR="003C6E1C" w:rsidRDefault="003C6E1C" w:rsidP="002B22B7">
            <w:pPr>
              <w:contextualSpacing/>
              <w:jc w:val="center"/>
            </w:pPr>
          </w:p>
        </w:tc>
        <w:tc>
          <w:tcPr>
            <w:tcW w:w="1732" w:type="dxa"/>
            <w:vAlign w:val="center"/>
          </w:tcPr>
          <w:p w14:paraId="32D73FAC" w14:textId="77777777" w:rsidR="003C6E1C" w:rsidRDefault="003C6E1C" w:rsidP="002B22B7">
            <w:pPr>
              <w:contextualSpacing/>
              <w:jc w:val="center"/>
            </w:pPr>
          </w:p>
        </w:tc>
      </w:tr>
      <w:tr w:rsidR="003C6E1C" w14:paraId="4E3EAECC" w14:textId="77777777" w:rsidTr="002B22B7">
        <w:trPr>
          <w:trHeight w:val="454"/>
        </w:trPr>
        <w:tc>
          <w:tcPr>
            <w:tcW w:w="534" w:type="dxa"/>
            <w:vAlign w:val="center"/>
          </w:tcPr>
          <w:p w14:paraId="0A2B3B68" w14:textId="77777777" w:rsidR="003C6E1C" w:rsidRDefault="003C6E1C" w:rsidP="002B22B7">
            <w:pPr>
              <w:contextualSpacing/>
              <w:jc w:val="center"/>
            </w:pPr>
            <w:r>
              <w:t>25.</w:t>
            </w:r>
          </w:p>
        </w:tc>
        <w:tc>
          <w:tcPr>
            <w:tcW w:w="1275" w:type="dxa"/>
            <w:vAlign w:val="center"/>
          </w:tcPr>
          <w:p w14:paraId="3792B6A6" w14:textId="77777777" w:rsidR="003C6E1C" w:rsidRDefault="003C6E1C" w:rsidP="002B22B7">
            <w:pPr>
              <w:contextualSpacing/>
              <w:jc w:val="center"/>
            </w:pPr>
          </w:p>
        </w:tc>
        <w:tc>
          <w:tcPr>
            <w:tcW w:w="1134" w:type="dxa"/>
            <w:vAlign w:val="center"/>
          </w:tcPr>
          <w:p w14:paraId="1275C06F" w14:textId="77777777" w:rsidR="003C6E1C" w:rsidRDefault="003C6E1C" w:rsidP="002B22B7">
            <w:pPr>
              <w:contextualSpacing/>
              <w:jc w:val="center"/>
            </w:pPr>
          </w:p>
        </w:tc>
        <w:tc>
          <w:tcPr>
            <w:tcW w:w="993" w:type="dxa"/>
            <w:vAlign w:val="center"/>
          </w:tcPr>
          <w:p w14:paraId="4A640E15" w14:textId="77777777" w:rsidR="003C6E1C" w:rsidRDefault="003C6E1C" w:rsidP="002B22B7">
            <w:pPr>
              <w:contextualSpacing/>
              <w:jc w:val="center"/>
            </w:pPr>
          </w:p>
        </w:tc>
        <w:tc>
          <w:tcPr>
            <w:tcW w:w="1134" w:type="dxa"/>
            <w:vAlign w:val="center"/>
          </w:tcPr>
          <w:p w14:paraId="7B7D1876" w14:textId="77777777" w:rsidR="003C6E1C" w:rsidRDefault="003C6E1C" w:rsidP="002B22B7">
            <w:pPr>
              <w:contextualSpacing/>
              <w:jc w:val="center"/>
            </w:pPr>
          </w:p>
        </w:tc>
        <w:tc>
          <w:tcPr>
            <w:tcW w:w="1842" w:type="dxa"/>
            <w:vAlign w:val="center"/>
          </w:tcPr>
          <w:p w14:paraId="09206919" w14:textId="77777777" w:rsidR="003C6E1C" w:rsidRDefault="003C6E1C" w:rsidP="002B22B7">
            <w:pPr>
              <w:contextualSpacing/>
              <w:jc w:val="center"/>
            </w:pPr>
          </w:p>
        </w:tc>
        <w:tc>
          <w:tcPr>
            <w:tcW w:w="1732" w:type="dxa"/>
            <w:vAlign w:val="center"/>
          </w:tcPr>
          <w:p w14:paraId="3B6C8BDF" w14:textId="77777777" w:rsidR="003C6E1C" w:rsidRDefault="003C6E1C" w:rsidP="002B22B7">
            <w:pPr>
              <w:contextualSpacing/>
              <w:jc w:val="center"/>
            </w:pPr>
          </w:p>
        </w:tc>
      </w:tr>
      <w:tr w:rsidR="003C6E1C" w14:paraId="6182CAE8" w14:textId="77777777" w:rsidTr="002B22B7">
        <w:trPr>
          <w:trHeight w:val="454"/>
        </w:trPr>
        <w:tc>
          <w:tcPr>
            <w:tcW w:w="534" w:type="dxa"/>
            <w:vAlign w:val="center"/>
          </w:tcPr>
          <w:p w14:paraId="55C49835" w14:textId="77777777" w:rsidR="003C6E1C" w:rsidRDefault="003C6E1C" w:rsidP="002B22B7">
            <w:pPr>
              <w:contextualSpacing/>
              <w:jc w:val="center"/>
            </w:pPr>
            <w:r>
              <w:t>26.</w:t>
            </w:r>
          </w:p>
        </w:tc>
        <w:tc>
          <w:tcPr>
            <w:tcW w:w="1275" w:type="dxa"/>
            <w:vAlign w:val="center"/>
          </w:tcPr>
          <w:p w14:paraId="721009C2" w14:textId="77777777" w:rsidR="003C6E1C" w:rsidRDefault="003C6E1C" w:rsidP="002B22B7">
            <w:pPr>
              <w:contextualSpacing/>
              <w:jc w:val="center"/>
            </w:pPr>
          </w:p>
        </w:tc>
        <w:tc>
          <w:tcPr>
            <w:tcW w:w="1134" w:type="dxa"/>
            <w:vAlign w:val="center"/>
          </w:tcPr>
          <w:p w14:paraId="6C5355E1" w14:textId="77777777" w:rsidR="003C6E1C" w:rsidRDefault="003C6E1C" w:rsidP="002B22B7">
            <w:pPr>
              <w:contextualSpacing/>
              <w:jc w:val="center"/>
            </w:pPr>
          </w:p>
        </w:tc>
        <w:tc>
          <w:tcPr>
            <w:tcW w:w="993" w:type="dxa"/>
            <w:vAlign w:val="center"/>
          </w:tcPr>
          <w:p w14:paraId="54128310" w14:textId="77777777" w:rsidR="003C6E1C" w:rsidRDefault="003C6E1C" w:rsidP="002B22B7">
            <w:pPr>
              <w:contextualSpacing/>
              <w:jc w:val="center"/>
            </w:pPr>
          </w:p>
        </w:tc>
        <w:tc>
          <w:tcPr>
            <w:tcW w:w="1134" w:type="dxa"/>
            <w:vAlign w:val="center"/>
          </w:tcPr>
          <w:p w14:paraId="653ACD0F" w14:textId="77777777" w:rsidR="003C6E1C" w:rsidRDefault="003C6E1C" w:rsidP="002B22B7">
            <w:pPr>
              <w:contextualSpacing/>
              <w:jc w:val="center"/>
            </w:pPr>
          </w:p>
        </w:tc>
        <w:tc>
          <w:tcPr>
            <w:tcW w:w="1842" w:type="dxa"/>
            <w:vAlign w:val="center"/>
          </w:tcPr>
          <w:p w14:paraId="1BD9A6E5" w14:textId="77777777" w:rsidR="003C6E1C" w:rsidRDefault="003C6E1C" w:rsidP="002B22B7">
            <w:pPr>
              <w:contextualSpacing/>
              <w:jc w:val="center"/>
            </w:pPr>
          </w:p>
        </w:tc>
        <w:tc>
          <w:tcPr>
            <w:tcW w:w="1732" w:type="dxa"/>
            <w:vAlign w:val="center"/>
          </w:tcPr>
          <w:p w14:paraId="07E46EFE" w14:textId="77777777" w:rsidR="003C6E1C" w:rsidRDefault="003C6E1C" w:rsidP="002B22B7">
            <w:pPr>
              <w:contextualSpacing/>
              <w:jc w:val="center"/>
            </w:pPr>
          </w:p>
        </w:tc>
      </w:tr>
      <w:tr w:rsidR="003C6E1C" w14:paraId="443A4C18" w14:textId="77777777" w:rsidTr="002B22B7">
        <w:trPr>
          <w:trHeight w:val="454"/>
        </w:trPr>
        <w:tc>
          <w:tcPr>
            <w:tcW w:w="534" w:type="dxa"/>
            <w:vAlign w:val="center"/>
          </w:tcPr>
          <w:p w14:paraId="71AF0ECE" w14:textId="77777777" w:rsidR="003C6E1C" w:rsidRDefault="003C6E1C" w:rsidP="002B22B7">
            <w:pPr>
              <w:contextualSpacing/>
              <w:jc w:val="center"/>
            </w:pPr>
            <w:r>
              <w:t>27.</w:t>
            </w:r>
          </w:p>
        </w:tc>
        <w:tc>
          <w:tcPr>
            <w:tcW w:w="1275" w:type="dxa"/>
            <w:vAlign w:val="center"/>
          </w:tcPr>
          <w:p w14:paraId="63D7DD95" w14:textId="77777777" w:rsidR="003C6E1C" w:rsidRDefault="003C6E1C" w:rsidP="002B22B7">
            <w:pPr>
              <w:contextualSpacing/>
              <w:jc w:val="center"/>
            </w:pPr>
          </w:p>
        </w:tc>
        <w:tc>
          <w:tcPr>
            <w:tcW w:w="1134" w:type="dxa"/>
            <w:vAlign w:val="center"/>
          </w:tcPr>
          <w:p w14:paraId="6B5C9AEE" w14:textId="77777777" w:rsidR="003C6E1C" w:rsidRDefault="003C6E1C" w:rsidP="002B22B7">
            <w:pPr>
              <w:contextualSpacing/>
              <w:jc w:val="center"/>
            </w:pPr>
          </w:p>
        </w:tc>
        <w:tc>
          <w:tcPr>
            <w:tcW w:w="993" w:type="dxa"/>
            <w:vAlign w:val="center"/>
          </w:tcPr>
          <w:p w14:paraId="5AB09BB0" w14:textId="77777777" w:rsidR="003C6E1C" w:rsidRDefault="003C6E1C" w:rsidP="002B22B7">
            <w:pPr>
              <w:contextualSpacing/>
              <w:jc w:val="center"/>
            </w:pPr>
          </w:p>
        </w:tc>
        <w:tc>
          <w:tcPr>
            <w:tcW w:w="1134" w:type="dxa"/>
            <w:vAlign w:val="center"/>
          </w:tcPr>
          <w:p w14:paraId="44519943" w14:textId="77777777" w:rsidR="003C6E1C" w:rsidRDefault="003C6E1C" w:rsidP="002B22B7">
            <w:pPr>
              <w:contextualSpacing/>
              <w:jc w:val="center"/>
            </w:pPr>
          </w:p>
        </w:tc>
        <w:tc>
          <w:tcPr>
            <w:tcW w:w="1842" w:type="dxa"/>
            <w:vAlign w:val="center"/>
          </w:tcPr>
          <w:p w14:paraId="09716F84" w14:textId="77777777" w:rsidR="003C6E1C" w:rsidRDefault="003C6E1C" w:rsidP="002B22B7">
            <w:pPr>
              <w:contextualSpacing/>
              <w:jc w:val="center"/>
            </w:pPr>
          </w:p>
        </w:tc>
        <w:tc>
          <w:tcPr>
            <w:tcW w:w="1732" w:type="dxa"/>
            <w:vAlign w:val="center"/>
          </w:tcPr>
          <w:p w14:paraId="5FCFDC10" w14:textId="77777777" w:rsidR="003C6E1C" w:rsidRDefault="003C6E1C" w:rsidP="002B22B7">
            <w:pPr>
              <w:contextualSpacing/>
              <w:jc w:val="center"/>
            </w:pPr>
          </w:p>
        </w:tc>
      </w:tr>
      <w:tr w:rsidR="003C6E1C" w14:paraId="3B7439EB" w14:textId="77777777" w:rsidTr="002B22B7">
        <w:trPr>
          <w:trHeight w:val="454"/>
        </w:trPr>
        <w:tc>
          <w:tcPr>
            <w:tcW w:w="534" w:type="dxa"/>
            <w:vAlign w:val="center"/>
          </w:tcPr>
          <w:p w14:paraId="0B861F58" w14:textId="77777777" w:rsidR="003C6E1C" w:rsidRDefault="003C6E1C" w:rsidP="002B22B7">
            <w:pPr>
              <w:contextualSpacing/>
              <w:jc w:val="center"/>
            </w:pPr>
            <w:r>
              <w:t>28.</w:t>
            </w:r>
          </w:p>
        </w:tc>
        <w:tc>
          <w:tcPr>
            <w:tcW w:w="1275" w:type="dxa"/>
            <w:vAlign w:val="center"/>
          </w:tcPr>
          <w:p w14:paraId="336D38A7" w14:textId="77777777" w:rsidR="003C6E1C" w:rsidRDefault="003C6E1C" w:rsidP="002B22B7">
            <w:pPr>
              <w:contextualSpacing/>
              <w:jc w:val="center"/>
            </w:pPr>
          </w:p>
        </w:tc>
        <w:tc>
          <w:tcPr>
            <w:tcW w:w="1134" w:type="dxa"/>
            <w:vAlign w:val="center"/>
          </w:tcPr>
          <w:p w14:paraId="002335AA" w14:textId="77777777" w:rsidR="003C6E1C" w:rsidRDefault="003C6E1C" w:rsidP="002B22B7">
            <w:pPr>
              <w:contextualSpacing/>
              <w:jc w:val="center"/>
            </w:pPr>
          </w:p>
        </w:tc>
        <w:tc>
          <w:tcPr>
            <w:tcW w:w="993" w:type="dxa"/>
            <w:vAlign w:val="center"/>
          </w:tcPr>
          <w:p w14:paraId="61CE69D0" w14:textId="77777777" w:rsidR="003C6E1C" w:rsidRDefault="003C6E1C" w:rsidP="002B22B7">
            <w:pPr>
              <w:contextualSpacing/>
              <w:jc w:val="center"/>
            </w:pPr>
          </w:p>
        </w:tc>
        <w:tc>
          <w:tcPr>
            <w:tcW w:w="1134" w:type="dxa"/>
            <w:vAlign w:val="center"/>
          </w:tcPr>
          <w:p w14:paraId="46BE2D1A" w14:textId="77777777" w:rsidR="003C6E1C" w:rsidRDefault="003C6E1C" w:rsidP="002B22B7">
            <w:pPr>
              <w:contextualSpacing/>
              <w:jc w:val="center"/>
            </w:pPr>
          </w:p>
        </w:tc>
        <w:tc>
          <w:tcPr>
            <w:tcW w:w="1842" w:type="dxa"/>
            <w:vAlign w:val="center"/>
          </w:tcPr>
          <w:p w14:paraId="08D50CD3" w14:textId="77777777" w:rsidR="003C6E1C" w:rsidRDefault="003C6E1C" w:rsidP="002B22B7">
            <w:pPr>
              <w:contextualSpacing/>
              <w:jc w:val="center"/>
            </w:pPr>
          </w:p>
        </w:tc>
        <w:tc>
          <w:tcPr>
            <w:tcW w:w="1732" w:type="dxa"/>
            <w:vAlign w:val="center"/>
          </w:tcPr>
          <w:p w14:paraId="7059ADFA" w14:textId="77777777" w:rsidR="003C6E1C" w:rsidRDefault="003C6E1C" w:rsidP="002B22B7">
            <w:pPr>
              <w:contextualSpacing/>
              <w:jc w:val="center"/>
            </w:pPr>
          </w:p>
        </w:tc>
      </w:tr>
      <w:tr w:rsidR="003C6E1C" w14:paraId="7F8BDFA6" w14:textId="77777777" w:rsidTr="002B22B7">
        <w:trPr>
          <w:trHeight w:val="454"/>
        </w:trPr>
        <w:tc>
          <w:tcPr>
            <w:tcW w:w="534" w:type="dxa"/>
            <w:vAlign w:val="center"/>
          </w:tcPr>
          <w:p w14:paraId="74DECE00" w14:textId="77777777" w:rsidR="003C6E1C" w:rsidRDefault="003C6E1C" w:rsidP="002B22B7">
            <w:pPr>
              <w:contextualSpacing/>
              <w:jc w:val="center"/>
            </w:pPr>
            <w:r>
              <w:t>29.</w:t>
            </w:r>
          </w:p>
        </w:tc>
        <w:tc>
          <w:tcPr>
            <w:tcW w:w="1275" w:type="dxa"/>
            <w:vAlign w:val="center"/>
          </w:tcPr>
          <w:p w14:paraId="2291C9D7" w14:textId="77777777" w:rsidR="003C6E1C" w:rsidRDefault="003C6E1C" w:rsidP="002B22B7">
            <w:pPr>
              <w:contextualSpacing/>
              <w:jc w:val="center"/>
            </w:pPr>
          </w:p>
        </w:tc>
        <w:tc>
          <w:tcPr>
            <w:tcW w:w="1134" w:type="dxa"/>
            <w:vAlign w:val="center"/>
          </w:tcPr>
          <w:p w14:paraId="4DF9100D" w14:textId="77777777" w:rsidR="003C6E1C" w:rsidRDefault="003C6E1C" w:rsidP="002B22B7">
            <w:pPr>
              <w:contextualSpacing/>
              <w:jc w:val="center"/>
            </w:pPr>
          </w:p>
        </w:tc>
        <w:tc>
          <w:tcPr>
            <w:tcW w:w="993" w:type="dxa"/>
            <w:vAlign w:val="center"/>
          </w:tcPr>
          <w:p w14:paraId="66E99F7B" w14:textId="77777777" w:rsidR="003C6E1C" w:rsidRDefault="003C6E1C" w:rsidP="002B22B7">
            <w:pPr>
              <w:contextualSpacing/>
              <w:jc w:val="center"/>
            </w:pPr>
          </w:p>
        </w:tc>
        <w:tc>
          <w:tcPr>
            <w:tcW w:w="1134" w:type="dxa"/>
            <w:vAlign w:val="center"/>
          </w:tcPr>
          <w:p w14:paraId="2B982CF1" w14:textId="77777777" w:rsidR="003C6E1C" w:rsidRDefault="003C6E1C" w:rsidP="002B22B7">
            <w:pPr>
              <w:contextualSpacing/>
              <w:jc w:val="center"/>
            </w:pPr>
          </w:p>
        </w:tc>
        <w:tc>
          <w:tcPr>
            <w:tcW w:w="1842" w:type="dxa"/>
            <w:vAlign w:val="center"/>
          </w:tcPr>
          <w:p w14:paraId="0800EBAD" w14:textId="77777777" w:rsidR="003C6E1C" w:rsidRDefault="003C6E1C" w:rsidP="002B22B7">
            <w:pPr>
              <w:contextualSpacing/>
              <w:jc w:val="center"/>
            </w:pPr>
          </w:p>
        </w:tc>
        <w:tc>
          <w:tcPr>
            <w:tcW w:w="1732" w:type="dxa"/>
            <w:vAlign w:val="center"/>
          </w:tcPr>
          <w:p w14:paraId="265E0253" w14:textId="77777777" w:rsidR="003C6E1C" w:rsidRDefault="003C6E1C" w:rsidP="002B22B7">
            <w:pPr>
              <w:contextualSpacing/>
              <w:jc w:val="center"/>
            </w:pPr>
          </w:p>
        </w:tc>
      </w:tr>
      <w:tr w:rsidR="003C6E1C" w14:paraId="40DAFB60" w14:textId="77777777" w:rsidTr="002B22B7">
        <w:trPr>
          <w:trHeight w:val="454"/>
        </w:trPr>
        <w:tc>
          <w:tcPr>
            <w:tcW w:w="534" w:type="dxa"/>
            <w:vAlign w:val="center"/>
          </w:tcPr>
          <w:p w14:paraId="340FD7AB" w14:textId="77777777" w:rsidR="003C6E1C" w:rsidRDefault="003C6E1C" w:rsidP="002B22B7">
            <w:pPr>
              <w:contextualSpacing/>
              <w:jc w:val="center"/>
            </w:pPr>
            <w:r>
              <w:t>30.</w:t>
            </w:r>
          </w:p>
        </w:tc>
        <w:tc>
          <w:tcPr>
            <w:tcW w:w="1275" w:type="dxa"/>
            <w:vAlign w:val="center"/>
          </w:tcPr>
          <w:p w14:paraId="5ED19868" w14:textId="77777777" w:rsidR="003C6E1C" w:rsidRDefault="003C6E1C" w:rsidP="002B22B7">
            <w:pPr>
              <w:contextualSpacing/>
              <w:jc w:val="center"/>
            </w:pPr>
          </w:p>
        </w:tc>
        <w:tc>
          <w:tcPr>
            <w:tcW w:w="1134" w:type="dxa"/>
            <w:vAlign w:val="center"/>
          </w:tcPr>
          <w:p w14:paraId="29D0AD17" w14:textId="77777777" w:rsidR="003C6E1C" w:rsidRDefault="003C6E1C" w:rsidP="002B22B7">
            <w:pPr>
              <w:contextualSpacing/>
              <w:jc w:val="center"/>
            </w:pPr>
          </w:p>
        </w:tc>
        <w:tc>
          <w:tcPr>
            <w:tcW w:w="993" w:type="dxa"/>
            <w:vAlign w:val="center"/>
          </w:tcPr>
          <w:p w14:paraId="458D26FE" w14:textId="77777777" w:rsidR="003C6E1C" w:rsidRDefault="003C6E1C" w:rsidP="002B22B7">
            <w:pPr>
              <w:contextualSpacing/>
              <w:jc w:val="center"/>
            </w:pPr>
          </w:p>
        </w:tc>
        <w:tc>
          <w:tcPr>
            <w:tcW w:w="1134" w:type="dxa"/>
            <w:vAlign w:val="center"/>
          </w:tcPr>
          <w:p w14:paraId="531DBDBB" w14:textId="77777777" w:rsidR="003C6E1C" w:rsidRDefault="003C6E1C" w:rsidP="002B22B7">
            <w:pPr>
              <w:contextualSpacing/>
              <w:jc w:val="center"/>
            </w:pPr>
          </w:p>
        </w:tc>
        <w:tc>
          <w:tcPr>
            <w:tcW w:w="1842" w:type="dxa"/>
            <w:vAlign w:val="center"/>
          </w:tcPr>
          <w:p w14:paraId="37049882" w14:textId="77777777" w:rsidR="003C6E1C" w:rsidRDefault="003C6E1C" w:rsidP="002B22B7">
            <w:pPr>
              <w:contextualSpacing/>
              <w:jc w:val="center"/>
            </w:pPr>
          </w:p>
        </w:tc>
        <w:tc>
          <w:tcPr>
            <w:tcW w:w="1732" w:type="dxa"/>
            <w:vAlign w:val="center"/>
          </w:tcPr>
          <w:p w14:paraId="465B8A71" w14:textId="77777777" w:rsidR="003C6E1C" w:rsidRDefault="003C6E1C" w:rsidP="002B22B7">
            <w:pPr>
              <w:contextualSpacing/>
              <w:jc w:val="center"/>
            </w:pPr>
          </w:p>
        </w:tc>
      </w:tr>
      <w:tr w:rsidR="003C6E1C" w14:paraId="23053936" w14:textId="77777777" w:rsidTr="002B22B7">
        <w:trPr>
          <w:trHeight w:val="454"/>
        </w:trPr>
        <w:tc>
          <w:tcPr>
            <w:tcW w:w="534" w:type="dxa"/>
            <w:vAlign w:val="center"/>
          </w:tcPr>
          <w:p w14:paraId="2BEA620D" w14:textId="77777777" w:rsidR="003C6E1C" w:rsidRDefault="003C6E1C" w:rsidP="002B22B7">
            <w:pPr>
              <w:contextualSpacing/>
              <w:jc w:val="center"/>
            </w:pPr>
            <w:r>
              <w:t>31.</w:t>
            </w:r>
          </w:p>
        </w:tc>
        <w:tc>
          <w:tcPr>
            <w:tcW w:w="1275" w:type="dxa"/>
            <w:vAlign w:val="center"/>
          </w:tcPr>
          <w:p w14:paraId="59C04DD6" w14:textId="77777777" w:rsidR="003C6E1C" w:rsidRDefault="003C6E1C" w:rsidP="002B22B7">
            <w:pPr>
              <w:contextualSpacing/>
              <w:jc w:val="center"/>
            </w:pPr>
          </w:p>
        </w:tc>
        <w:tc>
          <w:tcPr>
            <w:tcW w:w="1134" w:type="dxa"/>
            <w:vAlign w:val="center"/>
          </w:tcPr>
          <w:p w14:paraId="4176DEAA" w14:textId="77777777" w:rsidR="003C6E1C" w:rsidRDefault="003C6E1C" w:rsidP="002B22B7">
            <w:pPr>
              <w:contextualSpacing/>
              <w:jc w:val="center"/>
            </w:pPr>
          </w:p>
        </w:tc>
        <w:tc>
          <w:tcPr>
            <w:tcW w:w="993" w:type="dxa"/>
            <w:vAlign w:val="center"/>
          </w:tcPr>
          <w:p w14:paraId="0848E405" w14:textId="77777777" w:rsidR="003C6E1C" w:rsidRDefault="003C6E1C" w:rsidP="002B22B7">
            <w:pPr>
              <w:contextualSpacing/>
              <w:jc w:val="center"/>
            </w:pPr>
          </w:p>
        </w:tc>
        <w:tc>
          <w:tcPr>
            <w:tcW w:w="1134" w:type="dxa"/>
            <w:vAlign w:val="center"/>
          </w:tcPr>
          <w:p w14:paraId="6F60597F" w14:textId="77777777" w:rsidR="003C6E1C" w:rsidRDefault="003C6E1C" w:rsidP="002B22B7">
            <w:pPr>
              <w:contextualSpacing/>
              <w:jc w:val="center"/>
            </w:pPr>
          </w:p>
        </w:tc>
        <w:tc>
          <w:tcPr>
            <w:tcW w:w="1842" w:type="dxa"/>
            <w:vAlign w:val="center"/>
          </w:tcPr>
          <w:p w14:paraId="5E565A7D" w14:textId="77777777" w:rsidR="003C6E1C" w:rsidRDefault="003C6E1C" w:rsidP="002B22B7">
            <w:pPr>
              <w:contextualSpacing/>
              <w:jc w:val="center"/>
            </w:pPr>
          </w:p>
        </w:tc>
        <w:tc>
          <w:tcPr>
            <w:tcW w:w="1732" w:type="dxa"/>
            <w:vAlign w:val="center"/>
          </w:tcPr>
          <w:p w14:paraId="31DA6945" w14:textId="77777777" w:rsidR="003C6E1C" w:rsidRDefault="003C6E1C" w:rsidP="002B22B7">
            <w:pPr>
              <w:contextualSpacing/>
              <w:jc w:val="center"/>
            </w:pPr>
          </w:p>
        </w:tc>
      </w:tr>
    </w:tbl>
    <w:p w14:paraId="1A70887D" w14:textId="77777777" w:rsidR="003C6E1C" w:rsidRDefault="003C6E1C" w:rsidP="003C6E1C">
      <w:pPr>
        <w:contextualSpacing/>
        <w:jc w:val="both"/>
      </w:pPr>
    </w:p>
    <w:p w14:paraId="53239C65" w14:textId="77777777" w:rsidR="003C6E1C" w:rsidRDefault="00D508B5" w:rsidP="003C6E1C">
      <w:pPr>
        <w:contextualSpacing/>
        <w:jc w:val="both"/>
      </w:pPr>
      <w:r w:rsidRPr="001156CD">
        <w:rPr>
          <w:rFonts w:asciiTheme="minorHAnsi" w:hAnsiTheme="minorHAnsi" w:cstheme="minorHAnsi"/>
          <w:b/>
          <w:color w:val="auto"/>
          <w:kern w:val="0"/>
          <w:sz w:val="22"/>
          <w:szCs w:val="22"/>
          <w:vertAlign w:val="superscript"/>
          <w:lang w:eastAsia="pl-PL"/>
        </w:rPr>
        <w:t xml:space="preserve">  </w:t>
      </w:r>
      <w:r w:rsidR="003C6E1C">
        <w:t>Ogółem w miesiącu …………………….przepracowano ………….godzin.</w:t>
      </w:r>
    </w:p>
    <w:p w14:paraId="1833A35D" w14:textId="77777777" w:rsidR="003C6E1C" w:rsidRDefault="003C6E1C" w:rsidP="003C6E1C">
      <w:pPr>
        <w:contextualSpacing/>
        <w:jc w:val="both"/>
      </w:pPr>
    </w:p>
    <w:p w14:paraId="100EE401" w14:textId="77777777" w:rsidR="003C6E1C" w:rsidRDefault="003C6E1C" w:rsidP="003C6E1C">
      <w:pPr>
        <w:contextualSpacing/>
        <w:jc w:val="both"/>
      </w:pPr>
    </w:p>
    <w:p w14:paraId="264DBD34" w14:textId="77777777" w:rsidR="003C6E1C" w:rsidRDefault="003C6E1C" w:rsidP="003C6E1C">
      <w:pPr>
        <w:contextualSpacing/>
        <w:jc w:val="both"/>
      </w:pPr>
    </w:p>
    <w:p w14:paraId="0F602845" w14:textId="77777777" w:rsidR="003C6E1C" w:rsidRDefault="003C6E1C" w:rsidP="003C6E1C">
      <w:pPr>
        <w:contextualSpacing/>
        <w:jc w:val="both"/>
      </w:pPr>
    </w:p>
    <w:p w14:paraId="76F59144" w14:textId="77777777" w:rsidR="003C6E1C" w:rsidRDefault="003C6E1C" w:rsidP="003C6E1C">
      <w:pPr>
        <w:contextualSpacing/>
        <w:jc w:val="both"/>
      </w:pPr>
      <w:r>
        <w:t xml:space="preserve">                                                                                   ………………………………</w:t>
      </w:r>
    </w:p>
    <w:p w14:paraId="45D2D25E" w14:textId="77777777" w:rsidR="003C6E1C" w:rsidRPr="00BB625D" w:rsidRDefault="003C6E1C" w:rsidP="003C6E1C">
      <w:pPr>
        <w:contextualSpacing/>
        <w:jc w:val="both"/>
      </w:pPr>
      <w:r w:rsidRPr="00BB625D">
        <w:t xml:space="preserve">                                                                                          </w:t>
      </w:r>
      <w:r>
        <w:t xml:space="preserve">                        </w:t>
      </w:r>
      <w:r w:rsidRPr="00BB625D">
        <w:t>Podpis Usługodawcy</w:t>
      </w:r>
    </w:p>
    <w:p w14:paraId="5A754EA6" w14:textId="5B186D3D" w:rsidR="00D508B5" w:rsidRPr="00E104C7" w:rsidRDefault="00D508B5" w:rsidP="003C6E1C">
      <w:pPr>
        <w:widowControl/>
        <w:suppressAutoHyphens w:val="0"/>
        <w:spacing w:line="360" w:lineRule="auto"/>
        <w:jc w:val="both"/>
        <w:rPr>
          <w:b/>
          <w:color w:val="auto"/>
          <w:sz w:val="28"/>
          <w:szCs w:val="28"/>
        </w:rPr>
      </w:pPr>
    </w:p>
    <w:sectPr w:rsidR="00D508B5" w:rsidRPr="00E104C7" w:rsidSect="00033A79">
      <w:footerReference w:type="default" r:id="rId9"/>
      <w:pgSz w:w="11906" w:h="16838"/>
      <w:pgMar w:top="709" w:right="1417" w:bottom="1135" w:left="1417"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F26B9" w14:textId="77777777" w:rsidR="002877F1" w:rsidRDefault="002877F1" w:rsidP="00D95AF6">
      <w:r>
        <w:separator/>
      </w:r>
    </w:p>
  </w:endnote>
  <w:endnote w:type="continuationSeparator" w:id="0">
    <w:p w14:paraId="020965D8" w14:textId="77777777" w:rsidR="002877F1" w:rsidRDefault="002877F1" w:rsidP="00D9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PMingLiU">
    <w:altName w:val="新細明體"/>
    <w:panose1 w:val="02010601000101010101"/>
    <w:charset w:val="88"/>
    <w:family w:val="auto"/>
    <w:notTrueType/>
    <w:pitch w:val="variable"/>
    <w:sig w:usb0="00000001" w:usb1="08080000" w:usb2="00000010" w:usb3="00000000" w:csb0="0010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A311F" w14:textId="4174BCF2" w:rsidR="00033A79" w:rsidRPr="00E34116" w:rsidRDefault="00033A79" w:rsidP="00033A79">
    <w:pPr>
      <w:pStyle w:val="Stopka"/>
      <w:rPr>
        <w:sz w:val="20"/>
        <w:szCs w:val="20"/>
      </w:rPr>
    </w:pPr>
    <w:r w:rsidRPr="00E34116">
      <w:rPr>
        <w:sz w:val="20"/>
        <w:szCs w:val="20"/>
      </w:rPr>
      <w:t>Znak sprawy</w:t>
    </w:r>
    <w:r>
      <w:rPr>
        <w:sz w:val="20"/>
        <w:szCs w:val="20"/>
      </w:rPr>
      <w:t xml:space="preserve">: </w:t>
    </w:r>
    <w:sdt>
      <w:sdtPr>
        <w:rPr>
          <w:sz w:val="20"/>
          <w:szCs w:val="20"/>
        </w:rPr>
        <w:id w:val="527765897"/>
        <w:docPartObj>
          <w:docPartGallery w:val="Page Numbers (Bottom of Page)"/>
          <w:docPartUnique/>
        </w:docPartObj>
      </w:sdtPr>
      <w:sdtEndPr/>
      <w:sdtContent>
        <w:bookmarkStart w:id="3" w:name="_Hlk89157408"/>
        <w:sdt>
          <w:sdtPr>
            <w:rPr>
              <w:sz w:val="20"/>
              <w:szCs w:val="20"/>
            </w:rPr>
            <w:id w:val="-266545450"/>
            <w:docPartObj>
              <w:docPartGallery w:val="Page Numbers (Top of Page)"/>
              <w:docPartUnique/>
            </w:docPartObj>
          </w:sdtPr>
          <w:sdtEndPr/>
          <w:sdtContent>
            <w:r w:rsidRPr="00C35279">
              <w:rPr>
                <w:sz w:val="20"/>
                <w:szCs w:val="20"/>
              </w:rPr>
              <w:t>M</w:t>
            </w:r>
            <w:r w:rsidR="008A4754">
              <w:rPr>
                <w:sz w:val="20"/>
                <w:szCs w:val="20"/>
              </w:rPr>
              <w:t>G</w:t>
            </w:r>
            <w:r w:rsidRPr="00C35279">
              <w:rPr>
                <w:sz w:val="20"/>
                <w:szCs w:val="20"/>
              </w:rPr>
              <w:t>OPS.271.</w:t>
            </w:r>
            <w:r w:rsidR="00635536">
              <w:rPr>
                <w:sz w:val="20"/>
                <w:szCs w:val="20"/>
              </w:rPr>
              <w:t>2</w:t>
            </w:r>
            <w:r w:rsidRPr="00C35279">
              <w:rPr>
                <w:sz w:val="20"/>
                <w:szCs w:val="20"/>
              </w:rPr>
              <w:t>.202</w:t>
            </w:r>
            <w:r w:rsidR="00D76AEA">
              <w:rPr>
                <w:sz w:val="20"/>
                <w:szCs w:val="20"/>
              </w:rPr>
              <w:t>2</w:t>
            </w:r>
            <w:r w:rsidRPr="00C35279">
              <w:rPr>
                <w:sz w:val="20"/>
                <w:szCs w:val="20"/>
              </w:rPr>
              <w:t xml:space="preserve">.1                                                                        </w:t>
            </w:r>
            <w:bookmarkEnd w:id="3"/>
            <w:r w:rsidRPr="00E34116">
              <w:rPr>
                <w:sz w:val="20"/>
                <w:szCs w:val="20"/>
              </w:rPr>
              <w:tab/>
              <w:t xml:space="preserve">Strona </w:t>
            </w:r>
            <w:r w:rsidRPr="00E34116">
              <w:rPr>
                <w:sz w:val="20"/>
                <w:szCs w:val="20"/>
              </w:rPr>
              <w:fldChar w:fldCharType="begin"/>
            </w:r>
            <w:r w:rsidRPr="00E34116">
              <w:rPr>
                <w:sz w:val="20"/>
                <w:szCs w:val="20"/>
              </w:rPr>
              <w:instrText>PAGE</w:instrText>
            </w:r>
            <w:r w:rsidRPr="00E34116">
              <w:rPr>
                <w:sz w:val="20"/>
                <w:szCs w:val="20"/>
              </w:rPr>
              <w:fldChar w:fldCharType="separate"/>
            </w:r>
            <w:r w:rsidR="00A128A7">
              <w:rPr>
                <w:noProof/>
                <w:sz w:val="20"/>
                <w:szCs w:val="20"/>
              </w:rPr>
              <w:t>1</w:t>
            </w:r>
            <w:r w:rsidRPr="00E34116">
              <w:rPr>
                <w:sz w:val="20"/>
                <w:szCs w:val="20"/>
              </w:rPr>
              <w:fldChar w:fldCharType="end"/>
            </w:r>
            <w:r w:rsidRPr="00E34116">
              <w:rPr>
                <w:sz w:val="20"/>
                <w:szCs w:val="20"/>
              </w:rPr>
              <w:t xml:space="preserve"> z </w:t>
            </w:r>
            <w:r w:rsidRPr="00E34116">
              <w:rPr>
                <w:sz w:val="20"/>
                <w:szCs w:val="20"/>
              </w:rPr>
              <w:fldChar w:fldCharType="begin"/>
            </w:r>
            <w:r w:rsidRPr="00E34116">
              <w:rPr>
                <w:sz w:val="20"/>
                <w:szCs w:val="20"/>
              </w:rPr>
              <w:instrText>NUMPAGES</w:instrText>
            </w:r>
            <w:r w:rsidRPr="00E34116">
              <w:rPr>
                <w:sz w:val="20"/>
                <w:szCs w:val="20"/>
              </w:rPr>
              <w:fldChar w:fldCharType="separate"/>
            </w:r>
            <w:r w:rsidR="00A128A7">
              <w:rPr>
                <w:noProof/>
                <w:sz w:val="20"/>
                <w:szCs w:val="20"/>
              </w:rPr>
              <w:t>16</w:t>
            </w:r>
            <w:r w:rsidRPr="00E34116">
              <w:rPr>
                <w:sz w:val="20"/>
                <w:szCs w:val="20"/>
              </w:rPr>
              <w:fldChar w:fldCharType="end"/>
            </w:r>
          </w:sdtContent>
        </w:sdt>
      </w:sdtContent>
    </w:sdt>
  </w:p>
  <w:p w14:paraId="3DBAA312" w14:textId="6697EA4B" w:rsidR="005E3EEA" w:rsidRDefault="005E3EEA" w:rsidP="00043380">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A72C1D" w14:textId="77777777" w:rsidR="002877F1" w:rsidRDefault="002877F1" w:rsidP="00D95AF6">
      <w:r>
        <w:separator/>
      </w:r>
    </w:p>
  </w:footnote>
  <w:footnote w:type="continuationSeparator" w:id="0">
    <w:p w14:paraId="6E259158" w14:textId="77777777" w:rsidR="002877F1" w:rsidRDefault="002877F1" w:rsidP="00D95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rPr>
        <w:rFonts w:cs="Times New Roman"/>
        <w:b/>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1">
    <w:nsid w:val="00000006"/>
    <w:multiLevelType w:val="multilevel"/>
    <w:tmpl w:val="58A2AE44"/>
    <w:name w:val="WWNum6"/>
    <w:lvl w:ilvl="0">
      <w:start w:val="2"/>
      <w:numFmt w:val="decimal"/>
      <w:lvlText w:val="%1."/>
      <w:lvlJc w:val="left"/>
      <w:pPr>
        <w:tabs>
          <w:tab w:val="num" w:pos="-360"/>
        </w:tabs>
        <w:ind w:left="360" w:hanging="360"/>
      </w:pPr>
      <w:rPr>
        <w:rFonts w:cs="Times New Roman" w:hint="default"/>
        <w:b/>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decimal"/>
      <w:lvlText w:val="%5."/>
      <w:lvlJc w:val="left"/>
      <w:pPr>
        <w:tabs>
          <w:tab w:val="num" w:pos="1800"/>
        </w:tabs>
        <w:ind w:left="1800" w:hanging="360"/>
      </w:pPr>
      <w:rPr>
        <w:rFonts w:cs="Times New Roman" w:hint="default"/>
      </w:rPr>
    </w:lvl>
    <w:lvl w:ilvl="5">
      <w:start w:val="1"/>
      <w:numFmt w:val="decimal"/>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cs="Times New Roman" w:hint="default"/>
      </w:rPr>
    </w:lvl>
    <w:lvl w:ilvl="8">
      <w:start w:val="1"/>
      <w:numFmt w:val="decimal"/>
      <w:lvlText w:val="%9."/>
      <w:lvlJc w:val="left"/>
      <w:pPr>
        <w:tabs>
          <w:tab w:val="num" w:pos="3240"/>
        </w:tabs>
        <w:ind w:left="3240" w:hanging="360"/>
      </w:pPr>
      <w:rPr>
        <w:rFonts w:cs="Times New Roman" w:hint="default"/>
      </w:rPr>
    </w:lvl>
  </w:abstractNum>
  <w:abstractNum w:abstractNumId="2">
    <w:nsid w:val="00000007"/>
    <w:multiLevelType w:val="multilevel"/>
    <w:tmpl w:val="00000007"/>
    <w:name w:val="WWNum7"/>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8"/>
    <w:multiLevelType w:val="multilevel"/>
    <w:tmpl w:val="00000008"/>
    <w:name w:val="WW8Num8"/>
    <w:lvl w:ilvl="0">
      <w:start w:val="1"/>
      <w:numFmt w:val="decimal"/>
      <w:lvlText w:val="%1."/>
      <w:lvlJc w:val="left"/>
      <w:pPr>
        <w:tabs>
          <w:tab w:val="num" w:pos="720"/>
        </w:tabs>
        <w:ind w:left="720" w:hanging="360"/>
      </w:pPr>
      <w:rPr>
        <w:rFonts w:cs="Arial"/>
        <w:b/>
        <w:bCs/>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nsid w:val="00000009"/>
    <w:multiLevelType w:val="multilevel"/>
    <w:tmpl w:val="00000009"/>
    <w:name w:val="WW8Num9"/>
    <w:lvl w:ilvl="0">
      <w:start w:val="1"/>
      <w:numFmt w:val="decimal"/>
      <w:lvlText w:val="%1."/>
      <w:lvlJc w:val="left"/>
      <w:pPr>
        <w:tabs>
          <w:tab w:val="num" w:pos="720"/>
        </w:tabs>
        <w:ind w:left="720" w:hanging="360"/>
      </w:pPr>
      <w:rPr>
        <w:rFonts w:ascii="Arial" w:eastAsia="Times New Roman" w:hAnsi="Arial" w:cs="Arial"/>
        <w:b/>
        <w:bCs/>
        <w:iCs/>
        <w:sz w:val="24"/>
        <w:szCs w:val="24"/>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nsid w:val="0000000A"/>
    <w:multiLevelType w:val="multilevel"/>
    <w:tmpl w:val="0000000A"/>
    <w:name w:val="WW8Num10"/>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nsid w:val="0000000C"/>
    <w:multiLevelType w:val="multilevel"/>
    <w:tmpl w:val="0000000C"/>
    <w:name w:val="WW8Num12"/>
    <w:lvl w:ilvl="0">
      <w:start w:val="1"/>
      <w:numFmt w:val="decimal"/>
      <w:lvlText w:val="%1."/>
      <w:lvlJc w:val="left"/>
      <w:pPr>
        <w:tabs>
          <w:tab w:val="num" w:pos="720"/>
        </w:tabs>
        <w:ind w:left="720" w:hanging="360"/>
      </w:pPr>
      <w:rPr>
        <w:rFonts w:ascii="Arial" w:eastAsia="Times New Roman" w:hAnsi="Arial" w:cs="Arial"/>
        <w:b/>
        <w:bCs/>
        <w:sz w:val="24"/>
        <w:szCs w:val="24"/>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nsid w:val="0000000D"/>
    <w:multiLevelType w:val="multilevel"/>
    <w:tmpl w:val="0000000D"/>
    <w:name w:val="WW8Num13"/>
    <w:lvl w:ilvl="0">
      <w:start w:val="1"/>
      <w:numFmt w:val="decimal"/>
      <w:lvlText w:val="%1."/>
      <w:lvlJc w:val="left"/>
      <w:pPr>
        <w:tabs>
          <w:tab w:val="num" w:pos="720"/>
        </w:tabs>
        <w:ind w:left="720" w:hanging="360"/>
      </w:pPr>
      <w:rPr>
        <w:rFonts w:cs="Arial"/>
        <w:b/>
        <w:bCs/>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nsid w:val="0000000E"/>
    <w:multiLevelType w:val="multilevel"/>
    <w:tmpl w:val="0000000E"/>
    <w:name w:val="WW8Num14"/>
    <w:lvl w:ilvl="0">
      <w:start w:val="1"/>
      <w:numFmt w:val="decimal"/>
      <w:lvlText w:val="%1."/>
      <w:lvlJc w:val="left"/>
      <w:pPr>
        <w:tabs>
          <w:tab w:val="num" w:pos="720"/>
        </w:tabs>
        <w:ind w:left="720" w:hanging="360"/>
      </w:pPr>
      <w:rPr>
        <w:rFonts w:ascii="Arial" w:eastAsia="Times New Roman" w:hAnsi="Arial" w:cs="Arial"/>
        <w:iCs/>
        <w:sz w:val="24"/>
        <w:szCs w:val="24"/>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nsid w:val="0000000F"/>
    <w:multiLevelType w:val="multilevel"/>
    <w:tmpl w:val="0000000F"/>
    <w:name w:val="WW8Num15"/>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2.%3."/>
      <w:lvlJc w:val="left"/>
      <w:pPr>
        <w:tabs>
          <w:tab w:val="num" w:pos="2160"/>
        </w:tabs>
        <w:ind w:left="2160" w:hanging="360"/>
      </w:pPr>
    </w:lvl>
    <w:lvl w:ilvl="3">
      <w:start w:val="1"/>
      <w:numFmt w:val="lowerLetter"/>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Letter"/>
      <w:lvlText w:val="%2.%3.%4.%5.%6."/>
      <w:lvlJc w:val="left"/>
      <w:pPr>
        <w:tabs>
          <w:tab w:val="num" w:pos="4320"/>
        </w:tabs>
        <w:ind w:left="4320" w:hanging="360"/>
      </w:pPr>
    </w:lvl>
    <w:lvl w:ilvl="6">
      <w:start w:val="1"/>
      <w:numFmt w:val="lowerLetter"/>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Letter"/>
      <w:lvlText w:val="%2.%3.%4.%5.%6.%7.%8.%9."/>
      <w:lvlJc w:val="left"/>
      <w:pPr>
        <w:tabs>
          <w:tab w:val="num" w:pos="6480"/>
        </w:tabs>
        <w:ind w:left="6480" w:hanging="360"/>
      </w:pPr>
    </w:lvl>
  </w:abstractNum>
  <w:abstractNum w:abstractNumId="11">
    <w:nsid w:val="00000010"/>
    <w:multiLevelType w:val="multilevel"/>
    <w:tmpl w:val="00000010"/>
    <w:name w:val="WW8Num16"/>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nsid w:val="00000015"/>
    <w:multiLevelType w:val="multilevel"/>
    <w:tmpl w:val="1BBEC17E"/>
    <w:name w:val="WWNum22"/>
    <w:lvl w:ilvl="0">
      <w:start w:val="1"/>
      <w:numFmt w:val="decimal"/>
      <w:lvlText w:val="%1)"/>
      <w:lvlJc w:val="left"/>
      <w:pPr>
        <w:tabs>
          <w:tab w:val="num" w:pos="360"/>
        </w:tabs>
        <w:ind w:left="360" w:hanging="360"/>
      </w:pPr>
      <w:rPr>
        <w:rFonts w:cs="Times New Roman"/>
        <w:b w:val="0"/>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00000017"/>
    <w:multiLevelType w:val="multilevel"/>
    <w:tmpl w:val="751E66C6"/>
    <w:name w:val="WWNum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0000001F"/>
    <w:multiLevelType w:val="multilevel"/>
    <w:tmpl w:val="0000001F"/>
    <w:name w:val="WWNum32"/>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nsid w:val="00000028"/>
    <w:multiLevelType w:val="multilevel"/>
    <w:tmpl w:val="00000028"/>
    <w:name w:val="WWNum41"/>
    <w:lvl w:ilvl="0">
      <w:start w:val="1"/>
      <w:numFmt w:val="decimal"/>
      <w:lvlText w:val="%1."/>
      <w:lvlJc w:val="left"/>
      <w:pPr>
        <w:tabs>
          <w:tab w:val="num" w:pos="0"/>
        </w:tabs>
        <w:ind w:left="360" w:hanging="360"/>
      </w:pPr>
      <w:rPr>
        <w:rFonts w:cs="Times New Roman"/>
        <w:sz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nsid w:val="0000002A"/>
    <w:multiLevelType w:val="multilevel"/>
    <w:tmpl w:val="0000002A"/>
    <w:name w:val="WWNum4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00DA67DD"/>
    <w:multiLevelType w:val="hybridMultilevel"/>
    <w:tmpl w:val="9092CD2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02535DAE"/>
    <w:multiLevelType w:val="hybridMultilevel"/>
    <w:tmpl w:val="3558E5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03FF6FA3"/>
    <w:multiLevelType w:val="hybridMultilevel"/>
    <w:tmpl w:val="3A345E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056D5733"/>
    <w:multiLevelType w:val="hybridMultilevel"/>
    <w:tmpl w:val="23828686"/>
    <w:lvl w:ilvl="0" w:tplc="2D88434E">
      <w:start w:val="1"/>
      <w:numFmt w:val="decimal"/>
      <w:lvlText w:val="%1."/>
      <w:lvlJc w:val="left"/>
      <w:pPr>
        <w:tabs>
          <w:tab w:val="num" w:pos="284"/>
        </w:tabs>
        <w:ind w:left="284" w:hanging="284"/>
      </w:pPr>
      <w:rPr>
        <w:rFonts w:ascii="Times New Roman" w:hAnsi="Times New Roman" w:cs="Times New Roman" w:hint="default"/>
        <w:b w:val="0"/>
        <w:i w:val="0"/>
        <w:strike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07725687"/>
    <w:multiLevelType w:val="hybridMultilevel"/>
    <w:tmpl w:val="F906E7E2"/>
    <w:lvl w:ilvl="0" w:tplc="B700ED2E">
      <w:start w:val="1"/>
      <w:numFmt w:val="decimal"/>
      <w:lvlText w:val="%1."/>
      <w:lvlJc w:val="left"/>
      <w:pPr>
        <w:tabs>
          <w:tab w:val="num" w:pos="284"/>
        </w:tabs>
        <w:ind w:left="284" w:hanging="284"/>
      </w:pPr>
      <w:rPr>
        <w:rFonts w:cs="Times New Roman" w:hint="default"/>
      </w:rPr>
    </w:lvl>
    <w:lvl w:ilvl="1" w:tplc="04150017">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0E504BB5"/>
    <w:multiLevelType w:val="hybridMultilevel"/>
    <w:tmpl w:val="5DD060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1252077E"/>
    <w:multiLevelType w:val="hybridMultilevel"/>
    <w:tmpl w:val="29FCFC7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1B9D0C29"/>
    <w:multiLevelType w:val="hybridMultilevel"/>
    <w:tmpl w:val="548287C2"/>
    <w:lvl w:ilvl="0" w:tplc="8CF4138E">
      <w:start w:val="1"/>
      <w:numFmt w:val="decimal"/>
      <w:lvlText w:val="%1."/>
      <w:lvlJc w:val="left"/>
      <w:pPr>
        <w:tabs>
          <w:tab w:val="num" w:pos="340"/>
        </w:tabs>
        <w:ind w:left="340" w:hanging="340"/>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1BA1230A"/>
    <w:multiLevelType w:val="hybridMultilevel"/>
    <w:tmpl w:val="FE7ED09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1BCE5CF6"/>
    <w:multiLevelType w:val="hybridMultilevel"/>
    <w:tmpl w:val="7DE0A2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E8750F4"/>
    <w:multiLevelType w:val="hybridMultilevel"/>
    <w:tmpl w:val="A9D4CC8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264B3C78"/>
    <w:multiLevelType w:val="hybridMultilevel"/>
    <w:tmpl w:val="ABB03462"/>
    <w:lvl w:ilvl="0" w:tplc="ACC20E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2B713E37"/>
    <w:multiLevelType w:val="hybridMultilevel"/>
    <w:tmpl w:val="FB72D8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2DCA6631"/>
    <w:multiLevelType w:val="hybridMultilevel"/>
    <w:tmpl w:val="53AA02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2EF40B60"/>
    <w:multiLevelType w:val="hybridMultilevel"/>
    <w:tmpl w:val="067AD1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33A63171"/>
    <w:multiLevelType w:val="hybridMultilevel"/>
    <w:tmpl w:val="DD7EA608"/>
    <w:lvl w:ilvl="0" w:tplc="B360F2E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8A85332"/>
    <w:multiLevelType w:val="hybridMultilevel"/>
    <w:tmpl w:val="FEE089BA"/>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5">
    <w:nsid w:val="3925756E"/>
    <w:multiLevelType w:val="hybridMultilevel"/>
    <w:tmpl w:val="B0DC69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394D0446"/>
    <w:multiLevelType w:val="hybridMultilevel"/>
    <w:tmpl w:val="3AF887D6"/>
    <w:lvl w:ilvl="0" w:tplc="48ECDE2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3CBF3356"/>
    <w:multiLevelType w:val="hybridMultilevel"/>
    <w:tmpl w:val="5C687A16"/>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8">
    <w:nsid w:val="402E66E9"/>
    <w:multiLevelType w:val="hybridMultilevel"/>
    <w:tmpl w:val="9AE606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0A81E25"/>
    <w:multiLevelType w:val="hybridMultilevel"/>
    <w:tmpl w:val="64E669E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40FC5290"/>
    <w:multiLevelType w:val="hybridMultilevel"/>
    <w:tmpl w:val="2EEA1770"/>
    <w:lvl w:ilvl="0" w:tplc="8D7093B4">
      <w:start w:val="1"/>
      <w:numFmt w:val="decimal"/>
      <w:lvlText w:val="%1."/>
      <w:lvlJc w:val="left"/>
      <w:pPr>
        <w:tabs>
          <w:tab w:val="num" w:pos="360"/>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nsid w:val="4AB66190"/>
    <w:multiLevelType w:val="hybridMultilevel"/>
    <w:tmpl w:val="E0DAAC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4F8A1703"/>
    <w:multiLevelType w:val="hybridMultilevel"/>
    <w:tmpl w:val="F528A4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500355F0"/>
    <w:multiLevelType w:val="hybridMultilevel"/>
    <w:tmpl w:val="407092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508E2CAA"/>
    <w:multiLevelType w:val="hybridMultilevel"/>
    <w:tmpl w:val="62D62D6E"/>
    <w:lvl w:ilvl="0" w:tplc="86003DA0">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5601BD2"/>
    <w:multiLevelType w:val="hybridMultilevel"/>
    <w:tmpl w:val="87E27742"/>
    <w:lvl w:ilvl="0" w:tplc="9F62FED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5564299A"/>
    <w:multiLevelType w:val="multilevel"/>
    <w:tmpl w:val="864C9276"/>
    <w:styleLink w:val="WW8Num14"/>
    <w:lvl w:ilvl="0">
      <w:start w:val="1"/>
      <w:numFmt w:val="decimal"/>
      <w:lvlText w:val="%1."/>
      <w:lvlJc w:val="left"/>
      <w:rPr>
        <w:b/>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587E34C4"/>
    <w:multiLevelType w:val="hybridMultilevel"/>
    <w:tmpl w:val="F9084C0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nsid w:val="5A9846FF"/>
    <w:multiLevelType w:val="hybridMultilevel"/>
    <w:tmpl w:val="06E041CA"/>
    <w:lvl w:ilvl="0" w:tplc="494A015E">
      <w:start w:val="1"/>
      <w:numFmt w:val="decimal"/>
      <w:lvlText w:val="%1."/>
      <w:lvlJc w:val="left"/>
      <w:pPr>
        <w:tabs>
          <w:tab w:val="num" w:pos="340"/>
        </w:tabs>
        <w:ind w:left="340" w:hanging="340"/>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nsid w:val="5FCF41B1"/>
    <w:multiLevelType w:val="hybridMultilevel"/>
    <w:tmpl w:val="CDFE13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694C5B76"/>
    <w:multiLevelType w:val="hybridMultilevel"/>
    <w:tmpl w:val="FF6A214E"/>
    <w:lvl w:ilvl="0" w:tplc="173238E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6A3B379F"/>
    <w:multiLevelType w:val="hybridMultilevel"/>
    <w:tmpl w:val="2C8A0A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6A9C2999"/>
    <w:multiLevelType w:val="hybridMultilevel"/>
    <w:tmpl w:val="E0DAAC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6F5561F5"/>
    <w:multiLevelType w:val="hybridMultilevel"/>
    <w:tmpl w:val="5A864C02"/>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4">
    <w:nsid w:val="753D0840"/>
    <w:multiLevelType w:val="singleLevel"/>
    <w:tmpl w:val="35DC821E"/>
    <w:lvl w:ilvl="0">
      <w:start w:val="1"/>
      <w:numFmt w:val="decimal"/>
      <w:lvlText w:val="%1."/>
      <w:lvlJc w:val="left"/>
      <w:pPr>
        <w:tabs>
          <w:tab w:val="num" w:pos="284"/>
        </w:tabs>
        <w:ind w:left="284" w:hanging="284"/>
      </w:pPr>
      <w:rPr>
        <w:rFonts w:cs="Times New Roman" w:hint="default"/>
      </w:rPr>
    </w:lvl>
  </w:abstractNum>
  <w:abstractNum w:abstractNumId="55">
    <w:nsid w:val="7DAF75E9"/>
    <w:multiLevelType w:val="hybridMultilevel"/>
    <w:tmpl w:val="67F0CE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46"/>
  </w:num>
  <w:num w:numId="13">
    <w:abstractNumId w:val="44"/>
  </w:num>
  <w:num w:numId="14">
    <w:abstractNumId w:val="20"/>
  </w:num>
  <w:num w:numId="15">
    <w:abstractNumId w:val="19"/>
  </w:num>
  <w:num w:numId="16">
    <w:abstractNumId w:val="30"/>
  </w:num>
  <w:num w:numId="17">
    <w:abstractNumId w:val="32"/>
  </w:num>
  <w:num w:numId="18">
    <w:abstractNumId w:val="49"/>
  </w:num>
  <w:num w:numId="19">
    <w:abstractNumId w:val="35"/>
  </w:num>
  <w:num w:numId="20">
    <w:abstractNumId w:val="31"/>
  </w:num>
  <w:num w:numId="21">
    <w:abstractNumId w:val="24"/>
  </w:num>
  <w:num w:numId="22">
    <w:abstractNumId w:val="51"/>
  </w:num>
  <w:num w:numId="23">
    <w:abstractNumId w:val="23"/>
  </w:num>
  <w:num w:numId="24">
    <w:abstractNumId w:val="55"/>
  </w:num>
  <w:num w:numId="25">
    <w:abstractNumId w:val="18"/>
  </w:num>
  <w:num w:numId="26">
    <w:abstractNumId w:val="43"/>
  </w:num>
  <w:num w:numId="27">
    <w:abstractNumId w:val="41"/>
  </w:num>
  <w:num w:numId="28">
    <w:abstractNumId w:val="47"/>
  </w:num>
  <w:num w:numId="29">
    <w:abstractNumId w:val="39"/>
  </w:num>
  <w:num w:numId="30">
    <w:abstractNumId w:val="34"/>
  </w:num>
  <w:num w:numId="31">
    <w:abstractNumId w:val="33"/>
  </w:num>
  <w:num w:numId="32">
    <w:abstractNumId w:val="54"/>
  </w:num>
  <w:num w:numId="33">
    <w:abstractNumId w:val="22"/>
  </w:num>
  <w:num w:numId="34">
    <w:abstractNumId w:val="25"/>
  </w:num>
  <w:num w:numId="35">
    <w:abstractNumId w:val="48"/>
  </w:num>
  <w:num w:numId="36">
    <w:abstractNumId w:val="50"/>
  </w:num>
  <w:num w:numId="37">
    <w:abstractNumId w:val="21"/>
  </w:num>
  <w:num w:numId="38">
    <w:abstractNumId w:val="40"/>
  </w:num>
  <w:num w:numId="39">
    <w:abstractNumId w:val="28"/>
  </w:num>
  <w:num w:numId="40">
    <w:abstractNumId w:val="26"/>
  </w:num>
  <w:num w:numId="41">
    <w:abstractNumId w:val="36"/>
  </w:num>
  <w:num w:numId="42">
    <w:abstractNumId w:val="45"/>
  </w:num>
  <w:num w:numId="43">
    <w:abstractNumId w:val="38"/>
  </w:num>
  <w:num w:numId="44">
    <w:abstractNumId w:val="37"/>
  </w:num>
  <w:num w:numId="45">
    <w:abstractNumId w:val="53"/>
  </w:num>
  <w:num w:numId="46">
    <w:abstractNumId w:val="29"/>
  </w:num>
  <w:num w:numId="47">
    <w:abstractNumId w:val="52"/>
  </w:num>
  <w:num w:numId="48">
    <w:abstractNumId w:val="42"/>
  </w:num>
  <w:num w:numId="49">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165"/>
    <w:rsid w:val="00000297"/>
    <w:rsid w:val="0000577A"/>
    <w:rsid w:val="00005C4B"/>
    <w:rsid w:val="00006882"/>
    <w:rsid w:val="0000733C"/>
    <w:rsid w:val="00023433"/>
    <w:rsid w:val="0002662C"/>
    <w:rsid w:val="00033A79"/>
    <w:rsid w:val="0004174B"/>
    <w:rsid w:val="00041968"/>
    <w:rsid w:val="00043380"/>
    <w:rsid w:val="0004372B"/>
    <w:rsid w:val="00044307"/>
    <w:rsid w:val="00044CC8"/>
    <w:rsid w:val="00051D1C"/>
    <w:rsid w:val="000549AC"/>
    <w:rsid w:val="00060F48"/>
    <w:rsid w:val="00063ED2"/>
    <w:rsid w:val="00063EEE"/>
    <w:rsid w:val="00066A18"/>
    <w:rsid w:val="00080B87"/>
    <w:rsid w:val="00081AC8"/>
    <w:rsid w:val="00084C52"/>
    <w:rsid w:val="000918DE"/>
    <w:rsid w:val="000A7FDB"/>
    <w:rsid w:val="000B17A9"/>
    <w:rsid w:val="000B50C2"/>
    <w:rsid w:val="000B61CB"/>
    <w:rsid w:val="000B6854"/>
    <w:rsid w:val="000C752F"/>
    <w:rsid w:val="000D01C8"/>
    <w:rsid w:val="000D391E"/>
    <w:rsid w:val="000D752A"/>
    <w:rsid w:val="000E14AB"/>
    <w:rsid w:val="000E67E0"/>
    <w:rsid w:val="000E6D2B"/>
    <w:rsid w:val="000E7157"/>
    <w:rsid w:val="000E7318"/>
    <w:rsid w:val="000F0ABE"/>
    <w:rsid w:val="000F4AE7"/>
    <w:rsid w:val="000F5F8A"/>
    <w:rsid w:val="001040A2"/>
    <w:rsid w:val="001077AA"/>
    <w:rsid w:val="001156CD"/>
    <w:rsid w:val="00116D83"/>
    <w:rsid w:val="0012057A"/>
    <w:rsid w:val="00124626"/>
    <w:rsid w:val="00125F17"/>
    <w:rsid w:val="001336D2"/>
    <w:rsid w:val="001533EB"/>
    <w:rsid w:val="0016168B"/>
    <w:rsid w:val="001633EE"/>
    <w:rsid w:val="00167383"/>
    <w:rsid w:val="00172B96"/>
    <w:rsid w:val="00183378"/>
    <w:rsid w:val="00183C5A"/>
    <w:rsid w:val="00183EE0"/>
    <w:rsid w:val="00187E24"/>
    <w:rsid w:val="00190FA8"/>
    <w:rsid w:val="001B29E9"/>
    <w:rsid w:val="001B4D43"/>
    <w:rsid w:val="001C097D"/>
    <w:rsid w:val="001D4CB6"/>
    <w:rsid w:val="001F0BBB"/>
    <w:rsid w:val="001F224B"/>
    <w:rsid w:val="001F25B1"/>
    <w:rsid w:val="001F6EA3"/>
    <w:rsid w:val="00202D02"/>
    <w:rsid w:val="00205AA0"/>
    <w:rsid w:val="002137F2"/>
    <w:rsid w:val="0021554C"/>
    <w:rsid w:val="00215A41"/>
    <w:rsid w:val="00215BBB"/>
    <w:rsid w:val="0021722C"/>
    <w:rsid w:val="00233248"/>
    <w:rsid w:val="002332B5"/>
    <w:rsid w:val="00244626"/>
    <w:rsid w:val="002475D9"/>
    <w:rsid w:val="0026767A"/>
    <w:rsid w:val="00272462"/>
    <w:rsid w:val="0027758B"/>
    <w:rsid w:val="00280005"/>
    <w:rsid w:val="0028564B"/>
    <w:rsid w:val="00285B52"/>
    <w:rsid w:val="002877F1"/>
    <w:rsid w:val="00291B6B"/>
    <w:rsid w:val="002925CD"/>
    <w:rsid w:val="00292E9C"/>
    <w:rsid w:val="00294E20"/>
    <w:rsid w:val="002966A7"/>
    <w:rsid w:val="002A5E49"/>
    <w:rsid w:val="002B0772"/>
    <w:rsid w:val="002B1891"/>
    <w:rsid w:val="002B373C"/>
    <w:rsid w:val="002C6270"/>
    <w:rsid w:val="002C7E8A"/>
    <w:rsid w:val="002D1718"/>
    <w:rsid w:val="002D1A6C"/>
    <w:rsid w:val="002D50FF"/>
    <w:rsid w:val="002E491A"/>
    <w:rsid w:val="00313687"/>
    <w:rsid w:val="00313C95"/>
    <w:rsid w:val="00315672"/>
    <w:rsid w:val="003157B8"/>
    <w:rsid w:val="003219E2"/>
    <w:rsid w:val="00321EE4"/>
    <w:rsid w:val="003324B2"/>
    <w:rsid w:val="00337947"/>
    <w:rsid w:val="00341232"/>
    <w:rsid w:val="00345FE4"/>
    <w:rsid w:val="0035139A"/>
    <w:rsid w:val="00351C67"/>
    <w:rsid w:val="00357F3C"/>
    <w:rsid w:val="00362091"/>
    <w:rsid w:val="003705A9"/>
    <w:rsid w:val="00375D7D"/>
    <w:rsid w:val="00377128"/>
    <w:rsid w:val="0038088E"/>
    <w:rsid w:val="00385D08"/>
    <w:rsid w:val="00391B0C"/>
    <w:rsid w:val="0039218C"/>
    <w:rsid w:val="00392AE6"/>
    <w:rsid w:val="00392D63"/>
    <w:rsid w:val="003B26F2"/>
    <w:rsid w:val="003B516B"/>
    <w:rsid w:val="003B519F"/>
    <w:rsid w:val="003B67DE"/>
    <w:rsid w:val="003C19C2"/>
    <w:rsid w:val="003C65E2"/>
    <w:rsid w:val="003C6E1C"/>
    <w:rsid w:val="003D0857"/>
    <w:rsid w:val="003D6D6C"/>
    <w:rsid w:val="003E5B68"/>
    <w:rsid w:val="003E77C5"/>
    <w:rsid w:val="003F5035"/>
    <w:rsid w:val="004139D0"/>
    <w:rsid w:val="00415AE3"/>
    <w:rsid w:val="00421391"/>
    <w:rsid w:val="00422E27"/>
    <w:rsid w:val="0042711F"/>
    <w:rsid w:val="004432A6"/>
    <w:rsid w:val="00447F3F"/>
    <w:rsid w:val="00454076"/>
    <w:rsid w:val="00454BE8"/>
    <w:rsid w:val="00462488"/>
    <w:rsid w:val="0046500C"/>
    <w:rsid w:val="00465FF4"/>
    <w:rsid w:val="0046609A"/>
    <w:rsid w:val="004677A0"/>
    <w:rsid w:val="0047234D"/>
    <w:rsid w:val="00472485"/>
    <w:rsid w:val="00473051"/>
    <w:rsid w:val="00473490"/>
    <w:rsid w:val="00473885"/>
    <w:rsid w:val="00475753"/>
    <w:rsid w:val="004758A9"/>
    <w:rsid w:val="0048398C"/>
    <w:rsid w:val="004844FD"/>
    <w:rsid w:val="004851D1"/>
    <w:rsid w:val="00487F6B"/>
    <w:rsid w:val="004963DF"/>
    <w:rsid w:val="00497628"/>
    <w:rsid w:val="004A0325"/>
    <w:rsid w:val="004A324A"/>
    <w:rsid w:val="004A4BA4"/>
    <w:rsid w:val="004B5409"/>
    <w:rsid w:val="004B5C92"/>
    <w:rsid w:val="004D2000"/>
    <w:rsid w:val="004D256C"/>
    <w:rsid w:val="004E6EBB"/>
    <w:rsid w:val="004F68E1"/>
    <w:rsid w:val="0050365A"/>
    <w:rsid w:val="00511243"/>
    <w:rsid w:val="005143AE"/>
    <w:rsid w:val="0052333D"/>
    <w:rsid w:val="005271DB"/>
    <w:rsid w:val="0053224E"/>
    <w:rsid w:val="00534712"/>
    <w:rsid w:val="005369D6"/>
    <w:rsid w:val="0054352F"/>
    <w:rsid w:val="005438CA"/>
    <w:rsid w:val="005444EC"/>
    <w:rsid w:val="00551418"/>
    <w:rsid w:val="00561B33"/>
    <w:rsid w:val="00561D7B"/>
    <w:rsid w:val="00567990"/>
    <w:rsid w:val="00570439"/>
    <w:rsid w:val="005735DE"/>
    <w:rsid w:val="00577B57"/>
    <w:rsid w:val="005810BC"/>
    <w:rsid w:val="00583E11"/>
    <w:rsid w:val="005A2F0F"/>
    <w:rsid w:val="005A3065"/>
    <w:rsid w:val="005B034E"/>
    <w:rsid w:val="005B3598"/>
    <w:rsid w:val="005B4148"/>
    <w:rsid w:val="005B6A49"/>
    <w:rsid w:val="005C43C0"/>
    <w:rsid w:val="005D710A"/>
    <w:rsid w:val="005E3EEA"/>
    <w:rsid w:val="005F07E2"/>
    <w:rsid w:val="005F179D"/>
    <w:rsid w:val="005F5DD3"/>
    <w:rsid w:val="0060068A"/>
    <w:rsid w:val="006011FF"/>
    <w:rsid w:val="00604A90"/>
    <w:rsid w:val="006104DB"/>
    <w:rsid w:val="00611C97"/>
    <w:rsid w:val="0061420E"/>
    <w:rsid w:val="0061426B"/>
    <w:rsid w:val="00627DED"/>
    <w:rsid w:val="00633BC5"/>
    <w:rsid w:val="006345EF"/>
    <w:rsid w:val="00635536"/>
    <w:rsid w:val="00643F04"/>
    <w:rsid w:val="006461F2"/>
    <w:rsid w:val="0065670A"/>
    <w:rsid w:val="006574E1"/>
    <w:rsid w:val="00665331"/>
    <w:rsid w:val="00680923"/>
    <w:rsid w:val="00680D0A"/>
    <w:rsid w:val="00680F94"/>
    <w:rsid w:val="0068591C"/>
    <w:rsid w:val="00691C83"/>
    <w:rsid w:val="00693423"/>
    <w:rsid w:val="006967CA"/>
    <w:rsid w:val="00697776"/>
    <w:rsid w:val="006B3709"/>
    <w:rsid w:val="006D337A"/>
    <w:rsid w:val="006D7568"/>
    <w:rsid w:val="006E3435"/>
    <w:rsid w:val="006E3981"/>
    <w:rsid w:val="006F1A0A"/>
    <w:rsid w:val="007045C1"/>
    <w:rsid w:val="00710467"/>
    <w:rsid w:val="00722508"/>
    <w:rsid w:val="007237DE"/>
    <w:rsid w:val="0073080D"/>
    <w:rsid w:val="00732754"/>
    <w:rsid w:val="00732A6C"/>
    <w:rsid w:val="0073365D"/>
    <w:rsid w:val="00741063"/>
    <w:rsid w:val="007410F7"/>
    <w:rsid w:val="00756224"/>
    <w:rsid w:val="0076242C"/>
    <w:rsid w:val="00763232"/>
    <w:rsid w:val="00765AAD"/>
    <w:rsid w:val="0076732E"/>
    <w:rsid w:val="00772DF2"/>
    <w:rsid w:val="007869B5"/>
    <w:rsid w:val="00786C1D"/>
    <w:rsid w:val="00787D06"/>
    <w:rsid w:val="00791B57"/>
    <w:rsid w:val="00795FAB"/>
    <w:rsid w:val="007A0700"/>
    <w:rsid w:val="007A6C75"/>
    <w:rsid w:val="007B3875"/>
    <w:rsid w:val="007B5EC3"/>
    <w:rsid w:val="007B6F55"/>
    <w:rsid w:val="007C7730"/>
    <w:rsid w:val="007D2EEC"/>
    <w:rsid w:val="007D4997"/>
    <w:rsid w:val="007E0976"/>
    <w:rsid w:val="007E6143"/>
    <w:rsid w:val="007F4ABA"/>
    <w:rsid w:val="007F4F0C"/>
    <w:rsid w:val="007F7FA9"/>
    <w:rsid w:val="00810558"/>
    <w:rsid w:val="00815070"/>
    <w:rsid w:val="00840810"/>
    <w:rsid w:val="0084682E"/>
    <w:rsid w:val="008470AB"/>
    <w:rsid w:val="00854648"/>
    <w:rsid w:val="00866755"/>
    <w:rsid w:val="008723B4"/>
    <w:rsid w:val="00880EC9"/>
    <w:rsid w:val="00882F25"/>
    <w:rsid w:val="00883081"/>
    <w:rsid w:val="00885099"/>
    <w:rsid w:val="00892E74"/>
    <w:rsid w:val="00897301"/>
    <w:rsid w:val="008A0568"/>
    <w:rsid w:val="008A0BBC"/>
    <w:rsid w:val="008A4754"/>
    <w:rsid w:val="008B2F6F"/>
    <w:rsid w:val="008B5090"/>
    <w:rsid w:val="008B6171"/>
    <w:rsid w:val="008C1871"/>
    <w:rsid w:val="008C3FD3"/>
    <w:rsid w:val="008C4E37"/>
    <w:rsid w:val="008C7E50"/>
    <w:rsid w:val="008D6E88"/>
    <w:rsid w:val="008E019F"/>
    <w:rsid w:val="008E2D11"/>
    <w:rsid w:val="008E2F18"/>
    <w:rsid w:val="009232E0"/>
    <w:rsid w:val="0093626A"/>
    <w:rsid w:val="00936E4C"/>
    <w:rsid w:val="00937827"/>
    <w:rsid w:val="00952BEA"/>
    <w:rsid w:val="009546BC"/>
    <w:rsid w:val="00957613"/>
    <w:rsid w:val="00967D0A"/>
    <w:rsid w:val="00975DB9"/>
    <w:rsid w:val="009868CE"/>
    <w:rsid w:val="00991D0D"/>
    <w:rsid w:val="009974FF"/>
    <w:rsid w:val="009A2979"/>
    <w:rsid w:val="009A6C4D"/>
    <w:rsid w:val="009B3F22"/>
    <w:rsid w:val="009B4937"/>
    <w:rsid w:val="009B76D4"/>
    <w:rsid w:val="009C1E96"/>
    <w:rsid w:val="009C2B15"/>
    <w:rsid w:val="009C3AF5"/>
    <w:rsid w:val="009C526A"/>
    <w:rsid w:val="009C61A3"/>
    <w:rsid w:val="009C66E2"/>
    <w:rsid w:val="009D2496"/>
    <w:rsid w:val="009D5710"/>
    <w:rsid w:val="009E0A5F"/>
    <w:rsid w:val="009E701E"/>
    <w:rsid w:val="009F0E59"/>
    <w:rsid w:val="009F3A11"/>
    <w:rsid w:val="00A128A5"/>
    <w:rsid w:val="00A128A7"/>
    <w:rsid w:val="00A149C0"/>
    <w:rsid w:val="00A1691C"/>
    <w:rsid w:val="00A31386"/>
    <w:rsid w:val="00A37DF9"/>
    <w:rsid w:val="00A5031D"/>
    <w:rsid w:val="00A50E79"/>
    <w:rsid w:val="00A551F3"/>
    <w:rsid w:val="00A56E90"/>
    <w:rsid w:val="00A6054F"/>
    <w:rsid w:val="00A61D24"/>
    <w:rsid w:val="00A65A0D"/>
    <w:rsid w:val="00A6724B"/>
    <w:rsid w:val="00A8065E"/>
    <w:rsid w:val="00A831F5"/>
    <w:rsid w:val="00A86982"/>
    <w:rsid w:val="00A97516"/>
    <w:rsid w:val="00AA50A4"/>
    <w:rsid w:val="00AB4978"/>
    <w:rsid w:val="00AB49AB"/>
    <w:rsid w:val="00AC1313"/>
    <w:rsid w:val="00AC59CB"/>
    <w:rsid w:val="00AD1374"/>
    <w:rsid w:val="00AD2CC3"/>
    <w:rsid w:val="00AE6FCF"/>
    <w:rsid w:val="00AF0141"/>
    <w:rsid w:val="00AF56A1"/>
    <w:rsid w:val="00B00DC9"/>
    <w:rsid w:val="00B01834"/>
    <w:rsid w:val="00B063D8"/>
    <w:rsid w:val="00B070F4"/>
    <w:rsid w:val="00B13858"/>
    <w:rsid w:val="00B4427E"/>
    <w:rsid w:val="00B4610B"/>
    <w:rsid w:val="00B46165"/>
    <w:rsid w:val="00B468F8"/>
    <w:rsid w:val="00B56509"/>
    <w:rsid w:val="00B62F68"/>
    <w:rsid w:val="00B775B6"/>
    <w:rsid w:val="00B81F6C"/>
    <w:rsid w:val="00B94FB9"/>
    <w:rsid w:val="00B970C8"/>
    <w:rsid w:val="00BA3B79"/>
    <w:rsid w:val="00BA6240"/>
    <w:rsid w:val="00BB120B"/>
    <w:rsid w:val="00BE5FE2"/>
    <w:rsid w:val="00C02D60"/>
    <w:rsid w:val="00C02E69"/>
    <w:rsid w:val="00C067CE"/>
    <w:rsid w:val="00C1420D"/>
    <w:rsid w:val="00C16B3E"/>
    <w:rsid w:val="00C41DA3"/>
    <w:rsid w:val="00C41F54"/>
    <w:rsid w:val="00C50AEB"/>
    <w:rsid w:val="00C515CF"/>
    <w:rsid w:val="00C52A6B"/>
    <w:rsid w:val="00C579F7"/>
    <w:rsid w:val="00C60A5E"/>
    <w:rsid w:val="00C633DA"/>
    <w:rsid w:val="00C6551E"/>
    <w:rsid w:val="00C71D46"/>
    <w:rsid w:val="00C75D63"/>
    <w:rsid w:val="00C8512F"/>
    <w:rsid w:val="00C94287"/>
    <w:rsid w:val="00CA58AA"/>
    <w:rsid w:val="00CB02BB"/>
    <w:rsid w:val="00CB454C"/>
    <w:rsid w:val="00CB46B2"/>
    <w:rsid w:val="00CB7599"/>
    <w:rsid w:val="00CC436B"/>
    <w:rsid w:val="00CC5EB4"/>
    <w:rsid w:val="00CC6F2A"/>
    <w:rsid w:val="00CD3720"/>
    <w:rsid w:val="00CD718B"/>
    <w:rsid w:val="00CE7A3D"/>
    <w:rsid w:val="00CF18A7"/>
    <w:rsid w:val="00CF3CAF"/>
    <w:rsid w:val="00CF3FE6"/>
    <w:rsid w:val="00D04310"/>
    <w:rsid w:val="00D0449D"/>
    <w:rsid w:val="00D05EEB"/>
    <w:rsid w:val="00D07039"/>
    <w:rsid w:val="00D0798F"/>
    <w:rsid w:val="00D16881"/>
    <w:rsid w:val="00D25582"/>
    <w:rsid w:val="00D3012C"/>
    <w:rsid w:val="00D35FFF"/>
    <w:rsid w:val="00D508B5"/>
    <w:rsid w:val="00D54454"/>
    <w:rsid w:val="00D54FB7"/>
    <w:rsid w:val="00D57368"/>
    <w:rsid w:val="00D647D1"/>
    <w:rsid w:val="00D655F4"/>
    <w:rsid w:val="00D66993"/>
    <w:rsid w:val="00D76AEA"/>
    <w:rsid w:val="00D82968"/>
    <w:rsid w:val="00D867EB"/>
    <w:rsid w:val="00D95AF6"/>
    <w:rsid w:val="00DA66BC"/>
    <w:rsid w:val="00DC00D5"/>
    <w:rsid w:val="00DC16D5"/>
    <w:rsid w:val="00DC48AE"/>
    <w:rsid w:val="00DC7096"/>
    <w:rsid w:val="00DD269F"/>
    <w:rsid w:val="00DE2DA3"/>
    <w:rsid w:val="00DE63D3"/>
    <w:rsid w:val="00DF0CE4"/>
    <w:rsid w:val="00DF1862"/>
    <w:rsid w:val="00DF3203"/>
    <w:rsid w:val="00DF5F79"/>
    <w:rsid w:val="00DF62B2"/>
    <w:rsid w:val="00E04639"/>
    <w:rsid w:val="00E04741"/>
    <w:rsid w:val="00E104C7"/>
    <w:rsid w:val="00E13FBB"/>
    <w:rsid w:val="00E17FA8"/>
    <w:rsid w:val="00E26EB7"/>
    <w:rsid w:val="00E35896"/>
    <w:rsid w:val="00E3601A"/>
    <w:rsid w:val="00E438B2"/>
    <w:rsid w:val="00E44482"/>
    <w:rsid w:val="00E55072"/>
    <w:rsid w:val="00E67C69"/>
    <w:rsid w:val="00E72FBA"/>
    <w:rsid w:val="00E73450"/>
    <w:rsid w:val="00E74FC3"/>
    <w:rsid w:val="00E7596A"/>
    <w:rsid w:val="00E776AE"/>
    <w:rsid w:val="00E86C4A"/>
    <w:rsid w:val="00E97989"/>
    <w:rsid w:val="00EA0C0C"/>
    <w:rsid w:val="00EA798A"/>
    <w:rsid w:val="00EA7B7B"/>
    <w:rsid w:val="00EB6AA1"/>
    <w:rsid w:val="00EB76BB"/>
    <w:rsid w:val="00EC0506"/>
    <w:rsid w:val="00EC37FD"/>
    <w:rsid w:val="00EC4D9A"/>
    <w:rsid w:val="00EC5E02"/>
    <w:rsid w:val="00EC6E41"/>
    <w:rsid w:val="00EC7150"/>
    <w:rsid w:val="00ED235A"/>
    <w:rsid w:val="00EF1B17"/>
    <w:rsid w:val="00EF2EAB"/>
    <w:rsid w:val="00EF32B1"/>
    <w:rsid w:val="00EF3B63"/>
    <w:rsid w:val="00F03CE1"/>
    <w:rsid w:val="00F0501B"/>
    <w:rsid w:val="00F1154B"/>
    <w:rsid w:val="00F1757F"/>
    <w:rsid w:val="00F309FE"/>
    <w:rsid w:val="00F32020"/>
    <w:rsid w:val="00F3672A"/>
    <w:rsid w:val="00F41C7A"/>
    <w:rsid w:val="00F46D5D"/>
    <w:rsid w:val="00F46D8A"/>
    <w:rsid w:val="00F47036"/>
    <w:rsid w:val="00F612FF"/>
    <w:rsid w:val="00F7116A"/>
    <w:rsid w:val="00F76640"/>
    <w:rsid w:val="00F85595"/>
    <w:rsid w:val="00FA1499"/>
    <w:rsid w:val="00FA1E4D"/>
    <w:rsid w:val="00FA2F00"/>
    <w:rsid w:val="00FA2FB4"/>
    <w:rsid w:val="00FA76D2"/>
    <w:rsid w:val="00FB0D46"/>
    <w:rsid w:val="00FB2003"/>
    <w:rsid w:val="00FC018A"/>
    <w:rsid w:val="00FC1216"/>
    <w:rsid w:val="00FD1061"/>
    <w:rsid w:val="00FD2CEE"/>
    <w:rsid w:val="00FE2F69"/>
    <w:rsid w:val="00FE5898"/>
    <w:rsid w:val="00FE6E22"/>
    <w:rsid w:val="00FF3353"/>
    <w:rsid w:val="00FF7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F67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7947"/>
    <w:pPr>
      <w:widowControl w:val="0"/>
      <w:suppressAutoHyphens/>
    </w:pPr>
    <w:rPr>
      <w:rFonts w:ascii="Times New Roman" w:hAnsi="Times New Roman"/>
      <w:color w:val="00000A"/>
      <w:kern w:val="1"/>
      <w:sz w:val="24"/>
      <w:szCs w:val="24"/>
      <w:lang w:eastAsia="zh-CN"/>
    </w:rPr>
  </w:style>
  <w:style w:type="paragraph" w:styleId="Nagwek6">
    <w:name w:val="heading 6"/>
    <w:basedOn w:val="Normalny"/>
    <w:next w:val="Normalny"/>
    <w:link w:val="Nagwek6Znak"/>
    <w:uiPriority w:val="99"/>
    <w:qFormat/>
    <w:rsid w:val="00C52A6B"/>
    <w:pPr>
      <w:keepNext/>
      <w:widowControl/>
      <w:suppressAutoHyphens w:val="0"/>
      <w:spacing w:line="360" w:lineRule="auto"/>
      <w:jc w:val="center"/>
      <w:outlineLvl w:val="5"/>
    </w:pPr>
    <w:rPr>
      <w:b/>
      <w:bCs/>
      <w:color w:val="auto"/>
      <w:kern w:val="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46165"/>
  </w:style>
  <w:style w:type="character" w:customStyle="1" w:styleId="StopkaZnak">
    <w:name w:val="Stopka Znak"/>
    <w:link w:val="Stopka"/>
    <w:uiPriority w:val="99"/>
    <w:locked/>
    <w:rsid w:val="00B46165"/>
    <w:rPr>
      <w:rFonts w:ascii="Times New Roman" w:hAnsi="Times New Roman" w:cs="Times New Roman"/>
      <w:color w:val="00000A"/>
      <w:kern w:val="1"/>
      <w:sz w:val="24"/>
      <w:szCs w:val="24"/>
      <w:lang w:val="x-none" w:eastAsia="zh-CN"/>
    </w:rPr>
  </w:style>
  <w:style w:type="paragraph" w:styleId="Akapitzlist">
    <w:name w:val="List Paragraph"/>
    <w:aliases w:val="Akapit z listą BS,Numerowanie,List Paragraph"/>
    <w:basedOn w:val="Normalny"/>
    <w:link w:val="AkapitzlistZnak"/>
    <w:uiPriority w:val="34"/>
    <w:qFormat/>
    <w:rsid w:val="00B46165"/>
    <w:pPr>
      <w:spacing w:after="200" w:line="276" w:lineRule="auto"/>
      <w:ind w:left="720"/>
      <w:contextualSpacing/>
    </w:pPr>
    <w:rPr>
      <w:rFonts w:ascii="Calibri" w:hAnsi="Calibri" w:cs="Calibri"/>
      <w:sz w:val="22"/>
      <w:szCs w:val="22"/>
    </w:rPr>
  </w:style>
  <w:style w:type="paragraph" w:customStyle="1" w:styleId="western">
    <w:name w:val="western"/>
    <w:basedOn w:val="Normalny"/>
    <w:rsid w:val="00B46165"/>
    <w:pPr>
      <w:spacing w:before="280" w:after="119"/>
    </w:pPr>
    <w:rPr>
      <w:color w:val="000000"/>
    </w:rPr>
  </w:style>
  <w:style w:type="paragraph" w:styleId="Nagwek">
    <w:name w:val="header"/>
    <w:basedOn w:val="Normalny"/>
    <w:link w:val="NagwekZnak"/>
    <w:uiPriority w:val="99"/>
    <w:unhideWhenUsed/>
    <w:rsid w:val="00043380"/>
    <w:pPr>
      <w:tabs>
        <w:tab w:val="center" w:pos="4536"/>
        <w:tab w:val="right" w:pos="9072"/>
      </w:tabs>
    </w:pPr>
  </w:style>
  <w:style w:type="character" w:customStyle="1" w:styleId="NagwekZnak">
    <w:name w:val="Nagłówek Znak"/>
    <w:link w:val="Nagwek"/>
    <w:uiPriority w:val="99"/>
    <w:rsid w:val="00043380"/>
    <w:rPr>
      <w:rFonts w:ascii="Times New Roman" w:hAnsi="Times New Roman"/>
      <w:color w:val="00000A"/>
      <w:kern w:val="1"/>
      <w:sz w:val="24"/>
      <w:szCs w:val="24"/>
      <w:lang w:eastAsia="zh-CN"/>
    </w:rPr>
  </w:style>
  <w:style w:type="paragraph" w:customStyle="1" w:styleId="Standard">
    <w:name w:val="Standard"/>
    <w:rsid w:val="00080B87"/>
    <w:pPr>
      <w:widowControl w:val="0"/>
      <w:suppressAutoHyphens/>
      <w:autoSpaceDN w:val="0"/>
      <w:textAlignment w:val="baseline"/>
    </w:pPr>
    <w:rPr>
      <w:rFonts w:ascii="Liberation Serif" w:eastAsia="PMingLiU" w:hAnsi="Liberation Serif" w:cs="Mangal"/>
      <w:kern w:val="3"/>
      <w:sz w:val="24"/>
      <w:szCs w:val="24"/>
      <w:lang w:eastAsia="zh-TW" w:bidi="hi-IN"/>
    </w:rPr>
  </w:style>
  <w:style w:type="paragraph" w:customStyle="1" w:styleId="Akapitzlist1">
    <w:name w:val="Akapit z listą1"/>
    <w:basedOn w:val="Normalny"/>
    <w:rsid w:val="00E438B2"/>
    <w:pPr>
      <w:spacing w:after="200" w:line="276" w:lineRule="auto"/>
      <w:ind w:left="720"/>
      <w:contextualSpacing/>
    </w:pPr>
    <w:rPr>
      <w:rFonts w:ascii="Calibri" w:hAnsi="Calibri" w:cs="Calibri"/>
      <w:sz w:val="22"/>
      <w:szCs w:val="22"/>
    </w:rPr>
  </w:style>
  <w:style w:type="paragraph" w:customStyle="1" w:styleId="Default">
    <w:name w:val="Default"/>
    <w:uiPriority w:val="99"/>
    <w:rsid w:val="008C4E37"/>
    <w:pPr>
      <w:autoSpaceDE w:val="0"/>
      <w:autoSpaceDN w:val="0"/>
      <w:adjustRightInd w:val="0"/>
    </w:pPr>
    <w:rPr>
      <w:rFonts w:eastAsiaTheme="minorHAnsi" w:cs="Calibri"/>
      <w:color w:val="000000"/>
      <w:sz w:val="24"/>
      <w:szCs w:val="24"/>
      <w:lang w:eastAsia="en-US"/>
    </w:rPr>
  </w:style>
  <w:style w:type="paragraph" w:styleId="Tekstdymka">
    <w:name w:val="Balloon Text"/>
    <w:basedOn w:val="Normalny"/>
    <w:link w:val="TekstdymkaZnak"/>
    <w:uiPriority w:val="99"/>
    <w:semiHidden/>
    <w:unhideWhenUsed/>
    <w:rsid w:val="00DC00D5"/>
    <w:rPr>
      <w:rFonts w:ascii="Segoe UI" w:hAnsi="Segoe UI" w:cs="Segoe UI"/>
      <w:sz w:val="18"/>
      <w:szCs w:val="18"/>
    </w:rPr>
  </w:style>
  <w:style w:type="character" w:customStyle="1" w:styleId="TekstdymkaZnak">
    <w:name w:val="Tekst dymka Znak"/>
    <w:basedOn w:val="Domylnaczcionkaakapitu"/>
    <w:link w:val="Tekstdymka"/>
    <w:uiPriority w:val="99"/>
    <w:semiHidden/>
    <w:rsid w:val="00DC00D5"/>
    <w:rPr>
      <w:rFonts w:ascii="Segoe UI" w:hAnsi="Segoe UI" w:cs="Segoe UI"/>
      <w:color w:val="00000A"/>
      <w:kern w:val="1"/>
      <w:sz w:val="18"/>
      <w:szCs w:val="18"/>
      <w:lang w:eastAsia="zh-CN"/>
    </w:rPr>
  </w:style>
  <w:style w:type="paragraph" w:styleId="Tekstprzypisudolnego">
    <w:name w:val="footnote text"/>
    <w:basedOn w:val="Normalny"/>
    <w:link w:val="TekstprzypisudolnegoZnak"/>
    <w:uiPriority w:val="99"/>
    <w:semiHidden/>
    <w:unhideWhenUsed/>
    <w:rsid w:val="00172B96"/>
    <w:rPr>
      <w:sz w:val="20"/>
      <w:szCs w:val="20"/>
    </w:rPr>
  </w:style>
  <w:style w:type="character" w:customStyle="1" w:styleId="TekstprzypisudolnegoZnak">
    <w:name w:val="Tekst przypisu dolnego Znak"/>
    <w:basedOn w:val="Domylnaczcionkaakapitu"/>
    <w:link w:val="Tekstprzypisudolnego"/>
    <w:uiPriority w:val="99"/>
    <w:semiHidden/>
    <w:rsid w:val="00172B96"/>
    <w:rPr>
      <w:rFonts w:ascii="Times New Roman" w:hAnsi="Times New Roman"/>
      <w:color w:val="00000A"/>
      <w:kern w:val="1"/>
      <w:lang w:eastAsia="zh-CN"/>
    </w:rPr>
  </w:style>
  <w:style w:type="character" w:styleId="Odwoaniedokomentarza">
    <w:name w:val="annotation reference"/>
    <w:basedOn w:val="Domylnaczcionkaakapitu"/>
    <w:uiPriority w:val="99"/>
    <w:unhideWhenUsed/>
    <w:rsid w:val="00172B96"/>
    <w:rPr>
      <w:sz w:val="16"/>
      <w:szCs w:val="16"/>
    </w:rPr>
  </w:style>
  <w:style w:type="paragraph" w:styleId="Tekstkomentarza">
    <w:name w:val="annotation text"/>
    <w:basedOn w:val="Normalny"/>
    <w:link w:val="TekstkomentarzaZnak"/>
    <w:uiPriority w:val="99"/>
    <w:unhideWhenUsed/>
    <w:rsid w:val="00172B96"/>
    <w:rPr>
      <w:sz w:val="20"/>
      <w:szCs w:val="20"/>
    </w:rPr>
  </w:style>
  <w:style w:type="character" w:customStyle="1" w:styleId="TekstkomentarzaZnak">
    <w:name w:val="Tekst komentarza Znak"/>
    <w:basedOn w:val="Domylnaczcionkaakapitu"/>
    <w:link w:val="Tekstkomentarza"/>
    <w:uiPriority w:val="99"/>
    <w:rsid w:val="00172B96"/>
    <w:rPr>
      <w:rFonts w:ascii="Times New Roman" w:hAnsi="Times New Roman"/>
      <w:color w:val="00000A"/>
      <w:kern w:val="1"/>
      <w:lang w:eastAsia="zh-CN"/>
    </w:rPr>
  </w:style>
  <w:style w:type="character" w:styleId="Odwoanieprzypisudolnego">
    <w:name w:val="footnote reference"/>
    <w:uiPriority w:val="99"/>
    <w:semiHidden/>
    <w:unhideWhenUsed/>
    <w:rsid w:val="00172B96"/>
    <w:rPr>
      <w:vertAlign w:val="superscript"/>
    </w:rPr>
  </w:style>
  <w:style w:type="paragraph" w:styleId="Tematkomentarza">
    <w:name w:val="annotation subject"/>
    <w:basedOn w:val="Tekstkomentarza"/>
    <w:next w:val="Tekstkomentarza"/>
    <w:link w:val="TematkomentarzaZnak"/>
    <w:uiPriority w:val="99"/>
    <w:semiHidden/>
    <w:unhideWhenUsed/>
    <w:rsid w:val="00FE5898"/>
    <w:rPr>
      <w:b/>
      <w:bCs/>
    </w:rPr>
  </w:style>
  <w:style w:type="character" w:customStyle="1" w:styleId="TematkomentarzaZnak">
    <w:name w:val="Temat komentarza Znak"/>
    <w:basedOn w:val="TekstkomentarzaZnak"/>
    <w:link w:val="Tematkomentarza"/>
    <w:uiPriority w:val="99"/>
    <w:semiHidden/>
    <w:rsid w:val="00FE5898"/>
    <w:rPr>
      <w:rFonts w:ascii="Times New Roman" w:hAnsi="Times New Roman"/>
      <w:b/>
      <w:bCs/>
      <w:color w:val="00000A"/>
      <w:kern w:val="1"/>
      <w:lang w:eastAsia="zh-CN"/>
    </w:rPr>
  </w:style>
  <w:style w:type="character" w:customStyle="1" w:styleId="AkapitzlistZnak">
    <w:name w:val="Akapit z listą Znak"/>
    <w:aliases w:val="Akapit z listą BS Znak,Numerowanie Znak,List Paragraph Znak"/>
    <w:link w:val="Akapitzlist"/>
    <w:uiPriority w:val="34"/>
    <w:qFormat/>
    <w:rsid w:val="00280005"/>
    <w:rPr>
      <w:rFonts w:cs="Calibri"/>
      <w:color w:val="00000A"/>
      <w:kern w:val="1"/>
      <w:sz w:val="22"/>
      <w:szCs w:val="22"/>
      <w:lang w:eastAsia="zh-CN"/>
    </w:rPr>
  </w:style>
  <w:style w:type="character" w:styleId="Hipercze">
    <w:name w:val="Hyperlink"/>
    <w:basedOn w:val="Domylnaczcionkaakapitu"/>
    <w:uiPriority w:val="99"/>
    <w:unhideWhenUsed/>
    <w:rsid w:val="00BE5FE2"/>
    <w:rPr>
      <w:color w:val="0563C1" w:themeColor="hyperlink"/>
      <w:u w:val="single"/>
    </w:rPr>
  </w:style>
  <w:style w:type="character" w:customStyle="1" w:styleId="Nierozpoznanawzmianka1">
    <w:name w:val="Nierozpoznana wzmianka1"/>
    <w:basedOn w:val="Domylnaczcionkaakapitu"/>
    <w:uiPriority w:val="99"/>
    <w:semiHidden/>
    <w:unhideWhenUsed/>
    <w:rsid w:val="00BE5FE2"/>
    <w:rPr>
      <w:color w:val="605E5C"/>
      <w:shd w:val="clear" w:color="auto" w:fill="E1DFDD"/>
    </w:rPr>
  </w:style>
  <w:style w:type="numbering" w:customStyle="1" w:styleId="WW8Num14">
    <w:name w:val="WW8Num14"/>
    <w:basedOn w:val="Bezlisty"/>
    <w:rsid w:val="005D710A"/>
    <w:pPr>
      <w:numPr>
        <w:numId w:val="12"/>
      </w:numPr>
    </w:pPr>
  </w:style>
  <w:style w:type="paragraph" w:customStyle="1" w:styleId="arimr">
    <w:name w:val="arimr"/>
    <w:basedOn w:val="Normalny"/>
    <w:rsid w:val="005D710A"/>
    <w:pPr>
      <w:suppressAutoHyphens w:val="0"/>
      <w:snapToGrid w:val="0"/>
      <w:spacing w:line="360" w:lineRule="auto"/>
    </w:pPr>
    <w:rPr>
      <w:color w:val="auto"/>
      <w:kern w:val="0"/>
      <w:szCs w:val="20"/>
      <w:lang w:val="en-US" w:eastAsia="pl-PL"/>
    </w:rPr>
  </w:style>
  <w:style w:type="table" w:styleId="Tabela-Siatka">
    <w:name w:val="Table Grid"/>
    <w:basedOn w:val="Standardowy"/>
    <w:uiPriority w:val="59"/>
    <w:rsid w:val="000F5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6Znak">
    <w:name w:val="Nagłówek 6 Znak"/>
    <w:basedOn w:val="Domylnaczcionkaakapitu"/>
    <w:link w:val="Nagwek6"/>
    <w:uiPriority w:val="99"/>
    <w:rsid w:val="00C52A6B"/>
    <w:rPr>
      <w:rFonts w:ascii="Times New Roman" w:hAnsi="Times New Roman"/>
      <w:b/>
      <w:bCs/>
      <w:sz w:val="24"/>
      <w:szCs w:val="24"/>
    </w:rPr>
  </w:style>
  <w:style w:type="paragraph" w:styleId="Tekstpodstawowy">
    <w:name w:val="Body Text"/>
    <w:basedOn w:val="Normalny"/>
    <w:link w:val="TekstpodstawowyZnak"/>
    <w:uiPriority w:val="99"/>
    <w:semiHidden/>
    <w:rsid w:val="00C52A6B"/>
    <w:pPr>
      <w:widowControl/>
      <w:suppressAutoHyphens w:val="0"/>
      <w:jc w:val="both"/>
    </w:pPr>
    <w:rPr>
      <w:color w:val="auto"/>
      <w:kern w:val="0"/>
      <w:lang w:eastAsia="pl-PL"/>
    </w:rPr>
  </w:style>
  <w:style w:type="character" w:customStyle="1" w:styleId="TekstpodstawowyZnak">
    <w:name w:val="Tekst podstawowy Znak"/>
    <w:basedOn w:val="Domylnaczcionkaakapitu"/>
    <w:link w:val="Tekstpodstawowy"/>
    <w:uiPriority w:val="99"/>
    <w:semiHidden/>
    <w:rsid w:val="00C52A6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7947"/>
    <w:pPr>
      <w:widowControl w:val="0"/>
      <w:suppressAutoHyphens/>
    </w:pPr>
    <w:rPr>
      <w:rFonts w:ascii="Times New Roman" w:hAnsi="Times New Roman"/>
      <w:color w:val="00000A"/>
      <w:kern w:val="1"/>
      <w:sz w:val="24"/>
      <w:szCs w:val="24"/>
      <w:lang w:eastAsia="zh-CN"/>
    </w:rPr>
  </w:style>
  <w:style w:type="paragraph" w:styleId="Nagwek6">
    <w:name w:val="heading 6"/>
    <w:basedOn w:val="Normalny"/>
    <w:next w:val="Normalny"/>
    <w:link w:val="Nagwek6Znak"/>
    <w:uiPriority w:val="99"/>
    <w:qFormat/>
    <w:rsid w:val="00C52A6B"/>
    <w:pPr>
      <w:keepNext/>
      <w:widowControl/>
      <w:suppressAutoHyphens w:val="0"/>
      <w:spacing w:line="360" w:lineRule="auto"/>
      <w:jc w:val="center"/>
      <w:outlineLvl w:val="5"/>
    </w:pPr>
    <w:rPr>
      <w:b/>
      <w:bCs/>
      <w:color w:val="auto"/>
      <w:kern w:val="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46165"/>
  </w:style>
  <w:style w:type="character" w:customStyle="1" w:styleId="StopkaZnak">
    <w:name w:val="Stopka Znak"/>
    <w:link w:val="Stopka"/>
    <w:uiPriority w:val="99"/>
    <w:locked/>
    <w:rsid w:val="00B46165"/>
    <w:rPr>
      <w:rFonts w:ascii="Times New Roman" w:hAnsi="Times New Roman" w:cs="Times New Roman"/>
      <w:color w:val="00000A"/>
      <w:kern w:val="1"/>
      <w:sz w:val="24"/>
      <w:szCs w:val="24"/>
      <w:lang w:val="x-none" w:eastAsia="zh-CN"/>
    </w:rPr>
  </w:style>
  <w:style w:type="paragraph" w:styleId="Akapitzlist">
    <w:name w:val="List Paragraph"/>
    <w:aliases w:val="Akapit z listą BS,Numerowanie,List Paragraph"/>
    <w:basedOn w:val="Normalny"/>
    <w:link w:val="AkapitzlistZnak"/>
    <w:uiPriority w:val="34"/>
    <w:qFormat/>
    <w:rsid w:val="00B46165"/>
    <w:pPr>
      <w:spacing w:after="200" w:line="276" w:lineRule="auto"/>
      <w:ind w:left="720"/>
      <w:contextualSpacing/>
    </w:pPr>
    <w:rPr>
      <w:rFonts w:ascii="Calibri" w:hAnsi="Calibri" w:cs="Calibri"/>
      <w:sz w:val="22"/>
      <w:szCs w:val="22"/>
    </w:rPr>
  </w:style>
  <w:style w:type="paragraph" w:customStyle="1" w:styleId="western">
    <w:name w:val="western"/>
    <w:basedOn w:val="Normalny"/>
    <w:rsid w:val="00B46165"/>
    <w:pPr>
      <w:spacing w:before="280" w:after="119"/>
    </w:pPr>
    <w:rPr>
      <w:color w:val="000000"/>
    </w:rPr>
  </w:style>
  <w:style w:type="paragraph" w:styleId="Nagwek">
    <w:name w:val="header"/>
    <w:basedOn w:val="Normalny"/>
    <w:link w:val="NagwekZnak"/>
    <w:uiPriority w:val="99"/>
    <w:unhideWhenUsed/>
    <w:rsid w:val="00043380"/>
    <w:pPr>
      <w:tabs>
        <w:tab w:val="center" w:pos="4536"/>
        <w:tab w:val="right" w:pos="9072"/>
      </w:tabs>
    </w:pPr>
  </w:style>
  <w:style w:type="character" w:customStyle="1" w:styleId="NagwekZnak">
    <w:name w:val="Nagłówek Znak"/>
    <w:link w:val="Nagwek"/>
    <w:uiPriority w:val="99"/>
    <w:rsid w:val="00043380"/>
    <w:rPr>
      <w:rFonts w:ascii="Times New Roman" w:hAnsi="Times New Roman"/>
      <w:color w:val="00000A"/>
      <w:kern w:val="1"/>
      <w:sz w:val="24"/>
      <w:szCs w:val="24"/>
      <w:lang w:eastAsia="zh-CN"/>
    </w:rPr>
  </w:style>
  <w:style w:type="paragraph" w:customStyle="1" w:styleId="Standard">
    <w:name w:val="Standard"/>
    <w:rsid w:val="00080B87"/>
    <w:pPr>
      <w:widowControl w:val="0"/>
      <w:suppressAutoHyphens/>
      <w:autoSpaceDN w:val="0"/>
      <w:textAlignment w:val="baseline"/>
    </w:pPr>
    <w:rPr>
      <w:rFonts w:ascii="Liberation Serif" w:eastAsia="PMingLiU" w:hAnsi="Liberation Serif" w:cs="Mangal"/>
      <w:kern w:val="3"/>
      <w:sz w:val="24"/>
      <w:szCs w:val="24"/>
      <w:lang w:eastAsia="zh-TW" w:bidi="hi-IN"/>
    </w:rPr>
  </w:style>
  <w:style w:type="paragraph" w:customStyle="1" w:styleId="Akapitzlist1">
    <w:name w:val="Akapit z listą1"/>
    <w:basedOn w:val="Normalny"/>
    <w:rsid w:val="00E438B2"/>
    <w:pPr>
      <w:spacing w:after="200" w:line="276" w:lineRule="auto"/>
      <w:ind w:left="720"/>
      <w:contextualSpacing/>
    </w:pPr>
    <w:rPr>
      <w:rFonts w:ascii="Calibri" w:hAnsi="Calibri" w:cs="Calibri"/>
      <w:sz w:val="22"/>
      <w:szCs w:val="22"/>
    </w:rPr>
  </w:style>
  <w:style w:type="paragraph" w:customStyle="1" w:styleId="Default">
    <w:name w:val="Default"/>
    <w:uiPriority w:val="99"/>
    <w:rsid w:val="008C4E37"/>
    <w:pPr>
      <w:autoSpaceDE w:val="0"/>
      <w:autoSpaceDN w:val="0"/>
      <w:adjustRightInd w:val="0"/>
    </w:pPr>
    <w:rPr>
      <w:rFonts w:eastAsiaTheme="minorHAnsi" w:cs="Calibri"/>
      <w:color w:val="000000"/>
      <w:sz w:val="24"/>
      <w:szCs w:val="24"/>
      <w:lang w:eastAsia="en-US"/>
    </w:rPr>
  </w:style>
  <w:style w:type="paragraph" w:styleId="Tekstdymka">
    <w:name w:val="Balloon Text"/>
    <w:basedOn w:val="Normalny"/>
    <w:link w:val="TekstdymkaZnak"/>
    <w:uiPriority w:val="99"/>
    <w:semiHidden/>
    <w:unhideWhenUsed/>
    <w:rsid w:val="00DC00D5"/>
    <w:rPr>
      <w:rFonts w:ascii="Segoe UI" w:hAnsi="Segoe UI" w:cs="Segoe UI"/>
      <w:sz w:val="18"/>
      <w:szCs w:val="18"/>
    </w:rPr>
  </w:style>
  <w:style w:type="character" w:customStyle="1" w:styleId="TekstdymkaZnak">
    <w:name w:val="Tekst dymka Znak"/>
    <w:basedOn w:val="Domylnaczcionkaakapitu"/>
    <w:link w:val="Tekstdymka"/>
    <w:uiPriority w:val="99"/>
    <w:semiHidden/>
    <w:rsid w:val="00DC00D5"/>
    <w:rPr>
      <w:rFonts w:ascii="Segoe UI" w:hAnsi="Segoe UI" w:cs="Segoe UI"/>
      <w:color w:val="00000A"/>
      <w:kern w:val="1"/>
      <w:sz w:val="18"/>
      <w:szCs w:val="18"/>
      <w:lang w:eastAsia="zh-CN"/>
    </w:rPr>
  </w:style>
  <w:style w:type="paragraph" w:styleId="Tekstprzypisudolnego">
    <w:name w:val="footnote text"/>
    <w:basedOn w:val="Normalny"/>
    <w:link w:val="TekstprzypisudolnegoZnak"/>
    <w:uiPriority w:val="99"/>
    <w:semiHidden/>
    <w:unhideWhenUsed/>
    <w:rsid w:val="00172B96"/>
    <w:rPr>
      <w:sz w:val="20"/>
      <w:szCs w:val="20"/>
    </w:rPr>
  </w:style>
  <w:style w:type="character" w:customStyle="1" w:styleId="TekstprzypisudolnegoZnak">
    <w:name w:val="Tekst przypisu dolnego Znak"/>
    <w:basedOn w:val="Domylnaczcionkaakapitu"/>
    <w:link w:val="Tekstprzypisudolnego"/>
    <w:uiPriority w:val="99"/>
    <w:semiHidden/>
    <w:rsid w:val="00172B96"/>
    <w:rPr>
      <w:rFonts w:ascii="Times New Roman" w:hAnsi="Times New Roman"/>
      <w:color w:val="00000A"/>
      <w:kern w:val="1"/>
      <w:lang w:eastAsia="zh-CN"/>
    </w:rPr>
  </w:style>
  <w:style w:type="character" w:styleId="Odwoaniedokomentarza">
    <w:name w:val="annotation reference"/>
    <w:basedOn w:val="Domylnaczcionkaakapitu"/>
    <w:uiPriority w:val="99"/>
    <w:unhideWhenUsed/>
    <w:rsid w:val="00172B96"/>
    <w:rPr>
      <w:sz w:val="16"/>
      <w:szCs w:val="16"/>
    </w:rPr>
  </w:style>
  <w:style w:type="paragraph" w:styleId="Tekstkomentarza">
    <w:name w:val="annotation text"/>
    <w:basedOn w:val="Normalny"/>
    <w:link w:val="TekstkomentarzaZnak"/>
    <w:uiPriority w:val="99"/>
    <w:unhideWhenUsed/>
    <w:rsid w:val="00172B96"/>
    <w:rPr>
      <w:sz w:val="20"/>
      <w:szCs w:val="20"/>
    </w:rPr>
  </w:style>
  <w:style w:type="character" w:customStyle="1" w:styleId="TekstkomentarzaZnak">
    <w:name w:val="Tekst komentarza Znak"/>
    <w:basedOn w:val="Domylnaczcionkaakapitu"/>
    <w:link w:val="Tekstkomentarza"/>
    <w:uiPriority w:val="99"/>
    <w:rsid w:val="00172B96"/>
    <w:rPr>
      <w:rFonts w:ascii="Times New Roman" w:hAnsi="Times New Roman"/>
      <w:color w:val="00000A"/>
      <w:kern w:val="1"/>
      <w:lang w:eastAsia="zh-CN"/>
    </w:rPr>
  </w:style>
  <w:style w:type="character" w:styleId="Odwoanieprzypisudolnego">
    <w:name w:val="footnote reference"/>
    <w:uiPriority w:val="99"/>
    <w:semiHidden/>
    <w:unhideWhenUsed/>
    <w:rsid w:val="00172B96"/>
    <w:rPr>
      <w:vertAlign w:val="superscript"/>
    </w:rPr>
  </w:style>
  <w:style w:type="paragraph" w:styleId="Tematkomentarza">
    <w:name w:val="annotation subject"/>
    <w:basedOn w:val="Tekstkomentarza"/>
    <w:next w:val="Tekstkomentarza"/>
    <w:link w:val="TematkomentarzaZnak"/>
    <w:uiPriority w:val="99"/>
    <w:semiHidden/>
    <w:unhideWhenUsed/>
    <w:rsid w:val="00FE5898"/>
    <w:rPr>
      <w:b/>
      <w:bCs/>
    </w:rPr>
  </w:style>
  <w:style w:type="character" w:customStyle="1" w:styleId="TematkomentarzaZnak">
    <w:name w:val="Temat komentarza Znak"/>
    <w:basedOn w:val="TekstkomentarzaZnak"/>
    <w:link w:val="Tematkomentarza"/>
    <w:uiPriority w:val="99"/>
    <w:semiHidden/>
    <w:rsid w:val="00FE5898"/>
    <w:rPr>
      <w:rFonts w:ascii="Times New Roman" w:hAnsi="Times New Roman"/>
      <w:b/>
      <w:bCs/>
      <w:color w:val="00000A"/>
      <w:kern w:val="1"/>
      <w:lang w:eastAsia="zh-CN"/>
    </w:rPr>
  </w:style>
  <w:style w:type="character" w:customStyle="1" w:styleId="AkapitzlistZnak">
    <w:name w:val="Akapit z listą Znak"/>
    <w:aliases w:val="Akapit z listą BS Znak,Numerowanie Znak,List Paragraph Znak"/>
    <w:link w:val="Akapitzlist"/>
    <w:uiPriority w:val="34"/>
    <w:qFormat/>
    <w:rsid w:val="00280005"/>
    <w:rPr>
      <w:rFonts w:cs="Calibri"/>
      <w:color w:val="00000A"/>
      <w:kern w:val="1"/>
      <w:sz w:val="22"/>
      <w:szCs w:val="22"/>
      <w:lang w:eastAsia="zh-CN"/>
    </w:rPr>
  </w:style>
  <w:style w:type="character" w:styleId="Hipercze">
    <w:name w:val="Hyperlink"/>
    <w:basedOn w:val="Domylnaczcionkaakapitu"/>
    <w:uiPriority w:val="99"/>
    <w:unhideWhenUsed/>
    <w:rsid w:val="00BE5FE2"/>
    <w:rPr>
      <w:color w:val="0563C1" w:themeColor="hyperlink"/>
      <w:u w:val="single"/>
    </w:rPr>
  </w:style>
  <w:style w:type="character" w:customStyle="1" w:styleId="Nierozpoznanawzmianka1">
    <w:name w:val="Nierozpoznana wzmianka1"/>
    <w:basedOn w:val="Domylnaczcionkaakapitu"/>
    <w:uiPriority w:val="99"/>
    <w:semiHidden/>
    <w:unhideWhenUsed/>
    <w:rsid w:val="00BE5FE2"/>
    <w:rPr>
      <w:color w:val="605E5C"/>
      <w:shd w:val="clear" w:color="auto" w:fill="E1DFDD"/>
    </w:rPr>
  </w:style>
  <w:style w:type="numbering" w:customStyle="1" w:styleId="WW8Num14">
    <w:name w:val="WW8Num14"/>
    <w:basedOn w:val="Bezlisty"/>
    <w:rsid w:val="005D710A"/>
    <w:pPr>
      <w:numPr>
        <w:numId w:val="12"/>
      </w:numPr>
    </w:pPr>
  </w:style>
  <w:style w:type="paragraph" w:customStyle="1" w:styleId="arimr">
    <w:name w:val="arimr"/>
    <w:basedOn w:val="Normalny"/>
    <w:rsid w:val="005D710A"/>
    <w:pPr>
      <w:suppressAutoHyphens w:val="0"/>
      <w:snapToGrid w:val="0"/>
      <w:spacing w:line="360" w:lineRule="auto"/>
    </w:pPr>
    <w:rPr>
      <w:color w:val="auto"/>
      <w:kern w:val="0"/>
      <w:szCs w:val="20"/>
      <w:lang w:val="en-US" w:eastAsia="pl-PL"/>
    </w:rPr>
  </w:style>
  <w:style w:type="table" w:styleId="Tabela-Siatka">
    <w:name w:val="Table Grid"/>
    <w:basedOn w:val="Standardowy"/>
    <w:uiPriority w:val="59"/>
    <w:rsid w:val="000F5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6Znak">
    <w:name w:val="Nagłówek 6 Znak"/>
    <w:basedOn w:val="Domylnaczcionkaakapitu"/>
    <w:link w:val="Nagwek6"/>
    <w:uiPriority w:val="99"/>
    <w:rsid w:val="00C52A6B"/>
    <w:rPr>
      <w:rFonts w:ascii="Times New Roman" w:hAnsi="Times New Roman"/>
      <w:b/>
      <w:bCs/>
      <w:sz w:val="24"/>
      <w:szCs w:val="24"/>
    </w:rPr>
  </w:style>
  <w:style w:type="paragraph" w:styleId="Tekstpodstawowy">
    <w:name w:val="Body Text"/>
    <w:basedOn w:val="Normalny"/>
    <w:link w:val="TekstpodstawowyZnak"/>
    <w:uiPriority w:val="99"/>
    <w:semiHidden/>
    <w:rsid w:val="00C52A6B"/>
    <w:pPr>
      <w:widowControl/>
      <w:suppressAutoHyphens w:val="0"/>
      <w:jc w:val="both"/>
    </w:pPr>
    <w:rPr>
      <w:color w:val="auto"/>
      <w:kern w:val="0"/>
      <w:lang w:eastAsia="pl-PL"/>
    </w:rPr>
  </w:style>
  <w:style w:type="character" w:customStyle="1" w:styleId="TekstpodstawowyZnak">
    <w:name w:val="Tekst podstawowy Znak"/>
    <w:basedOn w:val="Domylnaczcionkaakapitu"/>
    <w:link w:val="Tekstpodstawowy"/>
    <w:uiPriority w:val="99"/>
    <w:semiHidden/>
    <w:rsid w:val="00C52A6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760950">
      <w:bodyDiv w:val="1"/>
      <w:marLeft w:val="0"/>
      <w:marRight w:val="0"/>
      <w:marTop w:val="0"/>
      <w:marBottom w:val="0"/>
      <w:divBdr>
        <w:top w:val="none" w:sz="0" w:space="0" w:color="auto"/>
        <w:left w:val="none" w:sz="0" w:space="0" w:color="auto"/>
        <w:bottom w:val="none" w:sz="0" w:space="0" w:color="auto"/>
        <w:right w:val="none" w:sz="0" w:space="0" w:color="auto"/>
      </w:divBdr>
    </w:div>
    <w:div w:id="131113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E4F06-E23B-420F-868D-3B3293933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4307</Words>
  <Characters>25843</Characters>
  <Application>Microsoft Office Word</Application>
  <DocSecurity>0</DocSecurity>
  <Lines>215</Lines>
  <Paragraphs>60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Dorotka</dc:creator>
  <cp:lastModifiedBy>DELL</cp:lastModifiedBy>
  <cp:revision>7</cp:revision>
  <cp:lastPrinted>2022-12-29T09:42:00Z</cp:lastPrinted>
  <dcterms:created xsi:type="dcterms:W3CDTF">2022-12-28T13:27:00Z</dcterms:created>
  <dcterms:modified xsi:type="dcterms:W3CDTF">2022-12-29T09:45:00Z</dcterms:modified>
</cp:coreProperties>
</file>