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A60D" w14:textId="0A6D23BD" w:rsidR="00A17C7B" w:rsidRPr="007B2D54" w:rsidRDefault="00A17C7B" w:rsidP="007B2D54">
      <w:pPr>
        <w:ind w:left="1581" w:right="553"/>
        <w:jc w:val="center"/>
        <w:rPr>
          <w:b/>
          <w:sz w:val="24"/>
          <w:szCs w:val="24"/>
        </w:rPr>
      </w:pPr>
      <w:r w:rsidRPr="007B2D54">
        <w:rPr>
          <w:b/>
          <w:color w:val="161616"/>
          <w:spacing w:val="-2"/>
          <w:w w:val="105"/>
          <w:sz w:val="24"/>
          <w:szCs w:val="24"/>
        </w:rPr>
        <w:t>ZARZĄDZENIE</w:t>
      </w:r>
      <w:r w:rsidRPr="007B2D54">
        <w:rPr>
          <w:b/>
          <w:color w:val="161616"/>
          <w:spacing w:val="6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spacing w:val="-2"/>
          <w:w w:val="105"/>
          <w:sz w:val="24"/>
          <w:szCs w:val="24"/>
        </w:rPr>
        <w:t>NR</w:t>
      </w:r>
      <w:r w:rsidRPr="007B2D54">
        <w:rPr>
          <w:b/>
          <w:color w:val="161616"/>
          <w:spacing w:val="-9"/>
          <w:w w:val="105"/>
          <w:sz w:val="24"/>
          <w:szCs w:val="24"/>
        </w:rPr>
        <w:t xml:space="preserve"> </w:t>
      </w:r>
      <w:r w:rsidR="008E2643" w:rsidRPr="007B2D54">
        <w:rPr>
          <w:b/>
          <w:color w:val="161616"/>
          <w:spacing w:val="-9"/>
          <w:w w:val="105"/>
          <w:sz w:val="24"/>
          <w:szCs w:val="24"/>
        </w:rPr>
        <w:t xml:space="preserve"> </w:t>
      </w:r>
      <w:r w:rsidR="008C59A0">
        <w:rPr>
          <w:b/>
          <w:color w:val="161616"/>
          <w:spacing w:val="-9"/>
          <w:w w:val="105"/>
          <w:sz w:val="24"/>
          <w:szCs w:val="24"/>
        </w:rPr>
        <w:t>5</w:t>
      </w:r>
      <w:r w:rsidRPr="007B2D54">
        <w:rPr>
          <w:b/>
          <w:color w:val="161616"/>
          <w:spacing w:val="-2"/>
          <w:w w:val="105"/>
          <w:sz w:val="24"/>
          <w:szCs w:val="24"/>
        </w:rPr>
        <w:t>/2023</w:t>
      </w:r>
    </w:p>
    <w:p w14:paraId="5ECF3AB4" w14:textId="12C547B9" w:rsidR="00A17C7B" w:rsidRPr="007B2D54" w:rsidRDefault="00A17C7B" w:rsidP="007B2D54">
      <w:pPr>
        <w:ind w:left="1581" w:right="571"/>
        <w:jc w:val="center"/>
        <w:rPr>
          <w:b/>
          <w:sz w:val="24"/>
          <w:szCs w:val="24"/>
        </w:rPr>
      </w:pPr>
      <w:r w:rsidRPr="007B2D54">
        <w:rPr>
          <w:b/>
          <w:color w:val="161616"/>
          <w:w w:val="105"/>
          <w:sz w:val="24"/>
          <w:szCs w:val="24"/>
        </w:rPr>
        <w:t>Kierownika Gminnego Ośrodka Pomocy Społecznej w Pniewach</w:t>
      </w:r>
    </w:p>
    <w:p w14:paraId="4F0C0081" w14:textId="3C4BE875" w:rsidR="00A17C7B" w:rsidRPr="007B2D54" w:rsidRDefault="00A17C7B" w:rsidP="007B2D54">
      <w:pPr>
        <w:ind w:left="1581" w:right="559"/>
        <w:jc w:val="center"/>
        <w:rPr>
          <w:b/>
          <w:sz w:val="24"/>
          <w:szCs w:val="24"/>
        </w:rPr>
      </w:pPr>
      <w:r w:rsidRPr="007B2D54">
        <w:rPr>
          <w:b/>
          <w:color w:val="161616"/>
          <w:w w:val="105"/>
          <w:sz w:val="24"/>
          <w:szCs w:val="24"/>
        </w:rPr>
        <w:t>z</w:t>
      </w:r>
      <w:r w:rsidRPr="007B2D54">
        <w:rPr>
          <w:b/>
          <w:color w:val="161616"/>
          <w:spacing w:val="-14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dnia</w:t>
      </w:r>
      <w:r w:rsidRPr="007B2D54">
        <w:rPr>
          <w:b/>
          <w:color w:val="161616"/>
          <w:spacing w:val="-3"/>
          <w:w w:val="105"/>
          <w:sz w:val="24"/>
          <w:szCs w:val="24"/>
        </w:rPr>
        <w:t xml:space="preserve"> </w:t>
      </w:r>
      <w:r w:rsidR="001322A7" w:rsidRPr="007B2D54">
        <w:rPr>
          <w:b/>
          <w:color w:val="161616"/>
          <w:spacing w:val="-3"/>
          <w:w w:val="105"/>
          <w:sz w:val="24"/>
          <w:szCs w:val="24"/>
        </w:rPr>
        <w:t>19</w:t>
      </w:r>
      <w:r w:rsidR="008E2643" w:rsidRPr="007B2D54">
        <w:rPr>
          <w:b/>
          <w:color w:val="161616"/>
          <w:spacing w:val="-3"/>
          <w:w w:val="105"/>
          <w:sz w:val="24"/>
          <w:szCs w:val="24"/>
        </w:rPr>
        <w:t xml:space="preserve"> czerwca</w:t>
      </w:r>
      <w:r w:rsidRPr="007B2D54">
        <w:rPr>
          <w:b/>
          <w:color w:val="161616"/>
          <w:w w:val="105"/>
          <w:sz w:val="24"/>
          <w:szCs w:val="24"/>
        </w:rPr>
        <w:t xml:space="preserve"> 2023</w:t>
      </w:r>
      <w:r w:rsidRPr="007B2D54">
        <w:rPr>
          <w:b/>
          <w:color w:val="161616"/>
          <w:spacing w:val="5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spacing w:val="-4"/>
          <w:w w:val="105"/>
          <w:sz w:val="24"/>
          <w:szCs w:val="24"/>
        </w:rPr>
        <w:t>roku</w:t>
      </w:r>
    </w:p>
    <w:p w14:paraId="1A7C2B09" w14:textId="77777777" w:rsidR="00A17C7B" w:rsidRPr="007B2D54" w:rsidRDefault="00A17C7B" w:rsidP="007B2D54">
      <w:pPr>
        <w:pStyle w:val="Tekstpodstawowy"/>
        <w:rPr>
          <w:b/>
          <w:sz w:val="24"/>
          <w:szCs w:val="24"/>
        </w:rPr>
      </w:pPr>
    </w:p>
    <w:p w14:paraId="288BA767" w14:textId="77777777" w:rsidR="00A17C7B" w:rsidRPr="007B2D54" w:rsidRDefault="00A17C7B" w:rsidP="00A17C7B">
      <w:pPr>
        <w:pStyle w:val="Tekstpodstawowy"/>
        <w:spacing w:before="2"/>
        <w:rPr>
          <w:b/>
          <w:sz w:val="24"/>
          <w:szCs w:val="24"/>
        </w:rPr>
      </w:pPr>
    </w:p>
    <w:p w14:paraId="10A1D790" w14:textId="77777777" w:rsidR="00A17C7B" w:rsidRPr="007B2D54" w:rsidRDefault="00A17C7B" w:rsidP="00A17C7B">
      <w:pPr>
        <w:spacing w:line="271" w:lineRule="auto"/>
        <w:ind w:left="1581" w:right="585"/>
        <w:jc w:val="center"/>
        <w:rPr>
          <w:b/>
          <w:sz w:val="24"/>
          <w:szCs w:val="24"/>
        </w:rPr>
      </w:pPr>
      <w:r w:rsidRPr="007B2D54">
        <w:rPr>
          <w:b/>
          <w:color w:val="161616"/>
          <w:w w:val="105"/>
          <w:sz w:val="24"/>
          <w:szCs w:val="24"/>
        </w:rPr>
        <w:t>w</w:t>
      </w:r>
      <w:r w:rsidRPr="007B2D54">
        <w:rPr>
          <w:b/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sprawie</w:t>
      </w:r>
      <w:r w:rsidRPr="007B2D54">
        <w:rPr>
          <w:b/>
          <w:color w:val="161616"/>
          <w:spacing w:val="-11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przyjęcia</w:t>
      </w:r>
      <w:r w:rsidRPr="007B2D54">
        <w:rPr>
          <w:b/>
          <w:color w:val="161616"/>
          <w:spacing w:val="-10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„Planu</w:t>
      </w:r>
      <w:r w:rsidRPr="007B2D54">
        <w:rPr>
          <w:b/>
          <w:color w:val="161616"/>
          <w:spacing w:val="-13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działania</w:t>
      </w:r>
      <w:r w:rsidRPr="007B2D54">
        <w:rPr>
          <w:b/>
          <w:color w:val="161616"/>
          <w:spacing w:val="-7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na</w:t>
      </w:r>
      <w:r w:rsidRPr="007B2D54">
        <w:rPr>
          <w:b/>
          <w:color w:val="161616"/>
          <w:spacing w:val="-16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rzecz</w:t>
      </w:r>
      <w:r w:rsidRPr="007B2D54">
        <w:rPr>
          <w:b/>
          <w:color w:val="161616"/>
          <w:spacing w:val="-15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poprawy</w:t>
      </w:r>
      <w:r w:rsidRPr="007B2D54">
        <w:rPr>
          <w:b/>
          <w:color w:val="161616"/>
          <w:spacing w:val="-11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zapewnienia dostępności osobom ze</w:t>
      </w:r>
      <w:r w:rsidRPr="007B2D54">
        <w:rPr>
          <w:b/>
          <w:color w:val="161616"/>
          <w:spacing w:val="-9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szczególnymi</w:t>
      </w:r>
      <w:r w:rsidRPr="007B2D54">
        <w:rPr>
          <w:b/>
          <w:color w:val="161616"/>
          <w:spacing w:val="29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potrzebami na rok</w:t>
      </w:r>
      <w:r w:rsidRPr="007B2D54">
        <w:rPr>
          <w:b/>
          <w:color w:val="161616"/>
          <w:spacing w:val="-4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2023"</w:t>
      </w:r>
    </w:p>
    <w:p w14:paraId="2BD76B2F" w14:textId="77777777" w:rsidR="00A17C7B" w:rsidRPr="007B2D54" w:rsidRDefault="00A17C7B" w:rsidP="00A17C7B">
      <w:pPr>
        <w:pStyle w:val="Tekstpodstawowy"/>
        <w:rPr>
          <w:b/>
          <w:sz w:val="24"/>
          <w:szCs w:val="24"/>
        </w:rPr>
      </w:pPr>
    </w:p>
    <w:p w14:paraId="0237A293" w14:textId="77777777" w:rsidR="00A17C7B" w:rsidRPr="007B2D54" w:rsidRDefault="00A17C7B" w:rsidP="00A17C7B">
      <w:pPr>
        <w:pStyle w:val="Tekstpodstawowy"/>
        <w:rPr>
          <w:b/>
          <w:sz w:val="24"/>
          <w:szCs w:val="24"/>
        </w:rPr>
      </w:pPr>
    </w:p>
    <w:p w14:paraId="2B64933B" w14:textId="77777777" w:rsidR="00A17C7B" w:rsidRPr="007B2D54" w:rsidRDefault="00A17C7B" w:rsidP="00A17C7B">
      <w:pPr>
        <w:pStyle w:val="Tekstpodstawowy"/>
        <w:spacing w:before="11"/>
        <w:rPr>
          <w:b/>
          <w:sz w:val="24"/>
          <w:szCs w:val="24"/>
        </w:rPr>
      </w:pPr>
    </w:p>
    <w:p w14:paraId="7033AD24" w14:textId="77777777" w:rsidR="008C59A0" w:rsidRDefault="00A17C7B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  <w:r w:rsidRPr="007B2D54">
        <w:rPr>
          <w:color w:val="161616"/>
          <w:w w:val="105"/>
          <w:sz w:val="24"/>
          <w:szCs w:val="24"/>
        </w:rPr>
        <w:t>Na</w:t>
      </w:r>
      <w:r w:rsidRPr="007B2D54">
        <w:rPr>
          <w:color w:val="161616"/>
          <w:spacing w:val="40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podstawi</w:t>
      </w:r>
      <w:r w:rsidR="00605A65" w:rsidRPr="007B2D54">
        <w:rPr>
          <w:color w:val="161616"/>
          <w:w w:val="105"/>
          <w:sz w:val="24"/>
          <w:szCs w:val="24"/>
        </w:rPr>
        <w:t>e</w:t>
      </w:r>
      <w:r w:rsidRPr="007B2D54">
        <w:rPr>
          <w:color w:val="161616"/>
          <w:w w:val="105"/>
          <w:sz w:val="24"/>
          <w:szCs w:val="24"/>
        </w:rPr>
        <w:t xml:space="preserve"> art. 14 ust. 2</w:t>
      </w:r>
      <w:r w:rsidRPr="007B2D54">
        <w:rPr>
          <w:color w:val="161616"/>
          <w:spacing w:val="-5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 xml:space="preserve">pkt. 2 i ust 3 </w:t>
      </w:r>
      <w:r w:rsidR="005B4E71" w:rsidRPr="007B2D54">
        <w:rPr>
          <w:color w:val="161616"/>
          <w:w w:val="105"/>
          <w:sz w:val="24"/>
          <w:szCs w:val="24"/>
        </w:rPr>
        <w:t xml:space="preserve">w związku z  art. 6 </w:t>
      </w:r>
      <w:r w:rsidRPr="007B2D54">
        <w:rPr>
          <w:color w:val="161616"/>
          <w:w w:val="105"/>
          <w:sz w:val="24"/>
          <w:szCs w:val="24"/>
        </w:rPr>
        <w:t>ustawy z dnia 19 lipca 2019 r. o zapewnianiu dostępności osobom ze szczególnymi</w:t>
      </w:r>
      <w:r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potrzebami</w:t>
      </w:r>
      <w:r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="007B2D54">
        <w:rPr>
          <w:color w:val="161616"/>
          <w:spacing w:val="-18"/>
          <w:w w:val="105"/>
          <w:sz w:val="24"/>
          <w:szCs w:val="24"/>
        </w:rPr>
        <w:br/>
      </w:r>
      <w:r w:rsidRPr="007B2D54">
        <w:rPr>
          <w:color w:val="161616"/>
          <w:w w:val="105"/>
          <w:sz w:val="24"/>
          <w:szCs w:val="24"/>
        </w:rPr>
        <w:t>(tj. Dz. U. z 2022 r. poz. 2240) -</w:t>
      </w:r>
      <w:r w:rsidRPr="007B2D54">
        <w:rPr>
          <w:color w:val="161616"/>
          <w:spacing w:val="-25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zarządza</w:t>
      </w:r>
      <w:r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się,</w:t>
      </w:r>
      <w:r w:rsidRPr="007B2D54">
        <w:rPr>
          <w:color w:val="161616"/>
          <w:spacing w:val="-23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co</w:t>
      </w:r>
      <w:r w:rsidRPr="007B2D54">
        <w:rPr>
          <w:color w:val="161616"/>
          <w:spacing w:val="-26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następuje:</w:t>
      </w:r>
    </w:p>
    <w:p w14:paraId="7E0A6229" w14:textId="77777777" w:rsidR="008C59A0" w:rsidRDefault="008C59A0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</w:p>
    <w:p w14:paraId="037A7C7F" w14:textId="77777777" w:rsidR="008C59A0" w:rsidRDefault="008C59A0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</w:p>
    <w:p w14:paraId="2874C9C4" w14:textId="77777777" w:rsidR="008C59A0" w:rsidRDefault="00A17C7B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  <w:r w:rsidRPr="007B2D54">
        <w:rPr>
          <w:b/>
          <w:color w:val="161616"/>
          <w:spacing w:val="-5"/>
          <w:w w:val="105"/>
          <w:sz w:val="24"/>
          <w:szCs w:val="24"/>
        </w:rPr>
        <w:t>§1</w:t>
      </w:r>
      <w:r w:rsidR="008C59A0">
        <w:rPr>
          <w:b/>
          <w:color w:val="161616"/>
          <w:spacing w:val="-5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Wprowadza się „Plan działania na rzecz poprawy zapewnienia dostępności osobom ze szczególnymi potrzebami na rok 2023", stanowiący załącznik do niniejszego zarządzenia.</w:t>
      </w:r>
    </w:p>
    <w:p w14:paraId="3FB73F3B" w14:textId="77777777" w:rsidR="008C59A0" w:rsidRDefault="008C59A0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</w:p>
    <w:p w14:paraId="4FA5DABE" w14:textId="77777777" w:rsidR="008C59A0" w:rsidRDefault="008C59A0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  <w:r>
        <w:rPr>
          <w:b/>
          <w:color w:val="161616"/>
          <w:spacing w:val="-5"/>
          <w:w w:val="105"/>
          <w:sz w:val="24"/>
          <w:szCs w:val="24"/>
        </w:rPr>
        <w:t xml:space="preserve">§2 </w:t>
      </w:r>
      <w:r w:rsidR="00A17C7B" w:rsidRPr="007B2D54">
        <w:rPr>
          <w:color w:val="161616"/>
          <w:spacing w:val="-2"/>
          <w:w w:val="105"/>
          <w:sz w:val="24"/>
          <w:szCs w:val="24"/>
        </w:rPr>
        <w:t>Koordynację</w:t>
      </w:r>
      <w:r w:rsidR="00A17C7B" w:rsidRPr="007B2D54">
        <w:rPr>
          <w:color w:val="161616"/>
          <w:sz w:val="24"/>
          <w:szCs w:val="24"/>
        </w:rPr>
        <w:tab/>
      </w:r>
      <w:r w:rsidR="00A17C7B" w:rsidRPr="007B2D54">
        <w:rPr>
          <w:color w:val="161616"/>
          <w:w w:val="105"/>
          <w:sz w:val="24"/>
          <w:szCs w:val="24"/>
        </w:rPr>
        <w:t>wdrożenia</w:t>
      </w:r>
      <w:r w:rsidR="00A17C7B" w:rsidRPr="007B2D54">
        <w:rPr>
          <w:color w:val="161616"/>
          <w:spacing w:val="80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dokumentu,</w:t>
      </w:r>
      <w:r>
        <w:rPr>
          <w:color w:val="16161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o</w:t>
      </w:r>
      <w:r>
        <w:rPr>
          <w:color w:val="16161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którym</w:t>
      </w:r>
      <w:r>
        <w:rPr>
          <w:color w:val="16161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mowa</w:t>
      </w:r>
      <w:r>
        <w:rPr>
          <w:color w:val="16161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w</w:t>
      </w:r>
      <w:r>
        <w:rPr>
          <w:color w:val="16161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§1,</w:t>
      </w:r>
      <w:r>
        <w:rPr>
          <w:color w:val="16161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powierza</w:t>
      </w:r>
      <w:r w:rsidR="00A17C7B" w:rsidRPr="007B2D54">
        <w:rPr>
          <w:color w:val="161616"/>
          <w:spacing w:val="80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się Koordynatorowi do spraw dostępności.</w:t>
      </w:r>
    </w:p>
    <w:p w14:paraId="78A57580" w14:textId="77777777" w:rsidR="008C59A0" w:rsidRDefault="008C59A0" w:rsidP="008C59A0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</w:p>
    <w:p w14:paraId="09813F42" w14:textId="179F26F2" w:rsidR="00A17C7B" w:rsidRPr="007B2D54" w:rsidRDefault="008C59A0" w:rsidP="008C59A0">
      <w:pPr>
        <w:pStyle w:val="Tekstpodstawowy"/>
        <w:spacing w:line="268" w:lineRule="auto"/>
        <w:ind w:left="1121" w:right="108" w:firstLine="7"/>
        <w:jc w:val="both"/>
        <w:rPr>
          <w:sz w:val="24"/>
          <w:szCs w:val="24"/>
        </w:rPr>
      </w:pPr>
      <w:r w:rsidRPr="008C59A0">
        <w:rPr>
          <w:b/>
          <w:bCs/>
          <w:sz w:val="24"/>
          <w:szCs w:val="24"/>
        </w:rPr>
        <w:t>§3</w:t>
      </w:r>
      <w:r>
        <w:rPr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Zarządzenie</w:t>
      </w:r>
      <w:r w:rsidR="00A17C7B" w:rsidRPr="007B2D54">
        <w:rPr>
          <w:color w:val="161616"/>
          <w:spacing w:val="4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wchodzi</w:t>
      </w:r>
      <w:r w:rsidR="00A17C7B" w:rsidRPr="007B2D54">
        <w:rPr>
          <w:color w:val="161616"/>
          <w:spacing w:val="-2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w</w:t>
      </w:r>
      <w:r w:rsidR="00A17C7B" w:rsidRPr="007B2D54">
        <w:rPr>
          <w:color w:val="161616"/>
          <w:spacing w:val="-17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życie</w:t>
      </w:r>
      <w:r w:rsidR="00A17C7B" w:rsidRPr="007B2D54">
        <w:rPr>
          <w:color w:val="161616"/>
          <w:spacing w:val="-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z</w:t>
      </w:r>
      <w:r w:rsidR="00A17C7B"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dniem</w:t>
      </w:r>
      <w:r w:rsidR="00A17C7B" w:rsidRPr="007B2D54">
        <w:rPr>
          <w:color w:val="161616"/>
          <w:spacing w:val="-4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spacing w:val="-2"/>
          <w:w w:val="105"/>
          <w:sz w:val="24"/>
          <w:szCs w:val="24"/>
        </w:rPr>
        <w:t>podjęcia.</w:t>
      </w:r>
    </w:p>
    <w:p w14:paraId="3E647C53" w14:textId="77777777" w:rsidR="00A17C7B" w:rsidRPr="007B2D54" w:rsidRDefault="00A17C7B" w:rsidP="00A17C7B">
      <w:pPr>
        <w:pStyle w:val="Tekstpodstawowy"/>
        <w:rPr>
          <w:sz w:val="24"/>
          <w:szCs w:val="24"/>
        </w:rPr>
      </w:pPr>
    </w:p>
    <w:p w14:paraId="30026295" w14:textId="77777777" w:rsidR="00A17C7B" w:rsidRPr="007B2D54" w:rsidRDefault="00A17C7B" w:rsidP="00A17C7B">
      <w:pPr>
        <w:pStyle w:val="Tekstpodstawowy"/>
        <w:spacing w:before="3"/>
        <w:rPr>
          <w:sz w:val="24"/>
          <w:szCs w:val="24"/>
        </w:rPr>
      </w:pPr>
    </w:p>
    <w:p w14:paraId="668CAD37" w14:textId="77777777" w:rsidR="00A17C7B" w:rsidRPr="007B2D54" w:rsidRDefault="00A17C7B" w:rsidP="00A17C7B">
      <w:pPr>
        <w:pStyle w:val="Tekstpodstawowy"/>
        <w:rPr>
          <w:sz w:val="24"/>
          <w:szCs w:val="24"/>
        </w:rPr>
      </w:pPr>
    </w:p>
    <w:p w14:paraId="3DDE14EF" w14:textId="77777777" w:rsidR="00A17C7B" w:rsidRDefault="00A17C7B" w:rsidP="00A17C7B">
      <w:pPr>
        <w:pStyle w:val="Tekstpodstawowy"/>
        <w:rPr>
          <w:sz w:val="24"/>
          <w:szCs w:val="24"/>
        </w:rPr>
      </w:pPr>
    </w:p>
    <w:p w14:paraId="66727B1B" w14:textId="77777777" w:rsidR="008C59A0" w:rsidRDefault="008C59A0" w:rsidP="00A17C7B">
      <w:pPr>
        <w:pStyle w:val="Tekstpodstawowy"/>
        <w:rPr>
          <w:sz w:val="24"/>
          <w:szCs w:val="24"/>
        </w:rPr>
      </w:pPr>
    </w:p>
    <w:p w14:paraId="2D516675" w14:textId="77777777" w:rsidR="008C59A0" w:rsidRPr="007B2D54" w:rsidRDefault="008C59A0" w:rsidP="00A17C7B">
      <w:pPr>
        <w:pStyle w:val="Tekstpodstawowy"/>
        <w:rPr>
          <w:sz w:val="24"/>
          <w:szCs w:val="24"/>
        </w:rPr>
      </w:pPr>
    </w:p>
    <w:p w14:paraId="0BD5FBA1" w14:textId="77777777" w:rsidR="00A17C7B" w:rsidRDefault="00A17C7B" w:rsidP="00A17C7B">
      <w:pPr>
        <w:pStyle w:val="Tekstpodstawowy"/>
        <w:rPr>
          <w:sz w:val="20"/>
        </w:rPr>
      </w:pPr>
    </w:p>
    <w:p w14:paraId="2B230B0F" w14:textId="77777777" w:rsidR="00A17C7B" w:rsidRDefault="00A17C7B" w:rsidP="00A17C7B">
      <w:pPr>
        <w:pStyle w:val="Tekstpodstawowy"/>
        <w:rPr>
          <w:sz w:val="20"/>
        </w:rPr>
      </w:pPr>
    </w:p>
    <w:p w14:paraId="7A6C016F" w14:textId="3F0F5549" w:rsidR="00A17C7B" w:rsidRDefault="00A17C7B" w:rsidP="00A17C7B">
      <w:pPr>
        <w:pStyle w:val="Tekstpodstawowy"/>
        <w:rPr>
          <w:sz w:val="24"/>
          <w:szCs w:val="24"/>
        </w:rPr>
      </w:pPr>
      <w:r w:rsidRPr="00DA59A2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8E2643">
        <w:rPr>
          <w:sz w:val="24"/>
          <w:szCs w:val="24"/>
        </w:rPr>
        <w:t>Kierownik GOPS</w:t>
      </w:r>
    </w:p>
    <w:p w14:paraId="3C40662E" w14:textId="13167188" w:rsidR="008E2643" w:rsidRPr="00DA59A2" w:rsidRDefault="008E2643" w:rsidP="00A17C7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/-/ Magdalena Bubek</w:t>
      </w:r>
    </w:p>
    <w:p w14:paraId="1C7FE800" w14:textId="77777777" w:rsidR="00A17C7B" w:rsidRDefault="00A17C7B" w:rsidP="00A17C7B">
      <w:pPr>
        <w:pStyle w:val="Tekstpodstawowy"/>
        <w:rPr>
          <w:sz w:val="20"/>
        </w:rPr>
      </w:pPr>
    </w:p>
    <w:p w14:paraId="71F41865" w14:textId="77777777" w:rsidR="00A17C7B" w:rsidRDefault="00A17C7B" w:rsidP="00A17C7B">
      <w:pPr>
        <w:pStyle w:val="Tekstpodstawowy"/>
        <w:rPr>
          <w:sz w:val="20"/>
        </w:rPr>
      </w:pPr>
    </w:p>
    <w:p w14:paraId="3C58D713" w14:textId="77777777" w:rsidR="00A17C7B" w:rsidRDefault="00A17C7B" w:rsidP="00A17C7B">
      <w:pPr>
        <w:pStyle w:val="Tekstpodstawowy"/>
        <w:rPr>
          <w:sz w:val="20"/>
        </w:rPr>
      </w:pPr>
    </w:p>
    <w:p w14:paraId="373FBB76" w14:textId="77777777" w:rsidR="00A17C7B" w:rsidRDefault="00A17C7B" w:rsidP="00A17C7B">
      <w:pPr>
        <w:pStyle w:val="Tekstpodstawowy"/>
        <w:spacing w:before="2"/>
        <w:rPr>
          <w:sz w:val="25"/>
        </w:rPr>
      </w:pPr>
    </w:p>
    <w:p w14:paraId="23076341" w14:textId="77777777" w:rsidR="00A17C7B" w:rsidRDefault="00A17C7B" w:rsidP="00A17C7B">
      <w:pPr>
        <w:rPr>
          <w:sz w:val="25"/>
        </w:rPr>
        <w:sectPr w:rsidR="00A17C7B" w:rsidSect="00A17C7B">
          <w:pgSz w:w="11910" w:h="16830"/>
          <w:pgMar w:top="1280" w:right="1160" w:bottom="0" w:left="360" w:header="708" w:footer="708" w:gutter="0"/>
          <w:cols w:space="708"/>
        </w:sectPr>
      </w:pPr>
    </w:p>
    <w:p w14:paraId="4039F049" w14:textId="77777777" w:rsidR="001322A7" w:rsidRDefault="001322A7" w:rsidP="001322A7">
      <w:pPr>
        <w:jc w:val="center"/>
      </w:pPr>
      <w:r>
        <w:lastRenderedPageBreak/>
        <w:t>PLAN DZIAŁANIA NA RZECZ POPRAWY ZAPEWNIENIA DOSTĘPNOŚCI OSOBOM ZE SZCZEGÓLNYMI POTRZEBAMI NA ROK 2023</w:t>
      </w:r>
    </w:p>
    <w:p w14:paraId="09C3EAC7" w14:textId="77777777" w:rsidR="001322A7" w:rsidRDefault="001322A7" w:rsidP="001322A7">
      <w:pPr>
        <w:jc w:val="center"/>
      </w:pPr>
      <w:r>
        <w:t>W GMINNYM OŚRODKU POMOCY SPOŁECZNEJ W PNIEWACH</w:t>
      </w:r>
    </w:p>
    <w:tbl>
      <w:tblPr>
        <w:tblStyle w:val="Tabela-Siatka"/>
        <w:tblpPr w:leftFromText="141" w:rightFromText="141" w:vertAnchor="text" w:horzAnchor="page" w:tblpX="493" w:tblpY="365"/>
        <w:tblW w:w="10910" w:type="dxa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686"/>
        <w:gridCol w:w="1417"/>
      </w:tblGrid>
      <w:tr w:rsidR="001322A7" w:rsidRPr="00E162A6" w14:paraId="3C511B1A" w14:textId="77777777" w:rsidTr="0021713C">
        <w:tc>
          <w:tcPr>
            <w:tcW w:w="562" w:type="dxa"/>
            <w:vAlign w:val="center"/>
          </w:tcPr>
          <w:p w14:paraId="3C1287FE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9" w:type="dxa"/>
            <w:vAlign w:val="center"/>
          </w:tcPr>
          <w:p w14:paraId="2DF801DA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2126" w:type="dxa"/>
            <w:vAlign w:val="center"/>
          </w:tcPr>
          <w:p w14:paraId="1E6BD539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Realizujący zadania wynikające z ustawy</w:t>
            </w:r>
          </w:p>
        </w:tc>
        <w:tc>
          <w:tcPr>
            <w:tcW w:w="3686" w:type="dxa"/>
            <w:vAlign w:val="center"/>
          </w:tcPr>
          <w:p w14:paraId="29DFBB0F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417" w:type="dxa"/>
            <w:vAlign w:val="center"/>
          </w:tcPr>
          <w:p w14:paraId="0717EFA4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Terminy</w:t>
            </w:r>
          </w:p>
        </w:tc>
      </w:tr>
      <w:tr w:rsidR="001322A7" w:rsidRPr="00E162A6" w14:paraId="615275C6" w14:textId="77777777" w:rsidTr="0021713C">
        <w:tc>
          <w:tcPr>
            <w:tcW w:w="562" w:type="dxa"/>
          </w:tcPr>
          <w:p w14:paraId="0E899AF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1.</w:t>
            </w:r>
          </w:p>
        </w:tc>
        <w:tc>
          <w:tcPr>
            <w:tcW w:w="3119" w:type="dxa"/>
          </w:tcPr>
          <w:p w14:paraId="500A2256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Publikacja danych koordynatora ds. dostępności</w:t>
            </w:r>
          </w:p>
        </w:tc>
        <w:tc>
          <w:tcPr>
            <w:tcW w:w="2126" w:type="dxa"/>
          </w:tcPr>
          <w:p w14:paraId="2FD410B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</w:t>
            </w:r>
          </w:p>
        </w:tc>
        <w:tc>
          <w:tcPr>
            <w:tcW w:w="3686" w:type="dxa"/>
          </w:tcPr>
          <w:p w14:paraId="7591FD4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Zamieszczenie na stronie BIP GOPS w Pniewach danych osobowych osoby wyznaczonej na koordynatora ds. dostępności oraz udostępnienie treści planu działania na stronie  BIP </w:t>
            </w:r>
          </w:p>
        </w:tc>
        <w:tc>
          <w:tcPr>
            <w:tcW w:w="1417" w:type="dxa"/>
          </w:tcPr>
          <w:p w14:paraId="7CAF04A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Czerwiec 2023 r.</w:t>
            </w:r>
          </w:p>
        </w:tc>
      </w:tr>
      <w:tr w:rsidR="001322A7" w:rsidRPr="00E162A6" w14:paraId="5174706D" w14:textId="77777777" w:rsidTr="0021713C">
        <w:tc>
          <w:tcPr>
            <w:tcW w:w="562" w:type="dxa"/>
          </w:tcPr>
          <w:p w14:paraId="337D178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</w:tcPr>
          <w:p w14:paraId="60FD6844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Przegląd oraz aktualizacja deklaracji dostępności</w:t>
            </w:r>
          </w:p>
        </w:tc>
        <w:tc>
          <w:tcPr>
            <w:tcW w:w="2126" w:type="dxa"/>
          </w:tcPr>
          <w:p w14:paraId="7495F60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</w:t>
            </w:r>
          </w:p>
        </w:tc>
        <w:tc>
          <w:tcPr>
            <w:tcW w:w="3686" w:type="dxa"/>
          </w:tcPr>
          <w:p w14:paraId="380D72D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Aktualizacja deklaracji dostępności na stronie BIP</w:t>
            </w:r>
          </w:p>
        </w:tc>
        <w:tc>
          <w:tcPr>
            <w:tcW w:w="1417" w:type="dxa"/>
          </w:tcPr>
          <w:p w14:paraId="76FC8B2F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na bieżąco</w:t>
            </w:r>
          </w:p>
        </w:tc>
      </w:tr>
      <w:tr w:rsidR="001322A7" w:rsidRPr="00E162A6" w14:paraId="73DF6A1B" w14:textId="77777777" w:rsidTr="0021713C">
        <w:tc>
          <w:tcPr>
            <w:tcW w:w="562" w:type="dxa"/>
          </w:tcPr>
          <w:p w14:paraId="7B09E43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119" w:type="dxa"/>
          </w:tcPr>
          <w:p w14:paraId="45859515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Przegląd stanu obiektu GOPS w Pniewach pod względem dostosowania do potrzeb osób ze szczególnym potrzebami</w:t>
            </w:r>
          </w:p>
        </w:tc>
        <w:tc>
          <w:tcPr>
            <w:tcW w:w="2126" w:type="dxa"/>
          </w:tcPr>
          <w:p w14:paraId="30B524F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Kierownik GOPS i Koordynator</w:t>
            </w:r>
          </w:p>
        </w:tc>
        <w:tc>
          <w:tcPr>
            <w:tcW w:w="3686" w:type="dxa"/>
          </w:tcPr>
          <w:p w14:paraId="3057E582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przeglądu stanu budynku pod względem osób ze szczególnymi potrzebami w zakresie architektonicznym</w:t>
            </w:r>
          </w:p>
        </w:tc>
        <w:tc>
          <w:tcPr>
            <w:tcW w:w="1417" w:type="dxa"/>
          </w:tcPr>
          <w:p w14:paraId="370C74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Czerwiec 2023 r.</w:t>
            </w:r>
          </w:p>
        </w:tc>
      </w:tr>
      <w:tr w:rsidR="001322A7" w:rsidRPr="00E162A6" w14:paraId="43B2E6D1" w14:textId="77777777" w:rsidTr="0021713C">
        <w:tc>
          <w:tcPr>
            <w:tcW w:w="562" w:type="dxa"/>
          </w:tcPr>
          <w:p w14:paraId="5CF692C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</w:tcPr>
          <w:p w14:paraId="7A6AD28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Przegląd działań cyfrowych oraz informacyjno-komunikacyjnych GOPS w Pniewach</w:t>
            </w:r>
          </w:p>
        </w:tc>
        <w:tc>
          <w:tcPr>
            <w:tcW w:w="2126" w:type="dxa"/>
          </w:tcPr>
          <w:p w14:paraId="6F1C9D1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 Informatyk</w:t>
            </w:r>
          </w:p>
        </w:tc>
        <w:tc>
          <w:tcPr>
            <w:tcW w:w="3686" w:type="dxa"/>
          </w:tcPr>
          <w:p w14:paraId="37C3D0A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Przeprowadzenie przeglądu Biuletynu Informacji Publicznej pod względem dostosowania go do potrzeb osób ze szczególnymi potrzebami </w:t>
            </w:r>
          </w:p>
        </w:tc>
        <w:tc>
          <w:tcPr>
            <w:tcW w:w="1417" w:type="dxa"/>
          </w:tcPr>
          <w:p w14:paraId="6E295BC8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Czerwiec 2023 r.</w:t>
            </w:r>
          </w:p>
        </w:tc>
      </w:tr>
      <w:tr w:rsidR="001322A7" w:rsidRPr="00E162A6" w14:paraId="2E0B0E6E" w14:textId="77777777" w:rsidTr="0021713C">
        <w:tc>
          <w:tcPr>
            <w:tcW w:w="562" w:type="dxa"/>
          </w:tcPr>
          <w:p w14:paraId="414DADC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5.</w:t>
            </w:r>
          </w:p>
        </w:tc>
        <w:tc>
          <w:tcPr>
            <w:tcW w:w="3119" w:type="dxa"/>
          </w:tcPr>
          <w:p w14:paraId="5C107A9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Przygotowanie materiałów informacyjnych w języku migowym na stronę www</w:t>
            </w:r>
          </w:p>
        </w:tc>
        <w:tc>
          <w:tcPr>
            <w:tcW w:w="2126" w:type="dxa"/>
          </w:tcPr>
          <w:p w14:paraId="7F3AED4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Kierownik GOPS i Koordynator </w:t>
            </w:r>
          </w:p>
        </w:tc>
        <w:tc>
          <w:tcPr>
            <w:tcW w:w="3686" w:type="dxa"/>
          </w:tcPr>
          <w:p w14:paraId="12ACDBF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wyceny, zlecenie wykonania prac firmie zajmującej się tego typu realizacjami. Realizacja w zależności od pozyskanych środków zewnętrznych</w:t>
            </w:r>
          </w:p>
        </w:tc>
        <w:tc>
          <w:tcPr>
            <w:tcW w:w="1417" w:type="dxa"/>
          </w:tcPr>
          <w:p w14:paraId="0C8038A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III kwartał 2023 r.</w:t>
            </w:r>
          </w:p>
        </w:tc>
      </w:tr>
      <w:tr w:rsidR="001322A7" w:rsidRPr="00E162A6" w14:paraId="10B125EB" w14:textId="77777777" w:rsidTr="0021713C">
        <w:tc>
          <w:tcPr>
            <w:tcW w:w="562" w:type="dxa"/>
          </w:tcPr>
          <w:p w14:paraId="793553A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6.</w:t>
            </w:r>
          </w:p>
        </w:tc>
        <w:tc>
          <w:tcPr>
            <w:tcW w:w="3119" w:type="dxa"/>
          </w:tcPr>
          <w:p w14:paraId="0DD7D2C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Wniosek o udzielenie wsparcia finansowego w ramach projektu „Dostępny samorząd – granty”</w:t>
            </w:r>
          </w:p>
        </w:tc>
        <w:tc>
          <w:tcPr>
            <w:tcW w:w="2126" w:type="dxa"/>
          </w:tcPr>
          <w:p w14:paraId="2BBE590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Wójt Gminy Pniewy</w:t>
            </w:r>
          </w:p>
        </w:tc>
        <w:tc>
          <w:tcPr>
            <w:tcW w:w="3686" w:type="dxa"/>
          </w:tcPr>
          <w:p w14:paraId="406A9D50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Złożenie wniosku o udzielenie wsparcia finansowego </w:t>
            </w:r>
          </w:p>
        </w:tc>
        <w:tc>
          <w:tcPr>
            <w:tcW w:w="1417" w:type="dxa"/>
          </w:tcPr>
          <w:p w14:paraId="5521E73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Lipiec 2023 r.</w:t>
            </w:r>
          </w:p>
        </w:tc>
      </w:tr>
      <w:tr w:rsidR="001322A7" w:rsidRPr="00E162A6" w14:paraId="7EE8A739" w14:textId="77777777" w:rsidTr="0021713C">
        <w:tc>
          <w:tcPr>
            <w:tcW w:w="562" w:type="dxa"/>
          </w:tcPr>
          <w:p w14:paraId="77086D8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3119" w:type="dxa"/>
          </w:tcPr>
          <w:p w14:paraId="195EC6F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Zakup specjalnych ramek do dokonywania podpisów przez osoby ze szczególnymi potrzebami</w:t>
            </w:r>
          </w:p>
        </w:tc>
        <w:tc>
          <w:tcPr>
            <w:tcW w:w="2126" w:type="dxa"/>
          </w:tcPr>
          <w:p w14:paraId="64047D9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Kierownik GOPS i Koordynator</w:t>
            </w:r>
          </w:p>
        </w:tc>
        <w:tc>
          <w:tcPr>
            <w:tcW w:w="3686" w:type="dxa"/>
          </w:tcPr>
          <w:p w14:paraId="1B533E6F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wyceny, zakup odpowiednich akcesoriów</w:t>
            </w:r>
          </w:p>
        </w:tc>
        <w:tc>
          <w:tcPr>
            <w:tcW w:w="1417" w:type="dxa"/>
          </w:tcPr>
          <w:p w14:paraId="638EF8B8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III kwartał 2023 r.</w:t>
            </w:r>
          </w:p>
        </w:tc>
      </w:tr>
      <w:tr w:rsidR="001322A7" w:rsidRPr="00E162A6" w14:paraId="0A42EBDC" w14:textId="77777777" w:rsidTr="0021713C">
        <w:tc>
          <w:tcPr>
            <w:tcW w:w="562" w:type="dxa"/>
          </w:tcPr>
          <w:p w14:paraId="3E6423A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8.</w:t>
            </w:r>
          </w:p>
        </w:tc>
        <w:tc>
          <w:tcPr>
            <w:tcW w:w="3119" w:type="dxa"/>
          </w:tcPr>
          <w:p w14:paraId="22B79CF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Zakup domofonu</w:t>
            </w:r>
          </w:p>
        </w:tc>
        <w:tc>
          <w:tcPr>
            <w:tcW w:w="2126" w:type="dxa"/>
          </w:tcPr>
          <w:p w14:paraId="790CD85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</w:t>
            </w:r>
          </w:p>
        </w:tc>
        <w:tc>
          <w:tcPr>
            <w:tcW w:w="3686" w:type="dxa"/>
          </w:tcPr>
          <w:p w14:paraId="7CD54990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wyceny, zakup dwóch domofonów</w:t>
            </w:r>
          </w:p>
        </w:tc>
        <w:tc>
          <w:tcPr>
            <w:tcW w:w="1417" w:type="dxa"/>
          </w:tcPr>
          <w:p w14:paraId="1D741B2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 kwartał 2023 r.</w:t>
            </w:r>
          </w:p>
        </w:tc>
      </w:tr>
      <w:tr w:rsidR="001322A7" w:rsidRPr="00E162A6" w14:paraId="6CC39DB2" w14:textId="77777777" w:rsidTr="0021713C">
        <w:tc>
          <w:tcPr>
            <w:tcW w:w="562" w:type="dxa"/>
          </w:tcPr>
          <w:p w14:paraId="445F02F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9.</w:t>
            </w:r>
          </w:p>
        </w:tc>
        <w:tc>
          <w:tcPr>
            <w:tcW w:w="3119" w:type="dxa"/>
          </w:tcPr>
          <w:p w14:paraId="0C0229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Przygotowanie wybranych dokumentów/treści w tekście łatwym do czytania (ETR)</w:t>
            </w:r>
          </w:p>
        </w:tc>
        <w:tc>
          <w:tcPr>
            <w:tcW w:w="2126" w:type="dxa"/>
          </w:tcPr>
          <w:p w14:paraId="4A0011C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Kierownik GOPS i Koordynator</w:t>
            </w:r>
          </w:p>
        </w:tc>
        <w:tc>
          <w:tcPr>
            <w:tcW w:w="3686" w:type="dxa"/>
          </w:tcPr>
          <w:p w14:paraId="7FB71B84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Nawiązanie współpracy z fundacją zajmująca się podobnymi realizacjami i publikacja materiału na stronie www</w:t>
            </w:r>
          </w:p>
        </w:tc>
        <w:tc>
          <w:tcPr>
            <w:tcW w:w="1417" w:type="dxa"/>
          </w:tcPr>
          <w:p w14:paraId="2EA78C7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III kwartał 2023 r.</w:t>
            </w:r>
          </w:p>
        </w:tc>
      </w:tr>
      <w:tr w:rsidR="001322A7" w:rsidRPr="00E162A6" w14:paraId="06CABD4F" w14:textId="77777777" w:rsidTr="0021713C">
        <w:tc>
          <w:tcPr>
            <w:tcW w:w="562" w:type="dxa"/>
          </w:tcPr>
          <w:p w14:paraId="27859CE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10.</w:t>
            </w:r>
          </w:p>
        </w:tc>
        <w:tc>
          <w:tcPr>
            <w:tcW w:w="3119" w:type="dxa"/>
          </w:tcPr>
          <w:p w14:paraId="4BE1A2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Uruchomienie postępowania na wyłonienie wykonawcy do realizacji robót budowlanych w ramach przedsięwzięcia  </w:t>
            </w:r>
            <w:r w:rsidRPr="00E162A6">
              <w:rPr>
                <w:rFonts w:ascii="Arial" w:hAnsi="Arial" w:cs="Arial"/>
              </w:rPr>
              <w:lastRenderedPageBreak/>
              <w:t xml:space="preserve">grantowego mającego na celu poprawę dostępności do świadczonych usług  przez Gminny Ośrodek Pomocy Społecznej w Pniewach </w:t>
            </w:r>
          </w:p>
        </w:tc>
        <w:tc>
          <w:tcPr>
            <w:tcW w:w="2126" w:type="dxa"/>
          </w:tcPr>
          <w:p w14:paraId="2A254055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lastRenderedPageBreak/>
              <w:t>Pracownik ds. Zamówień publicznych i Kierownik GOPS</w:t>
            </w:r>
          </w:p>
        </w:tc>
        <w:tc>
          <w:tcPr>
            <w:tcW w:w="3686" w:type="dxa"/>
          </w:tcPr>
          <w:p w14:paraId="7221B932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aktualizacji dokumentacji kosztorysowo-projektowej.</w:t>
            </w:r>
          </w:p>
          <w:p w14:paraId="12CA957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 Realizacja uzależniona od </w:t>
            </w:r>
            <w:r w:rsidRPr="00E162A6">
              <w:rPr>
                <w:rFonts w:ascii="Arial" w:hAnsi="Arial" w:cs="Arial"/>
              </w:rPr>
              <w:lastRenderedPageBreak/>
              <w:t xml:space="preserve">pozyskania środków zewnętrznych </w:t>
            </w:r>
          </w:p>
        </w:tc>
        <w:tc>
          <w:tcPr>
            <w:tcW w:w="1417" w:type="dxa"/>
          </w:tcPr>
          <w:p w14:paraId="00D5026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lastRenderedPageBreak/>
              <w:t>III kwartał 2023 r.</w:t>
            </w:r>
          </w:p>
        </w:tc>
      </w:tr>
      <w:tr w:rsidR="001322A7" w:rsidRPr="00E162A6" w14:paraId="0531DC5A" w14:textId="77777777" w:rsidTr="0021713C">
        <w:tc>
          <w:tcPr>
            <w:tcW w:w="562" w:type="dxa"/>
          </w:tcPr>
          <w:p w14:paraId="2ACD2B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11.</w:t>
            </w:r>
          </w:p>
        </w:tc>
        <w:tc>
          <w:tcPr>
            <w:tcW w:w="3119" w:type="dxa"/>
          </w:tcPr>
          <w:p w14:paraId="1C0BEFB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Realizacja zadania polegającego na dostosowaniu opis z pkt.10</w:t>
            </w:r>
          </w:p>
        </w:tc>
        <w:tc>
          <w:tcPr>
            <w:tcW w:w="2126" w:type="dxa"/>
          </w:tcPr>
          <w:p w14:paraId="10F7FF8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Firma zewnętrzna</w:t>
            </w:r>
          </w:p>
        </w:tc>
        <w:tc>
          <w:tcPr>
            <w:tcW w:w="3686" w:type="dxa"/>
          </w:tcPr>
          <w:p w14:paraId="1511ED04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Wykonanie robót budowlanych w ramach projektu</w:t>
            </w:r>
          </w:p>
        </w:tc>
        <w:tc>
          <w:tcPr>
            <w:tcW w:w="1417" w:type="dxa"/>
          </w:tcPr>
          <w:p w14:paraId="6BBE78E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IV kwartał 2023 r.</w:t>
            </w:r>
          </w:p>
        </w:tc>
      </w:tr>
      <w:tr w:rsidR="001322A7" w:rsidRPr="00E162A6" w14:paraId="3F3BD964" w14:textId="77777777" w:rsidTr="0021713C">
        <w:tc>
          <w:tcPr>
            <w:tcW w:w="562" w:type="dxa"/>
          </w:tcPr>
          <w:p w14:paraId="64DF260F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12.</w:t>
            </w:r>
          </w:p>
        </w:tc>
        <w:tc>
          <w:tcPr>
            <w:tcW w:w="3119" w:type="dxa"/>
          </w:tcPr>
          <w:p w14:paraId="5FC40495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Monitorowanie działalności GOPS, o której mowa w art.14 ust.1ustawy w zakresie dostępności osobom ze szczególnymi potrzeby</w:t>
            </w:r>
          </w:p>
        </w:tc>
        <w:tc>
          <w:tcPr>
            <w:tcW w:w="2126" w:type="dxa"/>
          </w:tcPr>
          <w:p w14:paraId="7DF0C0F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Koordynator, Informatyk</w:t>
            </w:r>
          </w:p>
        </w:tc>
        <w:tc>
          <w:tcPr>
            <w:tcW w:w="3686" w:type="dxa"/>
          </w:tcPr>
          <w:p w14:paraId="1828833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Dokonywanie przeglądów budynku GOPS w zakresie architektonicznym, cyfrowym i informacyjno-komunikacyjnym</w:t>
            </w:r>
          </w:p>
        </w:tc>
        <w:tc>
          <w:tcPr>
            <w:tcW w:w="1417" w:type="dxa"/>
          </w:tcPr>
          <w:p w14:paraId="653F0F5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Realizacja </w:t>
            </w:r>
            <w:r w:rsidRPr="00E162A6">
              <w:rPr>
                <w:rFonts w:ascii="Arial" w:hAnsi="Arial" w:cs="Arial"/>
              </w:rPr>
              <w:br/>
              <w:t xml:space="preserve">w całym </w:t>
            </w:r>
            <w:proofErr w:type="spellStart"/>
            <w:r w:rsidRPr="00E162A6">
              <w:rPr>
                <w:rFonts w:ascii="Arial" w:hAnsi="Arial" w:cs="Arial"/>
              </w:rPr>
              <w:t>okreś</w:t>
            </w:r>
            <w:proofErr w:type="spellEnd"/>
          </w:p>
        </w:tc>
      </w:tr>
    </w:tbl>
    <w:p w14:paraId="760F9CEE" w14:textId="77777777" w:rsidR="001322A7" w:rsidRPr="00E162A6" w:rsidRDefault="001322A7" w:rsidP="001322A7">
      <w:pPr>
        <w:jc w:val="center"/>
        <w:rPr>
          <w:rFonts w:ascii="Arial" w:hAnsi="Arial" w:cs="Arial"/>
        </w:rPr>
      </w:pPr>
    </w:p>
    <w:p w14:paraId="50043ADD" w14:textId="77777777" w:rsidR="001322A7" w:rsidRDefault="001322A7" w:rsidP="001322A7">
      <w:pPr>
        <w:jc w:val="center"/>
      </w:pPr>
    </w:p>
    <w:p w14:paraId="6A0C3983" w14:textId="77777777" w:rsidR="0012472A" w:rsidRDefault="0012472A" w:rsidP="00E53B09"/>
    <w:sectPr w:rsidR="0012472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7B"/>
    <w:rsid w:val="0012472A"/>
    <w:rsid w:val="001322A7"/>
    <w:rsid w:val="002E137F"/>
    <w:rsid w:val="00365145"/>
    <w:rsid w:val="005B4E71"/>
    <w:rsid w:val="00605A65"/>
    <w:rsid w:val="00764CB2"/>
    <w:rsid w:val="007B2D54"/>
    <w:rsid w:val="008C59A0"/>
    <w:rsid w:val="008E2643"/>
    <w:rsid w:val="00A17C7B"/>
    <w:rsid w:val="00DC700A"/>
    <w:rsid w:val="00E53B09"/>
    <w:rsid w:val="00E86763"/>
    <w:rsid w:val="00F6034B"/>
    <w:rsid w:val="00F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1C03"/>
  <w15:chartTrackingRefBased/>
  <w15:docId w15:val="{CC368571-8CB3-4801-85BE-ADC8D3B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17C7B"/>
    <w:rPr>
      <w:sz w:val="27"/>
      <w:szCs w:val="2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7C7B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17C7B"/>
  </w:style>
  <w:style w:type="paragraph" w:styleId="Poprawka">
    <w:name w:val="Revision"/>
    <w:hidden/>
    <w:uiPriority w:val="99"/>
    <w:semiHidden/>
    <w:rsid w:val="00DC70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13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Pniewy</dc:creator>
  <cp:keywords/>
  <dc:description/>
  <cp:lastModifiedBy>Magdalena Bubek</cp:lastModifiedBy>
  <cp:revision>3</cp:revision>
  <cp:lastPrinted>2023-06-19T07:44:00Z</cp:lastPrinted>
  <dcterms:created xsi:type="dcterms:W3CDTF">2023-06-16T12:04:00Z</dcterms:created>
  <dcterms:modified xsi:type="dcterms:W3CDTF">2023-06-19T07:44:00Z</dcterms:modified>
</cp:coreProperties>
</file>