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5A0A" w14:textId="77777777" w:rsidR="005C7CA4" w:rsidRDefault="009E31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6373D79F" w14:textId="3A8858FA" w:rsidR="005C7CA4" w:rsidRDefault="009E31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F565B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UE. L. z 2016r. Nr 119, s.1 ze zm.) - dalej: „RODO” informuję, że:</w:t>
      </w:r>
    </w:p>
    <w:p w14:paraId="53B1F2BD" w14:textId="335E30BF" w:rsidR="006E588D" w:rsidRPr="006E588D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567"/>
        <w:contextualSpacing/>
        <w:jc w:val="both"/>
        <w:textAlignment w:val="auto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F565B2" w:rsidRPr="00F565B2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F565B2" w:rsidRPr="00F565B2">
          <w:rPr>
            <w:rStyle w:val="Hipercze"/>
            <w:rFonts w:ascii="Times New Roman" w:hAnsi="Times New Roman" w:cs="Calibri"/>
            <w:b/>
            <w:bCs/>
            <w:color w:val="auto"/>
            <w:sz w:val="24"/>
            <w:szCs w:val="24"/>
            <w:u w:val="none"/>
          </w:rPr>
          <w:t>mgops.pakosc@admin.com.pl</w:t>
        </w:r>
      </w:hyperlink>
      <w:r w:rsidR="00F565B2" w:rsidRPr="00F565B2">
        <w:rPr>
          <w:rFonts w:ascii="Times New Roman" w:hAnsi="Times New Roman" w:cs="Calibri"/>
          <w:b/>
          <w:bCs/>
          <w:color w:val="000000"/>
          <w:sz w:val="24"/>
          <w:szCs w:val="24"/>
        </w:rPr>
        <w:t>.</w:t>
      </w:r>
    </w:p>
    <w:p w14:paraId="66ECFEB5" w14:textId="77777777" w:rsidR="006E588D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6E588D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E8485A" w:rsidRPr="00F565B2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Pr="00F565B2">
        <w:rPr>
          <w:rFonts w:ascii="Times New Roman" w:hAnsi="Times New Roman"/>
          <w:sz w:val="24"/>
          <w:szCs w:val="24"/>
        </w:rPr>
        <w:t xml:space="preserve"> </w:t>
      </w:r>
      <w:r w:rsidRPr="006E588D">
        <w:rPr>
          <w:rFonts w:ascii="Times New Roman" w:hAnsi="Times New Roman"/>
          <w:sz w:val="24"/>
          <w:szCs w:val="24"/>
        </w:rPr>
        <w:t>lub pisemnie na adres Administratora.</w:t>
      </w:r>
    </w:p>
    <w:p w14:paraId="26DA30BA" w14:textId="56B902F7" w:rsidR="005C7CA4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 xml:space="preserve"> Państwa dane osobowe będą przetwarzane w celu </w:t>
      </w:r>
      <w:r w:rsidR="00EE26DE">
        <w:rPr>
          <w:rFonts w:ascii="Times New Roman" w:hAnsi="Times New Roman"/>
          <w:sz w:val="24"/>
          <w:szCs w:val="24"/>
        </w:rPr>
        <w:t xml:space="preserve">prowadzenia postępowania wobec dłużnika alimentacyjnego </w:t>
      </w:r>
      <w:r w:rsidRPr="006E588D">
        <w:rPr>
          <w:rFonts w:ascii="Times New Roman" w:hAnsi="Times New Roman"/>
          <w:sz w:val="24"/>
          <w:szCs w:val="24"/>
        </w:rPr>
        <w:t>wynikających z ustawy z dnia 7 września 2007 r. o pomocy osobom uprawnionym do alimentów.</w:t>
      </w:r>
    </w:p>
    <w:p w14:paraId="1B8C1016" w14:textId="044E51D0" w:rsidR="005C7CA4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 w:rsidRPr="006E588D">
        <w:rPr>
          <w:rFonts w:ascii="Times New Roman" w:hAnsi="Times New Roman"/>
          <w:sz w:val="24"/>
          <w:szCs w:val="24"/>
        </w:rPr>
        <w:t xml:space="preserve">ustawą z dnia 7 września 2007 r. o pomocy osobom </w:t>
      </w:r>
      <w:r w:rsidRPr="006E588D">
        <w:rPr>
          <w:rFonts w:ascii="Times New Roman" w:hAnsi="Times New Roman"/>
          <w:sz w:val="24"/>
          <w:szCs w:val="24"/>
        </w:rPr>
        <w:br/>
        <w:t xml:space="preserve">uprawnionym do alimentów – zwanej dalej Ustawą. </w:t>
      </w:r>
    </w:p>
    <w:p w14:paraId="6751DE87" w14:textId="77777777" w:rsidR="005C7CA4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6E588D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6E588D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E8485A" w:rsidRPr="006E588D">
        <w:rPr>
          <w:rFonts w:ascii="Times New Roman" w:hAnsi="Times New Roman"/>
          <w:sz w:val="24"/>
          <w:szCs w:val="24"/>
        </w:rPr>
        <w:t>jednostki</w:t>
      </w:r>
      <w:r w:rsidRPr="006E588D">
        <w:rPr>
          <w:rFonts w:ascii="Times New Roman" w:hAnsi="Times New Roman"/>
          <w:sz w:val="24"/>
          <w:szCs w:val="24"/>
        </w:rPr>
        <w:t>.</w:t>
      </w:r>
    </w:p>
    <w:bookmarkEnd w:id="1"/>
    <w:p w14:paraId="4AD2C645" w14:textId="77777777" w:rsidR="005C7CA4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6E588D">
        <w:rPr>
          <w:rFonts w:ascii="Times New Roman" w:hAnsi="Times New Roman"/>
          <w:sz w:val="24"/>
          <w:szCs w:val="24"/>
        </w:rPr>
        <w:br/>
        <w:t>podlegać profilowaniu.</w:t>
      </w:r>
    </w:p>
    <w:p w14:paraId="130D2E1E" w14:textId="77777777" w:rsidR="005C7CA4" w:rsidRPr="006E588D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6E588D">
        <w:rPr>
          <w:rFonts w:ascii="Times New Roman" w:hAnsi="Times New Roman"/>
          <w:sz w:val="24"/>
          <w:szCs w:val="24"/>
        </w:rPr>
        <w:br/>
        <w:t>następujące prawa:</w:t>
      </w:r>
    </w:p>
    <w:p w14:paraId="7BAF01B2" w14:textId="77777777" w:rsidR="005C7CA4" w:rsidRDefault="009E3119">
      <w:pPr>
        <w:pStyle w:val="Akapitzlist"/>
        <w:numPr>
          <w:ilvl w:val="0"/>
          <w:numId w:val="4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03E110D7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6C4FAF4A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4804AA03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75FAFFF1" w14:textId="77777777" w:rsidR="005C7CA4" w:rsidRDefault="009E3119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3939AC00" w14:textId="687F33E5" w:rsidR="005C7CA4" w:rsidRPr="006E588D" w:rsidRDefault="009E3119" w:rsidP="006E588D">
      <w:pPr>
        <w:pStyle w:val="Akapitzlist"/>
        <w:numPr>
          <w:ilvl w:val="1"/>
          <w:numId w:val="5"/>
        </w:numPr>
        <w:suppressAutoHyphens w:val="0"/>
        <w:spacing w:after="0" w:line="251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E588D"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</w:t>
      </w:r>
      <w:bookmarkStart w:id="2" w:name="_Hlk271688"/>
      <w:r w:rsidRPr="006E588D">
        <w:rPr>
          <w:rFonts w:ascii="Times New Roman" w:hAnsi="Times New Roman"/>
          <w:sz w:val="24"/>
          <w:szCs w:val="24"/>
        </w:rPr>
        <w:t xml:space="preserve"> Brak przekazania przez Państwa danych osobowych oznaczonych jako dobrowolne pozostaje bez wpływu na rozpatrzenie złożonego wniosku.</w:t>
      </w:r>
    </w:p>
    <w:bookmarkEnd w:id="2"/>
    <w:p w14:paraId="748841C1" w14:textId="77777777" w:rsidR="005C7CA4" w:rsidRDefault="009E3119" w:rsidP="006E588D">
      <w:pPr>
        <w:pStyle w:val="Akapitzlist"/>
        <w:numPr>
          <w:ilvl w:val="1"/>
          <w:numId w:val="5"/>
        </w:numPr>
        <w:suppressAutoHyphens w:val="0"/>
        <w:spacing w:after="0"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8485A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E8485A" w:rsidRPr="00E8485A">
        <w:rPr>
          <w:rFonts w:ascii="Times New Roman" w:hAnsi="Times New Roman"/>
          <w:sz w:val="24"/>
          <w:szCs w:val="24"/>
        </w:rPr>
        <w:t>jednostkę</w:t>
      </w:r>
      <w:r w:rsidRPr="00E8485A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E8485A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E8485A"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5C7CA4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EEE01C" w16cid:durableId="208E64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87B74" w14:textId="77777777" w:rsidR="00445071" w:rsidRDefault="00445071">
      <w:pPr>
        <w:spacing w:after="0"/>
      </w:pPr>
      <w:r>
        <w:separator/>
      </w:r>
    </w:p>
  </w:endnote>
  <w:endnote w:type="continuationSeparator" w:id="0">
    <w:p w14:paraId="78232C66" w14:textId="77777777" w:rsidR="00445071" w:rsidRDefault="004450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A7380" w14:textId="77777777" w:rsidR="00445071" w:rsidRDefault="0044507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16272B" w14:textId="77777777" w:rsidR="00445071" w:rsidRDefault="004450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1941"/>
    <w:multiLevelType w:val="hybridMultilevel"/>
    <w:tmpl w:val="2C9E3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04F"/>
    <w:multiLevelType w:val="multilevel"/>
    <w:tmpl w:val="F5242C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33BF"/>
    <w:multiLevelType w:val="multilevel"/>
    <w:tmpl w:val="B6962A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4338"/>
    <w:multiLevelType w:val="multilevel"/>
    <w:tmpl w:val="1436BB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A4"/>
    <w:rsid w:val="00445071"/>
    <w:rsid w:val="005A10A4"/>
    <w:rsid w:val="005C7CA4"/>
    <w:rsid w:val="006D4C8F"/>
    <w:rsid w:val="006E588D"/>
    <w:rsid w:val="009C628C"/>
    <w:rsid w:val="009E3119"/>
    <w:rsid w:val="00B53054"/>
    <w:rsid w:val="00BE2A9F"/>
    <w:rsid w:val="00BE69AF"/>
    <w:rsid w:val="00C7674E"/>
    <w:rsid w:val="00E8485A"/>
    <w:rsid w:val="00EE26DE"/>
    <w:rsid w:val="00F5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955"/>
  <w15:docId w15:val="{6AA7F45C-3FC9-4B0D-8337-ECC21085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485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85A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E8485A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84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Rapa</dc:creator>
  <cp:lastModifiedBy>Ośrodek Pomocy Społecznej w Pakości</cp:lastModifiedBy>
  <cp:revision>3</cp:revision>
  <cp:lastPrinted>2019-07-09T09:04:00Z</cp:lastPrinted>
  <dcterms:created xsi:type="dcterms:W3CDTF">2019-07-24T08:25:00Z</dcterms:created>
  <dcterms:modified xsi:type="dcterms:W3CDTF">2019-07-24T08:27:00Z</dcterms:modified>
</cp:coreProperties>
</file>