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BE" w:rsidRDefault="002453BE" w:rsidP="00245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53BE" w:rsidRPr="002453BE" w:rsidRDefault="002453BE" w:rsidP="00245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Polska-Głogów: Usługi zarządzania projektem inne niż w zakresie robot budowlanych</w:t>
      </w:r>
    </w:p>
    <w:p w:rsidR="002453BE" w:rsidRPr="002453BE" w:rsidRDefault="002453BE" w:rsidP="00245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063-118275</w:t>
      </w:r>
    </w:p>
    <w:p w:rsidR="002453BE" w:rsidRPr="002453BE" w:rsidRDefault="002453BE" w:rsidP="00245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453BE" w:rsidRPr="002453BE" w:rsidRDefault="002453BE" w:rsidP="00245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Związek Powiatów Województwa Dolnośląskiego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Sikorskiego 21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Głogów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67-200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Paulina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Byra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767282874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6" w:history="1">
        <w:r w:rsidRPr="00245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zpwd@powiat.glogow.pl</w:t>
        </w:r>
      </w:hyperlink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767282874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PL516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7" w:tgtFrame="_blank" w:history="1">
        <w:r w:rsidRPr="00245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www.zpwd.glogow.pl</w:t>
        </w:r>
      </w:hyperlink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8" w:tgtFrame="_blank" w:history="1">
        <w:r w:rsidRPr="00245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http://zpwd.bipstrona.pl/</w:t>
        </w:r>
      </w:hyperlink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Ministerstwo lub inny organ krajowy lub federalny, w tym jednostki regionalne i lokalne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Ogólne usługi publiczne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 Zewnętrznego Podmiotu Zarządzającego Projektem Platforma Elektronicznych Usług Geodezyjnych – PEUG.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ZPWD.02.2017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79421000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usługa polegająca na pełnieniu funkcji Zewnętrznego Podmiotu Zarządzającego Projektem pn. Platforma Elektronicznych Usług Geodezyjnych – PEUG, dofinansowanym z Unii Europejskiej w ramach środków Europejskiego Funduszu Rozwoju Regionalnego w ramach Regionalnego Programu Operacyjnego Województwa Dolnośląskiego na lata 2014-2020, Oś priorytetowa 2. Technologie informacyjno- komunikacyjne, Działanie 2.1. E-usługi publiczne.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 Podmiot Zarządzający Projektem będzie odpowiadał za bieżące zarządzanie i koordynację realizacji Projektu, rozliczanie, sprawozdawczość i nadzór techniczny.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PL516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głównych zadań Zewnętrznego Podmiotu Zarządzającego Projektem, niezbędnych do zapewnienia Zamawiającemu terminowej realizacji projektu, zgodnie z wnioskiem aplikacyjnym, w szczególności należą: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Zadanie 1 – Przygotowanie Dokumentacji Inicjującej Projekt.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Zadanie 2 – Dokonanie identyfikacji i analizy procesów biznesowych.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Zadanie 3 – Przygotowanie kompleksowe SIWZ planowanych zamówień publicznych: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Wybór Weryfikatora Jakości Danych (WJD) odpowiedzialnego za kontrolę i weryfikację pozyskanych danych (tworzonych baz BDOT500, GESUT).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Zakup, instalacje i konfiguracje sprzętu komputerowego wraz z oprogramowaniem systemowym i bazodanowym.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Budowa i wdrożenie jednolitych Portali Obsługi Klienta świadczących spójnie usługi na 3 i 4 poziomie dojrzałości wraz ze szkoleniami użytkowników i administratorów.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Modernizacja systemów dziedzinowych obecnie funkcjonujących w poszczególnych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PODGiK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-ach wraz z szkoleniami użytkowników w celu zapewnienia świadczenia e-usług na 3 i 4 poziomie dojrzałości.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Wybór firmy prowadzącej szkolenia specjalistyczne dla administratorów.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Pozyskanie danych do rejestrów i ewidencji systemu do następujących baz dziedzinowych: BDOT500 i GESUT.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Przygotowanie infrastruktury sieciowej do realizacji usługi kopii bezpieczeństwa strategicznych baz danych poszczególnych powiatów w CPD UMWD.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Wybór wykonawcy kampanii promocyjnej projektu PEUG.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Zadanie 4 – Wsparcie Zamawiającego podczas prowadzonych postępowań przetargowych (8 postępowań).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Zadanie 5 – Pełnienie nadzoru w procesie prowadzenia analiz przedwdrożeniowych i inwentaryzacja zasobów IT (23 JST).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Zadanie 6 – Pełnienie kompleksowego nadzoru technicznego realizacji projektu.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Zadanie 7 – Bieżąca kontrola finansowa połączona z analizą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ryzyk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Zadanie 8 – Organizacja i prowadzenie spotkań konsultacyjno-szkoleniowych.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9. Zadanie 9 – Obsługa informatyczna w zakresie zarządzania projektem.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Zadania dodatkowe: Wykonywanie dodatkowych innych zadań i czynności niezbędnych do prawidłowego prowadzenia procesu zarządzania projektem PEUG zleconych przez Zamawiającego lub wynikających z wytycznych Instytucji Zarządzającej RPO Województwa Dolnośląskiego.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i warunki wykonania zamówienia określa: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Załącznik nr 2 do SIWZ – szczegółowy opis przedmiotu zamówienia,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Załącznik nr 6 do SIWZ – projekt umowy,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Załącznik nr 7 do SIWZ – Koncepcja Projektu Platforma Elektronicznych Usług Geodezyjnych – PEUG Dokumentacja projektowa – wersja z etapu aplikowania,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Załącznik nr 8 do SIWZ – Studium Wykonalności projektu: Platforma Elektronicznych Usług Geodezyjnych – PEUG – wersja z etapu aplikowania,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Załącznik nr 9 do SIWZ – wzór umowy o dofinansowanie wraz z opracowanymi załącznikami w postaci harmonogramów – rzeczowo – finansowego, płatności, zamówień publicznych.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 – harmonogramy mogą być aktualizowane w trakcie realizacji projektu.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Doświadczenie Kierownika Projektu / Waga: 20 %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Doświadczenie Koordynatora ds. Prawnych / Waga: 20 %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60 %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24/10/2018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RPDS.02.01.01-02-0012/16.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możliwość unieważnienia postępowania o udzielenia zamówienia, w przypadku nie przyznania środków pochodzących z budżetu Unii Europejskiej oraz niepodlegających zwrotowi środków z pomocy publicznej udzielonej przez państwa członkowskie Europejskiego Porozumienia o Wolnym Handlu, które Zamawiający zamierzał przeznaczyć na sfinansowanie zamówienia (art. 93 ust. 1 a ustawy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określa warunku udziału w postępowaniu w zakresie kompetencji lub uprawnień w niniejszym postępowaniu z uwagi na brak regulacji nakazujących ich posiadanie.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A)Wykonawca spełni warunek, jeżeli wykaże że jest ubezpieczony od odpowiedzialności cywilnej w zakresie prowadzonej działalności związanej z przedmiotem zamówienia na sumę gwarancyjną nie mniejszą niż 2 000 000 PLN (słownie: dwa miliony złotych 00/100)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b)Wykonawca spełni warunek jeżeli wykaże, że w okresie nie wcześniejszym niż 1 miesiąc przed upływem terminu składania ofert, posiada środki własne lub zdolność kredytową na kwotę nie mniejszą niż 500 000 PLN (słownie: pięćset tysięcy złotych 00/100).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może w celu potwierdzenia spełniania warunków udziału w postępowaniu,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stosownych sytuacjach oraz w odniesieniu do konkretnego zamówienia, polegać na zdolnościach technicznych lub zawodowych lub sytuacji finansowej lub ekonomicznej innych podmiotów, niezależnie od charakteru prawnego łączących go z nim stosunków prawnych.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 – załącznik nr 5 do SIWZ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3.Zamawiający ocenia,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24 ust. 1 pkt 13 – 23 i ust. 5 ustawy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4.W odniesieniu do warunków dotyczących wykształcenia, kwalifikacji zawodowych lub doświadczenia, wykonawcy mogą polegać na zdolnościach innych podmiotów, jeśli podmioty te realizują usługi, do realizacji których te zdolności są wymagane.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5.Wykonawca, który polega na sytuacji finansowej lub ekonomicznej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6.Jeżeli zdolności techniczne lub zawodowe lub sytuacja ekonomiczna lub finansowa podmiotu, o którym mowa w pkt 1 nie potwierdzają spełnienia przez Wykonawcę warunków udziału w postępowaniu lub zachodzą wobec tych podmiotów podstawy wykluczenia, zamawiający żąda aby Wykonawca w terminie określonym przez Zamawiającego: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zastąpił ten podmiot innym podmiotem lub podmiotami lub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zobowiązał się do osobistego wykonania odpowiedniej części zamówienia, jeżeli wykaże zdolności techniczne lub zawodowe lub sytuację finansową lub ekonomiczną, o których mowa w pkt 1.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Minimalny poziom ewentualnie wymaganych standardów: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potwierdzające spełnianie warunków: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dokumenty potwierdzające, że Wykonawca jest ubezpieczony od odpowiedzialności cywilnej w zakresie prowadzonej działalności związanej z przedmiotem zamówienia na sumę gwarancyjną określoną przez Zamawiającego.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informacja banku lub spółdzielczej kasy oszczędnościowo-kredytowej potwierdzająca wysokość posiadanych środków finansowych lub zdolność kredytową wykonawcy, w okresie nie wcześniejszym niż 1 miesiąc przed upływem terminu składania ofert albo wniosków o dopuszczenie do udziału w postępowaniu.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spełni warunek, jeżeli wykaże, że w okresie ostatnich 3 lat przed upływem terminu składania ofert, a jeżeli okres prowadzenia działalności jest krótszy – w tym okresie, wykonał: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co najmniej 1 usługę, polegającą na pełnieniu funkcji inżyniera projektu lub innej o charakterze kierowniczym i/lub nadzorczym nad realizacją projektu partnerskiego obejmującego minimum 10 JST; wartość realizowanego/nadzorowanego projektu nie może być mniejsza niż 5 000 000 PLN*.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uzna warunek za spełniony jeżeli Wykonawca wykaże, że: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projekt w ramach w/w usługi został zakończony;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projekt w ramach ww. usługi został już rozliczony tj. ostatni wniosek o płatność (wniosek o płatność końcową) został zatwierdzony przez Organ właściwy dla danego projektu zajmujący się zatwierdzaniem takich wniosków.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*w przypadku, gdy wartość zamówienia projektu (umowy) jest określona w innej walucie niż w złotych polskich, Zamawiający dokona przeliczenia tej wartości na złote polskie – na podstawie średniego kursu złotego w stosunku do walut obcych, określonego w Tabeli Kursów Narodowego Banku Polskiego na dzień opublikowania Ogłoszenia o zamówieniu w Dzienniku Urzędowym Unii Europejskiej.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może w celu potwierdzenia spełniania warunków udziału w postępowaniu, w stosownych sytuacjach oraz w odniesieniu do konkretnego zamówienia, polegać na zdolnościach technicznych lub zawodowych lub sytuacji finansowej lub ekonomicznej innych podmiotów, niezależnie od charakteru prawnego łączących go z nim stosunków prawnych.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2.Wykonawca, który polega na zdolnościach lub sytuacji innych podmiotów musi udowodnić Zamawiającemu, że realizując zamówienie będzie dysponował niezbędnymi zasobami tych podmiotów, w szczególności przedstawiając zobowiązanie tych podmiotów do oddania mu do 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dyspozycji niezbędnych zasobów na potrzeby realizacji zamówienia – załącznik nr 5 do SIWZ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3.Zamawiający ocenia,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24 ust. 1 pkt 13 – 23 i ust. 5 ustawy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4.W odniesieniu do warunków dotyczących wykształcenia, kwalifikacji zawodowych lub doświadczenia, wykonawcy mogą polegać na zdolnościach innych podmiotów, jeśli podmioty te realizują usługi, do realizacji których te zdolności są wymagane.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5.Wykonawca, który polega na sytuacji finansowej lub ekonomicznej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6.Jeżeli zdolności techniczne lub zawodowe lub sytuacja ekonomiczna lub finansowa podmiotu, o którym mowa w pkt 1 nie potwierdzają spełnienia przez Wykonawcę warunków udziału w postępowaniu lub zachodzą wobec tych podmiotów podstawy wykluczenia, zamawiający żąda aby Wykonawca w terminie określonym przez Zamawiającego: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zastąpił ten podmiot innym podmiotem lub podmiotami lub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zobowiązał się do osobistego wykonania odpowiedniej części zamówienia, jeżeli wykaże zdolności techniczne lub zawodowe lub sytuację finansową lub ekonomiczną, o których mowa w pkt 1.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Minimalny poziom ewentualnie wymaganych standardów: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potwierdzające spełnianie warunków: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wartości usług których dotyczyły, przedmiotu, dat wykonania i podmiotów, na rzecz których dostawy lub usługi zostały wykonane, oraz załączeniem dowodów określających czy te dostawy lub usługi zostały wykonane lub są wykonywane należycie, przy czym dowodami, o których mowa, są 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Wzór wykazu znajduje się w Załączniku nr 3 do SWIZ.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możliwości udzielenia zamówień, o których mowa w art. 67 ust. 1 pkt. 6.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Istotne dla stron postanowienia, które zostaną wprowadzone do treści zawieranej umowy w sprawie zamówienia publicznego zostały zawarte w pkt 17 SIWZ.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przeprowadził pierwsze(1) postęp na wybór ZPZP uwzględniając wymagania wynikające z ustawy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dla postępowań o wartości powyżej 209 000 EUR-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40 dni. 1 postęp zostało unieważnione na podst. art. 93 ust.1 ustawy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Mając na uwadze okres realizacji projektu, aby móc zrealizować wszystkie niezbędne postęp ujęte we wniosku o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 decyzję o realizacji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procedurze przyspieszonej-16 dni w drugim(2) postępowaniu.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skracając termin składania ofert nie utrudnia uczciwej konkurencji bowiem 1 postęp o udziel. zam.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było uprzednio opublikowane w Dz.U. UE oraz zamieszczone na stronie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zatem Wykonawcy mieli możliwość zapoznania się z zapisami SIWZ oraz wszystkimi załącznikami. W 2 postępowaniu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dokonał nieznacznych zmian, uwzględniając uwagi Wykonawców zgłaszane na etapie 1 postęp. Mając na uwadze 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zrealizowanie projektu w wyznaczonym terminie oraz osiągnięcie założonych celów i wskaźników niezbędne jest zastosowanie procedury przyspieszonej w 2 postępowaniu.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13/04/2017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13/04/2017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Związku Powiatów Województwa Dolnośląskiego, przy ul. Sikorskiego 21, 67-200 Głogów – pok. nr 218 (II piętro).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na wezwanie Zamawiającego przedłoży dokumenty potwierdzające brak podstaw do wykluczenia:1.informacja z Krajowego Rejestru Karnego w zakresie określonym w art. 24 ust. 1 pkt 13, 14 i 21 ustawy, wystawiona nie wcześniej niż 6 miesięcy przed upływem terminu składania ofert albo wniosków o dopuszczenie do udziału w postępowaniu.2. zaświadczenie właściwego naczelnika urzędu skarbowego potwierdzające, 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że wykonawca nie zalega z opłacaniem podatków, wystawione nie wcześniej niż 3 miesiące przed upływem terminu składania ofert albo wniosków o dopuszczenie do udziału w postępowaniu,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organu;3.zaświadczenie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wystawionego nie wcześniej niż 3 miesiące przed upływem terminu składania ofert albo wniosków o dopuszczenie do udziału w postępowaniu, lub inny dokument potwierdzający, że wykonawca zawarł porozumienie z właściwym organem w sprawie spłat tych należności wraz z ewentualny mi odsetkami lub grzywnami, w szczególności uzyskał przewidziane prawem zwolnienie, odroczenie lub rozłożenie na raty zaległych płatności lub wstrzymanie w całości wykonania decyzji właściwego organu; 4.odpis z właściwego rejestru lub z centralnej ewidencji i informacji o działalności gospodarczej, jeżeli odrębne przepisy wymagają wpisu do rejestru lub ewidencji, w celu potwierdzenia braku podstaw wykluczenia na podstawie art. 24 ust. 5 pkt 1 ustawy; 5.oświadczenie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należności;6.oświadczenie wykonawcy o braku orzeczenia wobec niego tytułem środka zapobiegawczego zakazu ubiegania się o zamówienia publiczne; Kompletna oferta musi zawierać następujące oświadczenia i dokumenty: 1.wypełniony formularz ofertowy sporządzony na podstawie wzoru stanowiącego załącznik nr 1 do niniejszej SIWZ;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JEDZ;w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gdy Wykonawca polega na zdolnościach innych podmiotów w celu potwierdzenia spełniania warunków udziału w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postępowaniu-zobowiązanie;w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przypadku, gdy w imieniu Wykonawcy występują inne osoby, których uprawnienie do reprezentacji nie wynika z dokumentów rejestrowych (KRS,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do oferty należy dołączyć Pełnomocnictwo złożone w formie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oryginału;pełnomocnictwo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reprezentowania wszystkich Wykonawców wspólnie ubiegających się o udzielenie zamówienia, ewentualnie umowa o współdziałaniu, z której będzie wynikać przedmiotowe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pełnomocnictwo;Dokumenty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których wynika prawo podpisania oferty (oryginał lub kopia potwierdzona za zgodność z oryginałem przez notariusza) względnie do podpisania innych dokumentów składanych wraz z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ofertą;dowód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wpłaty wadium lub oryginał gwarancji / poręczenia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żąda wniesienia wadium w postępowaniu w wysokości – 30 000 PLN.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Zamówień Publicznych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1.Środki ochrony prawnej przysługują Wykonawcy, a także innemu podmiotowi, jeżeli ma lub miał interes w uzyskaniu danego zamówienia oraz poniósł lub może ponieść szkodę w wyniku naruszenia przez Zamawiającego przepisów ustawy Prawo zamówień publicznych (Dz.U. z 2015 r. poz. 2164 z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2.Środki ochrony prawnej wobec ogłoszenia o zamówieniu oraz Specyfikacji Istotnych Warunków Zamówienia przysługują również organizacjom wpisanym na listę, o której mowa w art. 154 pkt 5 ustawy Prawo zamówień publicznych (Dz.U. z 2015 r. poz. 2164 z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4.Odwołanie powinno wskazywać czynność lub zaniechanie czynności Zamawiającego, której zarzuca się niezgodność z przepisami ustawy Prawo zamówień publicznych (Dz.U. z 2015 r. poz. 2164 z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zawierać zwięzłe przedstawienie zarzutów, określać żądanie oraz wskazywać okoliczności faktyczne i prawne uzasadniające wniesienie odwołania.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5.Odwołanie wnosi się do Prezesa Krajowej Izby Odwoławczej w formie pisemnej lub w postaci elektronicznej, podpisane bezpiecznym podpisem elektronicznym weryfikowanym przy pomocy ważnego kwalifikowanego certyfikatu lub ważnego środka, spełniającego wymagania dla tego rodzaju podpisu.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upływem terminu do jego wniesienia, jeżeli przesłanie jego kopii nastąpiło przed upływem terminu do jego wniesienia przy użyciu środków komunikacji elektronicznej.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.7.Odwołanie wnosi się w terminach określonych w art. 182 ustawy Prawo zamówień publicznych (Dz.U. z 2015 r. poz. 2164 z </w:t>
      </w:r>
      <w:proofErr w:type="spellStart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8.Na orzeczenie Krajowej Izby Odwoławczej stronom oraz uczestnikom postępowania odwoławczego przysługuje skarga do sądu.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9.Skargę wnosi się do sądu okręgowego właściwego dla siedziby albo miejsca zamieszkania Zamawiającego.</w:t>
      </w:r>
    </w:p>
    <w:p w:rsidR="002453BE" w:rsidRPr="002453BE" w:rsidRDefault="002453BE" w:rsidP="0024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10.Skargę wnosi się za pośrednictwem Prezesa Krajowej Izby Odwoławczej w terminie 7 dni od dnia doręczenia orzeczenia Krajowej Izby Odwoławczej, przesyłając jednocześnie jej odpis przeciwnikowi skargi. Złożenie skargi w placówce pocztowej operatora publicznego jest równoznaczne z jej wniesieniem.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Zamówień Publicznych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224587801</w:t>
      </w: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224587800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45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453BE" w:rsidRPr="002453BE" w:rsidRDefault="002453BE" w:rsidP="0024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27/03/2017</w:t>
      </w:r>
    </w:p>
    <w:p w:rsidR="002763AD" w:rsidRDefault="002763AD" w:rsidP="002763AD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:rsidR="002763AD" w:rsidRDefault="002763AD" w:rsidP="002763AD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763AD" w:rsidRPr="002763AD" w:rsidRDefault="002763AD" w:rsidP="002763AD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bookmarkStart w:id="0" w:name="_GoBack"/>
      <w:bookmarkEnd w:id="0"/>
      <w:r w:rsidRPr="002763AD">
        <w:rPr>
          <w:rFonts w:ascii="Tahoma" w:eastAsia="Times New Roman" w:hAnsi="Tahoma" w:cs="Tahoma"/>
          <w:b/>
          <w:sz w:val="20"/>
          <w:szCs w:val="20"/>
          <w:lang w:eastAsia="pl-PL"/>
        </w:rPr>
        <w:t>Przewodniczący Zarządu</w:t>
      </w:r>
    </w:p>
    <w:p w:rsidR="002763AD" w:rsidRPr="002763AD" w:rsidRDefault="002763AD" w:rsidP="002763AD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763AD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(-)</w:t>
      </w:r>
    </w:p>
    <w:p w:rsidR="002763AD" w:rsidRPr="002763AD" w:rsidRDefault="002763AD" w:rsidP="002763AD">
      <w:pPr>
        <w:tabs>
          <w:tab w:val="center" w:pos="7380"/>
        </w:tabs>
        <w:spacing w:after="0" w:line="360" w:lineRule="auto"/>
        <w:ind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763AD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Jarosław </w:t>
      </w:r>
      <w:proofErr w:type="spellStart"/>
      <w:r w:rsidRPr="002763AD">
        <w:rPr>
          <w:rFonts w:ascii="Tahoma" w:eastAsia="Times New Roman" w:hAnsi="Tahoma" w:cs="Tahoma"/>
          <w:b/>
          <w:sz w:val="20"/>
          <w:szCs w:val="20"/>
          <w:lang w:eastAsia="pl-PL"/>
        </w:rPr>
        <w:t>Dudkowiak</w:t>
      </w:r>
      <w:proofErr w:type="spellEnd"/>
    </w:p>
    <w:p w:rsidR="00A147E1" w:rsidRDefault="00A147E1"/>
    <w:sectPr w:rsidR="00A147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EC" w:rsidRDefault="00050AEC" w:rsidP="002453BE">
      <w:pPr>
        <w:spacing w:after="0" w:line="240" w:lineRule="auto"/>
      </w:pPr>
      <w:r>
        <w:separator/>
      </w:r>
    </w:p>
  </w:endnote>
  <w:endnote w:type="continuationSeparator" w:id="0">
    <w:p w:rsidR="00050AEC" w:rsidRDefault="00050AEC" w:rsidP="0024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BE" w:rsidRDefault="002453BE" w:rsidP="002453BE">
    <w:pPr>
      <w:spacing w:after="0"/>
      <w:ind w:left="284" w:right="204" w:hanging="284"/>
      <w:jc w:val="center"/>
      <w:rPr>
        <w:rFonts w:ascii="Tahoma" w:hAnsi="Tahoma" w:cs="Tahoma"/>
        <w:bCs/>
        <w:sz w:val="16"/>
        <w:szCs w:val="16"/>
      </w:rPr>
    </w:pPr>
  </w:p>
  <w:p w:rsidR="002453BE" w:rsidRPr="001B3025" w:rsidRDefault="002453BE" w:rsidP="002453BE">
    <w:pPr>
      <w:spacing w:after="0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:rsidR="002453BE" w:rsidRPr="001B3025" w:rsidRDefault="002453BE" w:rsidP="002453BE">
    <w:pPr>
      <w:spacing w:after="0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:rsidR="002453BE" w:rsidRPr="001B3025" w:rsidRDefault="002453BE" w:rsidP="002453BE">
    <w:pPr>
      <w:spacing w:after="0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:rsidR="002453BE" w:rsidRPr="001B3025" w:rsidRDefault="002453BE" w:rsidP="002453BE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2763AD">
      <w:rPr>
        <w:rFonts w:ascii="Tahoma" w:hAnsi="Tahoma" w:cs="Tahoma"/>
        <w:noProof/>
        <w:sz w:val="20"/>
        <w:szCs w:val="20"/>
      </w:rPr>
      <w:t>13</w:t>
    </w:r>
    <w:r w:rsidRPr="001B3025">
      <w:rPr>
        <w:rFonts w:ascii="Tahoma" w:hAnsi="Tahoma" w:cs="Tahoma"/>
        <w:sz w:val="20"/>
        <w:szCs w:val="20"/>
      </w:rPr>
      <w:fldChar w:fldCharType="end"/>
    </w:r>
  </w:p>
  <w:p w:rsidR="002453BE" w:rsidRDefault="002453BE" w:rsidP="002453BE">
    <w:pPr>
      <w:pStyle w:val="Stopka"/>
    </w:pPr>
  </w:p>
  <w:p w:rsidR="002453BE" w:rsidRDefault="00245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EC" w:rsidRDefault="00050AEC" w:rsidP="002453BE">
      <w:pPr>
        <w:spacing w:after="0" w:line="240" w:lineRule="auto"/>
      </w:pPr>
      <w:r>
        <w:separator/>
      </w:r>
    </w:p>
  </w:footnote>
  <w:footnote w:type="continuationSeparator" w:id="0">
    <w:p w:rsidR="00050AEC" w:rsidRDefault="00050AEC" w:rsidP="0024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BE" w:rsidRDefault="002453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C131AFE" wp14:editId="33FF7930">
          <wp:simplePos x="0" y="0"/>
          <wp:positionH relativeFrom="page">
            <wp:posOffset>33020</wp:posOffset>
          </wp:positionH>
          <wp:positionV relativeFrom="paragraph">
            <wp:posOffset>208915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BE"/>
    <w:rsid w:val="00050AEC"/>
    <w:rsid w:val="002453BE"/>
    <w:rsid w:val="002763AD"/>
    <w:rsid w:val="00A147E1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F1C21"/>
  <w15:chartTrackingRefBased/>
  <w15:docId w15:val="{322CDF99-1A36-4FC8-9741-3B2CA62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BE"/>
  </w:style>
  <w:style w:type="paragraph" w:styleId="Stopka">
    <w:name w:val="footer"/>
    <w:basedOn w:val="Normalny"/>
    <w:link w:val="StopkaZnak"/>
    <w:uiPriority w:val="99"/>
    <w:unhideWhenUsed/>
    <w:rsid w:val="0024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wd.bipstron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pwd.glogow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wd@powiat.glogow.pl?subject=TE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3495</Words>
  <Characters>20975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2</cp:revision>
  <dcterms:created xsi:type="dcterms:W3CDTF">2017-03-30T08:14:00Z</dcterms:created>
  <dcterms:modified xsi:type="dcterms:W3CDTF">2017-03-30T09:18:00Z</dcterms:modified>
</cp:coreProperties>
</file>