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53" w:rsidRPr="00C3110D" w:rsidRDefault="00C3110D" w:rsidP="00C3110D">
      <w:pPr>
        <w:tabs>
          <w:tab w:val="left" w:pos="284"/>
        </w:tabs>
        <w:autoSpaceDE w:val="0"/>
        <w:autoSpaceDN w:val="0"/>
        <w:spacing w:after="120" w:line="240" w:lineRule="auto"/>
        <w:ind w:left="709" w:right="204"/>
        <w:jc w:val="right"/>
        <w:rPr>
          <w:b/>
        </w:rPr>
      </w:pPr>
      <w:r w:rsidRPr="00C3110D">
        <w:rPr>
          <w:rFonts w:ascii="Tahoma" w:eastAsia="Times New Roman" w:hAnsi="Tahoma" w:cs="Tahoma"/>
          <w:b/>
          <w:noProof/>
          <w:sz w:val="20"/>
          <w:szCs w:val="20"/>
          <w:lang w:val="x-none" w:eastAsia="pl-PL"/>
        </w:rPr>
        <w:t xml:space="preserve">Załącznik nr </w:t>
      </w:r>
      <w:r w:rsidRPr="00C3110D">
        <w:rPr>
          <w:rFonts w:ascii="Tahoma" w:eastAsia="Times New Roman" w:hAnsi="Tahoma" w:cs="Tahoma"/>
          <w:b/>
          <w:noProof/>
          <w:sz w:val="20"/>
          <w:szCs w:val="20"/>
          <w:lang w:eastAsia="pl-PL"/>
        </w:rPr>
        <w:t xml:space="preserve">2 do SIWZ </w:t>
      </w:r>
      <w:r w:rsidRPr="00C3110D">
        <w:rPr>
          <w:rFonts w:ascii="Tahoma" w:eastAsia="Times New Roman" w:hAnsi="Tahoma" w:cs="Tahoma"/>
          <w:b/>
          <w:noProof/>
          <w:sz w:val="20"/>
          <w:szCs w:val="20"/>
          <w:lang w:val="x-none" w:eastAsia="pl-PL"/>
        </w:rPr>
        <w:t>–</w:t>
      </w:r>
      <w:r w:rsidRPr="00C3110D">
        <w:rPr>
          <w:rFonts w:ascii="Tahoma" w:eastAsia="Times New Roman" w:hAnsi="Tahoma" w:cs="Tahoma"/>
          <w:b/>
          <w:noProof/>
          <w:sz w:val="20"/>
          <w:szCs w:val="20"/>
          <w:lang w:eastAsia="pl-PL"/>
        </w:rPr>
        <w:t xml:space="preserve"> szczegółowy opis przedmiotu zamówienia</w:t>
      </w:r>
      <w:r w:rsidRPr="00C3110D">
        <w:rPr>
          <w:b/>
        </w:rPr>
        <w:t xml:space="preserve"> </w:t>
      </w:r>
    </w:p>
    <w:p w:rsidR="00424A53" w:rsidRPr="00424A53" w:rsidRDefault="00424A53" w:rsidP="00424A53"/>
    <w:p w:rsidR="00424A53" w:rsidRDefault="00424A53" w:rsidP="00424A53">
      <w:pPr>
        <w:jc w:val="center"/>
      </w:pPr>
      <w:r w:rsidRPr="00E72149">
        <w:rPr>
          <w:rFonts w:ascii="Times New Roman" w:hAnsi="Times New Roman"/>
          <w:noProof/>
          <w:lang w:eastAsia="pl-PL"/>
        </w:rPr>
        <w:drawing>
          <wp:inline distT="0" distB="0" distL="0" distR="0" wp14:anchorId="009012E5" wp14:editId="32319D94">
            <wp:extent cx="1448002" cy="1428950"/>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8002" cy="1428950"/>
                    </a:xfrm>
                    <a:prstGeom prst="rect">
                      <a:avLst/>
                    </a:prstGeom>
                  </pic:spPr>
                </pic:pic>
              </a:graphicData>
            </a:graphic>
          </wp:inline>
        </w:drawing>
      </w:r>
    </w:p>
    <w:p w:rsidR="00424A53" w:rsidRDefault="00424A53" w:rsidP="00424A53"/>
    <w:p w:rsidR="00424A53" w:rsidRPr="00424A53" w:rsidRDefault="00424A53" w:rsidP="00424A53"/>
    <w:p w:rsidR="00424A53" w:rsidRPr="00447639" w:rsidRDefault="00424A53" w:rsidP="00424A53">
      <w:pPr>
        <w:jc w:val="center"/>
        <w:rPr>
          <w:rFonts w:ascii="Times New Roman" w:hAnsi="Times New Roman"/>
          <w:b/>
          <w:caps/>
          <w:spacing w:val="5"/>
          <w:sz w:val="32"/>
          <w:szCs w:val="32"/>
        </w:rPr>
      </w:pPr>
      <w:r w:rsidRPr="00447639">
        <w:rPr>
          <w:rFonts w:ascii="Times New Roman" w:hAnsi="Times New Roman"/>
          <w:b/>
          <w:caps/>
          <w:spacing w:val="5"/>
          <w:sz w:val="32"/>
          <w:szCs w:val="32"/>
        </w:rPr>
        <w:t>SZCZEGÓŁOWY Opis Przedmiotu ZAmówienia</w:t>
      </w:r>
    </w:p>
    <w:p w:rsidR="00424A53" w:rsidRPr="00447639" w:rsidRDefault="00424A53" w:rsidP="00424A53">
      <w:pPr>
        <w:shd w:val="clear" w:color="auto" w:fill="FFFFFF"/>
        <w:spacing w:before="720"/>
        <w:ind w:left="264"/>
        <w:jc w:val="center"/>
        <w:rPr>
          <w:rFonts w:ascii="Times New Roman" w:hAnsi="Times New Roman"/>
          <w:spacing w:val="-1"/>
        </w:rPr>
      </w:pPr>
      <w:r w:rsidRPr="00447639">
        <w:rPr>
          <w:rFonts w:ascii="Times New Roman" w:hAnsi="Times New Roman"/>
          <w:spacing w:val="-1"/>
        </w:rPr>
        <w:t xml:space="preserve">w postępowaniu o udzielenie zamówienia publicznego prowadzonym </w:t>
      </w:r>
      <w:r w:rsidRPr="00447639">
        <w:rPr>
          <w:rFonts w:ascii="Times New Roman" w:hAnsi="Times New Roman"/>
          <w:spacing w:val="-1"/>
        </w:rPr>
        <w:br/>
        <w:t>w trybie przetargu nieograniczonego na:</w:t>
      </w:r>
    </w:p>
    <w:p w:rsidR="00424A53" w:rsidRPr="00447639" w:rsidRDefault="00424A53" w:rsidP="00424A53">
      <w:pPr>
        <w:jc w:val="center"/>
        <w:rPr>
          <w:rStyle w:val="Uwydatnienie"/>
          <w:rFonts w:ascii="Times New Roman" w:hAnsi="Times New Roman"/>
          <w:b/>
          <w:color w:val="auto"/>
          <w:sz w:val="28"/>
          <w:szCs w:val="28"/>
        </w:rPr>
      </w:pPr>
      <w:r w:rsidRPr="00447639">
        <w:rPr>
          <w:rStyle w:val="Uwydatnienie"/>
          <w:rFonts w:ascii="Times New Roman" w:hAnsi="Times New Roman"/>
          <w:b/>
          <w:color w:val="auto"/>
          <w:sz w:val="28"/>
          <w:szCs w:val="28"/>
        </w:rPr>
        <w:t xml:space="preserve">Wybór Zewnętrznego Podmiotu Zarządzającego </w:t>
      </w:r>
    </w:p>
    <w:p w:rsidR="00424A53" w:rsidRPr="00447639" w:rsidRDefault="00424A53" w:rsidP="00424A53">
      <w:pPr>
        <w:jc w:val="center"/>
        <w:rPr>
          <w:rStyle w:val="Uwydatnienie"/>
          <w:rFonts w:ascii="Times New Roman" w:hAnsi="Times New Roman"/>
          <w:b/>
          <w:color w:val="auto"/>
          <w:sz w:val="28"/>
          <w:szCs w:val="28"/>
        </w:rPr>
      </w:pPr>
      <w:r w:rsidRPr="00447639">
        <w:rPr>
          <w:rStyle w:val="Uwydatnienie"/>
          <w:rFonts w:ascii="Times New Roman" w:hAnsi="Times New Roman"/>
          <w:b/>
          <w:color w:val="auto"/>
          <w:sz w:val="28"/>
          <w:szCs w:val="28"/>
        </w:rPr>
        <w:t xml:space="preserve">projektem </w:t>
      </w:r>
    </w:p>
    <w:p w:rsidR="00424A53" w:rsidRPr="00447639" w:rsidRDefault="00424A53" w:rsidP="00424A53">
      <w:pPr>
        <w:jc w:val="center"/>
        <w:rPr>
          <w:rStyle w:val="Uwydatnienie"/>
          <w:rFonts w:ascii="Times New Roman" w:hAnsi="Times New Roman"/>
          <w:b/>
          <w:color w:val="auto"/>
        </w:rPr>
      </w:pPr>
    </w:p>
    <w:p w:rsidR="00424A53" w:rsidRPr="00447639" w:rsidRDefault="00424A53" w:rsidP="00424A53">
      <w:pPr>
        <w:jc w:val="center"/>
        <w:rPr>
          <w:rFonts w:ascii="Times New Roman" w:hAnsi="Times New Roman"/>
          <w:spacing w:val="-1"/>
        </w:rPr>
      </w:pPr>
      <w:r w:rsidRPr="00447639">
        <w:rPr>
          <w:rFonts w:ascii="Times New Roman" w:hAnsi="Times New Roman"/>
          <w:spacing w:val="-1"/>
        </w:rPr>
        <w:t xml:space="preserve">dotyczy projektu: </w:t>
      </w:r>
    </w:p>
    <w:p w:rsidR="00424A53" w:rsidRPr="00447639" w:rsidRDefault="00424A53" w:rsidP="00424A53">
      <w:pPr>
        <w:jc w:val="center"/>
        <w:rPr>
          <w:rStyle w:val="Uwydatnienie"/>
          <w:rFonts w:ascii="Times New Roman" w:hAnsi="Times New Roman"/>
          <w:b/>
          <w:color w:val="auto"/>
        </w:rPr>
      </w:pPr>
      <w:r w:rsidRPr="00447639">
        <w:rPr>
          <w:rStyle w:val="Uwydatnienie"/>
          <w:rFonts w:ascii="Times New Roman" w:hAnsi="Times New Roman"/>
          <w:b/>
          <w:color w:val="auto"/>
        </w:rPr>
        <w:t>Platforma Elektronicznych Usług Geodezyjnych – PEUG</w:t>
      </w:r>
    </w:p>
    <w:p w:rsidR="00424A53" w:rsidRPr="00447639" w:rsidRDefault="00424A53" w:rsidP="00424A53">
      <w:pPr>
        <w:jc w:val="center"/>
        <w:rPr>
          <w:rStyle w:val="Uwydatnienie"/>
          <w:rFonts w:ascii="Times New Roman" w:hAnsi="Times New Roman"/>
          <w:b/>
          <w:color w:val="auto"/>
        </w:rPr>
      </w:pPr>
      <w:r w:rsidRPr="00447639">
        <w:rPr>
          <w:rStyle w:val="Uwydatnienie"/>
          <w:rFonts w:ascii="Times New Roman" w:hAnsi="Times New Roman"/>
          <w:b/>
          <w:color w:val="auto"/>
        </w:rPr>
        <w:t>dofinansowanego z EFRR w ramach</w:t>
      </w:r>
    </w:p>
    <w:p w:rsidR="00424A53" w:rsidRPr="00447639" w:rsidRDefault="00424A53" w:rsidP="00424A53">
      <w:pPr>
        <w:jc w:val="center"/>
        <w:rPr>
          <w:rStyle w:val="Uwydatnienie"/>
          <w:rFonts w:ascii="Times New Roman" w:hAnsi="Times New Roman"/>
          <w:b/>
          <w:color w:val="auto"/>
        </w:rPr>
      </w:pPr>
      <w:r w:rsidRPr="00447639">
        <w:rPr>
          <w:rStyle w:val="Uwydatnienie"/>
          <w:rFonts w:ascii="Times New Roman" w:hAnsi="Times New Roman"/>
          <w:b/>
          <w:color w:val="auto"/>
        </w:rPr>
        <w:t>RPO Województwa Dolnośląskiego na lata 2014-2020,</w:t>
      </w:r>
    </w:p>
    <w:p w:rsidR="00424A53" w:rsidRPr="00447639" w:rsidRDefault="00424A53" w:rsidP="00424A53">
      <w:pPr>
        <w:jc w:val="center"/>
        <w:rPr>
          <w:rStyle w:val="Uwydatnienie"/>
          <w:rFonts w:ascii="Times New Roman" w:hAnsi="Times New Roman"/>
          <w:b/>
          <w:color w:val="auto"/>
        </w:rPr>
      </w:pPr>
      <w:r w:rsidRPr="00447639">
        <w:rPr>
          <w:rStyle w:val="Uwydatnienie"/>
          <w:rFonts w:ascii="Times New Roman" w:hAnsi="Times New Roman"/>
          <w:b/>
          <w:color w:val="auto"/>
        </w:rPr>
        <w:t xml:space="preserve">Oś priorytetowa 2. Technologie informacyjno- komunikacyjne, </w:t>
      </w:r>
    </w:p>
    <w:p w:rsidR="00424A53" w:rsidRPr="00447639" w:rsidRDefault="00424A53" w:rsidP="00424A53">
      <w:pPr>
        <w:jc w:val="center"/>
        <w:rPr>
          <w:rStyle w:val="Uwydatnienie"/>
          <w:rFonts w:ascii="Times New Roman" w:hAnsi="Times New Roman"/>
          <w:b/>
          <w:color w:val="auto"/>
        </w:rPr>
      </w:pPr>
      <w:r w:rsidRPr="00447639">
        <w:rPr>
          <w:rStyle w:val="Uwydatnienie"/>
          <w:rFonts w:ascii="Times New Roman" w:hAnsi="Times New Roman"/>
          <w:b/>
          <w:color w:val="auto"/>
        </w:rPr>
        <w:t xml:space="preserve">Działanie 2.1. E-usługi publiczne </w:t>
      </w:r>
    </w:p>
    <w:p w:rsidR="00424A53" w:rsidRPr="00447639" w:rsidRDefault="00424A53" w:rsidP="00424A53">
      <w:pPr>
        <w:jc w:val="center"/>
        <w:rPr>
          <w:rStyle w:val="Uwydatnienie"/>
          <w:rFonts w:ascii="Times New Roman" w:hAnsi="Times New Roman"/>
          <w:b/>
          <w:color w:val="auto"/>
          <w:sz w:val="32"/>
          <w:szCs w:val="32"/>
        </w:rPr>
      </w:pPr>
    </w:p>
    <w:p w:rsidR="00424A53" w:rsidRPr="00447639" w:rsidRDefault="00424A53" w:rsidP="00424A53">
      <w:pPr>
        <w:rPr>
          <w:rFonts w:ascii="Times New Roman" w:hAnsi="Times New Roman"/>
        </w:rPr>
      </w:pPr>
    </w:p>
    <w:p w:rsidR="00424A53" w:rsidRPr="00447639" w:rsidRDefault="00424A53" w:rsidP="00424A53">
      <w:pPr>
        <w:rPr>
          <w:rFonts w:ascii="Times New Roman" w:hAnsi="Times New Roman"/>
        </w:rPr>
      </w:pPr>
    </w:p>
    <w:p w:rsidR="00424A53" w:rsidRPr="00447639" w:rsidRDefault="00424A53" w:rsidP="00424A53">
      <w:pPr>
        <w:rPr>
          <w:rFonts w:ascii="Times New Roman" w:hAnsi="Times New Roman"/>
        </w:rPr>
      </w:pPr>
      <w:bookmarkStart w:id="0" w:name="_GoBack"/>
      <w:bookmarkEnd w:id="0"/>
    </w:p>
    <w:p w:rsidR="00424A53" w:rsidRPr="00447639" w:rsidRDefault="00424A53" w:rsidP="00424A53">
      <w:pPr>
        <w:rPr>
          <w:rFonts w:ascii="Times New Roman" w:hAnsi="Times New Roman"/>
        </w:rPr>
      </w:pPr>
    </w:p>
    <w:p w:rsidR="00424A53" w:rsidRPr="00447639" w:rsidRDefault="00424A53" w:rsidP="00424A53">
      <w:pPr>
        <w:rPr>
          <w:rFonts w:ascii="Times New Roman" w:hAnsi="Times New Roman"/>
        </w:rPr>
      </w:pPr>
    </w:p>
    <w:p w:rsidR="00424A53" w:rsidRPr="00447639" w:rsidRDefault="00424A53" w:rsidP="00424A53">
      <w:pPr>
        <w:jc w:val="center"/>
        <w:rPr>
          <w:rFonts w:ascii="Times New Roman" w:hAnsi="Times New Roman"/>
        </w:rPr>
      </w:pPr>
      <w:r w:rsidRPr="00447639">
        <w:rPr>
          <w:rFonts w:ascii="Times New Roman" w:hAnsi="Times New Roman"/>
        </w:rPr>
        <w:t xml:space="preserve">Głogów, </w:t>
      </w:r>
      <w:r w:rsidR="00EB544B" w:rsidRPr="00447639">
        <w:rPr>
          <w:rFonts w:ascii="Times New Roman" w:hAnsi="Times New Roman"/>
        </w:rPr>
        <w:t>marzec</w:t>
      </w:r>
      <w:r w:rsidRPr="00447639">
        <w:rPr>
          <w:rFonts w:ascii="Times New Roman" w:hAnsi="Times New Roman"/>
        </w:rPr>
        <w:t xml:space="preserve">  2017 r.</w:t>
      </w:r>
    </w:p>
    <w:p w:rsidR="00424A53" w:rsidRPr="00447639" w:rsidRDefault="00424A53" w:rsidP="00424A53">
      <w:pPr>
        <w:pStyle w:val="Punktygowne"/>
      </w:pPr>
      <w:bookmarkStart w:id="1" w:name="_Toc443829682"/>
      <w:bookmarkStart w:id="2" w:name="_Toc443829683"/>
      <w:bookmarkStart w:id="3" w:name="_Toc465622908"/>
      <w:bookmarkEnd w:id="1"/>
      <w:bookmarkEnd w:id="2"/>
      <w:r w:rsidRPr="00447639">
        <w:lastRenderedPageBreak/>
        <w:t xml:space="preserve">Nazwa i adres Zamawiającego </w:t>
      </w:r>
    </w:p>
    <w:p w:rsidR="00424A53" w:rsidRPr="00447639" w:rsidRDefault="00424A53" w:rsidP="00424A53">
      <w:pPr>
        <w:rPr>
          <w:rFonts w:ascii="Times New Roman" w:hAnsi="Times New Roman"/>
        </w:rPr>
      </w:pPr>
      <w:r w:rsidRPr="00447639">
        <w:rPr>
          <w:rFonts w:ascii="Times New Roman" w:hAnsi="Times New Roman"/>
        </w:rPr>
        <w:t xml:space="preserve">Zamawiającym jest Związek Powiatów Województwa Dolnośląskiego z siedzibą w Głogowie, </w:t>
      </w:r>
      <w:r w:rsidRPr="00447639">
        <w:rPr>
          <w:rFonts w:ascii="Times New Roman" w:hAnsi="Times New Roman"/>
        </w:rPr>
        <w:br/>
        <w:t xml:space="preserve">ul. Sikorskiego 21, 67-200 Głogów; </w:t>
      </w:r>
      <w:hyperlink r:id="rId8" w:history="1">
        <w:r w:rsidRPr="00447639">
          <w:rPr>
            <w:rStyle w:val="Hipercze"/>
            <w:rFonts w:ascii="Times New Roman" w:hAnsi="Times New Roman"/>
          </w:rPr>
          <w:t>http://www.zpwd.glogow.pl</w:t>
        </w:r>
      </w:hyperlink>
      <w:r w:rsidRPr="00447639">
        <w:rPr>
          <w:rFonts w:ascii="Times New Roman" w:hAnsi="Times New Roman"/>
        </w:rPr>
        <w:t xml:space="preserve">; </w:t>
      </w:r>
    </w:p>
    <w:p w:rsidR="00424A53" w:rsidRPr="00447639" w:rsidRDefault="00424A53" w:rsidP="00424A53">
      <w:pPr>
        <w:rPr>
          <w:rFonts w:ascii="Times New Roman" w:hAnsi="Times New Roman"/>
        </w:rPr>
      </w:pPr>
      <w:r w:rsidRPr="00447639">
        <w:rPr>
          <w:rFonts w:ascii="Times New Roman" w:hAnsi="Times New Roman"/>
        </w:rPr>
        <w:t xml:space="preserve">tel./ fax.76 728 2874; email: </w:t>
      </w:r>
      <w:hyperlink r:id="rId9" w:history="1">
        <w:r w:rsidRPr="00447639">
          <w:rPr>
            <w:rStyle w:val="Hipercze"/>
            <w:rFonts w:ascii="Times New Roman" w:hAnsi="Times New Roman"/>
          </w:rPr>
          <w:t>zpwd@powiat.glogow.pl</w:t>
        </w:r>
      </w:hyperlink>
      <w:r w:rsidRPr="00447639">
        <w:rPr>
          <w:rFonts w:ascii="Times New Roman" w:hAnsi="Times New Roman"/>
        </w:rPr>
        <w:t>.</w:t>
      </w:r>
    </w:p>
    <w:p w:rsidR="00424A53" w:rsidRPr="00447639" w:rsidRDefault="00424A53" w:rsidP="00424A53">
      <w:pPr>
        <w:rPr>
          <w:rFonts w:ascii="Times New Roman" w:hAnsi="Times New Roman"/>
        </w:rPr>
      </w:pPr>
    </w:p>
    <w:p w:rsidR="00424A53" w:rsidRPr="00447639" w:rsidRDefault="00424A53" w:rsidP="00424A53">
      <w:pPr>
        <w:rPr>
          <w:rFonts w:ascii="Times New Roman" w:hAnsi="Times New Roman"/>
        </w:rPr>
      </w:pPr>
      <w:r w:rsidRPr="00447639">
        <w:rPr>
          <w:rFonts w:ascii="Times New Roman" w:hAnsi="Times New Roman"/>
        </w:rPr>
        <w:t>Związek Powiatów Województwa Dolnośląskiego pełni rolę Lidera w ramach projektu partnerskiego obejmującego następujące 23 Jednostki Samorządu Terytorialnego  (Partnerów), zwanych dalej „JST” :</w:t>
      </w:r>
    </w:p>
    <w:p w:rsidR="00424A53" w:rsidRPr="00447639" w:rsidRDefault="00424A53" w:rsidP="00424A53">
      <w:pPr>
        <w:pStyle w:val="Wytyczne"/>
        <w:rPr>
          <w:rFonts w:ascii="Times New Roman" w:hAnsi="Times New Roman"/>
        </w:rPr>
      </w:pPr>
      <w:r w:rsidRPr="00447639">
        <w:rPr>
          <w:rFonts w:ascii="Times New Roman" w:hAnsi="Times New Roman"/>
        </w:rPr>
        <w:t>Powiat bolesławiecki</w:t>
      </w:r>
    </w:p>
    <w:p w:rsidR="00424A53" w:rsidRPr="00447639" w:rsidRDefault="00424A53" w:rsidP="00424A53">
      <w:pPr>
        <w:pStyle w:val="Wytyczne"/>
        <w:rPr>
          <w:rFonts w:ascii="Times New Roman" w:hAnsi="Times New Roman"/>
        </w:rPr>
      </w:pPr>
      <w:r w:rsidRPr="00447639">
        <w:rPr>
          <w:rFonts w:ascii="Times New Roman" w:hAnsi="Times New Roman"/>
        </w:rPr>
        <w:t>Powiat dzierżoniowski</w:t>
      </w:r>
    </w:p>
    <w:p w:rsidR="00424A53" w:rsidRPr="00447639" w:rsidRDefault="00424A53" w:rsidP="00424A53">
      <w:pPr>
        <w:pStyle w:val="Wytyczne"/>
        <w:rPr>
          <w:rFonts w:ascii="Times New Roman" w:hAnsi="Times New Roman"/>
        </w:rPr>
      </w:pPr>
      <w:r w:rsidRPr="00447639">
        <w:rPr>
          <w:rFonts w:ascii="Times New Roman" w:hAnsi="Times New Roman"/>
        </w:rPr>
        <w:t>Powiat głogowski</w:t>
      </w:r>
    </w:p>
    <w:p w:rsidR="00424A53" w:rsidRPr="00447639" w:rsidRDefault="00424A53" w:rsidP="00424A53">
      <w:pPr>
        <w:pStyle w:val="Wytyczne"/>
        <w:rPr>
          <w:rFonts w:ascii="Times New Roman" w:hAnsi="Times New Roman"/>
        </w:rPr>
      </w:pPr>
      <w:r w:rsidRPr="00447639">
        <w:rPr>
          <w:rFonts w:ascii="Times New Roman" w:hAnsi="Times New Roman"/>
        </w:rPr>
        <w:t>Powiat jaworski</w:t>
      </w:r>
    </w:p>
    <w:p w:rsidR="00424A53" w:rsidRPr="00447639" w:rsidRDefault="00424A53" w:rsidP="00424A53">
      <w:pPr>
        <w:pStyle w:val="Wytyczne"/>
        <w:rPr>
          <w:rFonts w:ascii="Times New Roman" w:hAnsi="Times New Roman"/>
        </w:rPr>
      </w:pPr>
      <w:r w:rsidRPr="00447639">
        <w:rPr>
          <w:rFonts w:ascii="Times New Roman" w:hAnsi="Times New Roman"/>
        </w:rPr>
        <w:t>Powiat kamiennogórski</w:t>
      </w:r>
    </w:p>
    <w:p w:rsidR="00424A53" w:rsidRPr="00447639" w:rsidRDefault="00424A53" w:rsidP="00424A53">
      <w:pPr>
        <w:pStyle w:val="Wytyczne"/>
        <w:rPr>
          <w:rFonts w:ascii="Times New Roman" w:hAnsi="Times New Roman"/>
        </w:rPr>
      </w:pPr>
      <w:r w:rsidRPr="00447639">
        <w:rPr>
          <w:rFonts w:ascii="Times New Roman" w:hAnsi="Times New Roman"/>
        </w:rPr>
        <w:t>Powiat kłodzki</w:t>
      </w:r>
    </w:p>
    <w:p w:rsidR="00424A53" w:rsidRPr="00447639" w:rsidRDefault="00424A53" w:rsidP="00424A53">
      <w:pPr>
        <w:pStyle w:val="Wytyczne"/>
        <w:rPr>
          <w:rFonts w:ascii="Times New Roman" w:hAnsi="Times New Roman"/>
        </w:rPr>
      </w:pPr>
      <w:r w:rsidRPr="00447639">
        <w:rPr>
          <w:rFonts w:ascii="Times New Roman" w:hAnsi="Times New Roman"/>
        </w:rPr>
        <w:t>Powiat legnicki</w:t>
      </w:r>
    </w:p>
    <w:p w:rsidR="00424A53" w:rsidRPr="00447639" w:rsidRDefault="00424A53" w:rsidP="00424A53">
      <w:pPr>
        <w:pStyle w:val="Wytyczne"/>
        <w:rPr>
          <w:rFonts w:ascii="Times New Roman" w:hAnsi="Times New Roman"/>
        </w:rPr>
      </w:pPr>
      <w:r w:rsidRPr="00447639">
        <w:rPr>
          <w:rFonts w:ascii="Times New Roman" w:hAnsi="Times New Roman"/>
        </w:rPr>
        <w:t>Powiat lubański</w:t>
      </w:r>
    </w:p>
    <w:p w:rsidR="00424A53" w:rsidRPr="00447639" w:rsidRDefault="00424A53" w:rsidP="00424A53">
      <w:pPr>
        <w:pStyle w:val="Wytyczne"/>
        <w:rPr>
          <w:rFonts w:ascii="Times New Roman" w:hAnsi="Times New Roman"/>
        </w:rPr>
      </w:pPr>
      <w:r w:rsidRPr="00447639">
        <w:rPr>
          <w:rFonts w:ascii="Times New Roman" w:hAnsi="Times New Roman"/>
        </w:rPr>
        <w:t>Powiat lubiński</w:t>
      </w:r>
    </w:p>
    <w:p w:rsidR="00424A53" w:rsidRPr="00447639" w:rsidRDefault="00424A53" w:rsidP="00424A53">
      <w:pPr>
        <w:pStyle w:val="Wytyczne"/>
        <w:rPr>
          <w:rFonts w:ascii="Times New Roman" w:hAnsi="Times New Roman"/>
        </w:rPr>
      </w:pPr>
      <w:r w:rsidRPr="00447639">
        <w:rPr>
          <w:rFonts w:ascii="Times New Roman" w:hAnsi="Times New Roman"/>
        </w:rPr>
        <w:t>Powiat lwówecki</w:t>
      </w:r>
    </w:p>
    <w:p w:rsidR="00424A53" w:rsidRPr="00447639" w:rsidRDefault="00424A53" w:rsidP="00424A53">
      <w:pPr>
        <w:pStyle w:val="Wytyczne"/>
        <w:rPr>
          <w:rFonts w:ascii="Times New Roman" w:hAnsi="Times New Roman"/>
        </w:rPr>
      </w:pPr>
      <w:r w:rsidRPr="00447639">
        <w:rPr>
          <w:rFonts w:ascii="Times New Roman" w:hAnsi="Times New Roman"/>
        </w:rPr>
        <w:t>Powiat oleśnicki</w:t>
      </w:r>
    </w:p>
    <w:p w:rsidR="00424A53" w:rsidRPr="00447639" w:rsidRDefault="00424A53" w:rsidP="00424A53">
      <w:pPr>
        <w:pStyle w:val="Wytyczne"/>
        <w:rPr>
          <w:rFonts w:ascii="Times New Roman" w:hAnsi="Times New Roman"/>
        </w:rPr>
      </w:pPr>
      <w:r w:rsidRPr="00447639">
        <w:rPr>
          <w:rFonts w:ascii="Times New Roman" w:hAnsi="Times New Roman"/>
        </w:rPr>
        <w:t>Powiat oławski</w:t>
      </w:r>
    </w:p>
    <w:p w:rsidR="00424A53" w:rsidRPr="00447639" w:rsidRDefault="00424A53" w:rsidP="00424A53">
      <w:pPr>
        <w:pStyle w:val="Wytyczne"/>
        <w:rPr>
          <w:rFonts w:ascii="Times New Roman" w:hAnsi="Times New Roman"/>
        </w:rPr>
      </w:pPr>
      <w:r w:rsidRPr="00447639">
        <w:rPr>
          <w:rFonts w:ascii="Times New Roman" w:hAnsi="Times New Roman"/>
        </w:rPr>
        <w:t>Powiat polkowicki</w:t>
      </w:r>
    </w:p>
    <w:p w:rsidR="00424A53" w:rsidRPr="00447639" w:rsidRDefault="00424A53" w:rsidP="00424A53">
      <w:pPr>
        <w:pStyle w:val="Wytyczne"/>
        <w:rPr>
          <w:rFonts w:ascii="Times New Roman" w:hAnsi="Times New Roman"/>
        </w:rPr>
      </w:pPr>
      <w:r w:rsidRPr="00447639">
        <w:rPr>
          <w:rFonts w:ascii="Times New Roman" w:hAnsi="Times New Roman"/>
        </w:rPr>
        <w:t>Powiat strzeliński</w:t>
      </w:r>
    </w:p>
    <w:p w:rsidR="00424A53" w:rsidRPr="00447639" w:rsidRDefault="00424A53" w:rsidP="00424A53">
      <w:pPr>
        <w:pStyle w:val="Wytyczne"/>
        <w:rPr>
          <w:rFonts w:ascii="Times New Roman" w:hAnsi="Times New Roman"/>
        </w:rPr>
      </w:pPr>
      <w:r w:rsidRPr="00447639">
        <w:rPr>
          <w:rFonts w:ascii="Times New Roman" w:hAnsi="Times New Roman"/>
        </w:rPr>
        <w:t>Powiat średzki</w:t>
      </w:r>
    </w:p>
    <w:p w:rsidR="00424A53" w:rsidRPr="00447639" w:rsidRDefault="00424A53" w:rsidP="00424A53">
      <w:pPr>
        <w:pStyle w:val="Wytyczne"/>
        <w:rPr>
          <w:rFonts w:ascii="Times New Roman" w:hAnsi="Times New Roman"/>
        </w:rPr>
      </w:pPr>
      <w:r w:rsidRPr="00447639">
        <w:rPr>
          <w:rFonts w:ascii="Times New Roman" w:hAnsi="Times New Roman"/>
        </w:rPr>
        <w:t>Powiat świdnicki</w:t>
      </w:r>
    </w:p>
    <w:p w:rsidR="00424A53" w:rsidRPr="00447639" w:rsidRDefault="00424A53" w:rsidP="00424A53">
      <w:pPr>
        <w:pStyle w:val="Wytyczne"/>
        <w:rPr>
          <w:rFonts w:ascii="Times New Roman" w:hAnsi="Times New Roman"/>
        </w:rPr>
      </w:pPr>
      <w:r w:rsidRPr="00447639">
        <w:rPr>
          <w:rFonts w:ascii="Times New Roman" w:hAnsi="Times New Roman"/>
        </w:rPr>
        <w:t>Powiat trzebnicki</w:t>
      </w:r>
    </w:p>
    <w:p w:rsidR="00424A53" w:rsidRPr="00447639" w:rsidRDefault="00424A53" w:rsidP="00424A53">
      <w:pPr>
        <w:pStyle w:val="Wytyczne"/>
        <w:rPr>
          <w:rFonts w:ascii="Times New Roman" w:hAnsi="Times New Roman"/>
        </w:rPr>
      </w:pPr>
      <w:r w:rsidRPr="00447639">
        <w:rPr>
          <w:rFonts w:ascii="Times New Roman" w:hAnsi="Times New Roman"/>
        </w:rPr>
        <w:t>Powiat wałbrzyski</w:t>
      </w:r>
    </w:p>
    <w:p w:rsidR="00424A53" w:rsidRPr="00447639" w:rsidRDefault="00424A53" w:rsidP="00424A53">
      <w:pPr>
        <w:pStyle w:val="Wytyczne"/>
        <w:rPr>
          <w:rFonts w:ascii="Times New Roman" w:hAnsi="Times New Roman"/>
        </w:rPr>
      </w:pPr>
      <w:r w:rsidRPr="00447639">
        <w:rPr>
          <w:rFonts w:ascii="Times New Roman" w:hAnsi="Times New Roman"/>
        </w:rPr>
        <w:t>Powiat wołowski</w:t>
      </w:r>
    </w:p>
    <w:p w:rsidR="00424A53" w:rsidRPr="00447639" w:rsidRDefault="00424A53" w:rsidP="00424A53">
      <w:pPr>
        <w:pStyle w:val="Wytyczne"/>
        <w:rPr>
          <w:rFonts w:ascii="Times New Roman" w:hAnsi="Times New Roman"/>
        </w:rPr>
      </w:pPr>
      <w:r w:rsidRPr="00447639">
        <w:rPr>
          <w:rFonts w:ascii="Times New Roman" w:hAnsi="Times New Roman"/>
        </w:rPr>
        <w:t>Powiat wrocławski</w:t>
      </w:r>
    </w:p>
    <w:p w:rsidR="00424A53" w:rsidRPr="00447639" w:rsidRDefault="00424A53" w:rsidP="00424A53">
      <w:pPr>
        <w:pStyle w:val="Wytyczne"/>
        <w:rPr>
          <w:rFonts w:ascii="Times New Roman" w:hAnsi="Times New Roman"/>
        </w:rPr>
      </w:pPr>
      <w:r w:rsidRPr="00447639">
        <w:rPr>
          <w:rFonts w:ascii="Times New Roman" w:hAnsi="Times New Roman"/>
        </w:rPr>
        <w:t>Powiat ząbkowicki</w:t>
      </w:r>
    </w:p>
    <w:p w:rsidR="00424A53" w:rsidRPr="00447639" w:rsidRDefault="00424A53" w:rsidP="00424A53">
      <w:pPr>
        <w:pStyle w:val="Wytyczne"/>
        <w:rPr>
          <w:rFonts w:ascii="Times New Roman" w:hAnsi="Times New Roman"/>
        </w:rPr>
      </w:pPr>
      <w:r w:rsidRPr="00447639">
        <w:rPr>
          <w:rFonts w:ascii="Times New Roman" w:hAnsi="Times New Roman"/>
        </w:rPr>
        <w:t>Powiat zgorzelecki</w:t>
      </w:r>
    </w:p>
    <w:p w:rsidR="00424A53" w:rsidRPr="00447639" w:rsidRDefault="00424A53" w:rsidP="00424A53">
      <w:pPr>
        <w:pStyle w:val="Wytyczne"/>
        <w:rPr>
          <w:rFonts w:ascii="Times New Roman" w:hAnsi="Times New Roman"/>
        </w:rPr>
      </w:pPr>
      <w:r w:rsidRPr="00447639">
        <w:rPr>
          <w:rFonts w:ascii="Times New Roman" w:hAnsi="Times New Roman"/>
        </w:rPr>
        <w:t>Powiat złotoryjski</w:t>
      </w:r>
    </w:p>
    <w:p w:rsidR="00424A53" w:rsidRPr="00447639" w:rsidRDefault="00424A53" w:rsidP="00424A53">
      <w:pPr>
        <w:rPr>
          <w:rFonts w:ascii="Times New Roman" w:hAnsi="Times New Roman"/>
        </w:rPr>
      </w:pPr>
    </w:p>
    <w:p w:rsidR="00424A53" w:rsidRPr="00447639" w:rsidRDefault="00424A53" w:rsidP="00424A53">
      <w:pPr>
        <w:rPr>
          <w:rFonts w:ascii="Times New Roman" w:hAnsi="Times New Roman"/>
        </w:rPr>
      </w:pPr>
    </w:p>
    <w:p w:rsidR="00424A53" w:rsidRPr="00447639" w:rsidRDefault="00424A53" w:rsidP="00424A53">
      <w:pPr>
        <w:rPr>
          <w:rFonts w:ascii="Times New Roman" w:hAnsi="Times New Roman"/>
        </w:rPr>
      </w:pPr>
    </w:p>
    <w:p w:rsidR="00424A53" w:rsidRPr="00447639" w:rsidRDefault="00424A53" w:rsidP="00424A53">
      <w:pPr>
        <w:numPr>
          <w:ilvl w:val="0"/>
          <w:numId w:val="1"/>
        </w:numPr>
        <w:shd w:val="clear" w:color="auto" w:fill="FFFFFF" w:themeFill="background1"/>
        <w:spacing w:before="240" w:after="120"/>
        <w:ind w:left="357" w:hanging="357"/>
        <w:outlineLvl w:val="0"/>
        <w:rPr>
          <w:rFonts w:ascii="Times New Roman" w:hAnsi="Times New Roman"/>
          <w:b/>
          <w:bCs/>
          <w:caps/>
          <w:color w:val="000000" w:themeColor="text1"/>
          <w:spacing w:val="15"/>
          <w:sz w:val="20"/>
          <w:szCs w:val="26"/>
        </w:rPr>
      </w:pPr>
      <w:r w:rsidRPr="00447639">
        <w:rPr>
          <w:rFonts w:ascii="Times New Roman" w:hAnsi="Times New Roman"/>
          <w:b/>
          <w:bCs/>
          <w:caps/>
          <w:color w:val="000000" w:themeColor="text1"/>
          <w:spacing w:val="15"/>
          <w:sz w:val="20"/>
          <w:szCs w:val="26"/>
        </w:rPr>
        <w:lastRenderedPageBreak/>
        <w:t>Przedmiot zamówienia</w:t>
      </w:r>
    </w:p>
    <w:p w:rsidR="00424A53" w:rsidRPr="00447639" w:rsidRDefault="00424A53" w:rsidP="00424A53">
      <w:pPr>
        <w:keepNext/>
        <w:numPr>
          <w:ilvl w:val="1"/>
          <w:numId w:val="1"/>
        </w:numPr>
        <w:shd w:val="clear" w:color="auto" w:fill="F2F2F2" w:themeFill="background1" w:themeFillShade="F2"/>
        <w:tabs>
          <w:tab w:val="left" w:pos="993"/>
          <w:tab w:val="left" w:pos="8931"/>
        </w:tabs>
        <w:spacing w:before="240" w:after="240"/>
        <w:ind w:left="9507" w:hanging="9507"/>
        <w:outlineLvl w:val="1"/>
        <w:rPr>
          <w:rFonts w:ascii="Times New Roman" w:eastAsia="Lucida Sans Unicode" w:hAnsi="Times New Roman"/>
          <w:b/>
          <w:caps/>
          <w:spacing w:val="15"/>
          <w:sz w:val="20"/>
          <w:szCs w:val="26"/>
        </w:rPr>
      </w:pPr>
      <w:r w:rsidRPr="00447639">
        <w:rPr>
          <w:rFonts w:ascii="Times New Roman" w:eastAsia="Lucida Sans Unicode" w:hAnsi="Times New Roman"/>
          <w:b/>
          <w:caps/>
          <w:spacing w:val="15"/>
          <w:sz w:val="20"/>
          <w:szCs w:val="26"/>
        </w:rPr>
        <w:t>Definicje</w:t>
      </w:r>
    </w:p>
    <w:p w:rsidR="00424A53" w:rsidRPr="00447639" w:rsidRDefault="00424A53" w:rsidP="00424A53">
      <w:pPr>
        <w:rPr>
          <w:rFonts w:ascii="Times New Roman" w:hAnsi="Times New Roman"/>
        </w:rPr>
      </w:pPr>
      <w:r w:rsidRPr="00447639">
        <w:rPr>
          <w:rFonts w:ascii="Times New Roman" w:hAnsi="Times New Roman"/>
        </w:rPr>
        <w:t>Przyjęte definicje głównych pojęć użytych przy opisie zamówienia:</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 xml:space="preserve">Analityk Techniczny (AT) </w:t>
      </w:r>
      <w:r w:rsidRPr="00447639">
        <w:rPr>
          <w:rFonts w:ascii="Times New Roman" w:hAnsi="Times New Roman"/>
        </w:rPr>
        <w:t xml:space="preserve">- osoba odpowiedzialna ze strony ZPZP współpracujący z </w:t>
      </w:r>
      <w:r w:rsidRPr="00447639">
        <w:rPr>
          <w:rFonts w:ascii="Times New Roman" w:hAnsi="Times New Roman"/>
          <w:b/>
        </w:rPr>
        <w:t>GAT, ZR</w:t>
      </w:r>
      <w:r w:rsidRPr="00447639">
        <w:rPr>
          <w:rFonts w:ascii="Times New Roman" w:hAnsi="Times New Roman"/>
        </w:rPr>
        <w:t xml:space="preserve"> oraz </w:t>
      </w:r>
      <w:r w:rsidRPr="00447639">
        <w:rPr>
          <w:rFonts w:ascii="Times New Roman" w:hAnsi="Times New Roman"/>
          <w:b/>
        </w:rPr>
        <w:t>ZP</w:t>
      </w:r>
      <w:r w:rsidRPr="00447639">
        <w:rPr>
          <w:rFonts w:ascii="Times New Roman" w:hAnsi="Times New Roman"/>
        </w:rPr>
        <w:t xml:space="preserve"> w zakresie przygotowania od strony technicznej wszystkich zadań projektowych i przy odbiorach technicznych infrastruktury sieciowej i sprzętu komputerowego.</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BDOT500</w:t>
      </w:r>
      <w:r w:rsidRPr="00447639">
        <w:rPr>
          <w:rFonts w:ascii="Times New Roman" w:hAnsi="Times New Roman"/>
        </w:rPr>
        <w:t xml:space="preserve"> - baza danych obiektów topograficznych o szczegółowości zapewniającej tworzenie standardowych opracowań kartograficznych w skalach 1:500–1:5000, </w:t>
      </w:r>
      <w:r w:rsidRPr="00447639">
        <w:rPr>
          <w:rFonts w:ascii="Times New Roman" w:hAnsi="Times New Roman"/>
        </w:rPr>
        <w:br/>
        <w:t xml:space="preserve">o której mowa w art. 4 ust. 1b Ustawy z dnia 17 maja 1989 r. Prawo geodezyjne </w:t>
      </w:r>
      <w:r w:rsidRPr="00447639">
        <w:rPr>
          <w:rFonts w:ascii="Times New Roman" w:hAnsi="Times New Roman"/>
        </w:rPr>
        <w:br/>
        <w:t xml:space="preserve">i kartograficzne i w rozporządzeniu Ministra Administracji i Cyfryzacji z dnia </w:t>
      </w:r>
      <w:r w:rsidRPr="00447639">
        <w:rPr>
          <w:rFonts w:ascii="Times New Roman" w:hAnsi="Times New Roman"/>
        </w:rPr>
        <w:br/>
        <w:t>2 listopada 2015 r. w sprawie bazy danych obiektów topograficznych oraz mapy zasadniczej.</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GESUT (Geodezyjna Ewidencja Sieci Uzbrojenia Terenu)</w:t>
      </w:r>
      <w:r w:rsidRPr="00447639">
        <w:rPr>
          <w:rFonts w:ascii="Times New Roman" w:hAnsi="Times New Roman"/>
        </w:rPr>
        <w:t xml:space="preserve"> – rozumie się przez </w:t>
      </w:r>
      <w:r w:rsidRPr="00447639">
        <w:rPr>
          <w:rFonts w:ascii="Times New Roman" w:hAnsi="Times New Roman"/>
        </w:rPr>
        <w:br/>
        <w:t xml:space="preserve">to system informacyjny zapewniający gromadzenie, aktualizację i udostępnianie informacji o sieciach uzbrojenia terenu, w sposób jednolity dla obszaru całego kraju  </w:t>
      </w:r>
      <w:r w:rsidRPr="00447639">
        <w:rPr>
          <w:rFonts w:ascii="Times New Roman" w:hAnsi="Times New Roman"/>
        </w:rPr>
        <w:br/>
        <w:t>o którym mowa w Ustawie z dnia 17 maja 1989 r. Prawo geodezyjne i kartograficzne oraz w rozporządzeniu Ministra Administracji i Cyfryzacji z dnia 21 października 2015 r. w sprawie powiatowej bazy GESUT i krajowej bazy GESUT;</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Główny Analityk Finansowy</w:t>
      </w:r>
      <w:r w:rsidRPr="00447639">
        <w:rPr>
          <w:rFonts w:ascii="Times New Roman" w:hAnsi="Times New Roman"/>
        </w:rPr>
        <w:t xml:space="preserve"> </w:t>
      </w:r>
      <w:r w:rsidRPr="00447639">
        <w:rPr>
          <w:rFonts w:ascii="Times New Roman" w:hAnsi="Times New Roman"/>
          <w:b/>
        </w:rPr>
        <w:t>(GAF)</w:t>
      </w:r>
      <w:r w:rsidRPr="00447639">
        <w:rPr>
          <w:rFonts w:ascii="Times New Roman" w:hAnsi="Times New Roman"/>
        </w:rPr>
        <w:t xml:space="preserve">- osoba odpowiedzialna ze strony ZPZP </w:t>
      </w:r>
      <w:r w:rsidRPr="00447639">
        <w:rPr>
          <w:rFonts w:ascii="Times New Roman" w:hAnsi="Times New Roman"/>
        </w:rPr>
        <w:br/>
        <w:t xml:space="preserve">za rozliczenia finansowe projektu, odpowiedzialny za przygotowanie wniosków </w:t>
      </w:r>
      <w:r w:rsidRPr="00447639">
        <w:rPr>
          <w:rFonts w:ascii="Times New Roman" w:hAnsi="Times New Roman"/>
        </w:rPr>
        <w:br/>
        <w:t>o płatność i sprawozdań do Instytucji Zarządzającej.</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Główny Analityk Techniczny (GAT)</w:t>
      </w:r>
      <w:r w:rsidRPr="00447639">
        <w:rPr>
          <w:rFonts w:ascii="Times New Roman" w:hAnsi="Times New Roman"/>
        </w:rPr>
        <w:t xml:space="preserve"> - osoba odpowiedzialna ze strony ZPZP </w:t>
      </w:r>
      <w:r w:rsidRPr="00447639">
        <w:rPr>
          <w:rFonts w:ascii="Times New Roman" w:hAnsi="Times New Roman"/>
        </w:rPr>
        <w:br/>
        <w:t>za przygotowanie od strony technicznej wszystkich zadań projektowych, odpowiedzialny za bezpośredni kontakt z informatykami (administratorami) wyznaczonymi przez Kierowników Jednostek partnerskich jako Personel Partnerów.</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GML (</w:t>
      </w:r>
      <w:proofErr w:type="spellStart"/>
      <w:r w:rsidRPr="00447639">
        <w:rPr>
          <w:rFonts w:ascii="Times New Roman" w:hAnsi="Times New Roman"/>
          <w:b/>
        </w:rPr>
        <w:t>Geography</w:t>
      </w:r>
      <w:proofErr w:type="spellEnd"/>
      <w:r w:rsidRPr="00447639">
        <w:rPr>
          <w:rFonts w:ascii="Times New Roman" w:hAnsi="Times New Roman"/>
          <w:b/>
        </w:rPr>
        <w:t xml:space="preserve"> </w:t>
      </w:r>
      <w:proofErr w:type="spellStart"/>
      <w:r w:rsidRPr="00447639">
        <w:rPr>
          <w:rFonts w:ascii="Times New Roman" w:hAnsi="Times New Roman"/>
          <w:b/>
        </w:rPr>
        <w:t>Markup</w:t>
      </w:r>
      <w:proofErr w:type="spellEnd"/>
      <w:r w:rsidRPr="00447639">
        <w:rPr>
          <w:rFonts w:ascii="Times New Roman" w:hAnsi="Times New Roman"/>
          <w:b/>
        </w:rPr>
        <w:t xml:space="preserve"> Language</w:t>
      </w:r>
      <w:r w:rsidRPr="00447639">
        <w:rPr>
          <w:rFonts w:ascii="Times New Roman" w:hAnsi="Times New Roman"/>
        </w:rPr>
        <w:t xml:space="preserve">) – oparty na XML język opracowany przez Open </w:t>
      </w:r>
      <w:proofErr w:type="spellStart"/>
      <w:r w:rsidRPr="00447639">
        <w:rPr>
          <w:rFonts w:ascii="Times New Roman" w:hAnsi="Times New Roman"/>
        </w:rPr>
        <w:t>Geospatial</w:t>
      </w:r>
      <w:proofErr w:type="spellEnd"/>
      <w:r w:rsidRPr="00447639">
        <w:rPr>
          <w:rFonts w:ascii="Times New Roman" w:hAnsi="Times New Roman"/>
        </w:rPr>
        <w:t xml:space="preserve"> </w:t>
      </w:r>
      <w:proofErr w:type="spellStart"/>
      <w:r w:rsidRPr="00447639">
        <w:rPr>
          <w:rFonts w:ascii="Times New Roman" w:hAnsi="Times New Roman"/>
        </w:rPr>
        <w:t>Consortium</w:t>
      </w:r>
      <w:proofErr w:type="spellEnd"/>
      <w:r w:rsidRPr="00447639">
        <w:rPr>
          <w:rFonts w:ascii="Times New Roman" w:hAnsi="Times New Roman"/>
        </w:rPr>
        <w:t xml:space="preserve"> do opisu danych przestrzennych. GML jest formatem wymiany danych pomiędzy różnymi aplikacjami systemów informacji geograficznej.</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Grupa Sterująca (GS)</w:t>
      </w:r>
      <w:r w:rsidRPr="00447639">
        <w:rPr>
          <w:rFonts w:ascii="Times New Roman" w:hAnsi="Times New Roman"/>
        </w:rPr>
        <w:t xml:space="preserve"> – Starostowie lub </w:t>
      </w:r>
      <w:proofErr w:type="spellStart"/>
      <w:r w:rsidRPr="00447639">
        <w:rPr>
          <w:rFonts w:ascii="Times New Roman" w:hAnsi="Times New Roman"/>
        </w:rPr>
        <w:t>Wicestrostowie</w:t>
      </w:r>
      <w:proofErr w:type="spellEnd"/>
      <w:r w:rsidRPr="00447639">
        <w:rPr>
          <w:rFonts w:ascii="Times New Roman" w:hAnsi="Times New Roman"/>
        </w:rPr>
        <w:t xml:space="preserve"> 23 Powiaty.</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Instytucja Zarządzająca (IZ)</w:t>
      </w:r>
      <w:r w:rsidRPr="00447639">
        <w:rPr>
          <w:rFonts w:ascii="Times New Roman" w:hAnsi="Times New Roman"/>
        </w:rPr>
        <w:t xml:space="preserve"> - Zarząd Województwa Dolnośląskiego pełniący funkcję Instytucji Zarządzającej Regionalnym Programem Operacyjnym Województwa Dolnośląskiego 2014-2020; obsługę kompetencji Zarządu Województwa </w:t>
      </w:r>
      <w:r w:rsidRPr="00447639">
        <w:rPr>
          <w:rFonts w:ascii="Times New Roman" w:hAnsi="Times New Roman"/>
        </w:rPr>
        <w:lastRenderedPageBreak/>
        <w:t xml:space="preserve">Dolnośląskiego w zakresie Programu zapewniają właściwe komórki organizacyjne Urzędu Marszałkowskiego Województwa Dolnośląskiego zaangażowane </w:t>
      </w:r>
      <w:r w:rsidRPr="00447639">
        <w:rPr>
          <w:rFonts w:ascii="Times New Roman" w:hAnsi="Times New Roman"/>
        </w:rPr>
        <w:br/>
        <w:t xml:space="preserve">w zarządzanie, wdrażanie i kontrolę Programu; </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 xml:space="preserve">Kierownik Projektu (KP) </w:t>
      </w:r>
      <w:r w:rsidRPr="00447639">
        <w:rPr>
          <w:rFonts w:ascii="Times New Roman" w:hAnsi="Times New Roman"/>
        </w:rPr>
        <w:t>– osoba odpowiedzialna ze strony ZPZP za koordynację całego projektu od strony organizacyjnej, technicznej, odpowiedzialny za opracowanie szczegółowych wytycznych technicznych, w tym e-usług zgodnie z przygotowaną koncepcją w uzgodnieniu z Liderem Partnerstwa i Grupą Sterującą, weryfikujący główne wskaźniki projektu, współpracujący z podmiotem odpowiedzialnym za nadzór geodezyjny.</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Koordynator ds. Prawnych (KP)</w:t>
      </w:r>
      <w:r w:rsidRPr="00447639">
        <w:rPr>
          <w:rFonts w:ascii="Times New Roman" w:hAnsi="Times New Roman"/>
        </w:rPr>
        <w:t xml:space="preserve"> - osoba odpowiedzialna ze strony ZPZP </w:t>
      </w:r>
      <w:r w:rsidRPr="00447639">
        <w:rPr>
          <w:rFonts w:ascii="Times New Roman" w:hAnsi="Times New Roman"/>
        </w:rPr>
        <w:br/>
        <w:t>za prowadzenie od strony prawnej Projektu w tym przygotowywanie projektów SIWZ,  umów przetargowych, a także przygotowanie wstępnej dokumentacji procesowej dla służb prawnych zamawiającego w przypadku zaistnienia sporu  (postępowania przed KIO i sądami powszechnymi).</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Zespół Roboczy (ZR)</w:t>
      </w:r>
      <w:r w:rsidRPr="00447639">
        <w:rPr>
          <w:rFonts w:ascii="Times New Roman" w:hAnsi="Times New Roman"/>
        </w:rPr>
        <w:t xml:space="preserve"> - personel oddelegowany przez Partnerów – co najmniej jedna osoba u każdego z Partnerów Projektu. Odpowiedzialni za nadzorowanie wdrożenia Projektu w swojej jednostce, dokonujący odbiorów poszczególnych zadań Projektu, kontakt z Liderem Partnerstwa oraz działającym w jego imieniu Zewnętrznym Podmiotem Zarządzającym Projektem oraz Grupą Sterującą, prowadzenie dokumentacji po stronie powiatu.</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 xml:space="preserve">Zespół Projektowy (ZP) </w:t>
      </w:r>
      <w:r w:rsidRPr="00447639">
        <w:rPr>
          <w:rFonts w:ascii="Times New Roman" w:hAnsi="Times New Roman"/>
        </w:rPr>
        <w:t>- personel oddelegowany przez Partnerów – grupa 5 osób wybranych spośród Zespołu Roboczego konsultująca i zatwierdzająca wszystkie produkty i usługi realizowane przez ZPZP; Osoby odpowiedzialne za zarządzanie jakością, konsultacje i odbiór procesów biznesowych, uczestniczące w odbiorach końcowych głównych zadań projektowych, ściśle współpracujący z Liderem Partnerstwa (LP).</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Lider Partnerstwa</w:t>
      </w:r>
      <w:r w:rsidRPr="00447639">
        <w:rPr>
          <w:rFonts w:ascii="Times New Roman" w:hAnsi="Times New Roman"/>
        </w:rPr>
        <w:t xml:space="preserve"> </w:t>
      </w:r>
      <w:r w:rsidRPr="00447639">
        <w:rPr>
          <w:rFonts w:ascii="Times New Roman" w:hAnsi="Times New Roman"/>
          <w:b/>
        </w:rPr>
        <w:t>(LP)</w:t>
      </w:r>
      <w:r w:rsidRPr="00447639">
        <w:rPr>
          <w:rFonts w:ascii="Times New Roman" w:hAnsi="Times New Roman"/>
        </w:rPr>
        <w:t xml:space="preserve"> – Związek Powiatów Województwa Dolnośląskiego – podmiot odpowiedzialny za koordynację i nadzór wszystkich zadań projektowych; upoważniony przez Partnerów do reprezentowania Partnerstwa wobec osób trzecich w działaniach związanych z realizacją Projektu, w tym do złożenia wniosku </w:t>
      </w:r>
      <w:r w:rsidRPr="00447639">
        <w:rPr>
          <w:rFonts w:ascii="Times New Roman" w:hAnsi="Times New Roman"/>
        </w:rPr>
        <w:br/>
        <w:t xml:space="preserve">o dofinansowanie Projektu i zawarcia w ich imieniu i na ich rzecz umowy </w:t>
      </w:r>
      <w:r w:rsidRPr="00447639">
        <w:rPr>
          <w:rFonts w:ascii="Times New Roman" w:hAnsi="Times New Roman"/>
        </w:rPr>
        <w:br/>
        <w:t>o dofinansowanie Projektu z Instytucją Zarządzającą, a w przypadku realizacji zamówień publicznych w ramach Projektu dla wszystkich lub kilku łącznie Partnerów Projektu, również do przeprowadzania wspólnych procedur zamówień publicznych oraz wyboru Podmiotu zewnętrznego właściwego w sprawach zarządzania Projektem.</w:t>
      </w:r>
    </w:p>
    <w:p w:rsidR="00424A53" w:rsidRPr="00447639" w:rsidRDefault="00424A53" w:rsidP="00424A53">
      <w:pPr>
        <w:pStyle w:val="Wytyczne"/>
        <w:numPr>
          <w:ilvl w:val="0"/>
          <w:numId w:val="17"/>
        </w:numPr>
        <w:rPr>
          <w:rFonts w:ascii="Times New Roman" w:hAnsi="Times New Roman"/>
        </w:rPr>
      </w:pPr>
      <w:proofErr w:type="spellStart"/>
      <w:r w:rsidRPr="00447639">
        <w:rPr>
          <w:rFonts w:ascii="Times New Roman" w:hAnsi="Times New Roman"/>
          <w:b/>
        </w:rPr>
        <w:lastRenderedPageBreak/>
        <w:t>PODGiK</w:t>
      </w:r>
      <w:proofErr w:type="spellEnd"/>
      <w:r w:rsidRPr="00447639">
        <w:rPr>
          <w:rFonts w:ascii="Times New Roman" w:hAnsi="Times New Roman"/>
        </w:rPr>
        <w:t xml:space="preserve"> – Powiatowe Ośrodki Dokumentacji Geodezyjnej i Kartograficznej stanowiące główną grupę użytkowników projektu PEUG, jednocześnie odpowiadające za bieżące utrzymanie i aktualizację Powiatowych Zasobów Geodezyjnych </w:t>
      </w:r>
      <w:r w:rsidRPr="00447639">
        <w:rPr>
          <w:rFonts w:ascii="Times New Roman" w:hAnsi="Times New Roman"/>
        </w:rPr>
        <w:br/>
        <w:t>i Kartograficznych.</w:t>
      </w:r>
    </w:p>
    <w:p w:rsidR="00424A53" w:rsidRPr="00447639" w:rsidRDefault="00424A53" w:rsidP="00424A53">
      <w:pPr>
        <w:pStyle w:val="Wytyczne"/>
        <w:numPr>
          <w:ilvl w:val="0"/>
          <w:numId w:val="17"/>
        </w:numPr>
        <w:rPr>
          <w:rFonts w:ascii="Times New Roman" w:hAnsi="Times New Roman"/>
          <w:b/>
        </w:rPr>
      </w:pPr>
      <w:proofErr w:type="spellStart"/>
      <w:r w:rsidRPr="00447639">
        <w:rPr>
          <w:rFonts w:ascii="Times New Roman" w:hAnsi="Times New Roman"/>
          <w:b/>
        </w:rPr>
        <w:t>PZGiK</w:t>
      </w:r>
      <w:proofErr w:type="spellEnd"/>
      <w:r w:rsidRPr="00447639">
        <w:rPr>
          <w:rFonts w:ascii="Times New Roman" w:hAnsi="Times New Roman"/>
          <w:b/>
        </w:rPr>
        <w:t xml:space="preserve"> (Powiatowy Zasób Geodezyjny i Kartograficzny) </w:t>
      </w:r>
      <w:r w:rsidRPr="00447639">
        <w:rPr>
          <w:rFonts w:ascii="Times New Roman" w:hAnsi="Times New Roman"/>
        </w:rPr>
        <w:t xml:space="preserve">– rozumie się przez </w:t>
      </w:r>
      <w:r w:rsidRPr="00447639">
        <w:rPr>
          <w:rFonts w:ascii="Times New Roman" w:hAnsi="Times New Roman"/>
        </w:rPr>
        <w:br/>
        <w:t>to powiatową część państwowego zasobu geodezyjnego i kartograficznego prowadzoną przez starostów i prezydentów miast na prawach powiatu przy pomocy geodetów powiatowych.</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Specjalista ds. Logistyki</w:t>
      </w:r>
      <w:r w:rsidRPr="00447639">
        <w:rPr>
          <w:rFonts w:ascii="Times New Roman" w:hAnsi="Times New Roman"/>
        </w:rPr>
        <w:t xml:space="preserve"> </w:t>
      </w:r>
      <w:r w:rsidRPr="00447639">
        <w:rPr>
          <w:rFonts w:ascii="Times New Roman" w:hAnsi="Times New Roman"/>
          <w:b/>
        </w:rPr>
        <w:t>(SL)</w:t>
      </w:r>
      <w:r w:rsidRPr="00447639">
        <w:rPr>
          <w:rFonts w:ascii="Times New Roman" w:hAnsi="Times New Roman"/>
        </w:rPr>
        <w:t xml:space="preserve">- osoba odpowiedzialna ze strony ZPZP za prowadzenie biura Zewnętrznego Podmiotu Zarządzającego, kontakt z wszystkimi Partnerami </w:t>
      </w:r>
      <w:r w:rsidRPr="00447639">
        <w:rPr>
          <w:rFonts w:ascii="Times New Roman" w:hAnsi="Times New Roman"/>
        </w:rPr>
        <w:br/>
        <w:t>i elektroniczny obieg dokumentów.</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 xml:space="preserve">Specjalista ds. Szkoleń (SS) </w:t>
      </w:r>
      <w:r w:rsidRPr="00447639">
        <w:rPr>
          <w:rFonts w:ascii="Times New Roman" w:hAnsi="Times New Roman"/>
        </w:rPr>
        <w:t xml:space="preserve">- osoba odpowiedzialna ze strony ZPZP za koordynacje procesu szkoleń, współpracująca z Personelem oddelegowanym przez Partnerów </w:t>
      </w:r>
      <w:r w:rsidRPr="00447639">
        <w:rPr>
          <w:rFonts w:ascii="Times New Roman" w:hAnsi="Times New Roman"/>
        </w:rPr>
        <w:br/>
        <w:t>do realizacji zadań Projektu - ZR.</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Zewnętrzny Podmiot Zarządzający Projektem (ZPZP)</w:t>
      </w:r>
      <w:r w:rsidRPr="00447639">
        <w:rPr>
          <w:rFonts w:ascii="Times New Roman" w:hAnsi="Times New Roman"/>
        </w:rPr>
        <w:t xml:space="preserve"> – podmiot pełniący  również funkcję Inżyniera Projektu, podmiot wyłoniony zgodnie z PZP w którego skład zespołu wchodzić będą specjaliści określeni w rozdz. X. Wymagania w zakresie osób stanowiących kadrę ZPZP.</w:t>
      </w:r>
    </w:p>
    <w:p w:rsidR="00424A53" w:rsidRPr="00447639" w:rsidRDefault="00424A53" w:rsidP="00424A53">
      <w:pPr>
        <w:pStyle w:val="Wytyczne"/>
        <w:numPr>
          <w:ilvl w:val="0"/>
          <w:numId w:val="17"/>
        </w:numPr>
        <w:rPr>
          <w:rFonts w:ascii="Times New Roman" w:hAnsi="Times New Roman"/>
        </w:rPr>
      </w:pPr>
      <w:r w:rsidRPr="00447639">
        <w:rPr>
          <w:rFonts w:ascii="Times New Roman" w:hAnsi="Times New Roman"/>
          <w:b/>
        </w:rPr>
        <w:t>Weryfikator Jakości Danych</w:t>
      </w:r>
      <w:r w:rsidRPr="00447639">
        <w:rPr>
          <w:rFonts w:ascii="Times New Roman" w:hAnsi="Times New Roman"/>
        </w:rPr>
        <w:t xml:space="preserve"> – podmiot wybrany w ramach postępowania przetargowego odpowiedzialny we wszystkich Komórkach geodezyjnych 23 JST, m.in. za Kontrolę poprawności geometrii, atrybutów i topologii tworzonych obiektów; kontrolę poprawności technicznej tworzonych baz na podstawie przekazanych materiałów źródłowych; kontrolę poprawności kalibracji rastrów map zasadniczych wykorzystywanych do budowy obiektów.</w:t>
      </w:r>
    </w:p>
    <w:p w:rsidR="00424A53" w:rsidRPr="00447639" w:rsidRDefault="00424A53" w:rsidP="00424A53">
      <w:pPr>
        <w:keepNext/>
        <w:numPr>
          <w:ilvl w:val="1"/>
          <w:numId w:val="1"/>
        </w:numPr>
        <w:shd w:val="clear" w:color="auto" w:fill="F2F2F2" w:themeFill="background1" w:themeFillShade="F2"/>
        <w:tabs>
          <w:tab w:val="left" w:pos="993"/>
        </w:tabs>
        <w:spacing w:before="240" w:after="240"/>
        <w:ind w:left="9507" w:hanging="9507"/>
        <w:outlineLvl w:val="1"/>
        <w:rPr>
          <w:rFonts w:ascii="Times New Roman" w:eastAsia="Lucida Sans Unicode" w:hAnsi="Times New Roman"/>
          <w:b/>
          <w:caps/>
          <w:spacing w:val="15"/>
          <w:sz w:val="20"/>
          <w:szCs w:val="26"/>
        </w:rPr>
      </w:pPr>
      <w:r w:rsidRPr="00447639">
        <w:rPr>
          <w:rFonts w:ascii="Times New Roman" w:eastAsia="Lucida Sans Unicode" w:hAnsi="Times New Roman"/>
          <w:b/>
          <w:caps/>
          <w:spacing w:val="15"/>
          <w:sz w:val="20"/>
          <w:szCs w:val="26"/>
        </w:rPr>
        <w:t>Ogólny zakres zadaniowy</w:t>
      </w:r>
    </w:p>
    <w:p w:rsidR="00424A53" w:rsidRPr="00447639" w:rsidRDefault="00424A53" w:rsidP="00424A53">
      <w:pPr>
        <w:pStyle w:val="Wytyczne"/>
        <w:numPr>
          <w:ilvl w:val="0"/>
          <w:numId w:val="13"/>
        </w:numPr>
        <w:rPr>
          <w:rFonts w:ascii="Times New Roman" w:hAnsi="Times New Roman"/>
        </w:rPr>
      </w:pPr>
      <w:r w:rsidRPr="00447639">
        <w:rPr>
          <w:rFonts w:ascii="Times New Roman" w:hAnsi="Times New Roman"/>
        </w:rPr>
        <w:t xml:space="preserve">Przedmiotem zamówienia jest pełnienie funkcji: Zewnętrznego Podmiotu Zarządzającego Projektem (ZPZP):  Platforma Elektronicznych Usług Geodezyjnych – PEUG. ZPZP  będzie odpowiadał za bieżące zarządzanie i koordynację realizacji Projektu, rozliczanie, sprawozdawczość i nadzór techniczny. </w:t>
      </w:r>
    </w:p>
    <w:p w:rsidR="00424A53" w:rsidRPr="00447639" w:rsidRDefault="00424A53" w:rsidP="00424A53">
      <w:pPr>
        <w:pStyle w:val="Wytyczne"/>
        <w:numPr>
          <w:ilvl w:val="0"/>
          <w:numId w:val="13"/>
        </w:numPr>
        <w:rPr>
          <w:rFonts w:ascii="Times New Roman" w:hAnsi="Times New Roman"/>
        </w:rPr>
      </w:pPr>
      <w:r w:rsidRPr="00447639">
        <w:rPr>
          <w:rFonts w:ascii="Times New Roman" w:hAnsi="Times New Roman"/>
        </w:rPr>
        <w:t>Do głównych zadań ZPZP niezbędnych do zapewniania Zamawiającemu terminowej realizacji projektu, zgodnie z wnioskiem aplikacyjnym w szczególności należą:</w:t>
      </w:r>
    </w:p>
    <w:p w:rsidR="00424A53" w:rsidRPr="00447639" w:rsidRDefault="00424A53" w:rsidP="00424A53">
      <w:pPr>
        <w:pStyle w:val="Zadania"/>
        <w:rPr>
          <w:rFonts w:ascii="Times New Roman" w:hAnsi="Times New Roman"/>
        </w:rPr>
      </w:pPr>
      <w:r w:rsidRPr="00447639">
        <w:rPr>
          <w:rFonts w:ascii="Times New Roman" w:hAnsi="Times New Roman"/>
          <w:b/>
        </w:rPr>
        <w:t>Zadanie 1:</w:t>
      </w:r>
      <w:r w:rsidRPr="00447639">
        <w:rPr>
          <w:rFonts w:ascii="Times New Roman" w:hAnsi="Times New Roman"/>
        </w:rPr>
        <w:t xml:space="preserve"> </w:t>
      </w:r>
      <w:r w:rsidRPr="00447639">
        <w:rPr>
          <w:rFonts w:ascii="Times New Roman" w:hAnsi="Times New Roman"/>
        </w:rPr>
        <w:tab/>
        <w:t>Przygotowanie Dokumentacji Inicjującej Projekt.</w:t>
      </w:r>
    </w:p>
    <w:p w:rsidR="00424A53" w:rsidRPr="00447639" w:rsidRDefault="00424A53" w:rsidP="00424A53">
      <w:pPr>
        <w:pStyle w:val="Zadania"/>
        <w:rPr>
          <w:rFonts w:ascii="Times New Roman" w:hAnsi="Times New Roman"/>
        </w:rPr>
      </w:pPr>
      <w:r w:rsidRPr="00447639">
        <w:rPr>
          <w:rFonts w:ascii="Times New Roman" w:hAnsi="Times New Roman"/>
          <w:b/>
        </w:rPr>
        <w:t>Zadanie 2:</w:t>
      </w:r>
      <w:r w:rsidRPr="00447639">
        <w:rPr>
          <w:rFonts w:ascii="Times New Roman" w:hAnsi="Times New Roman"/>
        </w:rPr>
        <w:t xml:space="preserve"> </w:t>
      </w:r>
      <w:r w:rsidRPr="00447639">
        <w:rPr>
          <w:rFonts w:ascii="Times New Roman" w:hAnsi="Times New Roman"/>
        </w:rPr>
        <w:tab/>
        <w:t>Dokonanie identyfikacji i analizy procesów biznesowych.</w:t>
      </w:r>
    </w:p>
    <w:p w:rsidR="00424A53" w:rsidRPr="00447639" w:rsidRDefault="00424A53" w:rsidP="00424A53">
      <w:pPr>
        <w:pStyle w:val="Zadania"/>
        <w:rPr>
          <w:rFonts w:ascii="Times New Roman" w:hAnsi="Times New Roman"/>
        </w:rPr>
      </w:pPr>
      <w:r w:rsidRPr="00447639">
        <w:rPr>
          <w:rFonts w:ascii="Times New Roman" w:hAnsi="Times New Roman"/>
          <w:b/>
        </w:rPr>
        <w:lastRenderedPageBreak/>
        <w:t>Zadanie 3:</w:t>
      </w:r>
      <w:r w:rsidRPr="00447639">
        <w:rPr>
          <w:rFonts w:ascii="Times New Roman" w:hAnsi="Times New Roman"/>
        </w:rPr>
        <w:tab/>
        <w:t>Przygotowanie kompleksowe SIWZ planowanych 8 zamówień publicznych.</w:t>
      </w:r>
    </w:p>
    <w:p w:rsidR="00424A53" w:rsidRPr="00447639" w:rsidRDefault="00424A53" w:rsidP="00424A53">
      <w:pPr>
        <w:pStyle w:val="Zadania"/>
        <w:rPr>
          <w:rFonts w:ascii="Times New Roman" w:hAnsi="Times New Roman"/>
          <w:color w:val="FFC000" w:themeColor="accent4"/>
        </w:rPr>
      </w:pPr>
      <w:r w:rsidRPr="00447639">
        <w:rPr>
          <w:rFonts w:ascii="Times New Roman" w:hAnsi="Times New Roman"/>
          <w:b/>
        </w:rPr>
        <w:t>Zadanie 4:</w:t>
      </w:r>
      <w:r w:rsidRPr="00447639">
        <w:rPr>
          <w:rFonts w:ascii="Times New Roman" w:hAnsi="Times New Roman"/>
        </w:rPr>
        <w:tab/>
        <w:t>Wsparcie Zamawiającego podczas prowadzonych postępowań przetargowych (8 postępowań).</w:t>
      </w:r>
    </w:p>
    <w:p w:rsidR="00424A53" w:rsidRPr="00447639" w:rsidRDefault="00424A53" w:rsidP="00424A53">
      <w:pPr>
        <w:pStyle w:val="Zadania"/>
        <w:rPr>
          <w:rFonts w:ascii="Times New Roman" w:hAnsi="Times New Roman"/>
        </w:rPr>
      </w:pPr>
      <w:r w:rsidRPr="00447639">
        <w:rPr>
          <w:rFonts w:ascii="Times New Roman" w:hAnsi="Times New Roman"/>
          <w:b/>
        </w:rPr>
        <w:t>Zadanie 5:</w:t>
      </w:r>
      <w:r w:rsidRPr="00447639">
        <w:rPr>
          <w:rFonts w:ascii="Times New Roman" w:hAnsi="Times New Roman"/>
        </w:rPr>
        <w:t xml:space="preserve"> </w:t>
      </w:r>
      <w:r w:rsidRPr="00447639">
        <w:rPr>
          <w:rFonts w:ascii="Times New Roman" w:hAnsi="Times New Roman"/>
        </w:rPr>
        <w:tab/>
        <w:t xml:space="preserve">Pełnienie nadzoru w procesie prowadzenia analiz przedwdrożeniowych </w:t>
      </w:r>
      <w:r w:rsidRPr="00447639">
        <w:rPr>
          <w:rFonts w:ascii="Times New Roman" w:hAnsi="Times New Roman"/>
        </w:rPr>
        <w:br/>
        <w:t>i inwentaryzacja zasobów IT (23 JST).</w:t>
      </w:r>
    </w:p>
    <w:p w:rsidR="00424A53" w:rsidRPr="00447639" w:rsidRDefault="00424A53" w:rsidP="00424A53">
      <w:pPr>
        <w:pStyle w:val="Zadania"/>
        <w:rPr>
          <w:rFonts w:ascii="Times New Roman" w:hAnsi="Times New Roman"/>
        </w:rPr>
      </w:pPr>
      <w:r w:rsidRPr="00447639">
        <w:rPr>
          <w:rFonts w:ascii="Times New Roman" w:hAnsi="Times New Roman"/>
          <w:b/>
        </w:rPr>
        <w:t>Zadanie 6:</w:t>
      </w:r>
      <w:r w:rsidRPr="00447639">
        <w:rPr>
          <w:rFonts w:ascii="Times New Roman" w:hAnsi="Times New Roman"/>
        </w:rPr>
        <w:t xml:space="preserve"> </w:t>
      </w:r>
      <w:r w:rsidRPr="00447639">
        <w:rPr>
          <w:rFonts w:ascii="Times New Roman" w:hAnsi="Times New Roman"/>
        </w:rPr>
        <w:tab/>
        <w:t>Pełnienie kompleksowego nadzoru technicznego realizacji projektu,</w:t>
      </w:r>
      <w:r w:rsidRPr="00447639">
        <w:rPr>
          <w:rFonts w:ascii="Times New Roman" w:hAnsi="Times New Roman"/>
        </w:rPr>
        <w:br/>
        <w:t>w tym sprawdzenie poprawności działania systemów informatycznych.</w:t>
      </w:r>
    </w:p>
    <w:p w:rsidR="00424A53" w:rsidRPr="00447639" w:rsidRDefault="00424A53" w:rsidP="00424A53">
      <w:pPr>
        <w:pStyle w:val="Zadania"/>
        <w:rPr>
          <w:rFonts w:ascii="Times New Roman" w:hAnsi="Times New Roman"/>
        </w:rPr>
      </w:pPr>
      <w:r w:rsidRPr="00447639">
        <w:rPr>
          <w:rFonts w:ascii="Times New Roman" w:hAnsi="Times New Roman"/>
          <w:b/>
        </w:rPr>
        <w:t>Zadanie 7:</w:t>
      </w:r>
      <w:r w:rsidRPr="00447639">
        <w:rPr>
          <w:rFonts w:ascii="Times New Roman" w:hAnsi="Times New Roman"/>
        </w:rPr>
        <w:t xml:space="preserve"> </w:t>
      </w:r>
      <w:r w:rsidRPr="00447639">
        <w:rPr>
          <w:rFonts w:ascii="Times New Roman" w:hAnsi="Times New Roman"/>
        </w:rPr>
        <w:tab/>
        <w:t xml:space="preserve">Bieżąca kontrola finansowa połączona z analizą </w:t>
      </w:r>
      <w:proofErr w:type="spellStart"/>
      <w:r w:rsidRPr="00447639">
        <w:rPr>
          <w:rFonts w:ascii="Times New Roman" w:hAnsi="Times New Roman"/>
        </w:rPr>
        <w:t>ryzyk</w:t>
      </w:r>
      <w:proofErr w:type="spellEnd"/>
      <w:r w:rsidRPr="00447639">
        <w:rPr>
          <w:rFonts w:ascii="Times New Roman" w:hAnsi="Times New Roman"/>
        </w:rPr>
        <w:t>.</w:t>
      </w:r>
    </w:p>
    <w:p w:rsidR="00424A53" w:rsidRPr="00447639" w:rsidRDefault="00424A53" w:rsidP="00424A53">
      <w:pPr>
        <w:pStyle w:val="Zadania"/>
        <w:rPr>
          <w:rFonts w:ascii="Times New Roman" w:hAnsi="Times New Roman"/>
        </w:rPr>
      </w:pPr>
      <w:r w:rsidRPr="00447639">
        <w:rPr>
          <w:rFonts w:ascii="Times New Roman" w:hAnsi="Times New Roman"/>
          <w:b/>
        </w:rPr>
        <w:t xml:space="preserve">Zadanie 8: </w:t>
      </w:r>
      <w:r w:rsidRPr="00447639">
        <w:rPr>
          <w:rFonts w:ascii="Times New Roman" w:hAnsi="Times New Roman"/>
        </w:rPr>
        <w:t xml:space="preserve"> Obsługa informatyczna w zakresie zarządzania projektem.</w:t>
      </w:r>
    </w:p>
    <w:p w:rsidR="00424A53" w:rsidRPr="00447639" w:rsidRDefault="00424A53" w:rsidP="00424A53">
      <w:pPr>
        <w:pStyle w:val="Zadania"/>
        <w:rPr>
          <w:rFonts w:ascii="Times New Roman" w:hAnsi="Times New Roman"/>
        </w:rPr>
      </w:pPr>
      <w:r w:rsidRPr="00447639">
        <w:rPr>
          <w:rFonts w:ascii="Times New Roman" w:hAnsi="Times New Roman"/>
          <w:b/>
        </w:rPr>
        <w:t>Zadanie 9:</w:t>
      </w:r>
      <w:r w:rsidRPr="00447639">
        <w:rPr>
          <w:rFonts w:ascii="Times New Roman" w:hAnsi="Times New Roman"/>
        </w:rPr>
        <w:t xml:space="preserve"> Wykonywanie  zadań związanych z wdrażaniem i prowadzeniem projektu.</w:t>
      </w:r>
    </w:p>
    <w:p w:rsidR="00424A53" w:rsidRPr="00447639" w:rsidRDefault="00424A53" w:rsidP="00424A53">
      <w:pPr>
        <w:pStyle w:val="Zadania"/>
        <w:rPr>
          <w:rFonts w:ascii="Times New Roman" w:hAnsi="Times New Roman"/>
        </w:rPr>
      </w:pPr>
      <w:r w:rsidRPr="00447639">
        <w:rPr>
          <w:rFonts w:ascii="Times New Roman" w:hAnsi="Times New Roman"/>
          <w:b/>
        </w:rPr>
        <w:t>Zadanie 10:</w:t>
      </w:r>
      <w:r w:rsidRPr="00447639">
        <w:rPr>
          <w:rFonts w:ascii="Times New Roman" w:hAnsi="Times New Roman"/>
        </w:rPr>
        <w:t xml:space="preserve"> Wykonywanie dodatkowych zadań.</w:t>
      </w:r>
    </w:p>
    <w:p w:rsidR="00424A53" w:rsidRPr="00447639" w:rsidRDefault="00424A53" w:rsidP="00424A53">
      <w:pPr>
        <w:pStyle w:val="Akapitzlist"/>
        <w:numPr>
          <w:ilvl w:val="0"/>
          <w:numId w:val="21"/>
        </w:numPr>
        <w:spacing w:before="120" w:after="120"/>
        <w:rPr>
          <w:rFonts w:ascii="Times New Roman" w:hAnsi="Times New Roman"/>
          <w:b/>
          <w:bCs/>
          <w:caps/>
          <w:color w:val="000000" w:themeColor="text1"/>
          <w:spacing w:val="15"/>
          <w:sz w:val="22"/>
          <w:szCs w:val="22"/>
        </w:rPr>
      </w:pPr>
      <w:r w:rsidRPr="00447639">
        <w:rPr>
          <w:rFonts w:ascii="Times New Roman" w:hAnsi="Times New Roman"/>
        </w:rPr>
        <w:t xml:space="preserve">Realizacja zadań przez </w:t>
      </w:r>
      <w:r w:rsidRPr="00447639">
        <w:rPr>
          <w:rFonts w:ascii="Times New Roman" w:hAnsi="Times New Roman"/>
          <w:lang w:eastAsia="pl-PL"/>
        </w:rPr>
        <w:t xml:space="preserve">Zewnętrzny Podmiot Zarządzający Projektem (ZPZP) określonych </w:t>
      </w:r>
      <w:r w:rsidRPr="00447639">
        <w:rPr>
          <w:rFonts w:ascii="Times New Roman" w:hAnsi="Times New Roman"/>
        </w:rPr>
        <w:t xml:space="preserve">w pkt. 2 powinna być prowadzona zgodnie z wnioskiem aplikacyjnym, studium wykonalności i koncepcją projektu, umową o dofinansowanie projektu  wraz załącznikami, wytycznymi w zakresie realizacji projektów RPO WD 2014-2020 oraz obowiązującymi przepisami prawa  krajowego oraz UE. </w:t>
      </w:r>
    </w:p>
    <w:p w:rsidR="00424A53" w:rsidRPr="00447639" w:rsidRDefault="00424A53" w:rsidP="00424A53">
      <w:pPr>
        <w:pStyle w:val="Punktygowne"/>
        <w:rPr>
          <w:sz w:val="22"/>
          <w:szCs w:val="22"/>
        </w:rPr>
      </w:pPr>
      <w:r w:rsidRPr="00447639">
        <w:t xml:space="preserve">Zakres szczegółowy zamówienia </w:t>
      </w:r>
    </w:p>
    <w:p w:rsidR="00424A53" w:rsidRPr="00447639" w:rsidRDefault="00424A53" w:rsidP="00424A53">
      <w:pPr>
        <w:pStyle w:val="Nagwek2"/>
        <w:ind w:left="9507" w:hanging="9507"/>
      </w:pPr>
      <w:r w:rsidRPr="00447639">
        <w:t>Przygotowanie Dokumentacji Inicjującej Projekt</w:t>
      </w:r>
    </w:p>
    <w:p w:rsidR="00424A53" w:rsidRPr="00447639" w:rsidRDefault="00424A53" w:rsidP="00424A53">
      <w:pPr>
        <w:rPr>
          <w:rFonts w:ascii="Times New Roman" w:hAnsi="Times New Roman"/>
        </w:rPr>
      </w:pPr>
      <w:r w:rsidRPr="00447639">
        <w:rPr>
          <w:rFonts w:ascii="Times New Roman" w:hAnsi="Times New Roman"/>
        </w:rPr>
        <w:t>Usługa przygotowanie Dokumentacji Inicjującej Projekt (DIP) musi obejmować:</w:t>
      </w:r>
    </w:p>
    <w:p w:rsidR="00424A53" w:rsidRPr="00447639" w:rsidRDefault="00424A53" w:rsidP="00424A53">
      <w:pPr>
        <w:pStyle w:val="Wytyczne"/>
        <w:numPr>
          <w:ilvl w:val="0"/>
          <w:numId w:val="14"/>
        </w:numPr>
        <w:rPr>
          <w:rFonts w:ascii="Times New Roman" w:hAnsi="Times New Roman"/>
        </w:rPr>
      </w:pPr>
      <w:r w:rsidRPr="00447639">
        <w:rPr>
          <w:rFonts w:ascii="Times New Roman" w:hAnsi="Times New Roman"/>
        </w:rPr>
        <w:t>Opracowanie w uzgodnieniu z Liderem Partnerstwa Strategii Zarządzania Komunikacją w Projekcie, w tym w szczególności projektu Zarządzenia dotyczącego organizacji projektu PEUG oraz powołania składów osobowych grup: Zespołu Projektowego (ZP) i Zespołu Roboczego (ZR);</w:t>
      </w:r>
    </w:p>
    <w:p w:rsidR="00424A53" w:rsidRPr="00447639" w:rsidRDefault="00424A53" w:rsidP="00424A53">
      <w:pPr>
        <w:pStyle w:val="Wytyczne"/>
        <w:numPr>
          <w:ilvl w:val="0"/>
          <w:numId w:val="14"/>
        </w:numPr>
        <w:rPr>
          <w:rFonts w:ascii="Times New Roman" w:hAnsi="Times New Roman"/>
        </w:rPr>
      </w:pPr>
      <w:r w:rsidRPr="00447639">
        <w:rPr>
          <w:rFonts w:ascii="Times New Roman" w:hAnsi="Times New Roman"/>
        </w:rPr>
        <w:t xml:space="preserve">Opracowanie w uzgodnieniu z Liderem Partnerstwa procedur monitorowania wdrażania projektu </w:t>
      </w:r>
      <w:r w:rsidRPr="00447639">
        <w:rPr>
          <w:rFonts w:ascii="Times New Roman" w:hAnsi="Times New Roman"/>
        </w:rPr>
        <w:br/>
        <w:t xml:space="preserve">i raportowania bieżących postępów prac wykonywanych przez Wykonawców projektu; </w:t>
      </w:r>
    </w:p>
    <w:p w:rsidR="00424A53" w:rsidRPr="00447639" w:rsidRDefault="00424A53" w:rsidP="00424A53">
      <w:pPr>
        <w:pStyle w:val="Wytyczne"/>
        <w:numPr>
          <w:ilvl w:val="0"/>
          <w:numId w:val="14"/>
        </w:numPr>
        <w:rPr>
          <w:rFonts w:ascii="Times New Roman" w:hAnsi="Times New Roman"/>
        </w:rPr>
      </w:pPr>
      <w:r w:rsidRPr="00447639">
        <w:rPr>
          <w:rFonts w:ascii="Times New Roman" w:hAnsi="Times New Roman"/>
        </w:rPr>
        <w:t xml:space="preserve">Opracowanie do akceptacji członków Grupy Sterującej projektów zakresów obowiązków osób uczestniczących w realizacji projektu, zgodnie z przyjętą strukturą organizacyjną projektu; </w:t>
      </w:r>
    </w:p>
    <w:p w:rsidR="00424A53" w:rsidRPr="00447639" w:rsidRDefault="00424A53" w:rsidP="00424A53">
      <w:pPr>
        <w:pStyle w:val="Wytyczne"/>
        <w:numPr>
          <w:ilvl w:val="0"/>
          <w:numId w:val="14"/>
        </w:numPr>
        <w:rPr>
          <w:rFonts w:ascii="Times New Roman" w:hAnsi="Times New Roman"/>
        </w:rPr>
      </w:pPr>
      <w:r w:rsidRPr="00447639">
        <w:rPr>
          <w:rFonts w:ascii="Times New Roman" w:hAnsi="Times New Roman"/>
        </w:rPr>
        <w:t xml:space="preserve">Weryfikację szczegółową dokumentacji aplikacyjnej; </w:t>
      </w:r>
    </w:p>
    <w:p w:rsidR="00424A53" w:rsidRPr="00447639" w:rsidRDefault="00424A53" w:rsidP="00424A53">
      <w:pPr>
        <w:pStyle w:val="Wytyczne"/>
        <w:numPr>
          <w:ilvl w:val="0"/>
          <w:numId w:val="14"/>
        </w:numPr>
        <w:rPr>
          <w:rFonts w:ascii="Times New Roman" w:hAnsi="Times New Roman"/>
        </w:rPr>
      </w:pPr>
      <w:r w:rsidRPr="00447639">
        <w:rPr>
          <w:rFonts w:ascii="Times New Roman" w:hAnsi="Times New Roman"/>
        </w:rPr>
        <w:lastRenderedPageBreak/>
        <w:t>Opracowanie i uzgodnieniu z Liderem szczegółowego harmonogramu realizacji projektu w formie Diagramu Gantta lub porównywalnej wraz z wyznaczeniem ścieżki krytycznej;</w:t>
      </w:r>
    </w:p>
    <w:p w:rsidR="00424A53" w:rsidRPr="00447639" w:rsidRDefault="00424A53" w:rsidP="00424A53">
      <w:pPr>
        <w:pStyle w:val="Wytyczne"/>
        <w:numPr>
          <w:ilvl w:val="0"/>
          <w:numId w:val="14"/>
        </w:numPr>
        <w:rPr>
          <w:rFonts w:ascii="Times New Roman" w:hAnsi="Times New Roman"/>
        </w:rPr>
      </w:pPr>
      <w:r w:rsidRPr="00447639">
        <w:rPr>
          <w:rFonts w:ascii="Times New Roman" w:hAnsi="Times New Roman"/>
        </w:rPr>
        <w:t>Opracowanie wzorów raportów w zakresie monitorowania Projektu;</w:t>
      </w:r>
    </w:p>
    <w:p w:rsidR="00424A53" w:rsidRPr="00447639" w:rsidRDefault="00424A53" w:rsidP="00424A53">
      <w:pPr>
        <w:pStyle w:val="Wytyczne"/>
        <w:numPr>
          <w:ilvl w:val="0"/>
          <w:numId w:val="14"/>
        </w:numPr>
        <w:rPr>
          <w:rFonts w:ascii="Times New Roman" w:hAnsi="Times New Roman"/>
        </w:rPr>
      </w:pPr>
      <w:r w:rsidRPr="00447639">
        <w:rPr>
          <w:rFonts w:ascii="Times New Roman" w:hAnsi="Times New Roman"/>
        </w:rPr>
        <w:t xml:space="preserve">Uszczegółowienie i uzgodnienie oraz aktualizacja zapisów umowy partnerskiej. </w:t>
      </w:r>
    </w:p>
    <w:p w:rsidR="00424A53" w:rsidRPr="00447639" w:rsidRDefault="00424A53" w:rsidP="00424A53">
      <w:pPr>
        <w:keepNext/>
        <w:numPr>
          <w:ilvl w:val="1"/>
          <w:numId w:val="1"/>
        </w:numPr>
        <w:shd w:val="clear" w:color="auto" w:fill="F2F2F2" w:themeFill="background1" w:themeFillShade="F2"/>
        <w:tabs>
          <w:tab w:val="left" w:pos="993"/>
        </w:tabs>
        <w:spacing w:before="240" w:after="240"/>
        <w:ind w:left="9507" w:hanging="9507"/>
        <w:outlineLvl w:val="1"/>
        <w:rPr>
          <w:rFonts w:ascii="Times New Roman" w:eastAsia="Lucida Sans Unicode" w:hAnsi="Times New Roman"/>
          <w:b/>
          <w:caps/>
          <w:spacing w:val="15"/>
          <w:sz w:val="20"/>
          <w:szCs w:val="26"/>
        </w:rPr>
      </w:pPr>
      <w:r w:rsidRPr="00447639">
        <w:rPr>
          <w:rFonts w:ascii="Times New Roman" w:eastAsia="Lucida Sans Unicode" w:hAnsi="Times New Roman"/>
          <w:b/>
          <w:caps/>
          <w:spacing w:val="15"/>
          <w:sz w:val="20"/>
          <w:szCs w:val="26"/>
        </w:rPr>
        <w:t>Dokonanie identyfikacji i analizy procesów biznesowych</w:t>
      </w:r>
    </w:p>
    <w:p w:rsidR="00424A53" w:rsidRPr="00447639" w:rsidRDefault="00424A53" w:rsidP="00424A53">
      <w:pPr>
        <w:rPr>
          <w:rFonts w:ascii="Times New Roman" w:hAnsi="Times New Roman"/>
        </w:rPr>
      </w:pPr>
      <w:r w:rsidRPr="00447639">
        <w:rPr>
          <w:rFonts w:ascii="Times New Roman" w:hAnsi="Times New Roman"/>
        </w:rPr>
        <w:t>Dokonanie identyfikacji i analizy wszystkich procesów biznesowych musi polegać na:</w:t>
      </w:r>
    </w:p>
    <w:p w:rsidR="00424A53" w:rsidRPr="00447639" w:rsidRDefault="00424A53" w:rsidP="00424A53">
      <w:pPr>
        <w:pStyle w:val="Wytyczne"/>
        <w:numPr>
          <w:ilvl w:val="0"/>
          <w:numId w:val="15"/>
        </w:numPr>
        <w:rPr>
          <w:rFonts w:ascii="Times New Roman" w:hAnsi="Times New Roman"/>
        </w:rPr>
      </w:pPr>
      <w:r w:rsidRPr="00447639">
        <w:rPr>
          <w:rFonts w:ascii="Times New Roman" w:hAnsi="Times New Roman"/>
        </w:rPr>
        <w:t>Wdrażaniu i nadzorowaniu wszystkich procesów i podprocesów biznesowych niezbędnych do świadczenia e-usług (opracowanie diagramów i opisów szczegółowych) w notacji BPMN lub równoważnej  (min. 25 procesów dla 23 JST).</w:t>
      </w:r>
    </w:p>
    <w:p w:rsidR="00424A53" w:rsidRPr="00447639" w:rsidRDefault="00424A53" w:rsidP="00424A53">
      <w:pPr>
        <w:pStyle w:val="Wytyczne"/>
        <w:numPr>
          <w:ilvl w:val="0"/>
          <w:numId w:val="15"/>
        </w:numPr>
        <w:rPr>
          <w:rFonts w:ascii="Times New Roman" w:hAnsi="Times New Roman"/>
        </w:rPr>
      </w:pPr>
      <w:r w:rsidRPr="00447639">
        <w:rPr>
          <w:rFonts w:ascii="Times New Roman" w:hAnsi="Times New Roman"/>
        </w:rPr>
        <w:t>Wykonaniu map procesów biznesowych.</w:t>
      </w:r>
    </w:p>
    <w:p w:rsidR="00424A53" w:rsidRPr="00447639" w:rsidRDefault="00424A53" w:rsidP="00424A53">
      <w:pPr>
        <w:pStyle w:val="Wytyczne"/>
        <w:numPr>
          <w:ilvl w:val="0"/>
          <w:numId w:val="15"/>
        </w:numPr>
        <w:rPr>
          <w:rFonts w:ascii="Times New Roman" w:hAnsi="Times New Roman"/>
        </w:rPr>
      </w:pPr>
      <w:r w:rsidRPr="00447639">
        <w:rPr>
          <w:rFonts w:ascii="Times New Roman" w:hAnsi="Times New Roman"/>
        </w:rPr>
        <w:t>Uzgodnieniu przygotowanych map procesów i poszczególnych procesów z Zespołem Projektowym (ZP) i oraz Zespołem Roboczym (ZR) w 23 Jednostkach.</w:t>
      </w:r>
    </w:p>
    <w:p w:rsidR="00424A53" w:rsidRPr="00447639" w:rsidRDefault="00424A53" w:rsidP="00424A53">
      <w:pPr>
        <w:pStyle w:val="Nagwek2"/>
        <w:ind w:left="0" w:firstLine="0"/>
      </w:pPr>
      <w:r w:rsidRPr="00447639">
        <w:t xml:space="preserve">Przygotowanie kompleksowe SIWZ planowanych 8 zamówień publicznych </w:t>
      </w:r>
    </w:p>
    <w:p w:rsidR="00424A53" w:rsidRPr="00447639" w:rsidRDefault="00424A53" w:rsidP="00424A53">
      <w:pPr>
        <w:rPr>
          <w:rFonts w:ascii="Times New Roman" w:hAnsi="Times New Roman"/>
        </w:rPr>
      </w:pPr>
      <w:r w:rsidRPr="00447639">
        <w:rPr>
          <w:rFonts w:ascii="Times New Roman" w:hAnsi="Times New Roman"/>
        </w:rPr>
        <w:t>Przygotowanie kompleksowe SIWZ planowanych 8 zamówień publicznych, musi polegać na:</w:t>
      </w:r>
    </w:p>
    <w:p w:rsidR="00424A53" w:rsidRPr="00447639" w:rsidRDefault="00424A53" w:rsidP="00424A53">
      <w:pPr>
        <w:pStyle w:val="Wytyczne"/>
        <w:numPr>
          <w:ilvl w:val="0"/>
          <w:numId w:val="26"/>
        </w:numPr>
        <w:rPr>
          <w:rFonts w:ascii="Times New Roman" w:hAnsi="Times New Roman"/>
        </w:rPr>
      </w:pPr>
      <w:r w:rsidRPr="00447639">
        <w:rPr>
          <w:rFonts w:ascii="Times New Roman" w:hAnsi="Times New Roman"/>
        </w:rPr>
        <w:t xml:space="preserve">Opracowaniu projektów Specyfikacji Istotnych Warunków Zamówienia (SIZW) dla </w:t>
      </w:r>
      <w:r w:rsidRPr="00447639">
        <w:rPr>
          <w:rFonts w:ascii="Times New Roman" w:hAnsi="Times New Roman"/>
        </w:rPr>
        <w:br/>
        <w:t xml:space="preserve">8 postępowań przetargowych zgodnie z wzorem, z zastrzeżeniem pkt VIII.4.6, który zostanie przekazany przez Zamawiającego oraz założeniami projektu opisanymi w dokumentacji aplikacyjnej Projektu i Koncepcji Projektu PEUG (udostępnionych po podpisaniu umowy na pełnienie funkcji: Zewnętrznego Podmiotu Zarządzającego Projektem - PEUG) </w:t>
      </w:r>
    </w:p>
    <w:p w:rsidR="00424A53" w:rsidRPr="00447639" w:rsidRDefault="00424A53" w:rsidP="00424A53">
      <w:pPr>
        <w:pStyle w:val="Wytyczne"/>
        <w:rPr>
          <w:rFonts w:ascii="Times New Roman" w:hAnsi="Times New Roman"/>
        </w:rPr>
      </w:pPr>
      <w:r w:rsidRPr="00447639">
        <w:rPr>
          <w:rFonts w:ascii="Times New Roman" w:hAnsi="Times New Roman"/>
        </w:rPr>
        <w:t xml:space="preserve">Opracowaniu Szczegółowych Opisów Przedmiotu Zamówienia (SOPZ) </w:t>
      </w:r>
      <w:r w:rsidRPr="00447639">
        <w:rPr>
          <w:rFonts w:ascii="Times New Roman" w:hAnsi="Times New Roman"/>
        </w:rPr>
        <w:br/>
        <w:t>dla 8 postępowań przetargowych, z zastrzeżeniem pkt III.4.6.</w:t>
      </w:r>
    </w:p>
    <w:p w:rsidR="00424A53" w:rsidRPr="00447639" w:rsidRDefault="00424A53" w:rsidP="00424A53">
      <w:pPr>
        <w:pStyle w:val="Wytyczne"/>
        <w:rPr>
          <w:rFonts w:ascii="Times New Roman" w:hAnsi="Times New Roman"/>
        </w:rPr>
      </w:pPr>
      <w:r w:rsidRPr="00447639">
        <w:rPr>
          <w:rFonts w:ascii="Times New Roman" w:hAnsi="Times New Roman"/>
        </w:rPr>
        <w:t>Opracowaniu projektów Umów Przetargowych (UP) dla 8 postępowań przetargowych, z zastrzeżeniem pkt VIII.4.6.</w:t>
      </w:r>
    </w:p>
    <w:p w:rsidR="00424A53" w:rsidRPr="00447639" w:rsidRDefault="00424A53" w:rsidP="00424A53">
      <w:pPr>
        <w:pStyle w:val="Wytyczne"/>
        <w:rPr>
          <w:rFonts w:ascii="Times New Roman" w:hAnsi="Times New Roman"/>
        </w:rPr>
      </w:pPr>
      <w:r w:rsidRPr="00447639">
        <w:rPr>
          <w:rFonts w:ascii="Times New Roman" w:hAnsi="Times New Roman"/>
        </w:rPr>
        <w:t xml:space="preserve">Przygotowaniu szacunkowej wartości zamówienia zgodnie z przepisami ustawy </w:t>
      </w:r>
      <w:proofErr w:type="spellStart"/>
      <w:r w:rsidRPr="00447639">
        <w:rPr>
          <w:rFonts w:ascii="Times New Roman" w:hAnsi="Times New Roman"/>
        </w:rPr>
        <w:t>Pzp</w:t>
      </w:r>
      <w:proofErr w:type="spellEnd"/>
      <w:r w:rsidRPr="00447639">
        <w:rPr>
          <w:rFonts w:ascii="Times New Roman" w:hAnsi="Times New Roman"/>
        </w:rPr>
        <w:t>, dla wszystkich postępowań;</w:t>
      </w:r>
    </w:p>
    <w:p w:rsidR="00424A53" w:rsidRPr="00447639" w:rsidRDefault="00424A53" w:rsidP="00424A53">
      <w:pPr>
        <w:pStyle w:val="Wytyczne"/>
        <w:rPr>
          <w:rFonts w:ascii="Times New Roman" w:hAnsi="Times New Roman"/>
        </w:rPr>
      </w:pPr>
      <w:r w:rsidRPr="00447639">
        <w:rPr>
          <w:rFonts w:ascii="Times New Roman" w:hAnsi="Times New Roman"/>
        </w:rPr>
        <w:t>Opracowaniu projektów załączników do SIWZ oraz innych dokumentów niezbędnych do wszczęcia postępowania przetargowego na wybór Wykonawców dostaw, usług lub robót budowlanych, w zakresie dotyczącym SOPZ i wymogów z tym związanych (dotyczy również formalnej strony SIWZ),</w:t>
      </w:r>
    </w:p>
    <w:p w:rsidR="00424A53" w:rsidRPr="00447639" w:rsidRDefault="00424A53" w:rsidP="00424A53">
      <w:pPr>
        <w:pStyle w:val="Wytyczne"/>
        <w:rPr>
          <w:rFonts w:ascii="Times New Roman" w:hAnsi="Times New Roman"/>
        </w:rPr>
      </w:pPr>
      <w:r w:rsidRPr="00447639">
        <w:rPr>
          <w:rFonts w:ascii="Times New Roman" w:hAnsi="Times New Roman"/>
        </w:rPr>
        <w:lastRenderedPageBreak/>
        <w:t xml:space="preserve">Uzgodnieniu wykonanych projektów SIWZ, SOPZ, UP i niezbędnych Załączników </w:t>
      </w:r>
      <w:r w:rsidRPr="00447639">
        <w:rPr>
          <w:rFonts w:ascii="Times New Roman" w:hAnsi="Times New Roman"/>
        </w:rPr>
        <w:br/>
        <w:t>z Liderem Partnerstwa i KL.</w:t>
      </w:r>
    </w:p>
    <w:p w:rsidR="00424A53" w:rsidRPr="00447639" w:rsidRDefault="00424A53" w:rsidP="00424A53">
      <w:pPr>
        <w:pStyle w:val="Wytyczne"/>
        <w:rPr>
          <w:rFonts w:ascii="Times New Roman" w:hAnsi="Times New Roman"/>
        </w:rPr>
      </w:pPr>
      <w:r w:rsidRPr="00447639">
        <w:rPr>
          <w:rFonts w:ascii="Times New Roman" w:hAnsi="Times New Roman"/>
        </w:rPr>
        <w:t>Wszystkie czynności powinny zostać wykonane dla następujących planowanych postępowań przetargowych:</w:t>
      </w:r>
    </w:p>
    <w:p w:rsidR="00424A53" w:rsidRPr="00447639" w:rsidRDefault="00424A53" w:rsidP="00424A53">
      <w:pPr>
        <w:pStyle w:val="Podwytyczne1"/>
        <w:rPr>
          <w:rFonts w:ascii="Times New Roman" w:hAnsi="Times New Roman"/>
        </w:rPr>
      </w:pPr>
      <w:r w:rsidRPr="00447639">
        <w:rPr>
          <w:rFonts w:ascii="Times New Roman" w:hAnsi="Times New Roman"/>
        </w:rPr>
        <w:t xml:space="preserve">Wybór Weryfikatora Jakości Danych (WJD) odpowiedzialnego za kontrolę </w:t>
      </w:r>
      <w:r w:rsidRPr="00447639">
        <w:rPr>
          <w:rFonts w:ascii="Times New Roman" w:hAnsi="Times New Roman"/>
        </w:rPr>
        <w:br/>
        <w:t>i weryfikację pozyskanych danych (tworzonych baz BDOT500, GESUT) – przetarg nieograniczony.</w:t>
      </w:r>
    </w:p>
    <w:p w:rsidR="00424A53" w:rsidRPr="00447639" w:rsidRDefault="00424A53" w:rsidP="00424A53">
      <w:pPr>
        <w:pStyle w:val="Podwytyczne1"/>
        <w:rPr>
          <w:rFonts w:ascii="Times New Roman" w:hAnsi="Times New Roman"/>
        </w:rPr>
      </w:pPr>
      <w:r w:rsidRPr="00447639">
        <w:rPr>
          <w:rFonts w:ascii="Times New Roman" w:hAnsi="Times New Roman"/>
        </w:rPr>
        <w:t>Zakup, instalacje i konfiguracje sprzętu komputerowego wraz z oprogramowaniem systemowym i bazodanowym – przetarg nieograniczony.</w:t>
      </w:r>
    </w:p>
    <w:p w:rsidR="00424A53" w:rsidRPr="00447639" w:rsidRDefault="00424A53" w:rsidP="00424A53">
      <w:pPr>
        <w:pStyle w:val="Podwytyczne1"/>
        <w:rPr>
          <w:rFonts w:ascii="Times New Roman" w:hAnsi="Times New Roman"/>
        </w:rPr>
      </w:pPr>
      <w:r w:rsidRPr="00447639">
        <w:rPr>
          <w:rFonts w:ascii="Times New Roman" w:hAnsi="Times New Roman"/>
        </w:rPr>
        <w:t xml:space="preserve">Budowa i wdrożenie jednolitych Portali Obsługi Klienta świadczących spójnie usługi na 3 i 4 poziomie dojrzałości wraz ze szkoleniami użytkowników </w:t>
      </w:r>
      <w:r w:rsidRPr="00447639">
        <w:rPr>
          <w:rFonts w:ascii="Times New Roman" w:hAnsi="Times New Roman"/>
        </w:rPr>
        <w:br/>
        <w:t>i administratorów – przetarg nieograniczony.</w:t>
      </w:r>
    </w:p>
    <w:p w:rsidR="00424A53" w:rsidRPr="00447639" w:rsidRDefault="00424A53" w:rsidP="00424A53">
      <w:pPr>
        <w:pStyle w:val="Podwytyczne1"/>
        <w:rPr>
          <w:rFonts w:ascii="Times New Roman" w:hAnsi="Times New Roman"/>
        </w:rPr>
      </w:pPr>
      <w:r w:rsidRPr="00447639">
        <w:rPr>
          <w:rFonts w:ascii="Times New Roman" w:hAnsi="Times New Roman"/>
        </w:rPr>
        <w:t xml:space="preserve">Modernizacja systemów dziedzinowych obecnie funkcjonujących </w:t>
      </w:r>
      <w:r w:rsidRPr="00447639">
        <w:rPr>
          <w:rFonts w:ascii="Times New Roman" w:hAnsi="Times New Roman"/>
        </w:rPr>
        <w:br/>
        <w:t xml:space="preserve">w poszczególnych </w:t>
      </w:r>
      <w:proofErr w:type="spellStart"/>
      <w:r w:rsidRPr="00447639">
        <w:rPr>
          <w:rFonts w:ascii="Times New Roman" w:hAnsi="Times New Roman"/>
        </w:rPr>
        <w:t>PODGiK</w:t>
      </w:r>
      <w:proofErr w:type="spellEnd"/>
      <w:r w:rsidRPr="00447639">
        <w:rPr>
          <w:rFonts w:ascii="Times New Roman" w:hAnsi="Times New Roman"/>
        </w:rPr>
        <w:t>-ach wraz z szkoleniami użytkowników w celu zapewnienia świadczenia e-usług na 3 i 4 poziomie dojrzałości – przetarg nieograniczony.</w:t>
      </w:r>
    </w:p>
    <w:p w:rsidR="00424A53" w:rsidRPr="00447639" w:rsidRDefault="00424A53" w:rsidP="00424A53">
      <w:pPr>
        <w:pStyle w:val="Podwytyczne1"/>
        <w:rPr>
          <w:rFonts w:ascii="Times New Roman" w:hAnsi="Times New Roman"/>
        </w:rPr>
      </w:pPr>
      <w:r w:rsidRPr="00447639">
        <w:rPr>
          <w:rFonts w:ascii="Times New Roman" w:hAnsi="Times New Roman"/>
        </w:rPr>
        <w:t>Pozyskanie danych do rejestrów i ewidencji systemu do następujących baz dziedzinowych: BDOT500 i GESUT  – przetarg nieograniczony.</w:t>
      </w:r>
    </w:p>
    <w:p w:rsidR="00424A53" w:rsidRPr="00447639" w:rsidRDefault="00424A53" w:rsidP="00424A53">
      <w:pPr>
        <w:pStyle w:val="Podwytyczne1"/>
        <w:rPr>
          <w:rFonts w:ascii="Times New Roman" w:hAnsi="Times New Roman"/>
        </w:rPr>
      </w:pPr>
      <w:r w:rsidRPr="00447639">
        <w:rPr>
          <w:rFonts w:ascii="Times New Roman" w:hAnsi="Times New Roman"/>
        </w:rPr>
        <w:t>Przygotowanie infrastruktury sieciowej do realizacji usługi kopii bezpieczeństwa strategicznych baz danych poszczególnych powiatów w CPD UMWD  – przetarg nieograniczony.</w:t>
      </w:r>
    </w:p>
    <w:p w:rsidR="00424A53" w:rsidRPr="00447639" w:rsidRDefault="00424A53" w:rsidP="00424A53">
      <w:pPr>
        <w:pStyle w:val="Podwytyczne1"/>
        <w:rPr>
          <w:rFonts w:ascii="Times New Roman" w:hAnsi="Times New Roman"/>
        </w:rPr>
      </w:pPr>
      <w:r w:rsidRPr="00447639">
        <w:rPr>
          <w:rFonts w:ascii="Times New Roman" w:hAnsi="Times New Roman"/>
        </w:rPr>
        <w:t>Wybór firmy prowadzącej szkolenia specjalistyczne dla administratorów – przetarg nieograniczony.</w:t>
      </w:r>
    </w:p>
    <w:p w:rsidR="00424A53" w:rsidRPr="00447639" w:rsidRDefault="00424A53" w:rsidP="00424A53">
      <w:pPr>
        <w:pStyle w:val="Podwytyczne1"/>
        <w:rPr>
          <w:rFonts w:ascii="Times New Roman" w:hAnsi="Times New Roman"/>
        </w:rPr>
      </w:pPr>
      <w:r w:rsidRPr="00447639">
        <w:rPr>
          <w:rFonts w:ascii="Times New Roman" w:hAnsi="Times New Roman"/>
        </w:rPr>
        <w:t>Wybór wykonawcy kampanii promocyjnej projektu PEUG  – przetarg nieograniczony.</w:t>
      </w:r>
    </w:p>
    <w:p w:rsidR="00424A53" w:rsidRPr="00447639" w:rsidRDefault="00424A53" w:rsidP="00424A53">
      <w:pPr>
        <w:pStyle w:val="Wytyczne"/>
        <w:rPr>
          <w:rFonts w:ascii="Times New Roman" w:hAnsi="Times New Roman"/>
        </w:rPr>
      </w:pPr>
      <w:r w:rsidRPr="00447639">
        <w:rPr>
          <w:rFonts w:ascii="Times New Roman" w:hAnsi="Times New Roman"/>
        </w:rPr>
        <w:t xml:space="preserve">Dla postępowań przetargowych w pkt 7. 3) i 7. 4) ZPZP musi przygotować SOPZ </w:t>
      </w:r>
      <w:r w:rsidRPr="00447639">
        <w:rPr>
          <w:rFonts w:ascii="Times New Roman" w:hAnsi="Times New Roman"/>
        </w:rPr>
        <w:br/>
        <w:t xml:space="preserve">w minimalnej lub większej szczegółowości, obejmującej: Wykonawca ma obowiązek przygotowania dokumentacji, na podstawie danych i informacji uzyskanych </w:t>
      </w:r>
      <w:r w:rsidRPr="00447639">
        <w:rPr>
          <w:rFonts w:ascii="Times New Roman" w:hAnsi="Times New Roman"/>
        </w:rPr>
        <w:br/>
        <w:t>od Zamawiającego, która musi zawierać co najmniej następujące opracowania:</w:t>
      </w:r>
    </w:p>
    <w:p w:rsidR="00424A53" w:rsidRPr="00447639" w:rsidRDefault="00424A53" w:rsidP="00424A53">
      <w:pPr>
        <w:pStyle w:val="Podwytyczne"/>
        <w:rPr>
          <w:rFonts w:ascii="Times New Roman" w:hAnsi="Times New Roman"/>
        </w:rPr>
      </w:pPr>
      <w:r w:rsidRPr="00447639">
        <w:rPr>
          <w:rFonts w:ascii="Times New Roman" w:hAnsi="Times New Roman"/>
        </w:rPr>
        <w:t>Definicje i skróty użyte w opisie przedmiotu zamówienia</w:t>
      </w:r>
      <w:r w:rsidRPr="00447639">
        <w:rPr>
          <w:rFonts w:ascii="Times New Roman" w:hAnsi="Times New Roman"/>
        </w:rPr>
        <w:tab/>
      </w:r>
    </w:p>
    <w:p w:rsidR="00424A53" w:rsidRPr="00447639" w:rsidRDefault="00424A53" w:rsidP="00424A53">
      <w:pPr>
        <w:pStyle w:val="Podwytyczne"/>
        <w:rPr>
          <w:rFonts w:ascii="Times New Roman" w:hAnsi="Times New Roman"/>
        </w:rPr>
      </w:pPr>
      <w:r w:rsidRPr="00447639">
        <w:rPr>
          <w:rFonts w:ascii="Times New Roman" w:hAnsi="Times New Roman"/>
        </w:rPr>
        <w:t>Opis przedmiotu zamówienia;</w:t>
      </w:r>
    </w:p>
    <w:p w:rsidR="00424A53" w:rsidRPr="00447639" w:rsidRDefault="00424A53" w:rsidP="00424A53">
      <w:pPr>
        <w:pStyle w:val="Podwytyczne"/>
        <w:rPr>
          <w:rFonts w:ascii="Times New Roman" w:hAnsi="Times New Roman"/>
        </w:rPr>
      </w:pPr>
      <w:r w:rsidRPr="00447639">
        <w:rPr>
          <w:rFonts w:ascii="Times New Roman" w:hAnsi="Times New Roman"/>
        </w:rPr>
        <w:t>Zakres rzeczowy realizowanego zamówienia;</w:t>
      </w:r>
    </w:p>
    <w:p w:rsidR="00424A53" w:rsidRPr="00447639" w:rsidRDefault="00424A53" w:rsidP="00424A53">
      <w:pPr>
        <w:pStyle w:val="Podwytyczne"/>
        <w:rPr>
          <w:rFonts w:ascii="Times New Roman" w:hAnsi="Times New Roman"/>
        </w:rPr>
      </w:pPr>
      <w:r w:rsidRPr="00447639">
        <w:rPr>
          <w:rFonts w:ascii="Times New Roman" w:hAnsi="Times New Roman"/>
        </w:rPr>
        <w:t>Wymagania ogólne dotyczące przedmiotu zamówienia</w:t>
      </w:r>
    </w:p>
    <w:p w:rsidR="00424A53" w:rsidRPr="00447639" w:rsidRDefault="00424A53" w:rsidP="00424A53">
      <w:pPr>
        <w:pStyle w:val="Podwytyczne"/>
        <w:rPr>
          <w:rFonts w:ascii="Times New Roman" w:hAnsi="Times New Roman"/>
        </w:rPr>
      </w:pPr>
      <w:r w:rsidRPr="00447639">
        <w:rPr>
          <w:rFonts w:ascii="Times New Roman" w:hAnsi="Times New Roman"/>
        </w:rPr>
        <w:t>Wymagania prawne;</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wdrożenia systemu;</w:t>
      </w:r>
    </w:p>
    <w:p w:rsidR="00424A53" w:rsidRPr="00447639" w:rsidRDefault="00424A53" w:rsidP="00424A53">
      <w:pPr>
        <w:pStyle w:val="Podwytyczne"/>
        <w:rPr>
          <w:rFonts w:ascii="Times New Roman" w:hAnsi="Times New Roman"/>
        </w:rPr>
      </w:pPr>
      <w:r w:rsidRPr="00447639">
        <w:rPr>
          <w:rFonts w:ascii="Times New Roman" w:hAnsi="Times New Roman"/>
        </w:rPr>
        <w:lastRenderedPageBreak/>
        <w:t>Wymagania dotyczące wdrożenia rejestrów i ewidencji;</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integracji rejestrów i ewidencji;</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licencjonowania;</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gwarancji i serwisu systemu;</w:t>
      </w:r>
      <w:r w:rsidRPr="00447639">
        <w:rPr>
          <w:rFonts w:ascii="Times New Roman" w:hAnsi="Times New Roman"/>
        </w:rPr>
        <w:tab/>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wydajności i pojemności;</w:t>
      </w:r>
      <w:r w:rsidRPr="00447639">
        <w:rPr>
          <w:rFonts w:ascii="Times New Roman" w:hAnsi="Times New Roman"/>
        </w:rPr>
        <w:tab/>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bezpieczeństwa;</w:t>
      </w:r>
    </w:p>
    <w:p w:rsidR="00424A53" w:rsidRPr="00447639" w:rsidRDefault="00424A53" w:rsidP="00424A53">
      <w:pPr>
        <w:pStyle w:val="Podwytyczne"/>
        <w:rPr>
          <w:rFonts w:ascii="Times New Roman" w:hAnsi="Times New Roman"/>
        </w:rPr>
      </w:pPr>
      <w:r w:rsidRPr="00447639">
        <w:rPr>
          <w:rFonts w:ascii="Times New Roman" w:hAnsi="Times New Roman"/>
        </w:rPr>
        <w:t>Wymagania technologiczne;</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architektury systemu;</w:t>
      </w:r>
    </w:p>
    <w:p w:rsidR="00424A53" w:rsidRPr="00447639" w:rsidRDefault="00424A53" w:rsidP="00424A53">
      <w:pPr>
        <w:pStyle w:val="Podwytyczne"/>
        <w:rPr>
          <w:rFonts w:ascii="Times New Roman" w:hAnsi="Times New Roman"/>
        </w:rPr>
      </w:pPr>
      <w:r w:rsidRPr="00447639">
        <w:rPr>
          <w:rFonts w:ascii="Times New Roman" w:hAnsi="Times New Roman"/>
        </w:rPr>
        <w:t>Szczegółowe wymagania funkcjonalne systemu dziedzinowego;</w:t>
      </w:r>
    </w:p>
    <w:p w:rsidR="00424A53" w:rsidRPr="00447639" w:rsidRDefault="00424A53" w:rsidP="00424A53">
      <w:pPr>
        <w:pStyle w:val="Podwytyczne"/>
        <w:rPr>
          <w:rFonts w:ascii="Times New Roman" w:hAnsi="Times New Roman"/>
        </w:rPr>
      </w:pPr>
      <w:r w:rsidRPr="00447639">
        <w:rPr>
          <w:rFonts w:ascii="Times New Roman" w:hAnsi="Times New Roman"/>
        </w:rPr>
        <w:t>Szczegółowe wymagania pozyskania danych;</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wdrożenia e-usług;</w:t>
      </w:r>
    </w:p>
    <w:p w:rsidR="00424A53" w:rsidRPr="00447639" w:rsidRDefault="00424A53" w:rsidP="00424A53">
      <w:pPr>
        <w:pStyle w:val="Podwytyczne"/>
        <w:rPr>
          <w:rFonts w:ascii="Times New Roman" w:hAnsi="Times New Roman"/>
        </w:rPr>
      </w:pPr>
      <w:r w:rsidRPr="00447639">
        <w:rPr>
          <w:rFonts w:ascii="Times New Roman" w:hAnsi="Times New Roman"/>
        </w:rPr>
        <w:t>Opis procesów biznesowych związanych z realizacją e-usług (diagramy i opisy);</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szkoleń;</w:t>
      </w:r>
    </w:p>
    <w:p w:rsidR="00424A53" w:rsidRPr="00447639" w:rsidRDefault="00424A53" w:rsidP="00424A53">
      <w:pPr>
        <w:pStyle w:val="Podwytyczne"/>
        <w:rPr>
          <w:rFonts w:ascii="Times New Roman" w:hAnsi="Times New Roman"/>
        </w:rPr>
      </w:pPr>
      <w:r w:rsidRPr="00447639">
        <w:rPr>
          <w:rFonts w:ascii="Times New Roman" w:hAnsi="Times New Roman"/>
        </w:rPr>
        <w:t>Wymagania warstwy sprzętowej;</w:t>
      </w:r>
    </w:p>
    <w:p w:rsidR="00424A53" w:rsidRPr="00447639" w:rsidRDefault="00424A53" w:rsidP="00424A53">
      <w:pPr>
        <w:pStyle w:val="Podwytyczne"/>
        <w:rPr>
          <w:rFonts w:ascii="Times New Roman" w:hAnsi="Times New Roman"/>
        </w:rPr>
      </w:pPr>
      <w:r w:rsidRPr="00447639">
        <w:rPr>
          <w:rFonts w:ascii="Times New Roman" w:hAnsi="Times New Roman"/>
        </w:rPr>
        <w:t>Wymagania dotyczące dokumentacji powykonawczej.</w:t>
      </w:r>
    </w:p>
    <w:p w:rsidR="00424A53" w:rsidRPr="00447639" w:rsidRDefault="00424A53" w:rsidP="00424A53">
      <w:pPr>
        <w:pStyle w:val="Nagwek2"/>
        <w:ind w:left="567"/>
      </w:pPr>
      <w:r w:rsidRPr="00447639">
        <w:t>Wsparcie Zamawiającego podczas prowadzonych postępowań przetargowych</w:t>
      </w:r>
    </w:p>
    <w:p w:rsidR="00424A53" w:rsidRPr="00447639" w:rsidRDefault="00424A53" w:rsidP="00424A53">
      <w:pPr>
        <w:rPr>
          <w:rFonts w:ascii="Times New Roman" w:hAnsi="Times New Roman"/>
        </w:rPr>
      </w:pPr>
      <w:r w:rsidRPr="00447639">
        <w:rPr>
          <w:rFonts w:ascii="Times New Roman" w:hAnsi="Times New Roman"/>
        </w:rPr>
        <w:t xml:space="preserve">Podczas prowadzonych postępowań o udzielenie zamówienia publicznego na wybór Wykonawców projektowanych systemów, a także zakupu sprzętu i innych zadań projektowych ZPZP musi udzielić wsparcia w następującym zakresie: </w:t>
      </w:r>
    </w:p>
    <w:p w:rsidR="00424A53" w:rsidRPr="00447639" w:rsidRDefault="00424A53" w:rsidP="00424A53">
      <w:pPr>
        <w:pStyle w:val="Wytyczne"/>
        <w:numPr>
          <w:ilvl w:val="0"/>
          <w:numId w:val="24"/>
        </w:numPr>
        <w:rPr>
          <w:rFonts w:ascii="Times New Roman" w:hAnsi="Times New Roman"/>
        </w:rPr>
      </w:pPr>
      <w:r w:rsidRPr="00447639">
        <w:rPr>
          <w:rFonts w:ascii="Times New Roman" w:hAnsi="Times New Roman"/>
        </w:rPr>
        <w:t xml:space="preserve">Ustalenia, przy udziale Zamawiającego, warunków udziału w postępowaniu stawianych przyszłym wykonawcom dostaw, usług lub robót budowlanych wynikających z art. 22 ust. 1 i 1a ustawy </w:t>
      </w:r>
      <w:proofErr w:type="spellStart"/>
      <w:r w:rsidRPr="00447639">
        <w:rPr>
          <w:rFonts w:ascii="Times New Roman" w:hAnsi="Times New Roman"/>
        </w:rPr>
        <w:t>Pzp</w:t>
      </w:r>
      <w:proofErr w:type="spellEnd"/>
      <w:r w:rsidRPr="00447639">
        <w:rPr>
          <w:rFonts w:ascii="Times New Roman" w:hAnsi="Times New Roman"/>
        </w:rPr>
        <w:t>, kryteriów oceny ofert, okresu gwarancji, terminu wykonania zamówienia oraz warunków płatności.</w:t>
      </w:r>
    </w:p>
    <w:p w:rsidR="00424A53" w:rsidRPr="00447639" w:rsidRDefault="00424A53" w:rsidP="00424A53">
      <w:pPr>
        <w:numPr>
          <w:ilvl w:val="0"/>
          <w:numId w:val="3"/>
        </w:numPr>
        <w:tabs>
          <w:tab w:val="left" w:pos="709"/>
        </w:tabs>
        <w:contextualSpacing/>
        <w:rPr>
          <w:rFonts w:ascii="Times New Roman" w:hAnsi="Times New Roman"/>
          <w:lang w:eastAsia="pl-PL"/>
        </w:rPr>
      </w:pPr>
      <w:r w:rsidRPr="00447639">
        <w:rPr>
          <w:rFonts w:ascii="Times New Roman" w:hAnsi="Times New Roman"/>
          <w:lang w:eastAsia="pl-PL"/>
        </w:rPr>
        <w:t xml:space="preserve">Udzielanie odpowiedzi na pytania Wykonawców dotyczące SIWZ-ów – </w:t>
      </w:r>
      <w:r w:rsidRPr="00447639">
        <w:rPr>
          <w:rFonts w:ascii="Times New Roman" w:hAnsi="Times New Roman"/>
          <w:lang w:eastAsia="pl-PL"/>
        </w:rPr>
        <w:br/>
        <w:t xml:space="preserve">za pośrednictwem Zamawiającego (8 postępowań), z zastrzeżeniem pkt III.4.6; </w:t>
      </w:r>
    </w:p>
    <w:p w:rsidR="00424A53" w:rsidRPr="00447639" w:rsidRDefault="00424A53" w:rsidP="00424A53">
      <w:pPr>
        <w:numPr>
          <w:ilvl w:val="0"/>
          <w:numId w:val="3"/>
        </w:numPr>
        <w:tabs>
          <w:tab w:val="left" w:pos="709"/>
        </w:tabs>
        <w:contextualSpacing/>
        <w:rPr>
          <w:rFonts w:ascii="Times New Roman" w:hAnsi="Times New Roman"/>
          <w:lang w:eastAsia="pl-PL"/>
        </w:rPr>
      </w:pPr>
      <w:r w:rsidRPr="00447639">
        <w:rPr>
          <w:rFonts w:ascii="Times New Roman" w:hAnsi="Times New Roman"/>
          <w:lang w:eastAsia="pl-PL"/>
        </w:rPr>
        <w:t>Udział w pracach komisji przetargowej (w charakterze jej członka lub biegłego), w tym:</w:t>
      </w:r>
    </w:p>
    <w:p w:rsidR="00424A53" w:rsidRPr="00447639" w:rsidRDefault="00424A53" w:rsidP="00424A53">
      <w:pPr>
        <w:numPr>
          <w:ilvl w:val="1"/>
          <w:numId w:val="23"/>
        </w:numPr>
        <w:tabs>
          <w:tab w:val="left" w:pos="709"/>
        </w:tabs>
        <w:contextualSpacing/>
        <w:rPr>
          <w:rFonts w:ascii="Times New Roman" w:hAnsi="Times New Roman"/>
          <w:lang w:eastAsia="pl-PL"/>
        </w:rPr>
      </w:pPr>
      <w:r w:rsidRPr="00447639">
        <w:rPr>
          <w:rFonts w:ascii="Times New Roman" w:hAnsi="Times New Roman"/>
          <w:lang w:eastAsia="pl-PL"/>
        </w:rPr>
        <w:t xml:space="preserve">współpraca z Zamawiającym w zakresie publikacji ogłoszeń wymaganych ustawą </w:t>
      </w:r>
      <w:proofErr w:type="spellStart"/>
      <w:r w:rsidRPr="00447639">
        <w:rPr>
          <w:rFonts w:ascii="Times New Roman" w:hAnsi="Times New Roman"/>
          <w:lang w:eastAsia="pl-PL"/>
        </w:rPr>
        <w:t>Pzp</w:t>
      </w:r>
      <w:proofErr w:type="spellEnd"/>
      <w:r w:rsidRPr="00447639">
        <w:rPr>
          <w:rFonts w:ascii="Times New Roman" w:hAnsi="Times New Roman"/>
          <w:lang w:eastAsia="pl-PL"/>
        </w:rPr>
        <w:t xml:space="preserve"> w BZP lub Dz.U. UE,</w:t>
      </w:r>
    </w:p>
    <w:p w:rsidR="00424A53" w:rsidRPr="00447639" w:rsidRDefault="00424A53" w:rsidP="00424A53">
      <w:pPr>
        <w:numPr>
          <w:ilvl w:val="1"/>
          <w:numId w:val="23"/>
        </w:numPr>
        <w:tabs>
          <w:tab w:val="left" w:pos="709"/>
        </w:tabs>
        <w:contextualSpacing/>
        <w:rPr>
          <w:rFonts w:ascii="Times New Roman" w:hAnsi="Times New Roman"/>
          <w:lang w:eastAsia="pl-PL"/>
        </w:rPr>
      </w:pPr>
      <w:r w:rsidRPr="00447639">
        <w:rPr>
          <w:rFonts w:ascii="Times New Roman" w:hAnsi="Times New Roman"/>
          <w:lang w:eastAsia="pl-PL"/>
        </w:rPr>
        <w:t>opracowywaniu wymaganych ustawą wezwań, zawiadomień, informacji, ewentualnych zmian i modyfikacji SIWZ.</w:t>
      </w:r>
    </w:p>
    <w:p w:rsidR="00424A53" w:rsidRPr="00447639" w:rsidRDefault="00424A53" w:rsidP="00424A53">
      <w:pPr>
        <w:numPr>
          <w:ilvl w:val="1"/>
          <w:numId w:val="23"/>
        </w:numPr>
        <w:tabs>
          <w:tab w:val="left" w:pos="709"/>
        </w:tabs>
        <w:contextualSpacing/>
        <w:rPr>
          <w:rFonts w:ascii="Times New Roman" w:hAnsi="Times New Roman"/>
          <w:lang w:eastAsia="pl-PL"/>
        </w:rPr>
      </w:pPr>
      <w:r w:rsidRPr="00447639">
        <w:rPr>
          <w:rFonts w:ascii="Times New Roman" w:hAnsi="Times New Roman"/>
          <w:lang w:eastAsia="pl-PL"/>
        </w:rPr>
        <w:t>ocenie ofert oraz w wyborze oferty najkorzystniejszej.</w:t>
      </w:r>
    </w:p>
    <w:p w:rsidR="00424A53" w:rsidRPr="00447639" w:rsidRDefault="00424A53" w:rsidP="00424A53">
      <w:pPr>
        <w:numPr>
          <w:ilvl w:val="0"/>
          <w:numId w:val="3"/>
        </w:numPr>
        <w:tabs>
          <w:tab w:val="left" w:pos="709"/>
        </w:tabs>
        <w:contextualSpacing/>
        <w:rPr>
          <w:rFonts w:ascii="Times New Roman" w:hAnsi="Times New Roman"/>
          <w:lang w:eastAsia="pl-PL"/>
        </w:rPr>
      </w:pPr>
      <w:r w:rsidRPr="00447639">
        <w:rPr>
          <w:rFonts w:ascii="Times New Roman" w:hAnsi="Times New Roman"/>
          <w:lang w:eastAsia="pl-PL"/>
        </w:rPr>
        <w:t xml:space="preserve">Udział w przygotowaniu odpowiedzi na ewentualne środki ochrony prawnej wniesione przez Wykonawców oraz reprezentowanie Zamawiającego przed KIO oraz </w:t>
      </w:r>
      <w:r w:rsidRPr="00447639">
        <w:rPr>
          <w:rFonts w:ascii="Times New Roman" w:hAnsi="Times New Roman"/>
          <w:lang w:eastAsia="pl-PL"/>
        </w:rPr>
        <w:br/>
      </w:r>
      <w:r w:rsidRPr="00447639">
        <w:rPr>
          <w:rFonts w:ascii="Times New Roman" w:hAnsi="Times New Roman"/>
          <w:lang w:eastAsia="pl-PL"/>
        </w:rPr>
        <w:lastRenderedPageBreak/>
        <w:t>w postępowaniu sądowym prowadzonym na skutek wniesienia skargi na orzeczenie Izby.</w:t>
      </w:r>
    </w:p>
    <w:p w:rsidR="00424A53" w:rsidRPr="00447639" w:rsidRDefault="00424A53" w:rsidP="00424A53">
      <w:pPr>
        <w:numPr>
          <w:ilvl w:val="0"/>
          <w:numId w:val="3"/>
        </w:numPr>
        <w:tabs>
          <w:tab w:val="left" w:pos="709"/>
        </w:tabs>
        <w:contextualSpacing/>
        <w:rPr>
          <w:rFonts w:ascii="Times New Roman" w:hAnsi="Times New Roman"/>
          <w:lang w:eastAsia="pl-PL"/>
        </w:rPr>
      </w:pPr>
      <w:r w:rsidRPr="00447639">
        <w:rPr>
          <w:rFonts w:ascii="Times New Roman" w:hAnsi="Times New Roman"/>
          <w:lang w:eastAsia="pl-PL"/>
        </w:rPr>
        <w:t>Wykonywanie na rzecz Zamawiającego innych czynności związanych z wyborem Wykonawców.</w:t>
      </w:r>
    </w:p>
    <w:p w:rsidR="00424A53" w:rsidRPr="00447639" w:rsidRDefault="00424A53" w:rsidP="00424A53">
      <w:pPr>
        <w:pStyle w:val="Wytyczne"/>
        <w:rPr>
          <w:rFonts w:ascii="Times New Roman" w:hAnsi="Times New Roman"/>
        </w:rPr>
      </w:pPr>
      <w:r w:rsidRPr="00447639">
        <w:rPr>
          <w:rFonts w:ascii="Times New Roman" w:hAnsi="Times New Roman"/>
          <w:lang w:eastAsia="en-US"/>
        </w:rPr>
        <w:t>W przypadku wystąpienia konieczności powtórzenia procedur przetargowych, ZPZP każdorazowo, czynności wymienione w pkt III.3 i III.4, zrealizuje w ramach zaoferowanego wynagrodzenia</w:t>
      </w:r>
      <w:r w:rsidRPr="00447639">
        <w:rPr>
          <w:rFonts w:ascii="Times New Roman" w:hAnsi="Times New Roman"/>
          <w:color w:val="FF0000"/>
          <w:lang w:eastAsia="en-US"/>
        </w:rPr>
        <w:t>.</w:t>
      </w:r>
    </w:p>
    <w:p w:rsidR="00424A53" w:rsidRPr="00447639" w:rsidRDefault="00424A53" w:rsidP="00424A53">
      <w:pPr>
        <w:pStyle w:val="Wytyczne"/>
        <w:numPr>
          <w:ilvl w:val="0"/>
          <w:numId w:val="0"/>
        </w:numPr>
        <w:ind w:left="720" w:hanging="360"/>
        <w:rPr>
          <w:rFonts w:ascii="Times New Roman" w:hAnsi="Times New Roman"/>
        </w:rPr>
      </w:pPr>
    </w:p>
    <w:p w:rsidR="00424A53" w:rsidRPr="00447639" w:rsidRDefault="00424A53" w:rsidP="00424A53">
      <w:pPr>
        <w:pStyle w:val="Wytyczne"/>
        <w:numPr>
          <w:ilvl w:val="0"/>
          <w:numId w:val="0"/>
        </w:numPr>
        <w:ind w:left="720" w:hanging="360"/>
        <w:rPr>
          <w:rFonts w:ascii="Times New Roman" w:hAnsi="Times New Roman"/>
        </w:rPr>
      </w:pPr>
    </w:p>
    <w:p w:rsidR="00424A53" w:rsidRPr="00447639" w:rsidRDefault="00424A53" w:rsidP="00424A53">
      <w:pPr>
        <w:pStyle w:val="Nagwek2"/>
        <w:ind w:left="709"/>
      </w:pPr>
      <w:r w:rsidRPr="00447639">
        <w:t xml:space="preserve">Pełnienie nadzoru w procesie prowadzenia analiz przedwdrożeniowych </w:t>
      </w:r>
    </w:p>
    <w:p w:rsidR="00424A53" w:rsidRPr="00447639" w:rsidRDefault="00424A53" w:rsidP="00424A53">
      <w:pPr>
        <w:rPr>
          <w:rFonts w:ascii="Times New Roman" w:hAnsi="Times New Roman"/>
        </w:rPr>
      </w:pPr>
      <w:r w:rsidRPr="00447639">
        <w:rPr>
          <w:rFonts w:ascii="Times New Roman" w:hAnsi="Times New Roman"/>
        </w:rPr>
        <w:t>Usługa pełnienia nadzoru w procesie prowadzenia analiz przedwdrożeniowych obejmuje:</w:t>
      </w:r>
    </w:p>
    <w:p w:rsidR="00424A53" w:rsidRPr="00447639" w:rsidRDefault="00424A53" w:rsidP="00424A53">
      <w:pPr>
        <w:pStyle w:val="Wytyczne"/>
        <w:numPr>
          <w:ilvl w:val="0"/>
          <w:numId w:val="20"/>
        </w:numPr>
        <w:rPr>
          <w:rFonts w:ascii="Times New Roman" w:hAnsi="Times New Roman"/>
        </w:rPr>
      </w:pPr>
      <w:r w:rsidRPr="00447639">
        <w:rPr>
          <w:rFonts w:ascii="Times New Roman" w:hAnsi="Times New Roman"/>
        </w:rPr>
        <w:t>Kontrola dokumentacji przedwdrożeniowych przygotowanych przez Wykonawców w zakresie analiz stanu działania dziedzinowych systemów informatycznych u Partnerów projektu, w szczególności ich zgodności z aktualnymi przepisami prawnymi  (23 JST).</w:t>
      </w:r>
    </w:p>
    <w:p w:rsidR="00424A53" w:rsidRPr="00447639" w:rsidRDefault="00424A53" w:rsidP="00424A53">
      <w:pPr>
        <w:pStyle w:val="Wytyczne"/>
        <w:numPr>
          <w:ilvl w:val="0"/>
          <w:numId w:val="20"/>
        </w:numPr>
        <w:rPr>
          <w:rFonts w:ascii="Times New Roman" w:hAnsi="Times New Roman"/>
        </w:rPr>
      </w:pPr>
      <w:r w:rsidRPr="00447639">
        <w:rPr>
          <w:rFonts w:ascii="Times New Roman" w:hAnsi="Times New Roman"/>
        </w:rPr>
        <w:t xml:space="preserve">Kontrola dokumentacji przedwdrożeniowych  przygotowanych przez Wykonawców </w:t>
      </w:r>
      <w:r w:rsidRPr="00447639">
        <w:rPr>
          <w:rFonts w:ascii="Times New Roman" w:hAnsi="Times New Roman"/>
        </w:rPr>
        <w:br/>
        <w:t>w zakresie analiz stanu realizacji e-usług publicznych  (23 JST).</w:t>
      </w:r>
    </w:p>
    <w:p w:rsidR="00424A53" w:rsidRPr="00447639" w:rsidRDefault="00424A53" w:rsidP="00424A53">
      <w:pPr>
        <w:pStyle w:val="Wytyczne"/>
        <w:numPr>
          <w:ilvl w:val="0"/>
          <w:numId w:val="20"/>
        </w:numPr>
        <w:rPr>
          <w:rFonts w:ascii="Times New Roman" w:hAnsi="Times New Roman"/>
        </w:rPr>
      </w:pPr>
      <w:r w:rsidRPr="00447639">
        <w:rPr>
          <w:rFonts w:ascii="Times New Roman" w:hAnsi="Times New Roman"/>
        </w:rPr>
        <w:t>Weryfikacja dokumentacji przedwdrożeniowych przygotowanych przez Wykonawców w zakresie analiz stanu zasilenia baz danych systemów dziedzinowych (23 JST).</w:t>
      </w:r>
    </w:p>
    <w:p w:rsidR="00424A53" w:rsidRPr="00447639" w:rsidRDefault="00424A53" w:rsidP="00424A53">
      <w:pPr>
        <w:pStyle w:val="Wytyczne"/>
        <w:numPr>
          <w:ilvl w:val="0"/>
          <w:numId w:val="20"/>
        </w:numPr>
        <w:rPr>
          <w:rFonts w:ascii="Times New Roman" w:hAnsi="Times New Roman"/>
        </w:rPr>
      </w:pPr>
      <w:r w:rsidRPr="00447639">
        <w:rPr>
          <w:rFonts w:ascii="Times New Roman" w:hAnsi="Times New Roman"/>
        </w:rPr>
        <w:t xml:space="preserve">Kontrola dokumentacji przeprowadzonych testów weryfikujących możliwość wymiany danych pomiędzy JST. </w:t>
      </w:r>
    </w:p>
    <w:p w:rsidR="00424A53" w:rsidRPr="00447639" w:rsidRDefault="00424A53" w:rsidP="00424A53">
      <w:pPr>
        <w:pStyle w:val="Nagwek2"/>
        <w:ind w:left="709" w:hanging="709"/>
      </w:pPr>
      <w:r w:rsidRPr="00447639">
        <w:t>Pełnienie kompleksowego nadzoru technicznego realizacji projektu w tym sprawdzenie poprawności działania systemów informatycznych</w:t>
      </w:r>
    </w:p>
    <w:p w:rsidR="00424A53" w:rsidRPr="00447639" w:rsidRDefault="00424A53" w:rsidP="00424A53">
      <w:pPr>
        <w:rPr>
          <w:rFonts w:ascii="Times New Roman" w:hAnsi="Times New Roman"/>
        </w:rPr>
      </w:pPr>
      <w:r w:rsidRPr="00447639">
        <w:rPr>
          <w:rFonts w:ascii="Times New Roman" w:hAnsi="Times New Roman"/>
        </w:rPr>
        <w:t xml:space="preserve">Usługa świadczenia kompleksowego nadzoru technicznego we wszystkich etapach budowy </w:t>
      </w:r>
      <w:r w:rsidRPr="00447639">
        <w:rPr>
          <w:rFonts w:ascii="Times New Roman" w:hAnsi="Times New Roman"/>
        </w:rPr>
        <w:br/>
        <w:t>i wdrożenia systemu realizowanego w ramach projektu PEUG obejmuje:</w:t>
      </w:r>
    </w:p>
    <w:p w:rsidR="00424A53" w:rsidRPr="00447639" w:rsidRDefault="00424A53" w:rsidP="00424A53">
      <w:pPr>
        <w:pStyle w:val="Wytyczne"/>
        <w:numPr>
          <w:ilvl w:val="0"/>
          <w:numId w:val="19"/>
        </w:numPr>
        <w:rPr>
          <w:rFonts w:ascii="Times New Roman" w:hAnsi="Times New Roman"/>
        </w:rPr>
      </w:pPr>
      <w:r w:rsidRPr="00447639">
        <w:rPr>
          <w:rFonts w:ascii="Times New Roman" w:hAnsi="Times New Roman"/>
        </w:rPr>
        <w:t>Nadzór techniczny i merytoryczny oraz kontrola nad wdrażaniem zadań projektowych.</w:t>
      </w:r>
    </w:p>
    <w:p w:rsidR="00424A53" w:rsidRPr="00447639" w:rsidRDefault="00424A53" w:rsidP="00424A53">
      <w:pPr>
        <w:pStyle w:val="Wytyczne"/>
        <w:numPr>
          <w:ilvl w:val="0"/>
          <w:numId w:val="19"/>
        </w:numPr>
        <w:rPr>
          <w:rFonts w:ascii="Times New Roman" w:hAnsi="Times New Roman"/>
        </w:rPr>
      </w:pPr>
      <w:r w:rsidRPr="00447639">
        <w:rPr>
          <w:rFonts w:ascii="Times New Roman" w:hAnsi="Times New Roman"/>
        </w:rPr>
        <w:t xml:space="preserve">Monitoring prac, sporządzanie kwartalnych oraz </w:t>
      </w:r>
      <w:proofErr w:type="spellStart"/>
      <w:r w:rsidRPr="00447639">
        <w:rPr>
          <w:rFonts w:ascii="Times New Roman" w:hAnsi="Times New Roman"/>
        </w:rPr>
        <w:t>niezwłoczenie</w:t>
      </w:r>
      <w:proofErr w:type="spellEnd"/>
      <w:r w:rsidRPr="00447639">
        <w:rPr>
          <w:rFonts w:ascii="Times New Roman" w:hAnsi="Times New Roman"/>
        </w:rPr>
        <w:t xml:space="preserve"> na każde wezwanie Zamawiającego raportów z postępu prac w zakresie wykonywanego projektu, w tym również u poszczególnych Partnerów.</w:t>
      </w:r>
    </w:p>
    <w:p w:rsidR="00424A53" w:rsidRPr="00447639" w:rsidRDefault="00424A53" w:rsidP="00424A53">
      <w:pPr>
        <w:pStyle w:val="Wytyczne"/>
        <w:numPr>
          <w:ilvl w:val="0"/>
          <w:numId w:val="19"/>
        </w:numPr>
        <w:rPr>
          <w:rFonts w:ascii="Times New Roman" w:hAnsi="Times New Roman"/>
        </w:rPr>
      </w:pPr>
      <w:r w:rsidRPr="00447639">
        <w:rPr>
          <w:rFonts w:ascii="Times New Roman" w:hAnsi="Times New Roman"/>
        </w:rPr>
        <w:t>Kontakt z Wykonawcami Zadań w sprawach technicznych i merytorycznych.</w:t>
      </w:r>
    </w:p>
    <w:p w:rsidR="00424A53" w:rsidRPr="00447639" w:rsidRDefault="00424A53" w:rsidP="00424A53">
      <w:pPr>
        <w:pStyle w:val="Wytyczne"/>
        <w:numPr>
          <w:ilvl w:val="0"/>
          <w:numId w:val="19"/>
        </w:numPr>
        <w:rPr>
          <w:rFonts w:ascii="Times New Roman" w:hAnsi="Times New Roman"/>
        </w:rPr>
      </w:pPr>
      <w:r w:rsidRPr="00447639">
        <w:rPr>
          <w:rFonts w:ascii="Times New Roman" w:hAnsi="Times New Roman"/>
        </w:rPr>
        <w:lastRenderedPageBreak/>
        <w:t>Wsparcie Lidera Partnerstwa (LP), Zespołu Projektowego (ZP) oraz Zespołu Roboczego (ZR) w zakresie kontroli jakości wykonania projektu oraz opracowanej dokumentacji technicznej przez Wykonawców poprzez:</w:t>
      </w:r>
    </w:p>
    <w:p w:rsidR="00424A53" w:rsidRPr="00447639" w:rsidRDefault="00424A53" w:rsidP="00424A53">
      <w:pPr>
        <w:pStyle w:val="Podwytyczne"/>
        <w:rPr>
          <w:rFonts w:ascii="Times New Roman" w:hAnsi="Times New Roman"/>
        </w:rPr>
      </w:pPr>
      <w:r w:rsidRPr="00447639">
        <w:rPr>
          <w:rFonts w:ascii="Times New Roman" w:hAnsi="Times New Roman"/>
        </w:rPr>
        <w:t>nadzór nad tworzoną przez Wykonawców dokumentacją techniczną;</w:t>
      </w:r>
    </w:p>
    <w:p w:rsidR="00424A53" w:rsidRPr="00447639" w:rsidRDefault="00424A53" w:rsidP="00424A53">
      <w:pPr>
        <w:pStyle w:val="Podwytyczne"/>
        <w:rPr>
          <w:rFonts w:ascii="Times New Roman" w:hAnsi="Times New Roman"/>
        </w:rPr>
      </w:pPr>
      <w:r w:rsidRPr="00447639">
        <w:rPr>
          <w:rFonts w:ascii="Times New Roman" w:hAnsi="Times New Roman"/>
        </w:rPr>
        <w:t>przygotowanie scenariuszy testowych potwierdzających osiągnięcie wymaganych parametrów i funkcjonalności oraz wydajności wykonania projektu przez Wykonawcę;</w:t>
      </w:r>
    </w:p>
    <w:p w:rsidR="00424A53" w:rsidRPr="00447639" w:rsidRDefault="00424A53" w:rsidP="00424A53">
      <w:pPr>
        <w:pStyle w:val="Podwytyczne"/>
        <w:rPr>
          <w:rFonts w:ascii="Times New Roman" w:hAnsi="Times New Roman"/>
        </w:rPr>
      </w:pPr>
      <w:r w:rsidRPr="00447639">
        <w:rPr>
          <w:rFonts w:ascii="Times New Roman" w:hAnsi="Times New Roman"/>
        </w:rPr>
        <w:t>uczestniczenie w testach zgodnie z przygotowanymi scenariuszami;</w:t>
      </w:r>
    </w:p>
    <w:p w:rsidR="00424A53" w:rsidRPr="00447639" w:rsidRDefault="00424A53" w:rsidP="00424A53">
      <w:pPr>
        <w:pStyle w:val="Podwytyczne"/>
        <w:rPr>
          <w:rFonts w:ascii="Times New Roman" w:hAnsi="Times New Roman"/>
        </w:rPr>
      </w:pPr>
      <w:r w:rsidRPr="00447639">
        <w:rPr>
          <w:rFonts w:ascii="Times New Roman" w:hAnsi="Times New Roman"/>
        </w:rPr>
        <w:t>potwierdzenie usunięcia usterek lub wad występujących podczas testów;</w:t>
      </w:r>
    </w:p>
    <w:p w:rsidR="00424A53" w:rsidRPr="00447639" w:rsidRDefault="00424A53" w:rsidP="00424A53">
      <w:pPr>
        <w:pStyle w:val="Podwytyczne"/>
        <w:rPr>
          <w:rFonts w:ascii="Times New Roman" w:hAnsi="Times New Roman"/>
        </w:rPr>
      </w:pPr>
      <w:r w:rsidRPr="00447639">
        <w:rPr>
          <w:rFonts w:ascii="Times New Roman" w:hAnsi="Times New Roman"/>
        </w:rPr>
        <w:t>ocena i zatwierdzenie dokumentacji powykonawczej, eksploatacyjnej i instrukcji opracowanej przez Wykonawcę projektu;</w:t>
      </w:r>
    </w:p>
    <w:p w:rsidR="00424A53" w:rsidRPr="00447639" w:rsidRDefault="00424A53" w:rsidP="00424A53">
      <w:pPr>
        <w:pStyle w:val="Podwytyczne"/>
        <w:rPr>
          <w:rFonts w:ascii="Times New Roman" w:hAnsi="Times New Roman"/>
        </w:rPr>
      </w:pPr>
      <w:r w:rsidRPr="00447639">
        <w:rPr>
          <w:rFonts w:ascii="Times New Roman" w:hAnsi="Times New Roman"/>
        </w:rPr>
        <w:t>kontrola odpowiedniości i autentyczności wszelkich certyfikatów, gwarancji, licencji za które zgodnie z umową odpowiedzialni będą Wykonawcy projektu;</w:t>
      </w:r>
    </w:p>
    <w:p w:rsidR="00424A53" w:rsidRPr="00447639" w:rsidRDefault="00424A53" w:rsidP="00424A53">
      <w:pPr>
        <w:pStyle w:val="Wytyczne"/>
        <w:rPr>
          <w:rFonts w:ascii="Times New Roman" w:hAnsi="Times New Roman"/>
        </w:rPr>
      </w:pPr>
      <w:r w:rsidRPr="00447639">
        <w:rPr>
          <w:rFonts w:ascii="Times New Roman" w:hAnsi="Times New Roman"/>
        </w:rPr>
        <w:t xml:space="preserve">Weryfikowanie dokumentów technicznych, a po przeprowadzeniu konsultacji </w:t>
      </w:r>
      <w:r w:rsidRPr="00447639">
        <w:rPr>
          <w:rFonts w:ascii="Times New Roman" w:hAnsi="Times New Roman"/>
        </w:rPr>
        <w:br/>
        <w:t>z Liderem Partnerstwa (LP), Zespołem Roboczym (ZR) oraz Zespołem Projektowym (ZP) - podejmowanie działań w celu dokonania przez Wykonawców realizujących Projekt korekt w dokumentacji technicznej.</w:t>
      </w:r>
    </w:p>
    <w:p w:rsidR="00424A53" w:rsidRPr="00447639" w:rsidRDefault="00424A53" w:rsidP="00424A53">
      <w:pPr>
        <w:pStyle w:val="Wytyczne"/>
        <w:rPr>
          <w:rFonts w:ascii="Times New Roman" w:hAnsi="Times New Roman"/>
        </w:rPr>
      </w:pPr>
      <w:r w:rsidRPr="00447639">
        <w:rPr>
          <w:rFonts w:ascii="Times New Roman" w:hAnsi="Times New Roman"/>
        </w:rPr>
        <w:t>Nadzór nad odbiorem technicznej dokumentacji powdrożeniowej systemu.</w:t>
      </w:r>
    </w:p>
    <w:p w:rsidR="00424A53" w:rsidRPr="00447639" w:rsidRDefault="00424A53" w:rsidP="00424A53">
      <w:pPr>
        <w:pStyle w:val="Wytyczne"/>
        <w:rPr>
          <w:rFonts w:ascii="Times New Roman" w:hAnsi="Times New Roman"/>
        </w:rPr>
      </w:pPr>
      <w:r w:rsidRPr="00447639">
        <w:rPr>
          <w:rFonts w:ascii="Times New Roman" w:hAnsi="Times New Roman"/>
        </w:rPr>
        <w:t>Weryfikacja wytycznych związane z bezpieczeństwem systemów informatycznych.</w:t>
      </w:r>
    </w:p>
    <w:p w:rsidR="00424A53" w:rsidRPr="00447639" w:rsidRDefault="00424A53" w:rsidP="00424A53">
      <w:pPr>
        <w:pStyle w:val="Wytyczne"/>
        <w:rPr>
          <w:rFonts w:ascii="Times New Roman" w:hAnsi="Times New Roman"/>
        </w:rPr>
      </w:pPr>
      <w:r w:rsidRPr="00447639">
        <w:rPr>
          <w:rFonts w:ascii="Times New Roman" w:hAnsi="Times New Roman"/>
        </w:rPr>
        <w:t xml:space="preserve">Przeprowadzanie inwentaryzacji aktualnie posiadanej infrastruktury sieciowej </w:t>
      </w:r>
      <w:r w:rsidRPr="00447639">
        <w:rPr>
          <w:rFonts w:ascii="Times New Roman" w:hAnsi="Times New Roman"/>
        </w:rPr>
        <w:br/>
        <w:t xml:space="preserve">i  sprzętowej w zakresie objętym projektem PEUG (23 JST). </w:t>
      </w:r>
    </w:p>
    <w:p w:rsidR="00424A53" w:rsidRPr="00447639" w:rsidRDefault="00424A53" w:rsidP="00424A53">
      <w:pPr>
        <w:pStyle w:val="Wytyczne"/>
        <w:rPr>
          <w:rFonts w:ascii="Times New Roman" w:hAnsi="Times New Roman"/>
        </w:rPr>
      </w:pPr>
      <w:r w:rsidRPr="00447639">
        <w:rPr>
          <w:rFonts w:ascii="Times New Roman" w:hAnsi="Times New Roman"/>
        </w:rPr>
        <w:t>Przeprowadzenie testów procedur bezpieczeństwa i przeprowadzenie testów funkcjonowania systemów informatycznych.</w:t>
      </w:r>
    </w:p>
    <w:p w:rsidR="00424A53" w:rsidRPr="00447639" w:rsidRDefault="00424A53" w:rsidP="00424A53">
      <w:pPr>
        <w:pStyle w:val="Wytyczne"/>
        <w:rPr>
          <w:rFonts w:ascii="Times New Roman" w:hAnsi="Times New Roman"/>
        </w:rPr>
      </w:pPr>
      <w:r w:rsidRPr="00447639">
        <w:rPr>
          <w:rFonts w:ascii="Times New Roman" w:hAnsi="Times New Roman"/>
        </w:rPr>
        <w:t xml:space="preserve">Opracowanie zasad i procedur odbioru przedmiotu zamówienia i opracowanie druków protokołów odbioru. </w:t>
      </w:r>
    </w:p>
    <w:p w:rsidR="00424A53" w:rsidRPr="00447639" w:rsidRDefault="00424A53" w:rsidP="00424A53">
      <w:pPr>
        <w:pStyle w:val="Wytyczne"/>
        <w:rPr>
          <w:rFonts w:ascii="Times New Roman" w:hAnsi="Times New Roman"/>
        </w:rPr>
      </w:pPr>
      <w:r w:rsidRPr="00447639">
        <w:rPr>
          <w:rFonts w:ascii="Times New Roman" w:hAnsi="Times New Roman"/>
        </w:rPr>
        <w:t xml:space="preserve">Uczestnictwo w odbiorach cząstkowych i końcowych wykonanych i dostarczonych </w:t>
      </w:r>
      <w:r w:rsidRPr="00447639">
        <w:rPr>
          <w:rFonts w:ascii="Times New Roman" w:hAnsi="Times New Roman"/>
        </w:rPr>
        <w:br/>
        <w:t>w ramach Projektu produktów (8 odbiorów).</w:t>
      </w:r>
    </w:p>
    <w:p w:rsidR="00424A53" w:rsidRPr="00447639" w:rsidRDefault="00424A53" w:rsidP="00424A53">
      <w:pPr>
        <w:pStyle w:val="Nagwek2"/>
        <w:ind w:left="567"/>
      </w:pPr>
      <w:r w:rsidRPr="00447639">
        <w:t>Bieżąca kontrola finansowa połączona z analizą ryzyk</w:t>
      </w:r>
    </w:p>
    <w:p w:rsidR="00424A53" w:rsidRPr="00447639" w:rsidRDefault="00424A53" w:rsidP="00424A53">
      <w:pPr>
        <w:rPr>
          <w:rFonts w:ascii="Times New Roman" w:hAnsi="Times New Roman"/>
        </w:rPr>
      </w:pPr>
      <w:r w:rsidRPr="00447639">
        <w:rPr>
          <w:rFonts w:ascii="Times New Roman" w:hAnsi="Times New Roman"/>
        </w:rPr>
        <w:t>W ramach działań dotyczących tego zadania ZPZP musi prowadzić:</w:t>
      </w:r>
    </w:p>
    <w:p w:rsidR="00424A53" w:rsidRPr="00447639" w:rsidRDefault="00424A53" w:rsidP="00424A53">
      <w:pPr>
        <w:pStyle w:val="Wytyczne"/>
        <w:numPr>
          <w:ilvl w:val="0"/>
          <w:numId w:val="25"/>
        </w:numPr>
        <w:rPr>
          <w:rFonts w:ascii="Times New Roman" w:hAnsi="Times New Roman"/>
        </w:rPr>
      </w:pPr>
      <w:r w:rsidRPr="00447639">
        <w:rPr>
          <w:rFonts w:ascii="Times New Roman" w:hAnsi="Times New Roman"/>
        </w:rPr>
        <w:t>Kontrola kwalifikowalności ponoszonych wydatków zgodnie z Wytycznymi w zakresie kwalifikowalności wydatków w ramach Europejskiego Funduszu Rozwoju Regionalnego, Europejskiego Funduszu Społecznego oraz Funduszu Spójności na lata 2014-2020 w związku z realizacją projektu w ramach Regionalnego Programu Operacyjnego Województwa Dolnośląskiego 2014-2020.</w:t>
      </w:r>
    </w:p>
    <w:p w:rsidR="00424A53" w:rsidRPr="00447639" w:rsidRDefault="00424A53" w:rsidP="00424A53">
      <w:pPr>
        <w:pStyle w:val="Wytyczne"/>
        <w:rPr>
          <w:rFonts w:ascii="Times New Roman" w:hAnsi="Times New Roman"/>
        </w:rPr>
      </w:pPr>
      <w:r w:rsidRPr="00447639">
        <w:rPr>
          <w:rFonts w:ascii="Times New Roman" w:hAnsi="Times New Roman"/>
        </w:rPr>
        <w:lastRenderedPageBreak/>
        <w:t xml:space="preserve">Monitoring postępu finansowo-rzeczowego projektu, w tym weryfikacja postępów </w:t>
      </w:r>
      <w:r w:rsidRPr="00447639">
        <w:rPr>
          <w:rFonts w:ascii="Times New Roman" w:hAnsi="Times New Roman"/>
        </w:rPr>
        <w:br/>
        <w:t xml:space="preserve">w realizacji Projektu zgodnie z zatwierdzonym harmonogramem, w szczególności </w:t>
      </w:r>
      <w:r w:rsidRPr="00447639">
        <w:rPr>
          <w:rFonts w:ascii="Times New Roman" w:hAnsi="Times New Roman"/>
        </w:rPr>
        <w:br/>
        <w:t xml:space="preserve">w postaci wykresu Gantta oraz identyfikowanie potencjalnych problemów wraz </w:t>
      </w:r>
      <w:r w:rsidRPr="00447639">
        <w:rPr>
          <w:rFonts w:ascii="Times New Roman" w:hAnsi="Times New Roman"/>
        </w:rPr>
        <w:br/>
        <w:t xml:space="preserve">z rekomendacją wdrożenia odpowiednich środków zaradczych, w odniesieniu </w:t>
      </w:r>
      <w:r w:rsidRPr="00447639">
        <w:rPr>
          <w:rFonts w:ascii="Times New Roman" w:hAnsi="Times New Roman"/>
        </w:rPr>
        <w:br/>
        <w:t>do uwarunkowań wynikających z bieżącego rozwoju realizacji projektu.</w:t>
      </w:r>
    </w:p>
    <w:p w:rsidR="00424A53" w:rsidRPr="00447639" w:rsidRDefault="00424A53" w:rsidP="00424A53">
      <w:pPr>
        <w:pStyle w:val="Wytyczne"/>
        <w:rPr>
          <w:rFonts w:ascii="Times New Roman" w:hAnsi="Times New Roman"/>
        </w:rPr>
      </w:pPr>
      <w:r w:rsidRPr="00447639">
        <w:rPr>
          <w:rFonts w:ascii="Times New Roman" w:hAnsi="Times New Roman"/>
        </w:rPr>
        <w:t>Monitorowanie dochodu metodą luki w finansowaniu oraz kosztów kwalifikowalnych projektu, co najmniej w połowie realizacji projektu i na zakończenie jego realizacji, zgodnie Wytycznymi Ministra Infrastruktury i Rozwoju w zakresie zagadnień związanych z przygotowaniem projektów inwestycyjnych, w tym projektów generujących dochód i projektów hybrydowych na lata 2014-2020.</w:t>
      </w:r>
    </w:p>
    <w:p w:rsidR="00424A53" w:rsidRPr="00447639" w:rsidRDefault="00424A53" w:rsidP="00424A53">
      <w:pPr>
        <w:pStyle w:val="Wytyczne"/>
        <w:rPr>
          <w:rFonts w:ascii="Times New Roman" w:hAnsi="Times New Roman"/>
        </w:rPr>
      </w:pPr>
      <w:r w:rsidRPr="00447639">
        <w:rPr>
          <w:rFonts w:ascii="Times New Roman" w:hAnsi="Times New Roman"/>
        </w:rPr>
        <w:t>Wspomaganie Lidera Partnerstwa (LP) w raportowaniu do Instytucji Zarządzającej (IZ).</w:t>
      </w:r>
    </w:p>
    <w:p w:rsidR="00424A53" w:rsidRPr="00447639" w:rsidRDefault="00424A53" w:rsidP="00424A53">
      <w:pPr>
        <w:pStyle w:val="Wytyczne"/>
        <w:rPr>
          <w:rFonts w:ascii="Times New Roman" w:hAnsi="Times New Roman"/>
        </w:rPr>
      </w:pPr>
      <w:r w:rsidRPr="00447639">
        <w:rPr>
          <w:rFonts w:ascii="Times New Roman" w:hAnsi="Times New Roman"/>
        </w:rPr>
        <w:t>Sporządzanie projektów sprawozdań i wniosków o płatność, aż do rozliczenia projektu.</w:t>
      </w:r>
    </w:p>
    <w:p w:rsidR="00424A53" w:rsidRPr="00447639" w:rsidRDefault="00424A53" w:rsidP="00424A53">
      <w:pPr>
        <w:pStyle w:val="Wytyczne"/>
        <w:rPr>
          <w:rFonts w:ascii="Times New Roman" w:hAnsi="Times New Roman"/>
        </w:rPr>
      </w:pPr>
      <w:r w:rsidRPr="00447639">
        <w:rPr>
          <w:rFonts w:ascii="Times New Roman" w:hAnsi="Times New Roman"/>
        </w:rPr>
        <w:t>Identyfikacja możliwych do wystąpienia zagrożeń projektu, monitoring stopnia wystąpienia poszczególnych elementów ryzyka oraz przedstawienie propozycji środków zaradczych, informowanie Lidera Partnerstwa (LP) o ryzyku zagrażającym osiągnięciu celów projektu oraz udział we wdrażaniu środków zaradczych;</w:t>
      </w:r>
    </w:p>
    <w:p w:rsidR="00424A53" w:rsidRPr="00447639" w:rsidRDefault="00424A53" w:rsidP="00424A53">
      <w:pPr>
        <w:pStyle w:val="Wytyczne"/>
        <w:rPr>
          <w:rFonts w:ascii="Times New Roman" w:hAnsi="Times New Roman"/>
        </w:rPr>
      </w:pPr>
      <w:r w:rsidRPr="00447639">
        <w:rPr>
          <w:rFonts w:ascii="Times New Roman" w:hAnsi="Times New Roman"/>
        </w:rPr>
        <w:t>Sprawdzanie dokumentów rozliczeniowych otrzymanych od Wykonawców Projektu pod względem merytorycznym i rachunkowym.</w:t>
      </w:r>
    </w:p>
    <w:p w:rsidR="00424A53" w:rsidRPr="00447639" w:rsidRDefault="00424A53" w:rsidP="00424A53">
      <w:pPr>
        <w:pStyle w:val="Wytyczne"/>
        <w:rPr>
          <w:rFonts w:ascii="Times New Roman" w:hAnsi="Times New Roman"/>
        </w:rPr>
      </w:pPr>
      <w:r w:rsidRPr="00447639">
        <w:rPr>
          <w:rFonts w:ascii="Times New Roman" w:hAnsi="Times New Roman"/>
        </w:rPr>
        <w:t>Udział i czynne wyjaśnianie ewentualnych wątpliwości w kontrolach przeprowadzanych przez Instytucje uprawnione do kontroli w czasie trwania umowy oraz przygotowanie materiałów i dokumentów dla potrzeb planowanych lub prowadzonych kontroli.</w:t>
      </w:r>
    </w:p>
    <w:p w:rsidR="00424A53" w:rsidRPr="00447639" w:rsidRDefault="00424A53" w:rsidP="00424A53">
      <w:pPr>
        <w:pStyle w:val="Wytyczne"/>
        <w:rPr>
          <w:rFonts w:ascii="Times New Roman" w:hAnsi="Times New Roman"/>
        </w:rPr>
      </w:pPr>
      <w:r w:rsidRPr="00447639">
        <w:rPr>
          <w:rFonts w:ascii="Times New Roman" w:hAnsi="Times New Roman"/>
        </w:rPr>
        <w:t>Współpraca z Zamawiającym w zakresie dostarczania wszystkich niezbędnych, dokumentów dotyczących rozliczeń.</w:t>
      </w:r>
    </w:p>
    <w:p w:rsidR="00424A53" w:rsidRPr="00447639" w:rsidRDefault="00424A53" w:rsidP="00424A53">
      <w:pPr>
        <w:pStyle w:val="Wytyczne"/>
        <w:rPr>
          <w:rFonts w:ascii="Times New Roman" w:hAnsi="Times New Roman"/>
        </w:rPr>
      </w:pPr>
      <w:r w:rsidRPr="00447639">
        <w:rPr>
          <w:rFonts w:ascii="Times New Roman" w:hAnsi="Times New Roman"/>
        </w:rPr>
        <w:t xml:space="preserve">Współpraca z komórkami finansowymi Lidera i Partnerów projektu w zakresie rozliczania Projektu. </w:t>
      </w:r>
    </w:p>
    <w:p w:rsidR="00424A53" w:rsidRPr="00447639" w:rsidRDefault="00424A53" w:rsidP="00424A53">
      <w:pPr>
        <w:keepNext/>
        <w:numPr>
          <w:ilvl w:val="1"/>
          <w:numId w:val="1"/>
        </w:numPr>
        <w:shd w:val="clear" w:color="auto" w:fill="F2F2F2" w:themeFill="background1" w:themeFillShade="F2"/>
        <w:tabs>
          <w:tab w:val="num" w:pos="360"/>
          <w:tab w:val="left" w:pos="993"/>
        </w:tabs>
        <w:spacing w:before="240" w:after="240"/>
        <w:ind w:left="0" w:firstLine="0"/>
        <w:outlineLvl w:val="1"/>
        <w:rPr>
          <w:rFonts w:ascii="Times New Roman" w:eastAsia="Lucida Sans Unicode" w:hAnsi="Times New Roman"/>
          <w:b/>
          <w:caps/>
          <w:spacing w:val="15"/>
          <w:sz w:val="20"/>
          <w:szCs w:val="26"/>
        </w:rPr>
      </w:pPr>
      <w:r w:rsidRPr="00447639">
        <w:rPr>
          <w:rFonts w:ascii="Times New Roman" w:eastAsia="Lucida Sans Unicode" w:hAnsi="Times New Roman"/>
          <w:b/>
          <w:caps/>
          <w:spacing w:val="15"/>
          <w:sz w:val="20"/>
          <w:szCs w:val="26"/>
        </w:rPr>
        <w:t>Obsługa informatyczna w zakresie zarządzania projektem.</w:t>
      </w:r>
    </w:p>
    <w:p w:rsidR="00424A53" w:rsidRPr="00447639" w:rsidRDefault="00424A53" w:rsidP="00424A53">
      <w:pPr>
        <w:tabs>
          <w:tab w:val="left" w:pos="709"/>
        </w:tabs>
        <w:ind w:left="720" w:hanging="360"/>
        <w:contextualSpacing/>
        <w:rPr>
          <w:rFonts w:ascii="Times New Roman" w:hAnsi="Times New Roman"/>
          <w:lang w:eastAsia="pl-PL"/>
        </w:rPr>
      </w:pPr>
      <w:r w:rsidRPr="00447639">
        <w:rPr>
          <w:rFonts w:ascii="Times New Roman" w:hAnsi="Times New Roman"/>
          <w:lang w:eastAsia="pl-PL"/>
        </w:rPr>
        <w:t xml:space="preserve">Wykonawca w trakcie realizacji projektu musi zapewnić obsługę informatyczną obejmującą: </w:t>
      </w:r>
    </w:p>
    <w:p w:rsidR="00424A53" w:rsidRPr="00447639" w:rsidRDefault="00424A53" w:rsidP="00424A53">
      <w:pPr>
        <w:numPr>
          <w:ilvl w:val="0"/>
          <w:numId w:val="4"/>
        </w:numPr>
        <w:tabs>
          <w:tab w:val="left" w:pos="709"/>
        </w:tabs>
        <w:contextualSpacing/>
        <w:rPr>
          <w:rFonts w:ascii="Times New Roman" w:hAnsi="Times New Roman"/>
          <w:lang w:eastAsia="pl-PL"/>
        </w:rPr>
      </w:pPr>
      <w:r w:rsidRPr="00447639">
        <w:rPr>
          <w:rFonts w:ascii="Times New Roman" w:hAnsi="Times New Roman"/>
          <w:lang w:eastAsia="pl-PL"/>
        </w:rPr>
        <w:t>Zapewnienie informatycznych bezpiecznych narządzi do wymiany i konsultacji informacji z Liderem Partnerstw i Zespołem Projektowym oraz Zespołem Roboczym  m.in. wewnętrzne forum dyskusyjne i komunikatory internetowe (zabezpieczonych protokołem SSL).</w:t>
      </w:r>
    </w:p>
    <w:p w:rsidR="00424A53" w:rsidRPr="00447639" w:rsidRDefault="00424A53" w:rsidP="00424A53">
      <w:pPr>
        <w:numPr>
          <w:ilvl w:val="0"/>
          <w:numId w:val="4"/>
        </w:numPr>
        <w:tabs>
          <w:tab w:val="left" w:pos="709"/>
        </w:tabs>
        <w:contextualSpacing/>
        <w:rPr>
          <w:rFonts w:ascii="Times New Roman" w:hAnsi="Times New Roman"/>
          <w:lang w:eastAsia="pl-PL"/>
        </w:rPr>
      </w:pPr>
      <w:r w:rsidRPr="00447639">
        <w:rPr>
          <w:rFonts w:ascii="Times New Roman" w:hAnsi="Times New Roman"/>
          <w:lang w:eastAsia="pl-PL"/>
        </w:rPr>
        <w:lastRenderedPageBreak/>
        <w:t xml:space="preserve">Zapewnienie Systemu Teleinformatycznego do Zarządzania Projektem (STZP) służącego do zarządzania pracą grupową wg. udzielonych uprawnień oraz do elektronicznego obiegu i archiwizacji wszystkich dokumentów. </w:t>
      </w:r>
    </w:p>
    <w:p w:rsidR="00424A53" w:rsidRPr="003108C8" w:rsidRDefault="00424A53" w:rsidP="00424A53">
      <w:pPr>
        <w:pStyle w:val="Nagwek2"/>
        <w:ind w:left="576"/>
        <w:rPr>
          <w:sz w:val="24"/>
          <w:szCs w:val="24"/>
        </w:rPr>
      </w:pPr>
      <w:r w:rsidRPr="00447639">
        <w:t xml:space="preserve">WyKONYwanie zadań związanych z WDRAŻANIEM i prowadzeniem </w:t>
      </w:r>
      <w:r w:rsidRPr="003108C8">
        <w:rPr>
          <w:sz w:val="24"/>
          <w:szCs w:val="24"/>
        </w:rPr>
        <w:t>projektu.</w:t>
      </w:r>
    </w:p>
    <w:p w:rsidR="00424A53" w:rsidRPr="003108C8" w:rsidRDefault="00424A53" w:rsidP="00424A53">
      <w:pPr>
        <w:rPr>
          <w:rFonts w:ascii="Times New Roman" w:hAnsi="Times New Roman"/>
          <w:b/>
        </w:rPr>
      </w:pPr>
      <w:r w:rsidRPr="003108C8">
        <w:rPr>
          <w:rFonts w:ascii="Times New Roman" w:hAnsi="Times New Roman"/>
          <w:b/>
        </w:rPr>
        <w:t xml:space="preserve">Wykonywanie wszelkich czynności związanych z wdrażaniem, prowadzaniem </w:t>
      </w:r>
      <w:r w:rsidRPr="003108C8">
        <w:rPr>
          <w:rFonts w:ascii="Times New Roman" w:hAnsi="Times New Roman"/>
          <w:b/>
        </w:rPr>
        <w:br/>
        <w:t>i rozliczeniem projektu przez ZPZP obywać się będzie do dnia całkowitego rozliczenia projektu w tym otrzymania płatności końcowej.</w:t>
      </w:r>
    </w:p>
    <w:p w:rsidR="00424A53" w:rsidRPr="00447639" w:rsidRDefault="00424A53" w:rsidP="00424A53">
      <w:pPr>
        <w:rPr>
          <w:rFonts w:ascii="Times New Roman" w:hAnsi="Times New Roman"/>
          <w:b/>
        </w:rPr>
      </w:pPr>
    </w:p>
    <w:p w:rsidR="00424A53" w:rsidRPr="00447639" w:rsidRDefault="00424A53" w:rsidP="00424A53">
      <w:pPr>
        <w:rPr>
          <w:rFonts w:ascii="Times New Roman" w:hAnsi="Times New Roman"/>
        </w:rPr>
      </w:pPr>
      <w:r w:rsidRPr="00447639">
        <w:rPr>
          <w:rFonts w:ascii="Times New Roman" w:hAnsi="Times New Roman"/>
          <w:b/>
        </w:rPr>
        <w:t xml:space="preserve"> OGÓLNE CZYNNOŚCI DOTYCZĄCE ZARZĄDZANIA PROJEKTEM: </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rPr>
        <w:t xml:space="preserve">Zarządzanie i kierowanie całością realizacji projektu, w szczególności zarządzanie przedsięwzięciami projektu na wszystkich jego etapach; planowanie działań projektowych; </w:t>
      </w:r>
      <w:r w:rsidRPr="00447639">
        <w:rPr>
          <w:rFonts w:ascii="Times New Roman" w:hAnsi="Times New Roman"/>
          <w:color w:val="000000"/>
        </w:rPr>
        <w:t>opracowywanie i sporządzanie wszelkiej niezbędnej dokumentacji merytorycznej zapewniającej prawidłową realizację projektu.</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color w:val="000000"/>
        </w:rPr>
        <w:t xml:space="preserve">Realizacja zadań dot. zarządzania musi być zgodna z wnioskiem aplikacyjnym, studium wykonalności i koncepcją projektu, umową o dofinansowanie projektu  </w:t>
      </w:r>
      <w:r w:rsidRPr="00447639">
        <w:rPr>
          <w:rFonts w:ascii="Times New Roman" w:hAnsi="Times New Roman"/>
          <w:color w:val="000000"/>
        </w:rPr>
        <w:br/>
        <w:t xml:space="preserve">wraz załącznikami, oraz zgodnie z zamieszczonymi na stronie internetowej Instytucji Zarządzającej Programem, Szczegółowym Opisem Osi Priorytetowych RPO WD 2014-2020, Regulaminem konkursu obowiązującym dla danego konkursu, wytycznymi </w:t>
      </w:r>
      <w:r w:rsidRPr="00447639">
        <w:rPr>
          <w:rFonts w:ascii="Times New Roman" w:hAnsi="Times New Roman"/>
          <w:color w:val="000000"/>
        </w:rPr>
        <w:br/>
        <w:t>w zakresie realizacji projektów RPO WD 2014-2020 oraz obowiązującymi przepisami prawa  krajowego oraz UE.</w:t>
      </w:r>
    </w:p>
    <w:p w:rsidR="00424A53" w:rsidRPr="00447639" w:rsidRDefault="00424A53" w:rsidP="00424A53">
      <w:pPr>
        <w:pStyle w:val="Akapitzlist"/>
        <w:numPr>
          <w:ilvl w:val="0"/>
          <w:numId w:val="22"/>
        </w:numPr>
        <w:spacing w:after="200"/>
        <w:rPr>
          <w:rFonts w:ascii="Times New Roman" w:hAnsi="Times New Roman"/>
          <w:color w:val="000000"/>
        </w:rPr>
      </w:pPr>
      <w:r w:rsidRPr="00447639">
        <w:rPr>
          <w:rFonts w:ascii="Times New Roman" w:hAnsi="Times New Roman"/>
        </w:rPr>
        <w:t>Prowadzenie działań zapewniających prawidłową realizację projektu;</w:t>
      </w:r>
      <w:r w:rsidRPr="00447639">
        <w:rPr>
          <w:rFonts w:ascii="Times New Roman" w:hAnsi="Times New Roman"/>
          <w:color w:val="000000"/>
        </w:rPr>
        <w:t xml:space="preserve"> bieżąca realizacja zadań wynikających z zapisów projektu i współpraca z przedstawicielami powiatów.</w:t>
      </w:r>
    </w:p>
    <w:p w:rsidR="00424A53" w:rsidRPr="00447639" w:rsidRDefault="00424A53" w:rsidP="00424A53">
      <w:pPr>
        <w:pStyle w:val="Akapitzlist"/>
        <w:numPr>
          <w:ilvl w:val="0"/>
          <w:numId w:val="22"/>
        </w:numPr>
        <w:rPr>
          <w:rFonts w:ascii="Times New Roman" w:hAnsi="Times New Roman"/>
          <w:color w:val="000000"/>
        </w:rPr>
      </w:pPr>
      <w:r w:rsidRPr="00447639">
        <w:rPr>
          <w:rFonts w:ascii="Times New Roman" w:hAnsi="Times New Roman"/>
          <w:color w:val="000000"/>
        </w:rPr>
        <w:t xml:space="preserve">Sporządzanie dokumentacji projektowej  w oparciu o obowiązujące zapisy wniosku aplikacyjnego i wytyczne RPO WD 2014-2020,przepisy krajowe i przepisy UE; w tym sporządzanie wniosków o płatność i prowadzenie wszelkich rozliczeń w ramach projektu. </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rPr>
        <w:t xml:space="preserve">Przygotowanie niezbędnych raportów i analiz na potrzeby ZPWD w celu podejmowania decyzji wiążących w sprawach związanych z realizacją projektu; przekazywanie informacji o stanie realizacji projektu ZPWD (przedstawicielom wnioskodawcy); </w:t>
      </w:r>
      <w:r w:rsidRPr="00447639">
        <w:rPr>
          <w:rFonts w:ascii="Times New Roman" w:hAnsi="Times New Roman"/>
          <w:color w:val="000000"/>
        </w:rPr>
        <w:t>bieżące dokonywanie analizy stanu realizacji projektu, przede wszystkim zgodności realizacji projektu z harmonogramem rzeczowo-finansowym, harmonogramem zamówień publicznych, harmonogramem płatności oraz zapobieganie powstawaniu nieprawidłowości.</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rPr>
        <w:lastRenderedPageBreak/>
        <w:t>Monitorowanie, opracowywanie i uzgadnianie ze ZPWD i przygotowanie zgłoszenia do IZ planowanych zmian w projekcie</w:t>
      </w:r>
      <w:r w:rsidRPr="00447639">
        <w:rPr>
          <w:rFonts w:ascii="Times New Roman" w:hAnsi="Times New Roman"/>
          <w:color w:val="000000"/>
        </w:rPr>
        <w:t>, przygotowywanie innej niezbędnej korespondencji związanej z realizacją projektu do Instytucji Zarządzającej i innych instytucji.</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rPr>
        <w:t>Nadzór nad prowadzoną przez parterów projektu biorących udział w projekcie dokumentacją merytoryczną projektu.</w:t>
      </w:r>
    </w:p>
    <w:p w:rsidR="00424A53" w:rsidRPr="00447639" w:rsidRDefault="00424A53" w:rsidP="00424A53">
      <w:pPr>
        <w:numPr>
          <w:ilvl w:val="0"/>
          <w:numId w:val="22"/>
        </w:numPr>
        <w:rPr>
          <w:rFonts w:ascii="Times New Roman" w:hAnsi="Times New Roman"/>
        </w:rPr>
      </w:pPr>
      <w:r w:rsidRPr="00447639">
        <w:rPr>
          <w:rFonts w:ascii="Times New Roman" w:hAnsi="Times New Roman"/>
        </w:rPr>
        <w:t xml:space="preserve">Utrzymywanie kontaktów z Instytucją Zarządzającą, nadzór nad terminowym przesyłaniem wszystkich wymaganych dokumentów i informacji. </w:t>
      </w:r>
    </w:p>
    <w:p w:rsidR="00424A53" w:rsidRPr="00447639" w:rsidRDefault="00424A53" w:rsidP="00424A53">
      <w:pPr>
        <w:numPr>
          <w:ilvl w:val="0"/>
          <w:numId w:val="22"/>
        </w:numPr>
        <w:rPr>
          <w:rFonts w:ascii="Times New Roman" w:hAnsi="Times New Roman"/>
        </w:rPr>
      </w:pPr>
      <w:r w:rsidRPr="00447639">
        <w:rPr>
          <w:rFonts w:ascii="Times New Roman" w:hAnsi="Times New Roman"/>
        </w:rPr>
        <w:t>Przestrzeganie obowiązków i zaleceń wynikających z realizacji umowy, procedur, standardów, instrukcji do sprawozdań oraz innych obowiązujących dokumentów; nadzór nad terminową i właściwą realizacją projektu - koordynowanie działań projektowych.</w:t>
      </w:r>
    </w:p>
    <w:p w:rsidR="00424A53" w:rsidRPr="00447639" w:rsidRDefault="00424A53" w:rsidP="00424A53">
      <w:pPr>
        <w:pStyle w:val="Akapitzlist"/>
        <w:numPr>
          <w:ilvl w:val="0"/>
          <w:numId w:val="22"/>
        </w:numPr>
        <w:rPr>
          <w:rFonts w:ascii="Times New Roman" w:hAnsi="Times New Roman"/>
        </w:rPr>
      </w:pPr>
      <w:r w:rsidRPr="00447639">
        <w:rPr>
          <w:rFonts w:ascii="Times New Roman" w:hAnsi="Times New Roman"/>
        </w:rPr>
        <w:t>Koordynacja prac Zespołu Projektowego (ZP) oraz dokonywanie podziału obowiązków pomiędzy członków Zespołu Roboczego (ZP); stałe monitorowanie prawidłowości prowadzenia wszystkich czynności na stanowiskach pracy w szczególności: zamówień publicznych, wydatkowania środków, terminu składania wniosków o płatność, realizacji umów z wykonawcami; nadzór nad personelem projektu zatrudnionym przez ZPZP.</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color w:val="000000"/>
        </w:rPr>
        <w:t>Organizowanie spotkań projektowych i przygotowanie niezbędnych materiałów na spotkanie projektowe umożliwiające zapoznanie się  przedstawicieli parterów ze stanem realizacji projektu.</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color w:val="000000"/>
        </w:rPr>
        <w:t>Organizacja promocji projektu, rozpowszechnienie materiałów promocyjnych, nadzór nad promocją.</w:t>
      </w:r>
    </w:p>
    <w:p w:rsidR="00424A53" w:rsidRPr="00447639" w:rsidRDefault="00424A53" w:rsidP="00424A53">
      <w:pPr>
        <w:numPr>
          <w:ilvl w:val="0"/>
          <w:numId w:val="22"/>
        </w:numPr>
        <w:rPr>
          <w:rFonts w:ascii="Times New Roman" w:hAnsi="Times New Roman"/>
        </w:rPr>
      </w:pPr>
      <w:r w:rsidRPr="00447639">
        <w:rPr>
          <w:rFonts w:ascii="Times New Roman" w:hAnsi="Times New Roman"/>
        </w:rPr>
        <w:t>Bieżące kontrolowanie przedsięwzięć projektowych oraz kontrolowanie bieżących postępów w realizacji projektu w tym kontrola wywiązywania się ze wskaźników.</w:t>
      </w:r>
    </w:p>
    <w:p w:rsidR="00424A53" w:rsidRPr="00447639" w:rsidRDefault="00424A53" w:rsidP="00424A53">
      <w:pPr>
        <w:numPr>
          <w:ilvl w:val="0"/>
          <w:numId w:val="22"/>
        </w:numPr>
        <w:rPr>
          <w:rFonts w:ascii="Times New Roman" w:hAnsi="Times New Roman"/>
        </w:rPr>
      </w:pPr>
      <w:r w:rsidRPr="00447639">
        <w:rPr>
          <w:rFonts w:ascii="Times New Roman" w:hAnsi="Times New Roman"/>
        </w:rPr>
        <w:t xml:space="preserve">Poddanie się kontroli prowadzonej przez uprawnione organy w zakresie realizacji projektu;  obowiązkowa obecność ZPZP podczas kontroli projektu. </w:t>
      </w:r>
    </w:p>
    <w:p w:rsidR="00424A53" w:rsidRPr="00447639" w:rsidRDefault="00424A53" w:rsidP="00424A53">
      <w:pPr>
        <w:numPr>
          <w:ilvl w:val="0"/>
          <w:numId w:val="22"/>
        </w:numPr>
        <w:rPr>
          <w:rFonts w:ascii="Times New Roman" w:hAnsi="Times New Roman"/>
        </w:rPr>
      </w:pPr>
      <w:r w:rsidRPr="00447639">
        <w:rPr>
          <w:rFonts w:ascii="Times New Roman" w:hAnsi="Times New Roman"/>
        </w:rPr>
        <w:t>Reprezentacja projektu na zewnątrz w zakresie wskazanym przez ZPWD, w tym utrzymywanie kontaktów z: oferentami w prowadzonych postępowaniach publicznych; przedstawicielami powiatów, opiekunem projektu wskazanym przez UMWD.</w:t>
      </w:r>
    </w:p>
    <w:p w:rsidR="00424A53" w:rsidRPr="00447639" w:rsidRDefault="00424A53" w:rsidP="00424A53">
      <w:pPr>
        <w:numPr>
          <w:ilvl w:val="0"/>
          <w:numId w:val="22"/>
        </w:numPr>
        <w:rPr>
          <w:rFonts w:ascii="Times New Roman" w:hAnsi="Times New Roman"/>
        </w:rPr>
      </w:pPr>
      <w:r w:rsidRPr="00447639">
        <w:rPr>
          <w:rFonts w:ascii="Times New Roman" w:hAnsi="Times New Roman"/>
        </w:rPr>
        <w:t>Realizacja innych czynności nałożone przez Instytucję Zarządzającą oraz Zarząd ZPWD.</w:t>
      </w:r>
    </w:p>
    <w:p w:rsidR="00424A53" w:rsidRPr="00447639" w:rsidRDefault="00424A53" w:rsidP="00424A53">
      <w:pPr>
        <w:numPr>
          <w:ilvl w:val="0"/>
          <w:numId w:val="22"/>
        </w:numPr>
        <w:rPr>
          <w:rFonts w:ascii="Times New Roman" w:hAnsi="Times New Roman"/>
          <w:color w:val="000000"/>
        </w:rPr>
      </w:pPr>
      <w:r w:rsidRPr="00447639">
        <w:rPr>
          <w:rFonts w:ascii="Times New Roman" w:hAnsi="Times New Roman"/>
          <w:color w:val="000000"/>
        </w:rPr>
        <w:t xml:space="preserve">Monitorowanie, opracowywanie i zgłaszanie do IZ planowanych zmian w projekcie. </w:t>
      </w:r>
    </w:p>
    <w:p w:rsidR="00424A53" w:rsidRPr="00447639" w:rsidRDefault="00424A53" w:rsidP="00424A53">
      <w:pPr>
        <w:pStyle w:val="Default"/>
        <w:numPr>
          <w:ilvl w:val="0"/>
          <w:numId w:val="22"/>
        </w:numPr>
        <w:spacing w:before="0" w:after="0"/>
        <w:rPr>
          <w:rFonts w:ascii="Times New Roman" w:hAnsi="Times New Roman" w:cs="Times New Roman"/>
        </w:rPr>
      </w:pPr>
      <w:r w:rsidRPr="00447639">
        <w:rPr>
          <w:rFonts w:ascii="Times New Roman" w:hAnsi="Times New Roman" w:cs="Times New Roman"/>
        </w:rPr>
        <w:t xml:space="preserve">Nadzór nad prowadzoną przez parterów projektu biorących udział w projekcie dokumentacją merytoryczną projektu. </w:t>
      </w:r>
    </w:p>
    <w:p w:rsidR="00424A53" w:rsidRPr="00447639" w:rsidRDefault="00424A53" w:rsidP="00424A53">
      <w:pPr>
        <w:pStyle w:val="Default"/>
        <w:numPr>
          <w:ilvl w:val="0"/>
          <w:numId w:val="22"/>
        </w:numPr>
        <w:spacing w:before="0" w:after="0"/>
        <w:rPr>
          <w:rFonts w:ascii="Times New Roman" w:hAnsi="Times New Roman" w:cs="Times New Roman"/>
        </w:rPr>
      </w:pPr>
      <w:r w:rsidRPr="00447639">
        <w:rPr>
          <w:rFonts w:ascii="Times New Roman" w:hAnsi="Times New Roman"/>
        </w:rPr>
        <w:lastRenderedPageBreak/>
        <w:t>Spotkania konsultacyjne i szkolenia w zakresie realizacji projektu w tym dotyczące uzgodnienia dokumentacji przetargowych</w:t>
      </w:r>
      <w:r w:rsidRPr="00447639">
        <w:rPr>
          <w:rFonts w:ascii="Times New Roman" w:hAnsi="Times New Roman" w:cs="Times New Roman"/>
        </w:rPr>
        <w:t>.</w:t>
      </w:r>
    </w:p>
    <w:p w:rsidR="00424A53" w:rsidRPr="00447639" w:rsidRDefault="00424A53" w:rsidP="00424A53">
      <w:pPr>
        <w:pStyle w:val="Nagwek2"/>
        <w:ind w:left="576"/>
      </w:pPr>
      <w:r w:rsidRPr="00447639">
        <w:t xml:space="preserve">WYKONYWANIE DODATKOWYCH ZADAŃ. </w:t>
      </w:r>
    </w:p>
    <w:p w:rsidR="00424A53" w:rsidRPr="00447639" w:rsidRDefault="00424A53" w:rsidP="00424A53">
      <w:pPr>
        <w:rPr>
          <w:rFonts w:ascii="Times New Roman" w:hAnsi="Times New Roman"/>
        </w:rPr>
      </w:pPr>
      <w:r w:rsidRPr="00447639">
        <w:rPr>
          <w:rFonts w:ascii="Times New Roman" w:hAnsi="Times New Roman"/>
        </w:rPr>
        <w:t>Do innych zadań  dodatkowych i obowiązków Zewnętrznego Podmiotu Zarządzającego Projektem (ZPZP) będzie należeć:</w:t>
      </w:r>
    </w:p>
    <w:p w:rsidR="00424A53" w:rsidRPr="00447639" w:rsidRDefault="00424A53" w:rsidP="00424A53">
      <w:pPr>
        <w:pStyle w:val="Wytyczne"/>
        <w:numPr>
          <w:ilvl w:val="0"/>
          <w:numId w:val="0"/>
        </w:numPr>
        <w:ind w:left="720" w:hanging="360"/>
        <w:rPr>
          <w:rFonts w:ascii="Times New Roman" w:hAnsi="Times New Roman"/>
        </w:rPr>
      </w:pPr>
    </w:p>
    <w:p w:rsidR="00424A53" w:rsidRPr="00447639" w:rsidRDefault="00424A53" w:rsidP="00424A53">
      <w:pPr>
        <w:pStyle w:val="Wytyczne"/>
        <w:numPr>
          <w:ilvl w:val="0"/>
          <w:numId w:val="18"/>
        </w:numPr>
        <w:rPr>
          <w:rFonts w:ascii="Times New Roman" w:hAnsi="Times New Roman"/>
        </w:rPr>
      </w:pPr>
      <w:r w:rsidRPr="00447639">
        <w:rPr>
          <w:rFonts w:ascii="Times New Roman" w:hAnsi="Times New Roman"/>
        </w:rPr>
        <w:t>Uczestnictwo w zebraniach Grupy Sterującej (GS) - minimum 1 raz w miesiącu</w:t>
      </w:r>
      <w:r w:rsidRPr="00447639">
        <w:rPr>
          <w:rFonts w:ascii="Times New Roman" w:hAnsi="Times New Roman"/>
        </w:rPr>
        <w:br/>
        <w:t xml:space="preserve">i spotkań z Zespołem Roboczym (ZR) oraz Zespołem Projektowym (ZP) - minimum </w:t>
      </w:r>
      <w:r w:rsidRPr="00447639">
        <w:rPr>
          <w:rFonts w:ascii="Times New Roman" w:hAnsi="Times New Roman"/>
        </w:rPr>
        <w:br/>
        <w:t>1 raz w miesiącu.</w:t>
      </w:r>
    </w:p>
    <w:p w:rsidR="00424A53" w:rsidRPr="00447639" w:rsidRDefault="00424A53" w:rsidP="00424A53">
      <w:pPr>
        <w:pStyle w:val="Wytyczne"/>
        <w:rPr>
          <w:rFonts w:ascii="Times New Roman" w:hAnsi="Times New Roman"/>
        </w:rPr>
      </w:pPr>
      <w:r w:rsidRPr="00447639">
        <w:rPr>
          <w:rFonts w:ascii="Times New Roman" w:hAnsi="Times New Roman"/>
        </w:rPr>
        <w:t xml:space="preserve">Bieżące zarządzanie Projektem wraz z Liderem Partnerstwa (LP) w oparciu </w:t>
      </w:r>
      <w:r w:rsidRPr="00447639">
        <w:rPr>
          <w:rFonts w:ascii="Times New Roman" w:hAnsi="Times New Roman"/>
        </w:rPr>
        <w:br/>
        <w:t xml:space="preserve">o </w:t>
      </w:r>
      <w:r w:rsidR="00E172E8" w:rsidRPr="00447639">
        <w:rPr>
          <w:rFonts w:ascii="Times New Roman" w:hAnsi="Times New Roman"/>
        </w:rPr>
        <w:t xml:space="preserve">zapewniony przez Wykonawcę </w:t>
      </w:r>
      <w:r w:rsidRPr="00447639">
        <w:rPr>
          <w:rFonts w:ascii="Times New Roman" w:hAnsi="Times New Roman"/>
        </w:rPr>
        <w:t>system informatyczny.</w:t>
      </w:r>
    </w:p>
    <w:p w:rsidR="00424A53" w:rsidRPr="00447639" w:rsidRDefault="00424A53" w:rsidP="00424A53">
      <w:pPr>
        <w:pStyle w:val="Wytyczne"/>
        <w:rPr>
          <w:rFonts w:ascii="Times New Roman" w:hAnsi="Times New Roman"/>
        </w:rPr>
      </w:pPr>
      <w:r w:rsidRPr="00447639">
        <w:rPr>
          <w:rFonts w:ascii="Times New Roman" w:hAnsi="Times New Roman"/>
        </w:rPr>
        <w:t>Współpraca z Zespołem Roboczym (ZR) oraz Zespołem Projektowym (ZP) w zakresie realizacji zadań projektowych.</w:t>
      </w:r>
    </w:p>
    <w:p w:rsidR="00424A53" w:rsidRPr="00447639" w:rsidRDefault="00424A53" w:rsidP="00424A53">
      <w:pPr>
        <w:pStyle w:val="Wytyczne"/>
        <w:rPr>
          <w:rFonts w:ascii="Times New Roman" w:hAnsi="Times New Roman"/>
        </w:rPr>
      </w:pPr>
      <w:r w:rsidRPr="00447639">
        <w:rPr>
          <w:rFonts w:ascii="Times New Roman" w:hAnsi="Times New Roman"/>
        </w:rPr>
        <w:t>Współpraca z Grupą Sterującą (GS).</w:t>
      </w:r>
    </w:p>
    <w:p w:rsidR="00424A53" w:rsidRPr="00447639" w:rsidRDefault="00424A53" w:rsidP="00424A53">
      <w:pPr>
        <w:pStyle w:val="Wytyczne"/>
        <w:rPr>
          <w:rFonts w:ascii="Times New Roman" w:hAnsi="Times New Roman"/>
        </w:rPr>
      </w:pPr>
      <w:r w:rsidRPr="00447639">
        <w:rPr>
          <w:rFonts w:ascii="Times New Roman" w:hAnsi="Times New Roman"/>
        </w:rPr>
        <w:t xml:space="preserve">Dbanie o aktualność harmonogramu rzeczowo-finansowego Projektu oraz zgłaszanie Zamawiającemu </w:t>
      </w:r>
      <w:proofErr w:type="spellStart"/>
      <w:r w:rsidRPr="00447639">
        <w:rPr>
          <w:rFonts w:ascii="Times New Roman" w:hAnsi="Times New Roman"/>
        </w:rPr>
        <w:t>ryzyk</w:t>
      </w:r>
      <w:proofErr w:type="spellEnd"/>
      <w:r w:rsidRPr="00447639">
        <w:rPr>
          <w:rFonts w:ascii="Times New Roman" w:hAnsi="Times New Roman"/>
        </w:rPr>
        <w:t xml:space="preserve"> opóźnień w realizacji harmonogramu, jak również kontrolowanie przepływów finansowych zgodnie z harmonogramem.</w:t>
      </w:r>
    </w:p>
    <w:p w:rsidR="00424A53" w:rsidRPr="00447639" w:rsidRDefault="00424A53" w:rsidP="00424A53">
      <w:pPr>
        <w:pStyle w:val="Wytyczne"/>
        <w:rPr>
          <w:rFonts w:ascii="Times New Roman" w:hAnsi="Times New Roman"/>
        </w:rPr>
      </w:pPr>
      <w:r w:rsidRPr="00447639">
        <w:rPr>
          <w:rFonts w:ascii="Times New Roman" w:hAnsi="Times New Roman"/>
        </w:rPr>
        <w:t>Kontrola nad prowadzeniem dokumentacji z przeprowadzonych przez Wykonawców szkoleń dla Pracowników Partnerów.</w:t>
      </w:r>
    </w:p>
    <w:p w:rsidR="00424A53" w:rsidRPr="00447639" w:rsidRDefault="00424A53" w:rsidP="00424A53">
      <w:pPr>
        <w:pStyle w:val="Wytyczne"/>
        <w:rPr>
          <w:rFonts w:ascii="Times New Roman" w:hAnsi="Times New Roman"/>
        </w:rPr>
      </w:pPr>
      <w:r w:rsidRPr="00447639">
        <w:rPr>
          <w:rFonts w:ascii="Times New Roman" w:hAnsi="Times New Roman"/>
        </w:rPr>
        <w:t>Składanie miesięcznych sprawozdań z przebiegu realizacji zadań.</w:t>
      </w:r>
    </w:p>
    <w:p w:rsidR="00424A53" w:rsidRPr="00447639" w:rsidRDefault="00424A53" w:rsidP="00424A53">
      <w:pPr>
        <w:pStyle w:val="Wytyczne"/>
        <w:rPr>
          <w:rFonts w:ascii="Times New Roman" w:hAnsi="Times New Roman"/>
        </w:rPr>
      </w:pPr>
      <w:r w:rsidRPr="00447639">
        <w:rPr>
          <w:rFonts w:ascii="Times New Roman" w:hAnsi="Times New Roman"/>
        </w:rPr>
        <w:t>Przedkładanie Zamawiającemu wszystkich raportów, oświadczeń i zapytań dostarczonych przez wykonawcę projektu PEUG w zakresie wdrażanego oprogramowania, dostaw sprzętu jak i innych zadań projektowych.</w:t>
      </w:r>
    </w:p>
    <w:p w:rsidR="00424A53" w:rsidRPr="00447639" w:rsidRDefault="00424A53" w:rsidP="00424A53">
      <w:pPr>
        <w:pStyle w:val="Wytyczne"/>
        <w:rPr>
          <w:rFonts w:ascii="Times New Roman" w:hAnsi="Times New Roman"/>
        </w:rPr>
      </w:pPr>
      <w:r w:rsidRPr="00447639">
        <w:rPr>
          <w:rFonts w:ascii="Times New Roman" w:hAnsi="Times New Roman"/>
        </w:rPr>
        <w:t xml:space="preserve">Organizowanie i prowadzenie nie rzadziej niż raz na miesiąc i na każde żądanie Zamawiającego spotkań oraz narad technicznych, problemowych i innych spotkań, </w:t>
      </w:r>
      <w:r w:rsidRPr="00447639">
        <w:rPr>
          <w:rFonts w:ascii="Times New Roman" w:hAnsi="Times New Roman"/>
        </w:rPr>
        <w:br/>
        <w:t>w których powinny uczestniczyć wszystkie strony zaangażowane w Projekt oraz uczestniczenie w spotkaniach organizowanych przez Zamawiającego.</w:t>
      </w:r>
    </w:p>
    <w:p w:rsidR="00424A53" w:rsidRPr="00447639" w:rsidRDefault="00424A53" w:rsidP="00424A53">
      <w:pPr>
        <w:pStyle w:val="Wytyczne"/>
        <w:rPr>
          <w:rFonts w:ascii="Times New Roman" w:hAnsi="Times New Roman"/>
        </w:rPr>
      </w:pPr>
      <w:r w:rsidRPr="00447639">
        <w:rPr>
          <w:rFonts w:ascii="Times New Roman" w:hAnsi="Times New Roman"/>
        </w:rPr>
        <w:t>Udzielanie regularnych konsultacji i doradztwa technicznego Zamawiającemu.</w:t>
      </w:r>
    </w:p>
    <w:p w:rsidR="00424A53" w:rsidRPr="00447639" w:rsidRDefault="00424A53" w:rsidP="00424A53">
      <w:pPr>
        <w:pStyle w:val="Wytyczne"/>
        <w:rPr>
          <w:rFonts w:ascii="Times New Roman" w:hAnsi="Times New Roman"/>
        </w:rPr>
      </w:pPr>
      <w:r w:rsidRPr="00447639">
        <w:rPr>
          <w:rFonts w:ascii="Times New Roman" w:hAnsi="Times New Roman"/>
        </w:rPr>
        <w:t>Ocena, weryfikacja i przygotowanie propozycji zmian w dokumentacji definiującej projekt, w trakcie trwania prac.</w:t>
      </w:r>
    </w:p>
    <w:p w:rsidR="00424A53" w:rsidRPr="00447639" w:rsidRDefault="00424A53" w:rsidP="00424A53">
      <w:pPr>
        <w:pStyle w:val="Wytyczne"/>
        <w:rPr>
          <w:rFonts w:ascii="Times New Roman" w:hAnsi="Times New Roman"/>
        </w:rPr>
      </w:pPr>
      <w:r w:rsidRPr="00447639">
        <w:rPr>
          <w:rFonts w:ascii="Times New Roman" w:hAnsi="Times New Roman"/>
        </w:rPr>
        <w:t xml:space="preserve">Inicjowanie wprowadzania zmian do treści umów zawartych z Wykonawcą projektu PEUG przez przygotowanie stosownych dokumentów do sporządzenia aneksów do tych umów, w związku ze zmianami warunków określonych w umowach, zawsze przy uwzględnieniu ograniczeń do dokonywania takich zmian wynikających z przepisów </w:t>
      </w:r>
      <w:r w:rsidRPr="00447639">
        <w:rPr>
          <w:rFonts w:ascii="Times New Roman" w:hAnsi="Times New Roman"/>
        </w:rPr>
        <w:lastRenderedPageBreak/>
        <w:t>ustawy Prawo zamówień publicznych i ograniczeń narzuconych przez Zamawiającego, współpraca z Zamawiającym w zakresie publikacji ogłoszeń o zmianie umowy.</w:t>
      </w:r>
    </w:p>
    <w:p w:rsidR="00424A53" w:rsidRPr="00447639" w:rsidRDefault="00424A53" w:rsidP="00424A53">
      <w:pPr>
        <w:pStyle w:val="Wytyczne"/>
        <w:rPr>
          <w:rFonts w:ascii="Times New Roman" w:hAnsi="Times New Roman"/>
        </w:rPr>
      </w:pPr>
      <w:r w:rsidRPr="00447639">
        <w:rPr>
          <w:rFonts w:ascii="Times New Roman" w:hAnsi="Times New Roman"/>
        </w:rPr>
        <w:t>Uzgodnienie z Wykonawcą projektu PEUG rodzaju dokumentacji powykonawczej oraz jej sprawdzenie i zatwierdzenie w porozumieniu z Liderem Partnerstwa (LP) oraz Zespołem Projektowym (ZP).</w:t>
      </w:r>
    </w:p>
    <w:p w:rsidR="00424A53" w:rsidRPr="00447639" w:rsidRDefault="00424A53" w:rsidP="00424A53">
      <w:pPr>
        <w:pStyle w:val="Wytyczne"/>
        <w:rPr>
          <w:rFonts w:ascii="Times New Roman" w:hAnsi="Times New Roman"/>
        </w:rPr>
      </w:pPr>
      <w:r w:rsidRPr="00447639">
        <w:rPr>
          <w:rFonts w:ascii="Times New Roman" w:hAnsi="Times New Roman"/>
        </w:rPr>
        <w:t>Ocena programu szkoleń, wdrożeń systemów dziedzinowych, pozyskania danych do systemów oraz wdrożeń w pełnej skali.</w:t>
      </w:r>
    </w:p>
    <w:p w:rsidR="00424A53" w:rsidRPr="00447639" w:rsidRDefault="00424A53" w:rsidP="00424A53">
      <w:pPr>
        <w:pStyle w:val="Wytyczne"/>
        <w:rPr>
          <w:rFonts w:ascii="Times New Roman" w:hAnsi="Times New Roman"/>
        </w:rPr>
      </w:pPr>
      <w:r w:rsidRPr="00447639">
        <w:rPr>
          <w:rFonts w:ascii="Times New Roman" w:hAnsi="Times New Roman"/>
        </w:rPr>
        <w:t>Zarządzanie we współpracy z Liderem partnerstwa całym procesem odbioru i przekazania systemu PEUG jako całości do eksploatacji.</w:t>
      </w:r>
    </w:p>
    <w:p w:rsidR="00424A53" w:rsidRPr="00447639" w:rsidRDefault="00424A53" w:rsidP="00424A53">
      <w:pPr>
        <w:pStyle w:val="Wytyczne"/>
        <w:rPr>
          <w:rFonts w:ascii="Times New Roman" w:hAnsi="Times New Roman"/>
        </w:rPr>
      </w:pPr>
      <w:r w:rsidRPr="00447639">
        <w:rPr>
          <w:rFonts w:ascii="Times New Roman" w:hAnsi="Times New Roman"/>
        </w:rPr>
        <w:t>Dokonywanie odbiorów we współpracy z Liderem Partnerstwa (LP) i Zespołem Roboczym (ZR) poszczególnych zadań wchodzących w skład projektu PEUG protokołami odbioru częściowego i końcowego.</w:t>
      </w:r>
    </w:p>
    <w:p w:rsidR="00424A53" w:rsidRPr="00447639" w:rsidRDefault="00424A53" w:rsidP="00424A53">
      <w:pPr>
        <w:pStyle w:val="Wytyczne"/>
        <w:rPr>
          <w:rFonts w:ascii="Times New Roman" w:hAnsi="Times New Roman"/>
        </w:rPr>
      </w:pPr>
      <w:r w:rsidRPr="00447639">
        <w:rPr>
          <w:rFonts w:ascii="Times New Roman" w:hAnsi="Times New Roman"/>
        </w:rPr>
        <w:t>Dokonanie we współpracy z Liderem Partnerstwa (LP) i Zespołem Projektowym (ZP) końcowego rozliczenia Projektu z uwzględnieniem rozliczenia i przekazania środków trwałych.</w:t>
      </w:r>
    </w:p>
    <w:p w:rsidR="00424A53" w:rsidRPr="00447639" w:rsidRDefault="00424A53" w:rsidP="00424A53">
      <w:pPr>
        <w:pStyle w:val="Wytyczne"/>
        <w:rPr>
          <w:rFonts w:ascii="Times New Roman" w:hAnsi="Times New Roman"/>
        </w:rPr>
      </w:pPr>
      <w:r w:rsidRPr="00447639">
        <w:rPr>
          <w:rFonts w:ascii="Times New Roman" w:hAnsi="Times New Roman"/>
        </w:rPr>
        <w:t>Wykonanie - po uzgodnieniu z Zamawiającym - innych czynności, niewymienionych w umowie, które zostaną uznane za niezbędne dla prawidłowej realizacji projektu.</w:t>
      </w:r>
    </w:p>
    <w:p w:rsidR="00424A53" w:rsidRPr="00447639" w:rsidRDefault="00424A53" w:rsidP="00424A53">
      <w:pPr>
        <w:pStyle w:val="Wytyczne"/>
        <w:rPr>
          <w:rFonts w:ascii="Times New Roman" w:hAnsi="Times New Roman"/>
        </w:rPr>
      </w:pPr>
      <w:r w:rsidRPr="00447639">
        <w:rPr>
          <w:rFonts w:ascii="Times New Roman" w:hAnsi="Times New Roman"/>
        </w:rPr>
        <w:t xml:space="preserve">Zorganizowanie i wyposażenie biura ZPZP w Głogowie oraz jego utrzymywanie, </w:t>
      </w:r>
      <w:r w:rsidRPr="00447639">
        <w:rPr>
          <w:rFonts w:ascii="Times New Roman" w:hAnsi="Times New Roman"/>
        </w:rPr>
        <w:br/>
        <w:t>a ponadto zaopatrzenie zatrudnionych przez niego osób wykonujących zamówienie w niezbędne materiały i urządzenia.</w:t>
      </w:r>
    </w:p>
    <w:p w:rsidR="00424A53" w:rsidRPr="00447639" w:rsidRDefault="00424A53" w:rsidP="00424A53">
      <w:pPr>
        <w:pStyle w:val="Wytyczne"/>
        <w:rPr>
          <w:rFonts w:ascii="Times New Roman" w:hAnsi="Times New Roman"/>
        </w:rPr>
      </w:pPr>
      <w:r w:rsidRPr="00447639">
        <w:rPr>
          <w:rFonts w:ascii="Times New Roman" w:hAnsi="Times New Roman"/>
        </w:rPr>
        <w:t>Uwzględnienie w ramach swojego budżetu kosztów osobowych, kosztów prowadzenia biura, zakwaterowania dla członków zespołu ZPZP, kosztów delegacji, i innych kosztów koniecznych do prawidłowego wykonywania roli ZPZP w ramach Projektu oraz kosztów związanych z organizacją wszystkich spotkań.</w:t>
      </w:r>
    </w:p>
    <w:p w:rsidR="00424A53" w:rsidRPr="00447639" w:rsidRDefault="00424A53" w:rsidP="00424A53">
      <w:pPr>
        <w:pStyle w:val="Wytyczne"/>
        <w:rPr>
          <w:rFonts w:ascii="Times New Roman" w:hAnsi="Times New Roman"/>
        </w:rPr>
      </w:pPr>
      <w:r w:rsidRPr="00447639">
        <w:rPr>
          <w:rFonts w:ascii="Times New Roman" w:hAnsi="Times New Roman"/>
        </w:rPr>
        <w:t>Zapewnienie odpowiedniego doboru zespołu oraz zapewnienie podczas nieobecności któregokolwiek ze specjalistów, wynikającej z urlopu, zwolnienia lekarskiego lub innej przyczyny, czasowego zastępstwa specjalistów na cały czas nieobecności zatrudnionych fachowców celem uniknięcia zwłoki w realizacji Projektu. Takie czasowe zastępstwo będzie przedłożone z wyprzedzeniem na piśmie do aprobaty Zamawiającego.</w:t>
      </w:r>
    </w:p>
    <w:p w:rsidR="00424A53" w:rsidRPr="00447639" w:rsidRDefault="00424A53" w:rsidP="00424A53">
      <w:pPr>
        <w:pStyle w:val="Wytyczne"/>
        <w:rPr>
          <w:rFonts w:ascii="Times New Roman" w:hAnsi="Times New Roman"/>
        </w:rPr>
      </w:pPr>
      <w:r w:rsidRPr="00447639">
        <w:rPr>
          <w:rFonts w:ascii="Times New Roman" w:hAnsi="Times New Roman"/>
        </w:rPr>
        <w:t xml:space="preserve">Uczestniczenie w spotkaniach i naradach organizowanych w sprawie Projektu; na czas nieobecności Kierownik projektu zobowiązany jest wyznaczyć zastępstwo </w:t>
      </w:r>
      <w:r w:rsidRPr="00447639">
        <w:rPr>
          <w:rFonts w:ascii="Times New Roman" w:hAnsi="Times New Roman"/>
        </w:rPr>
        <w:br/>
        <w:t>z powiadomieniem Zamawiającego na piśmie z odpowiednim wyprzedzeniem.</w:t>
      </w:r>
    </w:p>
    <w:p w:rsidR="00424A53" w:rsidRPr="00447639" w:rsidRDefault="00424A53" w:rsidP="00424A53">
      <w:pPr>
        <w:pStyle w:val="Wytyczne"/>
        <w:rPr>
          <w:rFonts w:ascii="Times New Roman" w:hAnsi="Times New Roman"/>
        </w:rPr>
      </w:pPr>
      <w:r w:rsidRPr="00447639">
        <w:rPr>
          <w:rFonts w:ascii="Times New Roman" w:hAnsi="Times New Roman"/>
        </w:rPr>
        <w:t xml:space="preserve">ZPZP będzie zarządzał i nadzorował realizację Projektu w przedstawionym zakresie. Będzie niezależny, aczkolwiek w zakresie wszystkich swoich zadań i obowiązków </w:t>
      </w:r>
      <w:r w:rsidRPr="00447639">
        <w:rPr>
          <w:rFonts w:ascii="Times New Roman" w:hAnsi="Times New Roman"/>
        </w:rPr>
        <w:lastRenderedPageBreak/>
        <w:t>wyszczególnionych wyżej będzie podlegał Zamawiającemu. Kierownik Projektu za realizację swoich zadań odpowiedzialny będzie bezpośrednio przed Zamawiającym.</w:t>
      </w:r>
    </w:p>
    <w:p w:rsidR="00424A53" w:rsidRPr="00447639" w:rsidRDefault="00424A53" w:rsidP="00424A53">
      <w:pPr>
        <w:pStyle w:val="Wytyczne"/>
        <w:rPr>
          <w:rFonts w:ascii="Times New Roman" w:hAnsi="Times New Roman"/>
        </w:rPr>
      </w:pPr>
      <w:r w:rsidRPr="00447639">
        <w:rPr>
          <w:rFonts w:ascii="Times New Roman" w:hAnsi="Times New Roman"/>
        </w:rPr>
        <w:t xml:space="preserve">ZPZP - jako podmiot - dysponować będzie kadrą wysokokwalifikowanych specjalistów, którymi kierować będzie on bezpośrednio. Wewnętrzny regulamin zespołu określi ZPZP. Zamawiający zatwierdzać będzie wszelkie raporty i oceny przygotowane przez Kierownika Projektu. Ponadto ZPZP konsultować będzie istotne z punktu widzenia realizacji Projektu decyzje z wydelegowanymi w danej dziedzinie członkami Zamawiającego, jeżeli wymagać tego będzie waga problemu - z Grupą Sterującą na kwartalnych lub nadzwyczajnych zebraniach. </w:t>
      </w:r>
    </w:p>
    <w:p w:rsidR="00424A53" w:rsidRPr="00447639" w:rsidRDefault="00424A53" w:rsidP="00424A53">
      <w:pPr>
        <w:pStyle w:val="Wytyczne"/>
        <w:rPr>
          <w:rFonts w:ascii="Times New Roman" w:hAnsi="Times New Roman"/>
        </w:rPr>
      </w:pPr>
      <w:r w:rsidRPr="00447639">
        <w:rPr>
          <w:rFonts w:ascii="Times New Roman" w:hAnsi="Times New Roman"/>
        </w:rPr>
        <w:t>ZPZP nie ma prawa zaciągać zobowiązań finansowych, w stosunku do Wykonawców Projektu, autorów dokumentacji projektowej oraz innych uczestników procesu inwestycyjnego, bez ich wcześniejszego zatwierdzenia przez Zamawiającego.</w:t>
      </w:r>
    </w:p>
    <w:p w:rsidR="00424A53" w:rsidRPr="00447639" w:rsidRDefault="00424A53" w:rsidP="00424A53">
      <w:pPr>
        <w:pStyle w:val="Punktygowne"/>
        <w:jc w:val="left"/>
        <w:rPr>
          <w:color w:val="auto"/>
          <w:sz w:val="22"/>
          <w:szCs w:val="22"/>
        </w:rPr>
      </w:pPr>
      <w:bookmarkStart w:id="4" w:name="_Toc465622938"/>
      <w:bookmarkStart w:id="5" w:name="_Toc348076887"/>
      <w:bookmarkEnd w:id="3"/>
      <w:r w:rsidRPr="00447639">
        <w:t xml:space="preserve">Ogólne informacje o zakresie projektu </w:t>
      </w:r>
    </w:p>
    <w:p w:rsidR="00424A53" w:rsidRPr="00447639" w:rsidRDefault="00424A53" w:rsidP="00424A53">
      <w:pPr>
        <w:pStyle w:val="Punktygowne"/>
        <w:numPr>
          <w:ilvl w:val="0"/>
          <w:numId w:val="0"/>
        </w:numPr>
        <w:jc w:val="left"/>
        <w:rPr>
          <w:color w:val="auto"/>
          <w:sz w:val="24"/>
          <w:szCs w:val="24"/>
        </w:rPr>
      </w:pPr>
      <w:r w:rsidRPr="00447639">
        <w:rPr>
          <w:b w:val="0"/>
          <w:bCs w:val="0"/>
          <w:caps w:val="0"/>
          <w:color w:val="auto"/>
          <w:spacing w:val="0"/>
          <w:sz w:val="24"/>
          <w:szCs w:val="24"/>
        </w:rPr>
        <w:t xml:space="preserve">Szczegółowy opis projektu „Platforma Elektronicznych Usług Geodezyjnych - PEUG” stanowi załącznik do SIWZ w postaci Studium wykonalności Projektu oraz Koncepcji Projektu. </w:t>
      </w:r>
    </w:p>
    <w:p w:rsidR="00424A53" w:rsidRPr="00447639" w:rsidRDefault="00424A53" w:rsidP="00424A53">
      <w:pPr>
        <w:keepNext/>
        <w:numPr>
          <w:ilvl w:val="1"/>
          <w:numId w:val="1"/>
        </w:numPr>
        <w:shd w:val="clear" w:color="auto" w:fill="F2F2F2" w:themeFill="background1" w:themeFillShade="F2"/>
        <w:tabs>
          <w:tab w:val="left" w:pos="993"/>
        </w:tabs>
        <w:spacing w:before="240" w:after="240"/>
        <w:ind w:left="9507" w:hanging="9507"/>
        <w:outlineLvl w:val="1"/>
        <w:rPr>
          <w:rFonts w:ascii="Times New Roman" w:eastAsia="Lucida Sans Unicode" w:hAnsi="Times New Roman"/>
          <w:b/>
          <w:caps/>
          <w:spacing w:val="15"/>
          <w:sz w:val="20"/>
          <w:szCs w:val="26"/>
        </w:rPr>
      </w:pPr>
      <w:r w:rsidRPr="00447639">
        <w:rPr>
          <w:rFonts w:ascii="Times New Roman" w:eastAsia="Lucida Sans Unicode" w:hAnsi="Times New Roman"/>
          <w:b/>
          <w:caps/>
          <w:spacing w:val="15"/>
          <w:sz w:val="20"/>
          <w:szCs w:val="26"/>
        </w:rPr>
        <w:t>Krótki opis projektu</w:t>
      </w:r>
    </w:p>
    <w:p w:rsidR="00424A53" w:rsidRPr="00447639" w:rsidRDefault="00424A53" w:rsidP="00424A53">
      <w:pPr>
        <w:rPr>
          <w:rFonts w:ascii="Times New Roman" w:hAnsi="Times New Roman"/>
        </w:rPr>
      </w:pPr>
      <w:r w:rsidRPr="00447639">
        <w:rPr>
          <w:rFonts w:ascii="Times New Roman" w:hAnsi="Times New Roman"/>
        </w:rPr>
        <w:t xml:space="preserve">Projekt Platforma Elektronicznych Usług Geodezyjnych - PEUG realizowany jest </w:t>
      </w:r>
      <w:r w:rsidRPr="00447639">
        <w:rPr>
          <w:rFonts w:ascii="Times New Roman" w:hAnsi="Times New Roman"/>
        </w:rPr>
        <w:br/>
        <w:t xml:space="preserve">w partnerstwie Związku Powiatów Województwa Dolnośląskiego (Lider Partnerstwa) </w:t>
      </w:r>
      <w:r w:rsidRPr="00447639">
        <w:rPr>
          <w:rFonts w:ascii="Times New Roman" w:hAnsi="Times New Roman"/>
        </w:rPr>
        <w:br/>
        <w:t xml:space="preserve">i 23 Powiatów (Partnerzy). Projekt PEUG jest odpowiedzią na zdiagnozowane potrzeby grup interesariuszy podniesienia liczby i poziomu świadczenia e-usług geodezyjnych i zwiększenia elektronicznej dostępności informacji publicznej. Cele Projektu wynikają bezpośrednio </w:t>
      </w:r>
      <w:r w:rsidRPr="00447639">
        <w:rPr>
          <w:rFonts w:ascii="Times New Roman" w:hAnsi="Times New Roman"/>
        </w:rPr>
        <w:br/>
        <w:t xml:space="preserve">z przeprowadzonej diagnozy stanu istniejącego (inwentaryzacja w 2015r.). </w:t>
      </w:r>
    </w:p>
    <w:p w:rsidR="00424A53" w:rsidRPr="00447639" w:rsidRDefault="00424A53" w:rsidP="00424A53">
      <w:pPr>
        <w:rPr>
          <w:rFonts w:ascii="Times New Roman" w:hAnsi="Times New Roman"/>
        </w:rPr>
      </w:pPr>
      <w:r w:rsidRPr="00447639">
        <w:rPr>
          <w:rFonts w:ascii="Times New Roman" w:hAnsi="Times New Roman"/>
        </w:rPr>
        <w:t xml:space="preserve">Do Projektu przyjęto tych partnerów, u których ustalenia dot. istniejących zasobów, problemów i potrzeb (w tym wew. i zewn. uwarunkowań) wykazały istotne zbieżności. Za realizację Projektu w części organizacyjnej odpowiedzialny będzie Lider Partnerstwa, a w części merytorycznej dotyczącej poszczególnych powiatów - każdy Partner indywidualnie (w tym </w:t>
      </w:r>
      <w:r w:rsidRPr="00447639">
        <w:rPr>
          <w:rFonts w:ascii="Times New Roman" w:hAnsi="Times New Roman"/>
        </w:rPr>
        <w:br/>
        <w:t xml:space="preserve">za realizację wskaźników, monitoring, trwałość Projektu). </w:t>
      </w:r>
    </w:p>
    <w:p w:rsidR="00424A53" w:rsidRPr="00447639" w:rsidRDefault="00424A53" w:rsidP="00424A53">
      <w:pPr>
        <w:rPr>
          <w:rFonts w:ascii="Times New Roman" w:hAnsi="Times New Roman"/>
        </w:rPr>
      </w:pPr>
      <w:r w:rsidRPr="00447639">
        <w:rPr>
          <w:rFonts w:ascii="Times New Roman" w:hAnsi="Times New Roman"/>
        </w:rPr>
        <w:t xml:space="preserve">Celem głównym Projektu PEUG jest podniesienie konkurencyjności regionu poprzez modernizację zasobów geodezyjno-kartograficznych Powiatów Województwa, ukierunkowaną na podniesienie ilości i jakości świadczonych e-usług oraz podwyższenie kompetencji </w:t>
      </w:r>
      <w:r w:rsidRPr="00447639">
        <w:rPr>
          <w:rFonts w:ascii="Times New Roman" w:hAnsi="Times New Roman"/>
        </w:rPr>
        <w:lastRenderedPageBreak/>
        <w:t xml:space="preserve">pracowników 23 JST w zakresie stosowania nowoczesnych rozwiązań IT w procesie świadczenia tych usług, realizowany m.in. poprzez zadania: </w:t>
      </w:r>
    </w:p>
    <w:p w:rsidR="00424A53" w:rsidRPr="00447639" w:rsidRDefault="00424A53" w:rsidP="00424A53">
      <w:pPr>
        <w:pStyle w:val="Myslnik"/>
        <w:rPr>
          <w:rFonts w:ascii="Times New Roman" w:hAnsi="Times New Roman"/>
        </w:rPr>
      </w:pPr>
      <w:r w:rsidRPr="00447639">
        <w:rPr>
          <w:rFonts w:ascii="Times New Roman" w:hAnsi="Times New Roman"/>
        </w:rPr>
        <w:t xml:space="preserve">budowę i wdrożenie jednolitych dla 23 partnerów Portali Obsługi Klienta (dostosowanych do norm WCAG 2.0) udostępniających w jednolity sposób e-usługi </w:t>
      </w:r>
      <w:r w:rsidRPr="00447639">
        <w:rPr>
          <w:rFonts w:ascii="Times New Roman" w:hAnsi="Times New Roman"/>
        </w:rPr>
        <w:br/>
        <w:t xml:space="preserve">3 i 4 poz. dojrzałości i informacje przestrzenne, </w:t>
      </w:r>
    </w:p>
    <w:p w:rsidR="00424A53" w:rsidRPr="00447639" w:rsidRDefault="00424A53" w:rsidP="00424A53">
      <w:pPr>
        <w:pStyle w:val="Myslnik"/>
        <w:rPr>
          <w:rFonts w:ascii="Times New Roman" w:hAnsi="Times New Roman"/>
        </w:rPr>
      </w:pPr>
      <w:r w:rsidRPr="00447639">
        <w:rPr>
          <w:rFonts w:ascii="Times New Roman" w:hAnsi="Times New Roman"/>
        </w:rPr>
        <w:t xml:space="preserve">zasilenie zmodernizowanych systemów dziedzinowych utworzonymi zgodnie </w:t>
      </w:r>
      <w:r w:rsidRPr="00447639">
        <w:rPr>
          <w:rFonts w:ascii="Times New Roman" w:hAnsi="Times New Roman"/>
        </w:rPr>
        <w:br/>
        <w:t xml:space="preserve">z prawem bazami BDOT500 i GESUT, zapewniających wymianę danych </w:t>
      </w:r>
      <w:r w:rsidRPr="00447639">
        <w:rPr>
          <w:rFonts w:ascii="Times New Roman" w:hAnsi="Times New Roman"/>
        </w:rPr>
        <w:br/>
        <w:t>z zewnętrznymi systemami zgodnie z jednolitymi standardami,</w:t>
      </w:r>
    </w:p>
    <w:p w:rsidR="00424A53" w:rsidRPr="00447639" w:rsidRDefault="00424A53" w:rsidP="00424A53">
      <w:pPr>
        <w:pStyle w:val="Myslnik"/>
        <w:rPr>
          <w:rFonts w:ascii="Times New Roman" w:hAnsi="Times New Roman"/>
        </w:rPr>
      </w:pPr>
      <w:r w:rsidRPr="00447639">
        <w:rPr>
          <w:rFonts w:ascii="Times New Roman" w:hAnsi="Times New Roman"/>
        </w:rPr>
        <w:t>zabezpieczenie danych w istniejącym Centrum Przetwarzania Danych  - CPD UMWD za pośrednictwem Dolnośląskiej Sieci Szerokopasmowej – DSS,</w:t>
      </w:r>
    </w:p>
    <w:p w:rsidR="00424A53" w:rsidRPr="00447639" w:rsidRDefault="00424A53" w:rsidP="00424A53">
      <w:pPr>
        <w:pStyle w:val="Myslnik"/>
        <w:rPr>
          <w:rFonts w:ascii="Times New Roman" w:hAnsi="Times New Roman"/>
        </w:rPr>
      </w:pPr>
      <w:r w:rsidRPr="00447639">
        <w:rPr>
          <w:rFonts w:ascii="Times New Roman" w:hAnsi="Times New Roman"/>
        </w:rPr>
        <w:t xml:space="preserve">doposażenie JST w niezbędną infrastrukturę bazodanową zapewniającą bezpieczeństwo przetwarzanych danych przestrzennych, </w:t>
      </w:r>
    </w:p>
    <w:p w:rsidR="00424A53" w:rsidRPr="00447639" w:rsidRDefault="00424A53" w:rsidP="00424A53">
      <w:pPr>
        <w:pStyle w:val="Myslnik"/>
        <w:rPr>
          <w:rFonts w:ascii="Times New Roman" w:hAnsi="Times New Roman"/>
        </w:rPr>
      </w:pPr>
      <w:r w:rsidRPr="00447639">
        <w:rPr>
          <w:rFonts w:ascii="Times New Roman" w:hAnsi="Times New Roman"/>
        </w:rPr>
        <w:t xml:space="preserve">zakup niezbędnej infrastruktury sprzętowej i sieciowej, </w:t>
      </w:r>
    </w:p>
    <w:p w:rsidR="00424A53" w:rsidRPr="00447639" w:rsidRDefault="00424A53" w:rsidP="00424A53">
      <w:pPr>
        <w:pStyle w:val="Myslnik"/>
        <w:rPr>
          <w:rFonts w:ascii="Times New Roman" w:hAnsi="Times New Roman"/>
        </w:rPr>
      </w:pPr>
      <w:r w:rsidRPr="00447639">
        <w:rPr>
          <w:rFonts w:ascii="Times New Roman" w:hAnsi="Times New Roman"/>
        </w:rPr>
        <w:t xml:space="preserve">szkolenia pracowników JST (podniesienie kompetencji w zakresie świadczenia </w:t>
      </w:r>
      <w:r w:rsidRPr="00447639">
        <w:rPr>
          <w:rFonts w:ascii="Times New Roman" w:hAnsi="Times New Roman"/>
        </w:rPr>
        <w:br/>
        <w:t xml:space="preserve">e-usług), </w:t>
      </w:r>
    </w:p>
    <w:p w:rsidR="00424A53" w:rsidRPr="00447639" w:rsidRDefault="00424A53" w:rsidP="00424A53">
      <w:pPr>
        <w:pStyle w:val="Myslnik"/>
        <w:rPr>
          <w:rFonts w:ascii="Times New Roman" w:hAnsi="Times New Roman"/>
        </w:rPr>
      </w:pPr>
      <w:r w:rsidRPr="00447639">
        <w:rPr>
          <w:rFonts w:ascii="Times New Roman" w:hAnsi="Times New Roman"/>
        </w:rPr>
        <w:t>działania promocyjne.</w:t>
      </w:r>
    </w:p>
    <w:p w:rsidR="00424A53" w:rsidRPr="00447639" w:rsidRDefault="00424A53" w:rsidP="00424A53">
      <w:pPr>
        <w:pStyle w:val="Nagwek2"/>
      </w:pPr>
      <w:bookmarkStart w:id="6" w:name="_Toc465622943"/>
      <w:bookmarkEnd w:id="4"/>
      <w:r w:rsidRPr="00447639">
        <w:t>Cele wdrożenia systemu</w:t>
      </w:r>
      <w:bookmarkEnd w:id="6"/>
    </w:p>
    <w:p w:rsidR="00424A53" w:rsidRPr="00447639" w:rsidRDefault="00424A53" w:rsidP="00424A53">
      <w:pPr>
        <w:pStyle w:val="AkapitWIBCOM"/>
        <w:ind w:firstLine="0"/>
        <w:rPr>
          <w:rFonts w:ascii="Times New Roman" w:hAnsi="Times New Roman"/>
        </w:rPr>
      </w:pPr>
      <w:r w:rsidRPr="00447639">
        <w:rPr>
          <w:rFonts w:ascii="Times New Roman" w:hAnsi="Times New Roman"/>
        </w:rPr>
        <w:t>Celem głównym realizacji Projektu: „</w:t>
      </w:r>
      <w:r w:rsidRPr="00447639">
        <w:rPr>
          <w:rFonts w:ascii="Times New Roman" w:hAnsi="Times New Roman"/>
          <w:b/>
        </w:rPr>
        <w:t>Platforma Elektronicznych Usług Geodezyjnych – PEUG”</w:t>
      </w:r>
      <w:r w:rsidRPr="00447639">
        <w:rPr>
          <w:rFonts w:ascii="Times New Roman" w:hAnsi="Times New Roman"/>
        </w:rPr>
        <w:t xml:space="preserve"> – jest podniesienie konkurencyjności regionu poprzez modernizację zasobów geodezyjno-kartograficznych Powiatów Województwa Dolnośląskiego, ukierunkowaną na podniesienie ilości i jakości świadczonych e-usług przez administrację publiczną oraz podwyższenie kompetencji pracowników 23 JST w zakresie stosowania nowoczesnych rozwiązań IT w procesie świadczenia tych usług.</w:t>
      </w:r>
    </w:p>
    <w:p w:rsidR="00424A53" w:rsidRPr="00447639" w:rsidRDefault="00424A53" w:rsidP="00424A53">
      <w:pPr>
        <w:rPr>
          <w:rFonts w:ascii="Times New Roman" w:hAnsi="Times New Roman"/>
        </w:rPr>
      </w:pPr>
      <w:r w:rsidRPr="00447639">
        <w:rPr>
          <w:rFonts w:ascii="Times New Roman" w:hAnsi="Times New Roman"/>
        </w:rPr>
        <w:t>Osiągnięcie tego celu będzie możliwe poprzez realizację, takich celów jak:</w:t>
      </w:r>
    </w:p>
    <w:p w:rsidR="00424A53" w:rsidRPr="00447639" w:rsidRDefault="00424A53" w:rsidP="00424A53">
      <w:pPr>
        <w:pStyle w:val="Wytyczne"/>
        <w:numPr>
          <w:ilvl w:val="0"/>
          <w:numId w:val="5"/>
        </w:numPr>
        <w:rPr>
          <w:rFonts w:ascii="Times New Roman" w:hAnsi="Times New Roman"/>
        </w:rPr>
      </w:pPr>
      <w:r w:rsidRPr="00447639">
        <w:rPr>
          <w:rFonts w:ascii="Times New Roman" w:hAnsi="Times New Roman"/>
        </w:rPr>
        <w:t>Zapewnienie obywatelom i przedsiębiorcom dostępu do e-usług na 3 i 4 poziomie dojrzałości, dostępu do informacji przestrzennej Powiatów Dolnośląskich poprzez budowę i wdrożenie Portali Obsługi Klienta oraz promocję zbudowanych rozwiązań elektronicznych.</w:t>
      </w:r>
    </w:p>
    <w:p w:rsidR="00424A53" w:rsidRPr="00447639" w:rsidRDefault="00424A53" w:rsidP="00424A53">
      <w:pPr>
        <w:pStyle w:val="Wytyczne"/>
        <w:numPr>
          <w:ilvl w:val="0"/>
          <w:numId w:val="5"/>
        </w:numPr>
        <w:rPr>
          <w:rFonts w:ascii="Times New Roman" w:hAnsi="Times New Roman"/>
        </w:rPr>
      </w:pPr>
      <w:r w:rsidRPr="00447639">
        <w:rPr>
          <w:rFonts w:ascii="Times New Roman" w:hAnsi="Times New Roman"/>
        </w:rPr>
        <w:t xml:space="preserve">Usprawnienie procesów  związanych z udostępnianiem danych </w:t>
      </w:r>
      <w:proofErr w:type="spellStart"/>
      <w:r w:rsidRPr="00447639">
        <w:rPr>
          <w:rFonts w:ascii="Times New Roman" w:hAnsi="Times New Roman"/>
        </w:rPr>
        <w:t>PZGiK</w:t>
      </w:r>
      <w:proofErr w:type="spellEnd"/>
      <w:r w:rsidRPr="00447639">
        <w:rPr>
          <w:rFonts w:ascii="Times New Roman" w:hAnsi="Times New Roman"/>
        </w:rPr>
        <w:t xml:space="preserve">, poprzez zapewnienie wymiany danych z zewnętrznymi systemami dziedzinowymi  zgodnie </w:t>
      </w:r>
      <w:r w:rsidRPr="00447639">
        <w:rPr>
          <w:rFonts w:ascii="Times New Roman" w:hAnsi="Times New Roman"/>
        </w:rPr>
        <w:br/>
        <w:t>z jednolitymi standardami przyjętymi przez wszystkie powiaty.</w:t>
      </w:r>
    </w:p>
    <w:p w:rsidR="00424A53" w:rsidRPr="00447639" w:rsidRDefault="00424A53" w:rsidP="00424A53">
      <w:pPr>
        <w:pStyle w:val="Wytyczne"/>
        <w:numPr>
          <w:ilvl w:val="0"/>
          <w:numId w:val="5"/>
        </w:numPr>
        <w:rPr>
          <w:rFonts w:ascii="Times New Roman" w:hAnsi="Times New Roman"/>
        </w:rPr>
      </w:pPr>
      <w:r w:rsidRPr="00447639">
        <w:rPr>
          <w:rFonts w:ascii="Times New Roman" w:hAnsi="Times New Roman"/>
        </w:rPr>
        <w:t>Usprawnienie procesu decyzyjnego, w szczególności w zakresie inwestycyjnym poprzez budowę spójnych baz dotyczących: sieci uzbrojenia terenu i obiektów topograficznych Powiatów Dolnośląskich.</w:t>
      </w:r>
    </w:p>
    <w:p w:rsidR="00424A53" w:rsidRPr="00447639" w:rsidRDefault="00424A53" w:rsidP="00424A53">
      <w:pPr>
        <w:pStyle w:val="Wytyczne"/>
        <w:numPr>
          <w:ilvl w:val="0"/>
          <w:numId w:val="5"/>
        </w:numPr>
        <w:rPr>
          <w:rFonts w:ascii="Times New Roman" w:hAnsi="Times New Roman"/>
        </w:rPr>
      </w:pPr>
      <w:r w:rsidRPr="00447639">
        <w:rPr>
          <w:rFonts w:ascii="Times New Roman" w:hAnsi="Times New Roman"/>
        </w:rPr>
        <w:lastRenderedPageBreak/>
        <w:t xml:space="preserve">Podniesienie efektywności zarządzania i jakości referencyjnych baz danych do poziomu wymaganego przepisami prawa poprzez zakup niezbędnej infrastruktury sprzętowej </w:t>
      </w:r>
      <w:r w:rsidRPr="00447639">
        <w:rPr>
          <w:rFonts w:ascii="Times New Roman" w:hAnsi="Times New Roman"/>
        </w:rPr>
        <w:br/>
        <w:t>i sieciowej.</w:t>
      </w:r>
    </w:p>
    <w:p w:rsidR="00424A53" w:rsidRPr="00447639" w:rsidRDefault="00424A53" w:rsidP="00424A53">
      <w:pPr>
        <w:pStyle w:val="Wytyczne"/>
        <w:numPr>
          <w:ilvl w:val="0"/>
          <w:numId w:val="5"/>
        </w:numPr>
        <w:rPr>
          <w:rFonts w:ascii="Times New Roman" w:hAnsi="Times New Roman"/>
        </w:rPr>
      </w:pPr>
      <w:r w:rsidRPr="00447639">
        <w:rPr>
          <w:rFonts w:ascii="Times New Roman" w:hAnsi="Times New Roman"/>
        </w:rPr>
        <w:t xml:space="preserve">Podniesienie bezpieczeństwa przetwarzania danych przestrzennych poprzez doposażenie JST w niezbędną infrastrukturę bazodanową. </w:t>
      </w:r>
    </w:p>
    <w:p w:rsidR="00424A53" w:rsidRPr="00447639" w:rsidRDefault="00424A53" w:rsidP="00424A53">
      <w:pPr>
        <w:pStyle w:val="Wytyczne"/>
        <w:numPr>
          <w:ilvl w:val="0"/>
          <w:numId w:val="5"/>
        </w:numPr>
        <w:rPr>
          <w:rFonts w:ascii="Times New Roman" w:hAnsi="Times New Roman"/>
        </w:rPr>
      </w:pPr>
      <w:r w:rsidRPr="00447639">
        <w:rPr>
          <w:rFonts w:ascii="Times New Roman" w:hAnsi="Times New Roman"/>
        </w:rPr>
        <w:t>Podniesienie kompetencji pracowników JST w zakresie świadczenia e-usług.</w:t>
      </w:r>
    </w:p>
    <w:p w:rsidR="00424A53" w:rsidRPr="00447639" w:rsidRDefault="00424A53" w:rsidP="00424A53">
      <w:pPr>
        <w:pStyle w:val="AkapitWIBCOM"/>
        <w:rPr>
          <w:rFonts w:ascii="Times New Roman" w:hAnsi="Times New Roman"/>
        </w:rPr>
      </w:pPr>
      <w:r w:rsidRPr="00447639">
        <w:rPr>
          <w:rFonts w:ascii="Times New Roman" w:hAnsi="Times New Roman"/>
        </w:rPr>
        <w:t>Realizacja celu głównego nastąpi poprzez wdrożenie mechanizmów i narzędzi w ramach jednolitych Portali Obsługi Klienta zintegrowanych ze zmodernizowanymi systemami dziedzinowymi, ukierunkowanych na poprawę jakości oraz efektywności administracji publicznej, zapewniających jednocześnie rozwój adresowanych do mieszkańców, przedsiębiorców oraz innych grup interesariuszy usług elektronicznych. Ponadto istotnym elementem leżącym u podstaw budowy nowych rozwiązań teleinformatycznych będzie pozyskanie narzędzi do racjonalnego i efektywnego prowadzenia, zarządzania i kontrolowania numerycznych zbiorów danych przestrzennych, udostępnianie aktualnej informacji w połączeniu z wykorzystaniem e-usług i komunikacji elektronicznej. Rezultatem realizacji Projektu będzie:</w:t>
      </w:r>
    </w:p>
    <w:p w:rsidR="00424A53" w:rsidRPr="00447639" w:rsidRDefault="00424A53" w:rsidP="00424A53">
      <w:pPr>
        <w:pStyle w:val="AkapitWIBCOM"/>
        <w:rPr>
          <w:rFonts w:ascii="Times New Roman" w:hAnsi="Times New Roman"/>
        </w:rPr>
      </w:pPr>
    </w:p>
    <w:p w:rsidR="00424A53" w:rsidRPr="00447639" w:rsidRDefault="00424A53" w:rsidP="00424A53">
      <w:pPr>
        <w:pStyle w:val="Wytyczne"/>
        <w:numPr>
          <w:ilvl w:val="0"/>
          <w:numId w:val="6"/>
        </w:numPr>
        <w:rPr>
          <w:rFonts w:ascii="Times New Roman" w:hAnsi="Times New Roman"/>
        </w:rPr>
      </w:pPr>
      <w:r w:rsidRPr="00447639">
        <w:rPr>
          <w:rFonts w:ascii="Times New Roman" w:hAnsi="Times New Roman"/>
        </w:rPr>
        <w:tab/>
        <w:t>Wzrost liczby elektronicznych usług publicznych świadczonych przez 23 JST za pomocą platformy usługowej projektu.</w:t>
      </w:r>
    </w:p>
    <w:p w:rsidR="00424A53" w:rsidRPr="00447639" w:rsidRDefault="00424A53" w:rsidP="00424A53">
      <w:pPr>
        <w:pStyle w:val="Wytyczne"/>
        <w:numPr>
          <w:ilvl w:val="0"/>
          <w:numId w:val="6"/>
        </w:numPr>
        <w:rPr>
          <w:rFonts w:ascii="Times New Roman" w:hAnsi="Times New Roman"/>
        </w:rPr>
      </w:pPr>
      <w:r w:rsidRPr="00447639">
        <w:rPr>
          <w:rFonts w:ascii="Times New Roman" w:hAnsi="Times New Roman"/>
        </w:rPr>
        <w:tab/>
        <w:t>Podniesienie jakości referencyjnych baz danych do poziomu wymaganego przepisami prawa, ukierunkowane na zapewnianie ich interoperacyjności.</w:t>
      </w:r>
    </w:p>
    <w:p w:rsidR="00424A53" w:rsidRPr="00447639" w:rsidRDefault="00424A53" w:rsidP="00424A53">
      <w:pPr>
        <w:pStyle w:val="Wytyczne"/>
        <w:numPr>
          <w:ilvl w:val="0"/>
          <w:numId w:val="6"/>
        </w:numPr>
        <w:rPr>
          <w:rFonts w:ascii="Times New Roman" w:hAnsi="Times New Roman"/>
        </w:rPr>
      </w:pPr>
      <w:r w:rsidRPr="00447639">
        <w:rPr>
          <w:rFonts w:ascii="Times New Roman" w:hAnsi="Times New Roman"/>
        </w:rPr>
        <w:t>Wzrost wymiany danych elektronicznych zgodnie z KRI pomiędzy 23 JST i potencjalnymi odbiorcami Projektu.</w:t>
      </w:r>
    </w:p>
    <w:p w:rsidR="00424A53" w:rsidRPr="00447639" w:rsidRDefault="00424A53" w:rsidP="00424A53">
      <w:pPr>
        <w:pStyle w:val="Wytyczne"/>
        <w:numPr>
          <w:ilvl w:val="0"/>
          <w:numId w:val="6"/>
        </w:numPr>
        <w:rPr>
          <w:rFonts w:ascii="Times New Roman" w:hAnsi="Times New Roman"/>
        </w:rPr>
      </w:pPr>
      <w:r w:rsidRPr="00447639">
        <w:rPr>
          <w:rFonts w:ascii="Times New Roman" w:hAnsi="Times New Roman"/>
        </w:rPr>
        <w:tab/>
        <w:t>Podniesienie wiedzy i umiejętności pracowników 23 JST w zakresie stosowania nowoczesnych rozwiązań IT w procesie świadczenia elektronicznych usług publicznych oraz budowy społeczeństwa informacyjnego.</w:t>
      </w:r>
    </w:p>
    <w:p w:rsidR="00424A53" w:rsidRPr="00447639" w:rsidRDefault="00424A53" w:rsidP="00424A53">
      <w:pPr>
        <w:pStyle w:val="Wytyczne"/>
        <w:numPr>
          <w:ilvl w:val="0"/>
          <w:numId w:val="6"/>
        </w:numPr>
        <w:rPr>
          <w:rFonts w:ascii="Times New Roman" w:hAnsi="Times New Roman"/>
        </w:rPr>
      </w:pPr>
      <w:r w:rsidRPr="00447639">
        <w:rPr>
          <w:rFonts w:ascii="Times New Roman" w:hAnsi="Times New Roman"/>
        </w:rPr>
        <w:tab/>
        <w:t>Podniesienie świadomości odbiorców zewnętrznych (grup interesariuszy) oraz promocja wzrostu wykorzystania elektronicznych usług publicznych świadczonych przez 23 JST.</w:t>
      </w:r>
    </w:p>
    <w:p w:rsidR="00424A53" w:rsidRPr="00447639" w:rsidRDefault="00424A53" w:rsidP="00424A53">
      <w:pPr>
        <w:pStyle w:val="Wytyczne"/>
        <w:numPr>
          <w:ilvl w:val="0"/>
          <w:numId w:val="6"/>
        </w:numPr>
        <w:rPr>
          <w:rFonts w:ascii="Times New Roman" w:hAnsi="Times New Roman"/>
        </w:rPr>
      </w:pPr>
      <w:r w:rsidRPr="00447639">
        <w:rPr>
          <w:rFonts w:ascii="Times New Roman" w:hAnsi="Times New Roman"/>
        </w:rPr>
        <w:tab/>
        <w:t xml:space="preserve">Wsparcie świadczenia w sposób zautomatyzowany e-usług w każdej z JST objętej Projektem poprzez wdrożenie jednolitych Portali Obsługi Klienta oraz modernizacja dziedzinowych systemów informatycznych </w:t>
      </w:r>
    </w:p>
    <w:p w:rsidR="00424A53" w:rsidRPr="00447639" w:rsidRDefault="00424A53" w:rsidP="00424A53">
      <w:pPr>
        <w:pStyle w:val="AkapitWIBCOM"/>
        <w:ind w:firstLine="0"/>
        <w:rPr>
          <w:rFonts w:ascii="Times New Roman" w:hAnsi="Times New Roman"/>
        </w:rPr>
      </w:pPr>
      <w:r w:rsidRPr="00447639">
        <w:rPr>
          <w:rFonts w:ascii="Times New Roman" w:hAnsi="Times New Roman"/>
        </w:rPr>
        <w:t xml:space="preserve">Dodatkowym efektem związanym z realizacją Projektu będzie wypełnienie wymogów rozporządzenia z dnia 12 kwietnia 2012r. w sprawie Krajowych Ram Interoperacyjności, w zakresie minimalnych wymagań dla rejestrów publicznych i wymiany informacji w postaci </w:t>
      </w:r>
      <w:r w:rsidRPr="00447639">
        <w:rPr>
          <w:rFonts w:ascii="Times New Roman" w:hAnsi="Times New Roman"/>
        </w:rPr>
        <w:lastRenderedPageBreak/>
        <w:t>elektronicznej oraz Dyrektywy INSPIRE poprzez publikację, utrzymywanie i przetwarzanie danych przestrzennych w standardzie zgodnym z wymogami OGC.</w:t>
      </w:r>
    </w:p>
    <w:p w:rsidR="00424A53" w:rsidRPr="00447639" w:rsidRDefault="00424A53" w:rsidP="00424A53">
      <w:pPr>
        <w:pStyle w:val="Nagwek2"/>
        <w:ind w:left="567"/>
      </w:pPr>
      <w:bookmarkStart w:id="7" w:name="_Toc465622977"/>
      <w:bookmarkEnd w:id="5"/>
      <w:r w:rsidRPr="00447639">
        <w:t>Zakres rzeczowy realizowanego projektu</w:t>
      </w:r>
      <w:bookmarkEnd w:id="7"/>
    </w:p>
    <w:p w:rsidR="00424A53" w:rsidRPr="00447639" w:rsidRDefault="00424A53" w:rsidP="00424A53">
      <w:pPr>
        <w:rPr>
          <w:rFonts w:ascii="Times New Roman" w:hAnsi="Times New Roman"/>
        </w:rPr>
      </w:pPr>
      <w:r w:rsidRPr="00447639">
        <w:rPr>
          <w:rFonts w:ascii="Times New Roman" w:hAnsi="Times New Roman"/>
        </w:rPr>
        <w:t xml:space="preserve">Uwzględniając zdefiniowane wcześniej cele projektu jak i zapotrzebowanie urzędów, po przeanalizowaniu zebranego materiału i założeń prawnych dotyczących wdrożenia rozwiązań teleinformatycznych wspierających świadczenie elektronicznych usług publicznych przez powiatowe JST z obszaru Województwa Dolnośląskiego, ustalono podstawowy zakres realizacji projektu, obejmujący m.in.:  </w:t>
      </w:r>
    </w:p>
    <w:p w:rsidR="00424A53" w:rsidRPr="00447639" w:rsidRDefault="00424A53" w:rsidP="00424A53">
      <w:pPr>
        <w:pStyle w:val="Wytyczne"/>
        <w:numPr>
          <w:ilvl w:val="0"/>
          <w:numId w:val="7"/>
        </w:numPr>
        <w:rPr>
          <w:rFonts w:ascii="Times New Roman" w:hAnsi="Times New Roman"/>
        </w:rPr>
      </w:pPr>
      <w:r w:rsidRPr="00447639">
        <w:rPr>
          <w:rFonts w:ascii="Times New Roman" w:hAnsi="Times New Roman"/>
        </w:rPr>
        <w:t>Zakup, instalacje i konfiguracje sprzętu komputerowego wraz z oprogramowaniem systemowym i bazodanowym;</w:t>
      </w:r>
    </w:p>
    <w:p w:rsidR="00424A53" w:rsidRPr="00447639" w:rsidRDefault="00424A53" w:rsidP="00424A53">
      <w:pPr>
        <w:pStyle w:val="Wytyczne"/>
        <w:numPr>
          <w:ilvl w:val="0"/>
          <w:numId w:val="7"/>
        </w:numPr>
        <w:rPr>
          <w:rFonts w:ascii="Times New Roman" w:hAnsi="Times New Roman"/>
        </w:rPr>
      </w:pPr>
      <w:r w:rsidRPr="00447639">
        <w:rPr>
          <w:rFonts w:ascii="Times New Roman" w:hAnsi="Times New Roman"/>
        </w:rPr>
        <w:t>Zakup usługi przyłączenia do  Dolnośląskiej Sieci Szerokopasmowej (DSS) w celu realizacji dodatkowych kopii bezpieczeństwa strategicznych baz danych poszczególnych powiatów w CPD UMWD;</w:t>
      </w:r>
    </w:p>
    <w:p w:rsidR="00424A53" w:rsidRPr="00447639" w:rsidRDefault="00424A53" w:rsidP="00424A53">
      <w:pPr>
        <w:pStyle w:val="Wytyczne"/>
        <w:rPr>
          <w:rFonts w:ascii="Times New Roman" w:hAnsi="Times New Roman"/>
        </w:rPr>
      </w:pPr>
      <w:r w:rsidRPr="00447639">
        <w:rPr>
          <w:rFonts w:ascii="Times New Roman" w:hAnsi="Times New Roman"/>
        </w:rPr>
        <w:t xml:space="preserve">Budowa i wdrożenie jednolitych Portali Obsługi Klienta  świadczących spójnie usługi na 3 i 4 poziomie dojrzałości; </w:t>
      </w:r>
    </w:p>
    <w:p w:rsidR="00424A53" w:rsidRPr="00447639" w:rsidRDefault="00424A53" w:rsidP="00424A53">
      <w:pPr>
        <w:pStyle w:val="Wytyczne"/>
        <w:rPr>
          <w:rFonts w:ascii="Times New Roman" w:hAnsi="Times New Roman"/>
        </w:rPr>
      </w:pPr>
      <w:r w:rsidRPr="00447639">
        <w:rPr>
          <w:rFonts w:ascii="Times New Roman" w:hAnsi="Times New Roman"/>
        </w:rPr>
        <w:t xml:space="preserve">Modernizacja systemów dziedzinowych obecnie funkcjonujących w poszczególnych </w:t>
      </w:r>
      <w:proofErr w:type="spellStart"/>
      <w:r w:rsidRPr="00447639">
        <w:rPr>
          <w:rFonts w:ascii="Times New Roman" w:hAnsi="Times New Roman"/>
        </w:rPr>
        <w:t>PODGiK</w:t>
      </w:r>
      <w:proofErr w:type="spellEnd"/>
      <w:r w:rsidRPr="00447639">
        <w:rPr>
          <w:rFonts w:ascii="Times New Roman" w:hAnsi="Times New Roman"/>
        </w:rPr>
        <w:t>-ach;</w:t>
      </w:r>
    </w:p>
    <w:p w:rsidR="00424A53" w:rsidRPr="00447639" w:rsidRDefault="00424A53" w:rsidP="00424A53">
      <w:pPr>
        <w:pStyle w:val="Wytyczne"/>
        <w:rPr>
          <w:rFonts w:ascii="Times New Roman" w:hAnsi="Times New Roman"/>
        </w:rPr>
      </w:pPr>
      <w:r w:rsidRPr="00447639">
        <w:rPr>
          <w:rFonts w:ascii="Times New Roman" w:hAnsi="Times New Roman"/>
        </w:rPr>
        <w:t>Szkolenia użytkowników i administratorów;</w:t>
      </w:r>
    </w:p>
    <w:p w:rsidR="00424A53" w:rsidRPr="00447639" w:rsidRDefault="00424A53" w:rsidP="00424A53">
      <w:pPr>
        <w:pStyle w:val="Wytyczne"/>
        <w:rPr>
          <w:rFonts w:ascii="Times New Roman" w:hAnsi="Times New Roman"/>
        </w:rPr>
      </w:pPr>
      <w:r w:rsidRPr="00447639">
        <w:rPr>
          <w:rFonts w:ascii="Times New Roman" w:hAnsi="Times New Roman"/>
        </w:rPr>
        <w:t>Pozyskanie danych do rejestrów i ewidencji systemu do następujących baz dziedzinowych: BDOT500 i GESUT;</w:t>
      </w:r>
    </w:p>
    <w:p w:rsidR="00424A53" w:rsidRPr="00447639" w:rsidRDefault="00424A53" w:rsidP="00424A53">
      <w:pPr>
        <w:pStyle w:val="Wytyczne"/>
        <w:rPr>
          <w:rFonts w:ascii="Times New Roman" w:hAnsi="Times New Roman"/>
        </w:rPr>
      </w:pPr>
      <w:r w:rsidRPr="00447639">
        <w:rPr>
          <w:rFonts w:ascii="Times New Roman" w:hAnsi="Times New Roman"/>
        </w:rPr>
        <w:t>Kontrola i weryfikacja pozyskanych danych;</w:t>
      </w:r>
    </w:p>
    <w:p w:rsidR="00424A53" w:rsidRPr="00447639" w:rsidRDefault="00424A53" w:rsidP="00424A53">
      <w:pPr>
        <w:pStyle w:val="Wytyczne"/>
        <w:rPr>
          <w:rFonts w:ascii="Times New Roman" w:hAnsi="Times New Roman"/>
        </w:rPr>
      </w:pPr>
      <w:r w:rsidRPr="00447639">
        <w:rPr>
          <w:rFonts w:ascii="Times New Roman" w:hAnsi="Times New Roman"/>
        </w:rPr>
        <w:t>Promocja projektu.</w:t>
      </w:r>
    </w:p>
    <w:p w:rsidR="00424A53" w:rsidRPr="00447639" w:rsidRDefault="00424A53" w:rsidP="00424A53">
      <w:pPr>
        <w:rPr>
          <w:rFonts w:ascii="Times New Roman" w:hAnsi="Times New Roman"/>
        </w:rPr>
      </w:pPr>
      <w:r w:rsidRPr="00447639">
        <w:rPr>
          <w:rFonts w:ascii="Times New Roman" w:hAnsi="Times New Roman"/>
        </w:rPr>
        <w:t xml:space="preserve">W ramach zakresu realizacji projektu, planuje się następujące szczegółowe działania projektowe:  </w:t>
      </w:r>
    </w:p>
    <w:p w:rsidR="00424A53" w:rsidRPr="00447639" w:rsidRDefault="00424A53" w:rsidP="00424A53">
      <w:pPr>
        <w:pStyle w:val="Wytyczne"/>
        <w:numPr>
          <w:ilvl w:val="0"/>
          <w:numId w:val="9"/>
        </w:numPr>
        <w:rPr>
          <w:rFonts w:ascii="Times New Roman" w:hAnsi="Times New Roman"/>
        </w:rPr>
      </w:pPr>
      <w:r w:rsidRPr="00447639">
        <w:rPr>
          <w:rFonts w:ascii="Times New Roman" w:hAnsi="Times New Roman"/>
        </w:rPr>
        <w:t xml:space="preserve">Budowa warstwy sprzętowej obejmującej zakup, instalacje i konfiguracje sprzętu komputerowego wraz z oprogramowaniem systemowym, w tym: </w:t>
      </w:r>
    </w:p>
    <w:p w:rsidR="00424A53" w:rsidRPr="00447639" w:rsidRDefault="00424A53" w:rsidP="00424A53">
      <w:pPr>
        <w:pStyle w:val="Podwytyczne"/>
        <w:rPr>
          <w:rFonts w:ascii="Times New Roman" w:hAnsi="Times New Roman"/>
        </w:rPr>
      </w:pPr>
      <w:r w:rsidRPr="00447639">
        <w:rPr>
          <w:rFonts w:ascii="Times New Roman" w:hAnsi="Times New Roman"/>
        </w:rPr>
        <w:t xml:space="preserve">serwery lokalne z oprogramowaniem systemowym i </w:t>
      </w:r>
      <w:proofErr w:type="spellStart"/>
      <w:r w:rsidRPr="00447639">
        <w:rPr>
          <w:rFonts w:ascii="Times New Roman" w:hAnsi="Times New Roman"/>
        </w:rPr>
        <w:t>wirtualizacyjnym</w:t>
      </w:r>
      <w:proofErr w:type="spellEnd"/>
      <w:r w:rsidRPr="00447639">
        <w:rPr>
          <w:rFonts w:ascii="Times New Roman" w:hAnsi="Times New Roman"/>
        </w:rPr>
        <w:t>,</w:t>
      </w:r>
    </w:p>
    <w:p w:rsidR="00424A53" w:rsidRPr="00447639" w:rsidRDefault="00424A53" w:rsidP="00424A53">
      <w:pPr>
        <w:pStyle w:val="Podwytyczne"/>
        <w:rPr>
          <w:rFonts w:ascii="Times New Roman" w:hAnsi="Times New Roman"/>
        </w:rPr>
      </w:pPr>
      <w:r w:rsidRPr="00447639">
        <w:rPr>
          <w:rFonts w:ascii="Times New Roman" w:hAnsi="Times New Roman"/>
        </w:rPr>
        <w:t xml:space="preserve">macierze dyskowe, </w:t>
      </w:r>
    </w:p>
    <w:p w:rsidR="00424A53" w:rsidRPr="00447639" w:rsidRDefault="00424A53" w:rsidP="00424A53">
      <w:pPr>
        <w:pStyle w:val="Podwytyczne"/>
        <w:rPr>
          <w:rFonts w:ascii="Times New Roman" w:hAnsi="Times New Roman"/>
        </w:rPr>
      </w:pPr>
      <w:r w:rsidRPr="00447639">
        <w:rPr>
          <w:rFonts w:ascii="Times New Roman" w:hAnsi="Times New Roman"/>
        </w:rPr>
        <w:t xml:space="preserve">systemy do kopii zapasowych, </w:t>
      </w:r>
    </w:p>
    <w:p w:rsidR="00424A53" w:rsidRPr="00447639" w:rsidRDefault="00424A53" w:rsidP="00424A53">
      <w:pPr>
        <w:pStyle w:val="Podwytyczne"/>
        <w:rPr>
          <w:rFonts w:ascii="Times New Roman" w:hAnsi="Times New Roman"/>
        </w:rPr>
      </w:pPr>
      <w:r w:rsidRPr="00447639">
        <w:rPr>
          <w:rFonts w:ascii="Times New Roman" w:hAnsi="Times New Roman"/>
        </w:rPr>
        <w:t xml:space="preserve">zasilacze awaryjne, </w:t>
      </w:r>
    </w:p>
    <w:p w:rsidR="00424A53" w:rsidRPr="00447639" w:rsidRDefault="00424A53" w:rsidP="00424A53">
      <w:pPr>
        <w:pStyle w:val="Podwytyczne"/>
        <w:rPr>
          <w:rFonts w:ascii="Times New Roman" w:hAnsi="Times New Roman"/>
        </w:rPr>
      </w:pPr>
      <w:r w:rsidRPr="00447639">
        <w:rPr>
          <w:rFonts w:ascii="Times New Roman" w:hAnsi="Times New Roman"/>
        </w:rPr>
        <w:t xml:space="preserve">przełączniki sieciowe, </w:t>
      </w:r>
    </w:p>
    <w:p w:rsidR="00424A53" w:rsidRPr="00447639" w:rsidRDefault="00424A53" w:rsidP="00424A53">
      <w:pPr>
        <w:pStyle w:val="Podwytyczne"/>
        <w:rPr>
          <w:rFonts w:ascii="Times New Roman" w:hAnsi="Times New Roman"/>
        </w:rPr>
      </w:pPr>
      <w:r w:rsidRPr="00447639">
        <w:rPr>
          <w:rFonts w:ascii="Times New Roman" w:hAnsi="Times New Roman"/>
        </w:rPr>
        <w:t xml:space="preserve">routery, </w:t>
      </w:r>
    </w:p>
    <w:p w:rsidR="00424A53" w:rsidRPr="00447639" w:rsidRDefault="00424A53" w:rsidP="00424A53">
      <w:pPr>
        <w:pStyle w:val="Podwytyczne"/>
        <w:rPr>
          <w:rFonts w:ascii="Times New Roman" w:hAnsi="Times New Roman"/>
        </w:rPr>
      </w:pPr>
      <w:r w:rsidRPr="00447639">
        <w:rPr>
          <w:rFonts w:ascii="Times New Roman" w:hAnsi="Times New Roman"/>
        </w:rPr>
        <w:t>stacje robocze.</w:t>
      </w:r>
    </w:p>
    <w:p w:rsidR="00424A53" w:rsidRPr="00447639" w:rsidRDefault="00424A53" w:rsidP="00424A53">
      <w:pPr>
        <w:pStyle w:val="Wytyczne"/>
        <w:rPr>
          <w:rFonts w:ascii="Times New Roman" w:hAnsi="Times New Roman"/>
        </w:rPr>
      </w:pPr>
      <w:r w:rsidRPr="00447639">
        <w:rPr>
          <w:rFonts w:ascii="Times New Roman" w:hAnsi="Times New Roman"/>
        </w:rPr>
        <w:lastRenderedPageBreak/>
        <w:t>Zakup i wdrożenie opcjonalnego Oprogramowania Bazodanowego (</w:t>
      </w:r>
      <w:r w:rsidRPr="00447639">
        <w:rPr>
          <w:rFonts w:ascii="Times New Roman" w:hAnsi="Times New Roman"/>
          <w:b/>
        </w:rPr>
        <w:t>OB</w:t>
      </w:r>
      <w:r w:rsidRPr="00447639">
        <w:rPr>
          <w:rFonts w:ascii="Times New Roman" w:hAnsi="Times New Roman"/>
        </w:rPr>
        <w:t xml:space="preserve">) zapewniającego bezpieczne środowisko dla przetwarzania danych.  </w:t>
      </w:r>
    </w:p>
    <w:p w:rsidR="00424A53" w:rsidRPr="00447639" w:rsidRDefault="00424A53" w:rsidP="00424A53">
      <w:pPr>
        <w:pStyle w:val="Wytyczne"/>
        <w:rPr>
          <w:rFonts w:ascii="Times New Roman" w:hAnsi="Times New Roman"/>
        </w:rPr>
      </w:pPr>
      <w:r w:rsidRPr="00447639">
        <w:rPr>
          <w:rFonts w:ascii="Times New Roman" w:hAnsi="Times New Roman"/>
        </w:rPr>
        <w:t>Budowa i wdrożenie modułów Portalu Obsługi Klienta (POK) wraz z przygotowaniem oraz wdrożeniem e-usług 3 i 4, w tym:</w:t>
      </w:r>
    </w:p>
    <w:p w:rsidR="00424A53" w:rsidRPr="00447639" w:rsidRDefault="00424A53" w:rsidP="00424A53">
      <w:pPr>
        <w:pStyle w:val="Podwytyczne"/>
        <w:rPr>
          <w:rFonts w:ascii="Times New Roman" w:hAnsi="Times New Roman"/>
        </w:rPr>
      </w:pPr>
      <w:r w:rsidRPr="00447639">
        <w:rPr>
          <w:rFonts w:ascii="Times New Roman" w:hAnsi="Times New Roman"/>
        </w:rPr>
        <w:t xml:space="preserve">zaprojektowanie i uzgodnienie głównych modułów POK wraz z opracowaniem szczegółowej dokumentacji wymiany danych odbieranych i wysyłanych </w:t>
      </w:r>
      <w:r w:rsidRPr="00447639">
        <w:rPr>
          <w:rFonts w:ascii="Times New Roman" w:hAnsi="Times New Roman"/>
        </w:rPr>
        <w:br/>
        <w:t xml:space="preserve">ze zmodernizowanych systemów dziedzinowych funkcjonujących w </w:t>
      </w:r>
      <w:proofErr w:type="spellStart"/>
      <w:r w:rsidRPr="00447639">
        <w:rPr>
          <w:rFonts w:ascii="Times New Roman" w:hAnsi="Times New Roman"/>
        </w:rPr>
        <w:t>PODGiK</w:t>
      </w:r>
      <w:proofErr w:type="spellEnd"/>
      <w:r w:rsidRPr="00447639">
        <w:rPr>
          <w:rFonts w:ascii="Times New Roman" w:hAnsi="Times New Roman"/>
        </w:rPr>
        <w:t xml:space="preserve">;  </w:t>
      </w:r>
    </w:p>
    <w:p w:rsidR="00424A53" w:rsidRPr="00447639" w:rsidRDefault="00424A53" w:rsidP="00424A53">
      <w:pPr>
        <w:pStyle w:val="Podwytyczne"/>
        <w:rPr>
          <w:rFonts w:ascii="Times New Roman" w:hAnsi="Times New Roman"/>
        </w:rPr>
      </w:pPr>
      <w:r w:rsidRPr="00447639">
        <w:rPr>
          <w:rFonts w:ascii="Times New Roman" w:hAnsi="Times New Roman"/>
        </w:rPr>
        <w:t xml:space="preserve">budowa i wdrożenie oprogramowania Moduł Katalog e-Usług (KU) </w:t>
      </w:r>
      <w:r w:rsidRPr="00447639">
        <w:rPr>
          <w:rFonts w:ascii="Times New Roman" w:hAnsi="Times New Roman"/>
        </w:rPr>
        <w:br/>
        <w:t xml:space="preserve">do publikowania wszystkich danych dotyczących realizacji e-usług.  </w:t>
      </w:r>
    </w:p>
    <w:p w:rsidR="00424A53" w:rsidRPr="00447639" w:rsidRDefault="00424A53" w:rsidP="00424A53">
      <w:pPr>
        <w:pStyle w:val="Podwytyczne"/>
        <w:rPr>
          <w:rFonts w:ascii="Times New Roman" w:hAnsi="Times New Roman"/>
        </w:rPr>
      </w:pPr>
      <w:r w:rsidRPr="00447639">
        <w:rPr>
          <w:rFonts w:ascii="Times New Roman" w:hAnsi="Times New Roman"/>
        </w:rPr>
        <w:t>budowa i wdrożenie oprogramowania Modułu Autoryzacji Klienta (MAK) oraz Modułu Obsługi Wniosków (MOW) dedykowanych dla wszystkich beneficjentów e-usług.</w:t>
      </w:r>
    </w:p>
    <w:p w:rsidR="00424A53" w:rsidRPr="00447639" w:rsidRDefault="00424A53" w:rsidP="00424A53">
      <w:pPr>
        <w:pStyle w:val="Podwytyczne"/>
        <w:rPr>
          <w:rFonts w:ascii="Times New Roman" w:hAnsi="Times New Roman"/>
        </w:rPr>
      </w:pPr>
      <w:r w:rsidRPr="00447639">
        <w:rPr>
          <w:rFonts w:ascii="Times New Roman" w:hAnsi="Times New Roman"/>
        </w:rPr>
        <w:t>budowa i wdrożenie oprogramowania Modułu Płatności Internetowe (MPI) zapewniającego realizację płatności elektronicznych dla wniosków wymagających opłat administracyjnych,</w:t>
      </w:r>
    </w:p>
    <w:p w:rsidR="00424A53" w:rsidRPr="00447639" w:rsidRDefault="00424A53" w:rsidP="00424A53">
      <w:pPr>
        <w:pStyle w:val="Podwytyczne"/>
        <w:rPr>
          <w:rFonts w:ascii="Times New Roman" w:hAnsi="Times New Roman"/>
        </w:rPr>
      </w:pPr>
      <w:r w:rsidRPr="00447639">
        <w:rPr>
          <w:rFonts w:ascii="Times New Roman" w:hAnsi="Times New Roman"/>
        </w:rPr>
        <w:t xml:space="preserve">budowa i wdrożenie Modułu Lokalizacja Zakresu Danych (MLZD) wspomagającego składanie wniosków elektronicznych na POK w zakresie wybierania obiektów poprzez odczytanie wyników analiz przestrzennych wprowadzanych zakresów na mapie ewidencyjnej EGIB lub z list wyboru danych </w:t>
      </w:r>
      <w:proofErr w:type="spellStart"/>
      <w:r w:rsidRPr="00447639">
        <w:rPr>
          <w:rFonts w:ascii="Times New Roman" w:hAnsi="Times New Roman"/>
        </w:rPr>
        <w:t>EGiB</w:t>
      </w:r>
      <w:proofErr w:type="spellEnd"/>
      <w:r w:rsidRPr="00447639">
        <w:rPr>
          <w:rFonts w:ascii="Times New Roman" w:hAnsi="Times New Roman"/>
        </w:rPr>
        <w:t>.</w:t>
      </w:r>
    </w:p>
    <w:p w:rsidR="00424A53" w:rsidRPr="00447639" w:rsidRDefault="00424A53" w:rsidP="00424A53">
      <w:pPr>
        <w:pStyle w:val="Podwytyczne"/>
        <w:rPr>
          <w:rFonts w:ascii="Times New Roman" w:hAnsi="Times New Roman"/>
        </w:rPr>
      </w:pPr>
      <w:r w:rsidRPr="00447639">
        <w:rPr>
          <w:rFonts w:ascii="Times New Roman" w:hAnsi="Times New Roman"/>
        </w:rPr>
        <w:t xml:space="preserve">budowa i wdrożenie oprogramowania Modułu Repozytorium Danych GML i XML (MRD) zapewniającego m.in. miejsce do lokalizacji plików XML i GML.  </w:t>
      </w:r>
    </w:p>
    <w:p w:rsidR="00424A53" w:rsidRPr="00447639" w:rsidRDefault="00424A53" w:rsidP="00424A53">
      <w:pPr>
        <w:pStyle w:val="Wytyczne"/>
        <w:rPr>
          <w:rFonts w:ascii="Times New Roman" w:hAnsi="Times New Roman"/>
        </w:rPr>
      </w:pPr>
      <w:r w:rsidRPr="00447639">
        <w:rPr>
          <w:rFonts w:ascii="Times New Roman" w:hAnsi="Times New Roman"/>
        </w:rPr>
        <w:t xml:space="preserve">Modernizacja lub zakup oprogramowania dziedzinowego do prowadzenia baz: BDOT500, GESUT  w tym: </w:t>
      </w:r>
    </w:p>
    <w:p w:rsidR="00424A53" w:rsidRPr="00447639" w:rsidRDefault="00424A53" w:rsidP="00424A53">
      <w:pPr>
        <w:pStyle w:val="Podwytyczne"/>
        <w:rPr>
          <w:rFonts w:ascii="Times New Roman" w:hAnsi="Times New Roman"/>
        </w:rPr>
      </w:pPr>
      <w:r w:rsidRPr="00447639">
        <w:rPr>
          <w:rFonts w:ascii="Times New Roman" w:hAnsi="Times New Roman"/>
        </w:rPr>
        <w:t xml:space="preserve">wykonanie analizy przedwdrożeniowej systemów dziedzinowych funkcjonujących w </w:t>
      </w:r>
      <w:proofErr w:type="spellStart"/>
      <w:r w:rsidRPr="00447639">
        <w:rPr>
          <w:rFonts w:ascii="Times New Roman" w:hAnsi="Times New Roman"/>
        </w:rPr>
        <w:t>PODGiK</w:t>
      </w:r>
      <w:proofErr w:type="spellEnd"/>
      <w:r w:rsidRPr="00447639">
        <w:rPr>
          <w:rFonts w:ascii="Times New Roman" w:hAnsi="Times New Roman"/>
        </w:rPr>
        <w:t>-ach,</w:t>
      </w:r>
    </w:p>
    <w:p w:rsidR="00424A53" w:rsidRPr="00447639" w:rsidRDefault="00424A53" w:rsidP="00424A53">
      <w:pPr>
        <w:pStyle w:val="Podwytyczne"/>
        <w:rPr>
          <w:rFonts w:ascii="Times New Roman" w:hAnsi="Times New Roman"/>
        </w:rPr>
      </w:pPr>
      <w:r w:rsidRPr="00447639">
        <w:rPr>
          <w:rFonts w:ascii="Times New Roman" w:hAnsi="Times New Roman"/>
        </w:rPr>
        <w:t>przygotowanie mechanizmów integrujących z POK niezbędnych do świadczenia e-usług 3 i 4 poziomu ( w jednym z 3 wariantów realizacji),</w:t>
      </w:r>
    </w:p>
    <w:p w:rsidR="00424A53" w:rsidRPr="00447639" w:rsidRDefault="00424A53" w:rsidP="00424A53">
      <w:pPr>
        <w:pStyle w:val="Podwytyczne"/>
        <w:rPr>
          <w:rFonts w:ascii="Times New Roman" w:hAnsi="Times New Roman"/>
        </w:rPr>
      </w:pPr>
      <w:r w:rsidRPr="00447639">
        <w:rPr>
          <w:rFonts w:ascii="Times New Roman" w:hAnsi="Times New Roman"/>
        </w:rPr>
        <w:t xml:space="preserve">zapewnienie interoperacyjności wymiany danych z zewnętrznymi systemami w szczególności: ZSIN, K-GESUT, BDOTk10,  </w:t>
      </w:r>
    </w:p>
    <w:p w:rsidR="00424A53" w:rsidRPr="00447639" w:rsidRDefault="00424A53" w:rsidP="00424A53">
      <w:pPr>
        <w:pStyle w:val="Podwytyczne"/>
        <w:rPr>
          <w:rFonts w:ascii="Times New Roman" w:hAnsi="Times New Roman"/>
        </w:rPr>
      </w:pPr>
      <w:r w:rsidRPr="00447639">
        <w:rPr>
          <w:rFonts w:ascii="Times New Roman" w:hAnsi="Times New Roman"/>
        </w:rPr>
        <w:t xml:space="preserve">modernizacja posiadanych przez </w:t>
      </w:r>
      <w:proofErr w:type="spellStart"/>
      <w:r w:rsidRPr="00447639">
        <w:rPr>
          <w:rFonts w:ascii="Times New Roman" w:hAnsi="Times New Roman"/>
        </w:rPr>
        <w:t>PODGiK</w:t>
      </w:r>
      <w:proofErr w:type="spellEnd"/>
      <w:r w:rsidRPr="00447639">
        <w:rPr>
          <w:rFonts w:ascii="Times New Roman" w:hAnsi="Times New Roman"/>
        </w:rPr>
        <w:t xml:space="preserve"> systemów dziedzinowych do prowadzenia baz: </w:t>
      </w:r>
      <w:proofErr w:type="spellStart"/>
      <w:r w:rsidRPr="00447639">
        <w:rPr>
          <w:rFonts w:ascii="Times New Roman" w:hAnsi="Times New Roman"/>
        </w:rPr>
        <w:t>EGiB</w:t>
      </w:r>
      <w:proofErr w:type="spellEnd"/>
      <w:r w:rsidRPr="00447639">
        <w:rPr>
          <w:rFonts w:ascii="Times New Roman" w:hAnsi="Times New Roman"/>
        </w:rPr>
        <w:t xml:space="preserve">, BDOT500 i GESUT poprzez ich dostosowanie do obowiązujących przepisów prawa w zakresie modelów obiektów oraz standardów plików wymiany danych, a w szczególności dostosowanie do schematów aplikacyjnych GML określonych w najnowszych rozporządzeniach </w:t>
      </w:r>
      <w:proofErr w:type="spellStart"/>
      <w:r w:rsidRPr="00447639">
        <w:rPr>
          <w:rFonts w:ascii="Times New Roman" w:hAnsi="Times New Roman"/>
        </w:rPr>
        <w:t>MAiC</w:t>
      </w:r>
      <w:proofErr w:type="spellEnd"/>
      <w:r w:rsidRPr="00447639">
        <w:rPr>
          <w:rFonts w:ascii="Times New Roman" w:hAnsi="Times New Roman"/>
        </w:rPr>
        <w:t>,</w:t>
      </w:r>
    </w:p>
    <w:p w:rsidR="00424A53" w:rsidRPr="00447639" w:rsidRDefault="00424A53" w:rsidP="00424A53">
      <w:pPr>
        <w:pStyle w:val="Podwytyczne"/>
        <w:rPr>
          <w:rFonts w:ascii="Times New Roman" w:hAnsi="Times New Roman"/>
        </w:rPr>
      </w:pPr>
      <w:r w:rsidRPr="00447639">
        <w:rPr>
          <w:rFonts w:ascii="Times New Roman" w:hAnsi="Times New Roman"/>
        </w:rPr>
        <w:lastRenderedPageBreak/>
        <w:t>opcjonalna migracja danych do nowego oprogramowania bazodanowego zapewniającego spójną i bezpieczną platformę do przetwarzania danych.</w:t>
      </w:r>
    </w:p>
    <w:p w:rsidR="00424A53" w:rsidRPr="00447639" w:rsidRDefault="00424A53" w:rsidP="00424A53">
      <w:pPr>
        <w:pStyle w:val="Wytyczne"/>
        <w:rPr>
          <w:rFonts w:ascii="Times New Roman" w:hAnsi="Times New Roman"/>
        </w:rPr>
      </w:pPr>
      <w:r w:rsidRPr="00447639">
        <w:rPr>
          <w:rFonts w:ascii="Times New Roman" w:hAnsi="Times New Roman"/>
        </w:rPr>
        <w:t xml:space="preserve">Pozyskanie danych do zmodernizowanych systemów dziedzinowych w szczególności: </w:t>
      </w:r>
    </w:p>
    <w:p w:rsidR="00424A53" w:rsidRPr="00447639" w:rsidRDefault="00424A53" w:rsidP="00424A53">
      <w:pPr>
        <w:pStyle w:val="Podwytyczne"/>
        <w:rPr>
          <w:rFonts w:ascii="Times New Roman" w:hAnsi="Times New Roman"/>
        </w:rPr>
      </w:pPr>
      <w:r w:rsidRPr="00447639">
        <w:rPr>
          <w:rFonts w:ascii="Times New Roman" w:hAnsi="Times New Roman"/>
        </w:rPr>
        <w:t xml:space="preserve">założenie na obszarach wskazanych przez </w:t>
      </w:r>
      <w:proofErr w:type="spellStart"/>
      <w:r w:rsidRPr="00447639">
        <w:rPr>
          <w:rFonts w:ascii="Times New Roman" w:hAnsi="Times New Roman"/>
        </w:rPr>
        <w:t>PODGiK</w:t>
      </w:r>
      <w:proofErr w:type="spellEnd"/>
      <w:r w:rsidRPr="00447639">
        <w:rPr>
          <w:rFonts w:ascii="Times New Roman" w:hAnsi="Times New Roman"/>
        </w:rPr>
        <w:t xml:space="preserve"> w 23 JST inicjalnej bazy GESUT, </w:t>
      </w:r>
    </w:p>
    <w:p w:rsidR="00424A53" w:rsidRPr="00447639" w:rsidRDefault="00424A53" w:rsidP="00424A53">
      <w:pPr>
        <w:pStyle w:val="Podwytyczne"/>
        <w:rPr>
          <w:rFonts w:ascii="Times New Roman" w:hAnsi="Times New Roman"/>
        </w:rPr>
      </w:pPr>
      <w:r w:rsidRPr="00447639">
        <w:rPr>
          <w:rFonts w:ascii="Times New Roman" w:hAnsi="Times New Roman"/>
        </w:rPr>
        <w:t xml:space="preserve">założenie na obszarach wskazanych przez </w:t>
      </w:r>
      <w:proofErr w:type="spellStart"/>
      <w:r w:rsidRPr="00447639">
        <w:rPr>
          <w:rFonts w:ascii="Times New Roman" w:hAnsi="Times New Roman"/>
        </w:rPr>
        <w:t>PODGiK</w:t>
      </w:r>
      <w:proofErr w:type="spellEnd"/>
      <w:r w:rsidRPr="00447639">
        <w:rPr>
          <w:rFonts w:ascii="Times New Roman" w:hAnsi="Times New Roman"/>
        </w:rPr>
        <w:t xml:space="preserve"> w 23 JST baz danych BDOT500,</w:t>
      </w:r>
    </w:p>
    <w:p w:rsidR="00424A53" w:rsidRPr="00447639" w:rsidRDefault="00424A53" w:rsidP="00424A53">
      <w:pPr>
        <w:pStyle w:val="Podwytyczne"/>
        <w:rPr>
          <w:rFonts w:ascii="Times New Roman" w:hAnsi="Times New Roman"/>
        </w:rPr>
      </w:pPr>
      <w:r w:rsidRPr="00447639">
        <w:rPr>
          <w:rFonts w:ascii="Times New Roman" w:hAnsi="Times New Roman"/>
        </w:rPr>
        <w:t>pozyskanie innych elektronicznych dokumentów niezbędnych do przeprowadzenia procesu budowy numerycznych baz.</w:t>
      </w:r>
    </w:p>
    <w:p w:rsidR="00424A53" w:rsidRPr="00447639" w:rsidRDefault="00424A53" w:rsidP="00424A53">
      <w:pPr>
        <w:pStyle w:val="Wytyczne"/>
        <w:rPr>
          <w:rFonts w:ascii="Times New Roman" w:hAnsi="Times New Roman"/>
        </w:rPr>
      </w:pPr>
      <w:r w:rsidRPr="00447639">
        <w:rPr>
          <w:rFonts w:ascii="Times New Roman" w:hAnsi="Times New Roman"/>
        </w:rPr>
        <w:t xml:space="preserve">Kontrola i weryfikacja pozyskanych danych, mająca na celu zapewnienie ich jakości, poprawności oraz zgodności z przepisami prawnymi.   </w:t>
      </w:r>
    </w:p>
    <w:p w:rsidR="00424A53" w:rsidRPr="00447639" w:rsidRDefault="00424A53" w:rsidP="00424A53">
      <w:pPr>
        <w:pStyle w:val="Wytyczne"/>
        <w:rPr>
          <w:rFonts w:ascii="Times New Roman" w:hAnsi="Times New Roman"/>
        </w:rPr>
      </w:pPr>
      <w:r w:rsidRPr="00447639">
        <w:rPr>
          <w:rFonts w:ascii="Times New Roman" w:hAnsi="Times New Roman"/>
        </w:rPr>
        <w:t>Zakup usługi przyłączenia do Dolnośląskiej Sieci Szerokopasmowej w celu zestawienie bezpiecznego połączenie punkt – punkt pomiędzy każdą Komórką JST, a CPD UMWD umożliwiającą zaszyfrowaną transmisje po protokole IPVPN niezbędną do wykonywania dodatkowych kopii bezpieczeństwa danych geodezyjnych.</w:t>
      </w:r>
    </w:p>
    <w:p w:rsidR="00424A53" w:rsidRPr="00447639" w:rsidRDefault="00424A53" w:rsidP="00424A53">
      <w:pPr>
        <w:pStyle w:val="Wytyczne"/>
        <w:rPr>
          <w:rFonts w:ascii="Times New Roman" w:hAnsi="Times New Roman"/>
        </w:rPr>
      </w:pPr>
      <w:r w:rsidRPr="00447639">
        <w:rPr>
          <w:rFonts w:ascii="Times New Roman" w:hAnsi="Times New Roman"/>
        </w:rPr>
        <w:t>Szkolenia pracowników z:</w:t>
      </w:r>
    </w:p>
    <w:p w:rsidR="00424A53" w:rsidRPr="00447639" w:rsidRDefault="00424A53" w:rsidP="00424A53">
      <w:pPr>
        <w:pStyle w:val="Podwytyczne"/>
        <w:rPr>
          <w:rFonts w:ascii="Times New Roman" w:hAnsi="Times New Roman"/>
        </w:rPr>
      </w:pPr>
      <w:r w:rsidRPr="00447639">
        <w:rPr>
          <w:rFonts w:ascii="Times New Roman" w:hAnsi="Times New Roman"/>
        </w:rPr>
        <w:t>obsługi POK łącznie z procedurami świadczenia e-usług geodezyjnych,</w:t>
      </w:r>
    </w:p>
    <w:p w:rsidR="00424A53" w:rsidRPr="00447639" w:rsidRDefault="00424A53" w:rsidP="00424A53">
      <w:pPr>
        <w:pStyle w:val="Podwytyczne"/>
        <w:rPr>
          <w:rFonts w:ascii="Times New Roman" w:hAnsi="Times New Roman"/>
        </w:rPr>
      </w:pPr>
      <w:r w:rsidRPr="00447639">
        <w:rPr>
          <w:rFonts w:ascii="Times New Roman" w:hAnsi="Times New Roman"/>
        </w:rPr>
        <w:t>obsługi zmodernizowanych systemów dziedzinowych,</w:t>
      </w:r>
    </w:p>
    <w:p w:rsidR="00424A53" w:rsidRPr="00447639" w:rsidRDefault="00424A53" w:rsidP="00424A53">
      <w:pPr>
        <w:pStyle w:val="Podwytyczne"/>
        <w:rPr>
          <w:rFonts w:ascii="Times New Roman" w:hAnsi="Times New Roman"/>
        </w:rPr>
      </w:pPr>
      <w:r w:rsidRPr="00447639">
        <w:rPr>
          <w:rFonts w:ascii="Times New Roman" w:hAnsi="Times New Roman"/>
        </w:rPr>
        <w:t>szkolenia specjalistyczne z administracji baz danych,</w:t>
      </w:r>
    </w:p>
    <w:p w:rsidR="00424A53" w:rsidRPr="00447639" w:rsidRDefault="00424A53" w:rsidP="00424A53">
      <w:pPr>
        <w:pStyle w:val="Podwytyczne"/>
        <w:rPr>
          <w:rFonts w:ascii="Times New Roman" w:hAnsi="Times New Roman"/>
        </w:rPr>
      </w:pPr>
      <w:r w:rsidRPr="00447639">
        <w:rPr>
          <w:rFonts w:ascii="Times New Roman" w:hAnsi="Times New Roman"/>
        </w:rPr>
        <w:t>szkolenia specjalistyczne z wirtualizacji środowiska,</w:t>
      </w:r>
    </w:p>
    <w:p w:rsidR="00424A53" w:rsidRPr="00447639" w:rsidRDefault="00424A53" w:rsidP="00424A53">
      <w:pPr>
        <w:pStyle w:val="Podwytyczne"/>
        <w:rPr>
          <w:rFonts w:ascii="Times New Roman" w:hAnsi="Times New Roman"/>
        </w:rPr>
      </w:pPr>
      <w:r w:rsidRPr="00447639">
        <w:rPr>
          <w:rFonts w:ascii="Times New Roman" w:hAnsi="Times New Roman"/>
        </w:rPr>
        <w:t>szkolenia specjalistyczne z wykonywania kopii bezpieczeństwa danych.</w:t>
      </w:r>
    </w:p>
    <w:p w:rsidR="00424A53" w:rsidRPr="00447639" w:rsidRDefault="00424A53" w:rsidP="00424A53">
      <w:pPr>
        <w:pStyle w:val="Wytyczne"/>
        <w:rPr>
          <w:rFonts w:ascii="Times New Roman" w:hAnsi="Times New Roman"/>
        </w:rPr>
      </w:pPr>
      <w:r w:rsidRPr="00447639">
        <w:rPr>
          <w:rFonts w:ascii="Times New Roman" w:hAnsi="Times New Roman"/>
        </w:rPr>
        <w:t>Przeprowadzanie działań promocyjnych projektu mających na celu poinformowanie końcowych beneficjentów projektów o zbudowanych narzędziach usprawniających świadczenie usług publicznych.</w:t>
      </w:r>
    </w:p>
    <w:p w:rsidR="00424A53" w:rsidRPr="00447639" w:rsidRDefault="00424A53" w:rsidP="00424A53">
      <w:pPr>
        <w:pStyle w:val="Nagwek2"/>
        <w:ind w:left="567"/>
      </w:pPr>
      <w:bookmarkStart w:id="8" w:name="_Toc465622980"/>
      <w:bookmarkStart w:id="9" w:name="_Toc429572402"/>
      <w:bookmarkStart w:id="10" w:name="_Toc435826437"/>
      <w:r w:rsidRPr="00447639">
        <w:t xml:space="preserve">Zakres danych pozyskiwanych do baz dziedzinowych: BDOT500 </w:t>
      </w:r>
      <w:r w:rsidRPr="00447639">
        <w:br/>
        <w:t>i GESUT</w:t>
      </w:r>
      <w:bookmarkEnd w:id="8"/>
    </w:p>
    <w:p w:rsidR="00424A53" w:rsidRPr="00447639" w:rsidRDefault="00424A53" w:rsidP="00424A53">
      <w:pPr>
        <w:pStyle w:val="Wytyczne"/>
        <w:numPr>
          <w:ilvl w:val="0"/>
          <w:numId w:val="11"/>
        </w:numPr>
        <w:rPr>
          <w:rFonts w:ascii="Times New Roman" w:hAnsi="Times New Roman"/>
        </w:rPr>
      </w:pPr>
      <w:r w:rsidRPr="00447639">
        <w:rPr>
          <w:rFonts w:ascii="Times New Roman" w:hAnsi="Times New Roman"/>
        </w:rPr>
        <w:t xml:space="preserve">Budowane bazy GESUT i BDOT500 obejmą obszary wskazane przez </w:t>
      </w:r>
      <w:proofErr w:type="spellStart"/>
      <w:r w:rsidRPr="00447639">
        <w:rPr>
          <w:rFonts w:ascii="Times New Roman" w:hAnsi="Times New Roman"/>
        </w:rPr>
        <w:t>PODGiK</w:t>
      </w:r>
      <w:proofErr w:type="spellEnd"/>
      <w:r w:rsidRPr="00447639">
        <w:rPr>
          <w:rFonts w:ascii="Times New Roman" w:hAnsi="Times New Roman"/>
        </w:rPr>
        <w:t xml:space="preserve"> poszczególnych JST w zakresie przewidzianym przez art. 4 pkt 1b. i 1ba. </w:t>
      </w:r>
      <w:proofErr w:type="spellStart"/>
      <w:r w:rsidRPr="00447639">
        <w:rPr>
          <w:rFonts w:ascii="Times New Roman" w:hAnsi="Times New Roman"/>
        </w:rPr>
        <w:t>PGiK</w:t>
      </w:r>
      <w:proofErr w:type="spellEnd"/>
      <w:r w:rsidRPr="00447639">
        <w:rPr>
          <w:rFonts w:ascii="Times New Roman" w:hAnsi="Times New Roman"/>
        </w:rPr>
        <w:t xml:space="preserve">. </w:t>
      </w:r>
    </w:p>
    <w:p w:rsidR="00424A53" w:rsidRPr="00447639" w:rsidRDefault="00424A53" w:rsidP="00424A53">
      <w:pPr>
        <w:pStyle w:val="Wytyczne"/>
        <w:rPr>
          <w:rFonts w:ascii="Times New Roman" w:hAnsi="Times New Roman"/>
        </w:rPr>
      </w:pPr>
      <w:r w:rsidRPr="00447639">
        <w:rPr>
          <w:rFonts w:ascii="Times New Roman" w:hAnsi="Times New Roman"/>
        </w:rPr>
        <w:t xml:space="preserve">Podstawą do budowy baz BDOT500 i GESUT będą bazy </w:t>
      </w:r>
      <w:proofErr w:type="spellStart"/>
      <w:r w:rsidRPr="00447639">
        <w:rPr>
          <w:rFonts w:ascii="Times New Roman" w:hAnsi="Times New Roman"/>
        </w:rPr>
        <w:t>EGiB</w:t>
      </w:r>
      <w:proofErr w:type="spellEnd"/>
      <w:r w:rsidRPr="00447639">
        <w:rPr>
          <w:rFonts w:ascii="Times New Roman" w:hAnsi="Times New Roman"/>
        </w:rPr>
        <w:t xml:space="preserve"> prowadzone przez  </w:t>
      </w:r>
      <w:proofErr w:type="spellStart"/>
      <w:r w:rsidRPr="00447639">
        <w:rPr>
          <w:rFonts w:ascii="Times New Roman" w:hAnsi="Times New Roman"/>
        </w:rPr>
        <w:t>PODGiK</w:t>
      </w:r>
      <w:proofErr w:type="spellEnd"/>
      <w:r w:rsidRPr="00447639">
        <w:rPr>
          <w:rFonts w:ascii="Times New Roman" w:hAnsi="Times New Roman"/>
        </w:rPr>
        <w:t xml:space="preserve"> poszczególnych JST.</w:t>
      </w:r>
    </w:p>
    <w:p w:rsidR="00424A53" w:rsidRPr="00447639" w:rsidRDefault="00424A53" w:rsidP="00424A53">
      <w:pPr>
        <w:pStyle w:val="Wytyczne"/>
        <w:rPr>
          <w:rFonts w:ascii="Times New Roman" w:hAnsi="Times New Roman"/>
        </w:rPr>
      </w:pPr>
      <w:r w:rsidRPr="00447639">
        <w:rPr>
          <w:rFonts w:ascii="Times New Roman" w:hAnsi="Times New Roman"/>
        </w:rPr>
        <w:t xml:space="preserve">Do budowy baz BDOT500 i GESUT wykorzystane zostaną materiały źródłowe w postaci elektronicznej i  analogowej zgromadzone w </w:t>
      </w:r>
      <w:proofErr w:type="spellStart"/>
      <w:r w:rsidRPr="00447639">
        <w:rPr>
          <w:rFonts w:ascii="Times New Roman" w:hAnsi="Times New Roman"/>
        </w:rPr>
        <w:t>PZGiK</w:t>
      </w:r>
      <w:proofErr w:type="spellEnd"/>
      <w:r w:rsidRPr="00447639">
        <w:rPr>
          <w:rFonts w:ascii="Times New Roman" w:hAnsi="Times New Roman"/>
        </w:rPr>
        <w:t xml:space="preserve"> prowadzonych przez </w:t>
      </w:r>
      <w:proofErr w:type="spellStart"/>
      <w:r w:rsidRPr="00447639">
        <w:rPr>
          <w:rFonts w:ascii="Times New Roman" w:hAnsi="Times New Roman"/>
        </w:rPr>
        <w:t>PODGiK</w:t>
      </w:r>
      <w:proofErr w:type="spellEnd"/>
      <w:r w:rsidRPr="00447639">
        <w:rPr>
          <w:rFonts w:ascii="Times New Roman" w:hAnsi="Times New Roman"/>
        </w:rPr>
        <w:t xml:space="preserve"> poszczególnych JST.</w:t>
      </w:r>
    </w:p>
    <w:p w:rsidR="00424A53" w:rsidRPr="00447639" w:rsidRDefault="00424A53" w:rsidP="00424A53">
      <w:pPr>
        <w:pStyle w:val="Wytyczne"/>
        <w:rPr>
          <w:rFonts w:ascii="Times New Roman" w:hAnsi="Times New Roman"/>
        </w:rPr>
      </w:pPr>
      <w:r w:rsidRPr="00447639">
        <w:rPr>
          <w:rFonts w:ascii="Times New Roman" w:hAnsi="Times New Roman"/>
        </w:rPr>
        <w:lastRenderedPageBreak/>
        <w:t>Do utworzenia bazy danych obiektów BDOT500 i GESUT posłużą inicjalne pliki GML wydane przez lokalne zmodernizowane systemy dziedzinowe.</w:t>
      </w:r>
    </w:p>
    <w:p w:rsidR="00424A53" w:rsidRPr="00447639" w:rsidRDefault="00424A53" w:rsidP="00424A53">
      <w:pPr>
        <w:pStyle w:val="Wytyczne"/>
        <w:rPr>
          <w:rFonts w:ascii="Times New Roman" w:hAnsi="Times New Roman"/>
        </w:rPr>
      </w:pPr>
      <w:r w:rsidRPr="00447639">
        <w:rPr>
          <w:rFonts w:ascii="Times New Roman" w:hAnsi="Times New Roman"/>
        </w:rPr>
        <w:t xml:space="preserve">Zmodernizowane systemy dziedzinowe będą zasilane danymi budowanych baz BDOT500 i GESUT poprzez pliki GML lub uzgodnione z </w:t>
      </w:r>
      <w:proofErr w:type="spellStart"/>
      <w:r w:rsidRPr="00447639">
        <w:rPr>
          <w:rFonts w:ascii="Times New Roman" w:hAnsi="Times New Roman"/>
        </w:rPr>
        <w:t>PODGiK</w:t>
      </w:r>
      <w:proofErr w:type="spellEnd"/>
      <w:r w:rsidRPr="00447639">
        <w:rPr>
          <w:rFonts w:ascii="Times New Roman" w:hAnsi="Times New Roman"/>
        </w:rPr>
        <w:t xml:space="preserve"> pliki wymiany danych umożliwiające poprawne zasilenie systemów dziedzinowych (pod warunkiem uzyskanie pozytywnej kontroli pliku GML utworzonego z danych zawartych w ww. uzgodnionych plikach ).</w:t>
      </w:r>
    </w:p>
    <w:p w:rsidR="00424A53" w:rsidRPr="00447639" w:rsidRDefault="00424A53" w:rsidP="00424A53">
      <w:pPr>
        <w:pStyle w:val="Wytyczne"/>
        <w:rPr>
          <w:rFonts w:ascii="Times New Roman" w:hAnsi="Times New Roman"/>
        </w:rPr>
      </w:pPr>
      <w:r w:rsidRPr="00447639">
        <w:rPr>
          <w:rFonts w:ascii="Times New Roman" w:hAnsi="Times New Roman"/>
        </w:rPr>
        <w:t xml:space="preserve">Do kontroli budowanych baz danych BDOT500 i GESUT przekazywanych w plikach GML posłużą wewnętrzne usługi wykorzystujące narzędzia  udostępnione przez </w:t>
      </w:r>
      <w:proofErr w:type="spellStart"/>
      <w:r w:rsidRPr="00447639">
        <w:rPr>
          <w:rFonts w:ascii="Times New Roman" w:hAnsi="Times New Roman"/>
        </w:rPr>
        <w:t>GUGiK</w:t>
      </w:r>
      <w:proofErr w:type="spellEnd"/>
      <w:r w:rsidRPr="00447639">
        <w:rPr>
          <w:rFonts w:ascii="Times New Roman" w:hAnsi="Times New Roman"/>
        </w:rPr>
        <w:t>.</w:t>
      </w:r>
    </w:p>
    <w:p w:rsidR="00424A53" w:rsidRPr="00447639" w:rsidRDefault="00424A53" w:rsidP="00424A53">
      <w:pPr>
        <w:pStyle w:val="Wytyczne"/>
        <w:rPr>
          <w:rFonts w:ascii="Times New Roman" w:hAnsi="Times New Roman"/>
        </w:rPr>
      </w:pPr>
      <w:r w:rsidRPr="00447639">
        <w:rPr>
          <w:rFonts w:ascii="Times New Roman" w:hAnsi="Times New Roman"/>
        </w:rPr>
        <w:t xml:space="preserve">Szczegółowy zakres pozyskania danych i warunki techniczne realizacji tego zadania </w:t>
      </w:r>
      <w:proofErr w:type="spellStart"/>
      <w:r w:rsidRPr="00447639">
        <w:rPr>
          <w:rFonts w:ascii="Times New Roman" w:hAnsi="Times New Roman"/>
        </w:rPr>
        <w:t>zosaną</w:t>
      </w:r>
      <w:proofErr w:type="spellEnd"/>
      <w:r w:rsidRPr="00447639">
        <w:rPr>
          <w:rFonts w:ascii="Times New Roman" w:hAnsi="Times New Roman"/>
        </w:rPr>
        <w:t xml:space="preserve"> opracowane we współpracy z Weryfikatorem Jakości Danych.</w:t>
      </w:r>
      <w:bookmarkStart w:id="11" w:name="_Toc465622981"/>
      <w:bookmarkEnd w:id="9"/>
    </w:p>
    <w:bookmarkEnd w:id="10"/>
    <w:bookmarkEnd w:id="11"/>
    <w:p w:rsidR="00424A53" w:rsidRPr="00447639" w:rsidRDefault="00424A53" w:rsidP="00424A53">
      <w:pPr>
        <w:pStyle w:val="Nagwek2"/>
        <w:ind w:left="0" w:firstLine="0"/>
      </w:pPr>
      <w:r w:rsidRPr="00447639">
        <w:t>Ogólne wymagania funkcjonalne platformy PEUG</w:t>
      </w:r>
    </w:p>
    <w:p w:rsidR="00424A53" w:rsidRPr="00447639" w:rsidRDefault="00424A53" w:rsidP="00424A53">
      <w:pPr>
        <w:pStyle w:val="Wytyczne"/>
        <w:numPr>
          <w:ilvl w:val="0"/>
          <w:numId w:val="8"/>
        </w:numPr>
        <w:rPr>
          <w:rFonts w:ascii="Times New Roman" w:hAnsi="Times New Roman"/>
        </w:rPr>
      </w:pPr>
      <w:r w:rsidRPr="00447639">
        <w:rPr>
          <w:rFonts w:ascii="Times New Roman" w:hAnsi="Times New Roman"/>
        </w:rPr>
        <w:t>System PEUG powinien działać w oparciu o ogólnie dostępne aplikacje do przeglądania stron www.</w:t>
      </w:r>
    </w:p>
    <w:p w:rsidR="00424A53" w:rsidRPr="00447639" w:rsidRDefault="00424A53" w:rsidP="00424A53">
      <w:pPr>
        <w:pStyle w:val="Wytyczne"/>
        <w:rPr>
          <w:rFonts w:ascii="Times New Roman" w:hAnsi="Times New Roman"/>
        </w:rPr>
      </w:pPr>
      <w:r w:rsidRPr="00447639">
        <w:rPr>
          <w:rFonts w:ascii="Times New Roman" w:hAnsi="Times New Roman"/>
        </w:rPr>
        <w:t xml:space="preserve">System PEUG powinien działać w oparciu o relacyjne bazy danych funkcjonujące obecnie w JST lub zakupione w ramach projektu, umożliwiając prowadzenie dla poszczególnych </w:t>
      </w:r>
      <w:proofErr w:type="spellStart"/>
      <w:r w:rsidRPr="00447639">
        <w:rPr>
          <w:rFonts w:ascii="Times New Roman" w:hAnsi="Times New Roman"/>
        </w:rPr>
        <w:t>PODGiK</w:t>
      </w:r>
      <w:proofErr w:type="spellEnd"/>
      <w:r w:rsidRPr="00447639">
        <w:rPr>
          <w:rFonts w:ascii="Times New Roman" w:hAnsi="Times New Roman"/>
        </w:rPr>
        <w:t xml:space="preserve"> odrębnych schematów danych oraz </w:t>
      </w:r>
      <w:proofErr w:type="spellStart"/>
      <w:r w:rsidRPr="00447639">
        <w:rPr>
          <w:rFonts w:ascii="Times New Roman" w:hAnsi="Times New Roman"/>
        </w:rPr>
        <w:t>interoperacyjną</w:t>
      </w:r>
      <w:proofErr w:type="spellEnd"/>
      <w:r w:rsidRPr="00447639">
        <w:rPr>
          <w:rFonts w:ascii="Times New Roman" w:hAnsi="Times New Roman"/>
        </w:rPr>
        <w:t xml:space="preserve"> wymianę danych przestrzennych pomiędzy nimi (poprzez format wymiany danych GML).</w:t>
      </w:r>
    </w:p>
    <w:p w:rsidR="00424A53" w:rsidRPr="00447639" w:rsidRDefault="00424A53" w:rsidP="00424A53">
      <w:pPr>
        <w:pStyle w:val="Wytyczne"/>
        <w:rPr>
          <w:rFonts w:ascii="Times New Roman" w:hAnsi="Times New Roman"/>
        </w:rPr>
      </w:pPr>
      <w:r w:rsidRPr="00447639">
        <w:rPr>
          <w:rFonts w:ascii="Times New Roman" w:hAnsi="Times New Roman"/>
        </w:rPr>
        <w:t>System PEUG powinien prezentować dane graficznie zgodnie z obowiązującymi przepisami.</w:t>
      </w:r>
    </w:p>
    <w:p w:rsidR="00424A53" w:rsidRPr="00447639" w:rsidRDefault="00424A53" w:rsidP="00424A53">
      <w:pPr>
        <w:pStyle w:val="Wytyczne"/>
        <w:rPr>
          <w:rFonts w:ascii="Times New Roman" w:hAnsi="Times New Roman"/>
        </w:rPr>
      </w:pPr>
      <w:r w:rsidRPr="00447639">
        <w:rPr>
          <w:rFonts w:ascii="Times New Roman" w:hAnsi="Times New Roman"/>
        </w:rPr>
        <w:t xml:space="preserve">Platforma PEUG powinna umożliwiać zadawanie zapytań do danych zgromadzonych w bazach </w:t>
      </w:r>
      <w:proofErr w:type="spellStart"/>
      <w:r w:rsidRPr="00447639">
        <w:rPr>
          <w:rFonts w:ascii="Times New Roman" w:hAnsi="Times New Roman"/>
        </w:rPr>
        <w:t>EGiB</w:t>
      </w:r>
      <w:proofErr w:type="spellEnd"/>
      <w:r w:rsidRPr="00447639">
        <w:rPr>
          <w:rFonts w:ascii="Times New Roman" w:hAnsi="Times New Roman"/>
        </w:rPr>
        <w:t xml:space="preserve"> poszczególnych JST.</w:t>
      </w:r>
    </w:p>
    <w:p w:rsidR="00424A53" w:rsidRPr="00447639" w:rsidRDefault="00424A53" w:rsidP="00424A53">
      <w:pPr>
        <w:pStyle w:val="Wytyczne"/>
        <w:rPr>
          <w:rFonts w:ascii="Times New Roman" w:hAnsi="Times New Roman"/>
        </w:rPr>
      </w:pPr>
      <w:r w:rsidRPr="00447639">
        <w:rPr>
          <w:rFonts w:ascii="Times New Roman" w:hAnsi="Times New Roman"/>
        </w:rPr>
        <w:t>Platforma PEUG powinna posiadać funkcję przekazywania danych zakładanych baz danych BDOT500 i GESUT do baz BDOT10K i K-GESUT.</w:t>
      </w:r>
    </w:p>
    <w:p w:rsidR="00424A53" w:rsidRPr="00447639" w:rsidRDefault="00424A53" w:rsidP="00424A53">
      <w:pPr>
        <w:pStyle w:val="Wytyczne"/>
        <w:rPr>
          <w:rFonts w:ascii="Times New Roman" w:hAnsi="Times New Roman"/>
        </w:rPr>
      </w:pPr>
      <w:r w:rsidRPr="00447639">
        <w:rPr>
          <w:rFonts w:ascii="Times New Roman" w:hAnsi="Times New Roman"/>
        </w:rPr>
        <w:t xml:space="preserve">Platforma PEUG powinna zapewnić możliwość generowania raportów kontroli danych GML poprzez </w:t>
      </w:r>
      <w:proofErr w:type="spellStart"/>
      <w:r w:rsidRPr="00447639">
        <w:rPr>
          <w:rFonts w:ascii="Times New Roman" w:hAnsi="Times New Roman"/>
        </w:rPr>
        <w:t>Walidator</w:t>
      </w:r>
      <w:proofErr w:type="spellEnd"/>
      <w:r w:rsidRPr="00447639">
        <w:rPr>
          <w:rFonts w:ascii="Times New Roman" w:hAnsi="Times New Roman"/>
        </w:rPr>
        <w:t xml:space="preserve"> Danych GML.</w:t>
      </w:r>
    </w:p>
    <w:p w:rsidR="00424A53" w:rsidRPr="00447639" w:rsidRDefault="00424A53" w:rsidP="00424A53">
      <w:pPr>
        <w:pStyle w:val="Wytyczne"/>
        <w:rPr>
          <w:rFonts w:ascii="Times New Roman" w:hAnsi="Times New Roman"/>
        </w:rPr>
      </w:pPr>
      <w:r w:rsidRPr="00447639">
        <w:rPr>
          <w:rFonts w:ascii="Times New Roman" w:hAnsi="Times New Roman"/>
        </w:rPr>
        <w:t xml:space="preserve">Platforma PEUG powinna realizować e-usługi na podstawie danych baz poszczególnych </w:t>
      </w:r>
      <w:proofErr w:type="spellStart"/>
      <w:r w:rsidRPr="00447639">
        <w:rPr>
          <w:rFonts w:ascii="Times New Roman" w:hAnsi="Times New Roman"/>
        </w:rPr>
        <w:t>PODGiK</w:t>
      </w:r>
      <w:proofErr w:type="spellEnd"/>
      <w:r w:rsidRPr="00447639">
        <w:rPr>
          <w:rFonts w:ascii="Times New Roman" w:hAnsi="Times New Roman"/>
        </w:rPr>
        <w:t>.</w:t>
      </w:r>
    </w:p>
    <w:p w:rsidR="00424A53" w:rsidRPr="00447639" w:rsidRDefault="00424A53" w:rsidP="00424A53">
      <w:pPr>
        <w:pStyle w:val="Wytyczne"/>
        <w:rPr>
          <w:rFonts w:ascii="Times New Roman" w:hAnsi="Times New Roman"/>
        </w:rPr>
      </w:pPr>
      <w:r w:rsidRPr="00447639">
        <w:rPr>
          <w:rFonts w:ascii="Times New Roman" w:hAnsi="Times New Roman"/>
        </w:rPr>
        <w:t>System PEUG powinien zapewniać bezpieczne przetwarzanie danych z uwzględnianiem mechanizmów autoryzacji i uwierzytelnienia dla e-usług 3 i 4 poziomu.</w:t>
      </w:r>
    </w:p>
    <w:p w:rsidR="00424A53" w:rsidRPr="00447639" w:rsidRDefault="00424A53" w:rsidP="00424A53">
      <w:pPr>
        <w:pStyle w:val="Wytyczne"/>
        <w:rPr>
          <w:rFonts w:ascii="Times New Roman" w:hAnsi="Times New Roman"/>
        </w:rPr>
      </w:pPr>
      <w:r w:rsidRPr="00447639">
        <w:rPr>
          <w:rFonts w:ascii="Times New Roman" w:hAnsi="Times New Roman"/>
        </w:rPr>
        <w:lastRenderedPageBreak/>
        <w:t xml:space="preserve">System PEUG powinien zapewniać możliwość dokonywania płatności internetowych za zrealizowane e-usługi wraz z wygenerowaniem Elektronicznych Potwierdzeń Opłaty (EPO) do właściwych </w:t>
      </w:r>
      <w:proofErr w:type="spellStart"/>
      <w:r w:rsidRPr="00447639">
        <w:rPr>
          <w:rFonts w:ascii="Times New Roman" w:hAnsi="Times New Roman"/>
        </w:rPr>
        <w:t>PODGiK</w:t>
      </w:r>
      <w:proofErr w:type="spellEnd"/>
      <w:r w:rsidRPr="00447639">
        <w:rPr>
          <w:rFonts w:ascii="Times New Roman" w:hAnsi="Times New Roman"/>
        </w:rPr>
        <w:t>.</w:t>
      </w:r>
    </w:p>
    <w:p w:rsidR="00424A53" w:rsidRPr="00447639" w:rsidRDefault="00424A53" w:rsidP="00424A53">
      <w:pPr>
        <w:pStyle w:val="Wytyczne"/>
        <w:rPr>
          <w:rFonts w:ascii="Times New Roman" w:hAnsi="Times New Roman"/>
        </w:rPr>
      </w:pPr>
      <w:r w:rsidRPr="00447639">
        <w:rPr>
          <w:rFonts w:ascii="Times New Roman" w:hAnsi="Times New Roman"/>
        </w:rPr>
        <w:t>System PEUG powinien umożliwiać generowanie produktów w elektronicznych formatach danych przewidzianych w stosownych przepisach (w szczególności zgodnych z rozporządzeniem KRI).</w:t>
      </w:r>
    </w:p>
    <w:p w:rsidR="00424A53" w:rsidRPr="00447639" w:rsidRDefault="00424A53" w:rsidP="00424A53">
      <w:pPr>
        <w:pStyle w:val="Wytyczne"/>
        <w:rPr>
          <w:rFonts w:ascii="Times New Roman" w:hAnsi="Times New Roman"/>
        </w:rPr>
      </w:pPr>
      <w:r w:rsidRPr="00447639">
        <w:rPr>
          <w:rFonts w:ascii="Times New Roman" w:hAnsi="Times New Roman"/>
        </w:rPr>
        <w:t xml:space="preserve">System PEUG powinien generować automatycznie lub na żądanie, kopie baz danych </w:t>
      </w:r>
      <w:proofErr w:type="spellStart"/>
      <w:r w:rsidRPr="00447639">
        <w:rPr>
          <w:rFonts w:ascii="Times New Roman" w:hAnsi="Times New Roman"/>
        </w:rPr>
        <w:t>PODGiK</w:t>
      </w:r>
      <w:proofErr w:type="spellEnd"/>
      <w:r w:rsidRPr="00447639">
        <w:rPr>
          <w:rFonts w:ascii="Times New Roman" w:hAnsi="Times New Roman"/>
        </w:rPr>
        <w:t xml:space="preserve"> i przesyłanie ich za pomocą szybkich łączy szerokopasmowych do UMWD.</w:t>
      </w:r>
    </w:p>
    <w:p w:rsidR="00424A53" w:rsidRPr="00447639" w:rsidRDefault="00424A53" w:rsidP="00424A53">
      <w:pPr>
        <w:pStyle w:val="Wytyczne"/>
        <w:rPr>
          <w:rFonts w:ascii="Times New Roman" w:hAnsi="Times New Roman"/>
        </w:rPr>
      </w:pPr>
      <w:r w:rsidRPr="00447639">
        <w:rPr>
          <w:rFonts w:ascii="Times New Roman" w:hAnsi="Times New Roman"/>
        </w:rPr>
        <w:t xml:space="preserve">Aktualizacja danych zapisanych w bazach danych BDOT500 i GESUT powinna odbywać się wyłącznie w zmodernizowanych systemach dziedzinowych znajdujących się w poszczególnych </w:t>
      </w:r>
      <w:proofErr w:type="spellStart"/>
      <w:r w:rsidRPr="00447639">
        <w:rPr>
          <w:rFonts w:ascii="Times New Roman" w:hAnsi="Times New Roman"/>
        </w:rPr>
        <w:t>PODGiK</w:t>
      </w:r>
      <w:proofErr w:type="spellEnd"/>
      <w:r w:rsidRPr="00447639">
        <w:rPr>
          <w:rFonts w:ascii="Times New Roman" w:hAnsi="Times New Roman"/>
        </w:rPr>
        <w:t xml:space="preserve">. </w:t>
      </w:r>
    </w:p>
    <w:p w:rsidR="00424A53" w:rsidRPr="00447639" w:rsidRDefault="00424A53" w:rsidP="00424A53">
      <w:pPr>
        <w:pStyle w:val="Wytyczne"/>
        <w:rPr>
          <w:rFonts w:ascii="Times New Roman" w:hAnsi="Times New Roman"/>
        </w:rPr>
      </w:pPr>
      <w:r w:rsidRPr="00447639">
        <w:rPr>
          <w:rFonts w:ascii="Times New Roman" w:hAnsi="Times New Roman"/>
        </w:rPr>
        <w:t>System PEUG powinien być zaprojektowany i wykonany tak, by zapewnić poprawnie zidentyfikowanej (uwierzytelnionej) osobie posiadającej konto, możliwość wypełnienia e-formularzy związanych z daną e-usługą publiczną.</w:t>
      </w:r>
    </w:p>
    <w:p w:rsidR="00424A53" w:rsidRPr="00447639" w:rsidRDefault="00424A53" w:rsidP="00424A53">
      <w:pPr>
        <w:pStyle w:val="Wytyczne"/>
        <w:rPr>
          <w:rFonts w:ascii="Times New Roman" w:hAnsi="Times New Roman"/>
        </w:rPr>
      </w:pPr>
      <w:r w:rsidRPr="00447639">
        <w:rPr>
          <w:rFonts w:ascii="Times New Roman" w:hAnsi="Times New Roman"/>
        </w:rPr>
        <w:t xml:space="preserve">System PEUG powinien wspomagać weryfikacje poprawności merytorycznej i formalnej metadanych wprowadzanych do e-formularzy (funkcjonujących w ramach MOW POK) z danymi zawartymi w bazach </w:t>
      </w:r>
      <w:proofErr w:type="spellStart"/>
      <w:r w:rsidRPr="00447639">
        <w:rPr>
          <w:rFonts w:ascii="Times New Roman" w:hAnsi="Times New Roman"/>
        </w:rPr>
        <w:t>PODGiK</w:t>
      </w:r>
      <w:proofErr w:type="spellEnd"/>
      <w:r w:rsidRPr="00447639">
        <w:rPr>
          <w:rFonts w:ascii="Times New Roman" w:hAnsi="Times New Roman"/>
        </w:rPr>
        <w:t>.</w:t>
      </w:r>
    </w:p>
    <w:p w:rsidR="00424A53" w:rsidRPr="00447639" w:rsidRDefault="00424A53" w:rsidP="00424A53">
      <w:pPr>
        <w:pStyle w:val="Wytyczne"/>
        <w:rPr>
          <w:rFonts w:ascii="Times New Roman" w:hAnsi="Times New Roman"/>
        </w:rPr>
      </w:pPr>
      <w:r w:rsidRPr="00447639">
        <w:rPr>
          <w:rFonts w:ascii="Times New Roman" w:hAnsi="Times New Roman"/>
        </w:rPr>
        <w:t>Za przetwarzanie metadanych wprowadzonych do e-formularzy na etapie świadczenia e-usług powinny być odpowiedzialne: Moduł Obsługi Wniosków (MOW) i zmodernizowane lokalne systemy dziedzinowe (w szczególność systemy do prowadzenia Ośrodka).</w:t>
      </w:r>
    </w:p>
    <w:p w:rsidR="00424A53" w:rsidRPr="00447639" w:rsidRDefault="00424A53" w:rsidP="00424A53">
      <w:pPr>
        <w:pStyle w:val="Wytyczne"/>
        <w:rPr>
          <w:rFonts w:ascii="Times New Roman" w:hAnsi="Times New Roman"/>
        </w:rPr>
      </w:pPr>
      <w:r w:rsidRPr="00447639">
        <w:rPr>
          <w:rFonts w:ascii="Times New Roman" w:hAnsi="Times New Roman"/>
        </w:rPr>
        <w:t>Każdy e-formularz wykonany w ramach projektu powinien zawierać wszystkie pola informacyjne konieczne do prawidłowego procedowania postępowania administracyjnego, łącznie z jednoznacznym określeniem informacji przestrzennej, np. nr obrębu, nr działki, nr porządkowy nieruchomości lub wybrany zakres przestrzenny.</w:t>
      </w:r>
    </w:p>
    <w:p w:rsidR="00424A53" w:rsidRPr="00447639" w:rsidRDefault="00424A53" w:rsidP="00424A53">
      <w:pPr>
        <w:pStyle w:val="Wytyczne"/>
        <w:rPr>
          <w:rFonts w:ascii="Times New Roman" w:hAnsi="Times New Roman"/>
        </w:rPr>
      </w:pPr>
      <w:r w:rsidRPr="00447639">
        <w:rPr>
          <w:rFonts w:ascii="Times New Roman" w:hAnsi="Times New Roman"/>
        </w:rPr>
        <w:t xml:space="preserve">Program </w:t>
      </w:r>
      <w:proofErr w:type="spellStart"/>
      <w:r w:rsidRPr="00447639">
        <w:rPr>
          <w:rFonts w:ascii="Times New Roman" w:hAnsi="Times New Roman"/>
        </w:rPr>
        <w:t>GUGiK</w:t>
      </w:r>
      <w:proofErr w:type="spellEnd"/>
      <w:r w:rsidRPr="00447639">
        <w:rPr>
          <w:rFonts w:ascii="Times New Roman" w:hAnsi="Times New Roman"/>
        </w:rPr>
        <w:t xml:space="preserve"> do kontroli powinien umożliwiać  walidację plików GML budowanych baz BDOT500 i GESUT oraz udostępnianych przez MRD plików GML z tych baz przez </w:t>
      </w:r>
      <w:proofErr w:type="spellStart"/>
      <w:r w:rsidRPr="00447639">
        <w:rPr>
          <w:rFonts w:ascii="Times New Roman" w:hAnsi="Times New Roman"/>
        </w:rPr>
        <w:t>Walidatora</w:t>
      </w:r>
      <w:proofErr w:type="spellEnd"/>
      <w:r w:rsidRPr="00447639">
        <w:rPr>
          <w:rFonts w:ascii="Times New Roman" w:hAnsi="Times New Roman"/>
        </w:rPr>
        <w:t xml:space="preserve"> Danych GML. </w:t>
      </w:r>
    </w:p>
    <w:p w:rsidR="00424A53" w:rsidRPr="00447639" w:rsidRDefault="00424A53" w:rsidP="00424A53">
      <w:pPr>
        <w:pStyle w:val="Nagwek2"/>
        <w:ind w:left="567"/>
      </w:pPr>
      <w:bookmarkStart w:id="12" w:name="_Toc443981614"/>
      <w:bookmarkStart w:id="13" w:name="_Toc443981761"/>
      <w:bookmarkStart w:id="14" w:name="_Toc443981907"/>
      <w:bookmarkStart w:id="15" w:name="_Toc443982052"/>
      <w:bookmarkStart w:id="16" w:name="_Toc443982387"/>
      <w:bookmarkStart w:id="17" w:name="_Toc444444062"/>
      <w:bookmarkStart w:id="18" w:name="_Toc444462181"/>
      <w:bookmarkStart w:id="19" w:name="_Toc444462309"/>
      <w:bookmarkStart w:id="20" w:name="_Toc443981615"/>
      <w:bookmarkStart w:id="21" w:name="_Toc443981762"/>
      <w:bookmarkStart w:id="22" w:name="_Toc443981908"/>
      <w:bookmarkStart w:id="23" w:name="_Toc443982053"/>
      <w:bookmarkStart w:id="24" w:name="_Toc443982388"/>
      <w:bookmarkStart w:id="25" w:name="_Toc444444063"/>
      <w:bookmarkStart w:id="26" w:name="_Toc444462182"/>
      <w:bookmarkStart w:id="27" w:name="_Toc444462310"/>
      <w:bookmarkStart w:id="28" w:name="_Toc443981616"/>
      <w:bookmarkStart w:id="29" w:name="_Toc443981763"/>
      <w:bookmarkStart w:id="30" w:name="_Toc443981909"/>
      <w:bookmarkStart w:id="31" w:name="_Toc443982054"/>
      <w:bookmarkStart w:id="32" w:name="_Toc443982389"/>
      <w:bookmarkStart w:id="33" w:name="_Toc444444064"/>
      <w:bookmarkStart w:id="34" w:name="_Toc444462183"/>
      <w:bookmarkStart w:id="35" w:name="_Toc444462311"/>
      <w:bookmarkStart w:id="36" w:name="_Toc443981617"/>
      <w:bookmarkStart w:id="37" w:name="_Toc443981764"/>
      <w:bookmarkStart w:id="38" w:name="_Toc443981910"/>
      <w:bookmarkStart w:id="39" w:name="_Toc443982055"/>
      <w:bookmarkStart w:id="40" w:name="_Toc443982390"/>
      <w:bookmarkStart w:id="41" w:name="_Toc444444065"/>
      <w:bookmarkStart w:id="42" w:name="_Toc444462184"/>
      <w:bookmarkStart w:id="43" w:name="_Toc444462312"/>
      <w:bookmarkStart w:id="44" w:name="_Toc443981618"/>
      <w:bookmarkStart w:id="45" w:name="_Toc443981765"/>
      <w:bookmarkStart w:id="46" w:name="_Toc443981911"/>
      <w:bookmarkStart w:id="47" w:name="_Toc443982056"/>
      <w:bookmarkStart w:id="48" w:name="_Toc443982391"/>
      <w:bookmarkStart w:id="49" w:name="_Toc444444066"/>
      <w:bookmarkStart w:id="50" w:name="_Toc444462185"/>
      <w:bookmarkStart w:id="51" w:name="_Toc444462313"/>
      <w:bookmarkStart w:id="52" w:name="_Toc443981619"/>
      <w:bookmarkStart w:id="53" w:name="_Toc443981766"/>
      <w:bookmarkStart w:id="54" w:name="_Toc443981912"/>
      <w:bookmarkStart w:id="55" w:name="_Toc443982057"/>
      <w:bookmarkStart w:id="56" w:name="_Toc443982392"/>
      <w:bookmarkStart w:id="57" w:name="_Toc444444067"/>
      <w:bookmarkStart w:id="58" w:name="_Toc444462186"/>
      <w:bookmarkStart w:id="59" w:name="_Toc444462314"/>
      <w:bookmarkStart w:id="60" w:name="_Toc443981620"/>
      <w:bookmarkStart w:id="61" w:name="_Toc443981767"/>
      <w:bookmarkStart w:id="62" w:name="_Toc443981913"/>
      <w:bookmarkStart w:id="63" w:name="_Toc443982058"/>
      <w:bookmarkStart w:id="64" w:name="_Toc443982393"/>
      <w:bookmarkStart w:id="65" w:name="_Toc444444068"/>
      <w:bookmarkStart w:id="66" w:name="_Toc444462187"/>
      <w:bookmarkStart w:id="67" w:name="_Toc444462315"/>
      <w:bookmarkStart w:id="68" w:name="_Toc443981621"/>
      <w:bookmarkStart w:id="69" w:name="_Toc443981768"/>
      <w:bookmarkStart w:id="70" w:name="_Toc443981914"/>
      <w:bookmarkStart w:id="71" w:name="_Toc443982059"/>
      <w:bookmarkStart w:id="72" w:name="_Toc443982394"/>
      <w:bookmarkStart w:id="73" w:name="_Toc444444069"/>
      <w:bookmarkStart w:id="74" w:name="_Toc444462188"/>
      <w:bookmarkStart w:id="75" w:name="_Toc444462316"/>
      <w:bookmarkStart w:id="76" w:name="_Toc443981622"/>
      <w:bookmarkStart w:id="77" w:name="_Toc443981769"/>
      <w:bookmarkStart w:id="78" w:name="_Toc443981915"/>
      <w:bookmarkStart w:id="79" w:name="_Toc443982060"/>
      <w:bookmarkStart w:id="80" w:name="_Toc443982395"/>
      <w:bookmarkStart w:id="81" w:name="_Toc444444070"/>
      <w:bookmarkStart w:id="82" w:name="_Toc444462189"/>
      <w:bookmarkStart w:id="83" w:name="_Toc444462317"/>
      <w:bookmarkStart w:id="84" w:name="_Toc443981623"/>
      <w:bookmarkStart w:id="85" w:name="_Toc443981770"/>
      <w:bookmarkStart w:id="86" w:name="_Toc443981916"/>
      <w:bookmarkStart w:id="87" w:name="_Toc443982061"/>
      <w:bookmarkStart w:id="88" w:name="_Toc443982396"/>
      <w:bookmarkStart w:id="89" w:name="_Toc444444071"/>
      <w:bookmarkStart w:id="90" w:name="_Toc444462190"/>
      <w:bookmarkStart w:id="91" w:name="_Toc444462318"/>
      <w:bookmarkStart w:id="92" w:name="_Toc443981624"/>
      <w:bookmarkStart w:id="93" w:name="_Toc443981771"/>
      <w:bookmarkStart w:id="94" w:name="_Toc443981917"/>
      <w:bookmarkStart w:id="95" w:name="_Toc443982062"/>
      <w:bookmarkStart w:id="96" w:name="_Toc443982397"/>
      <w:bookmarkStart w:id="97" w:name="_Toc444444072"/>
      <w:bookmarkStart w:id="98" w:name="_Toc444462191"/>
      <w:bookmarkStart w:id="99" w:name="_Toc444462319"/>
      <w:bookmarkStart w:id="100" w:name="_Toc443981625"/>
      <w:bookmarkStart w:id="101" w:name="_Toc443981772"/>
      <w:bookmarkStart w:id="102" w:name="_Toc443981918"/>
      <w:bookmarkStart w:id="103" w:name="_Toc443982063"/>
      <w:bookmarkStart w:id="104" w:name="_Toc443982398"/>
      <w:bookmarkStart w:id="105" w:name="_Toc444444073"/>
      <w:bookmarkStart w:id="106" w:name="_Toc444462192"/>
      <w:bookmarkStart w:id="107" w:name="_Toc444462320"/>
      <w:bookmarkStart w:id="108" w:name="_Toc443981626"/>
      <w:bookmarkStart w:id="109" w:name="_Toc443981773"/>
      <w:bookmarkStart w:id="110" w:name="_Toc443981919"/>
      <w:bookmarkStart w:id="111" w:name="_Toc443982064"/>
      <w:bookmarkStart w:id="112" w:name="_Toc443982399"/>
      <w:bookmarkStart w:id="113" w:name="_Toc444444074"/>
      <w:bookmarkStart w:id="114" w:name="_Toc444462193"/>
      <w:bookmarkStart w:id="115" w:name="_Toc444462321"/>
      <w:bookmarkStart w:id="116" w:name="_Toc443981627"/>
      <w:bookmarkStart w:id="117" w:name="_Toc443981774"/>
      <w:bookmarkStart w:id="118" w:name="_Toc443981920"/>
      <w:bookmarkStart w:id="119" w:name="_Toc443982065"/>
      <w:bookmarkStart w:id="120" w:name="_Toc443982400"/>
      <w:bookmarkStart w:id="121" w:name="_Toc444444075"/>
      <w:bookmarkStart w:id="122" w:name="_Toc444462194"/>
      <w:bookmarkStart w:id="123" w:name="_Toc444462322"/>
      <w:bookmarkStart w:id="124" w:name="_Toc443981628"/>
      <w:bookmarkStart w:id="125" w:name="_Toc443981775"/>
      <w:bookmarkStart w:id="126" w:name="_Toc443981921"/>
      <w:bookmarkStart w:id="127" w:name="_Toc443982066"/>
      <w:bookmarkStart w:id="128" w:name="_Toc443982401"/>
      <w:bookmarkStart w:id="129" w:name="_Toc444444076"/>
      <w:bookmarkStart w:id="130" w:name="_Toc444462195"/>
      <w:bookmarkStart w:id="131" w:name="_Toc444462323"/>
      <w:bookmarkStart w:id="132" w:name="_Toc443981629"/>
      <w:bookmarkStart w:id="133" w:name="_Toc443981776"/>
      <w:bookmarkStart w:id="134" w:name="_Toc443981922"/>
      <w:bookmarkStart w:id="135" w:name="_Toc443982067"/>
      <w:bookmarkStart w:id="136" w:name="_Toc443982402"/>
      <w:bookmarkStart w:id="137" w:name="_Toc444444077"/>
      <w:bookmarkStart w:id="138" w:name="_Toc444462196"/>
      <w:bookmarkStart w:id="139" w:name="_Toc444462324"/>
      <w:bookmarkStart w:id="140" w:name="_Toc443981630"/>
      <w:bookmarkStart w:id="141" w:name="_Toc443981777"/>
      <w:bookmarkStart w:id="142" w:name="_Toc443981923"/>
      <w:bookmarkStart w:id="143" w:name="_Toc443982068"/>
      <w:bookmarkStart w:id="144" w:name="_Toc443982403"/>
      <w:bookmarkStart w:id="145" w:name="_Toc444444078"/>
      <w:bookmarkStart w:id="146" w:name="_Toc444462197"/>
      <w:bookmarkStart w:id="147" w:name="_Toc444462325"/>
      <w:bookmarkStart w:id="148" w:name="_Toc443981631"/>
      <w:bookmarkStart w:id="149" w:name="_Toc443981778"/>
      <w:bookmarkStart w:id="150" w:name="_Toc443981924"/>
      <w:bookmarkStart w:id="151" w:name="_Toc443982069"/>
      <w:bookmarkStart w:id="152" w:name="_Toc443982404"/>
      <w:bookmarkStart w:id="153" w:name="_Toc444444079"/>
      <w:bookmarkStart w:id="154" w:name="_Toc444462198"/>
      <w:bookmarkStart w:id="155" w:name="_Toc444462326"/>
      <w:bookmarkStart w:id="156" w:name="_Toc46562299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447639">
        <w:t>Wymagania dotyczące Walidatora Danych GML</w:t>
      </w:r>
      <w:bookmarkEnd w:id="156"/>
      <w:r w:rsidRPr="00447639">
        <w:t xml:space="preserve"> </w:t>
      </w:r>
    </w:p>
    <w:p w:rsidR="00424A53" w:rsidRPr="00447639" w:rsidRDefault="00424A53" w:rsidP="00424A53">
      <w:pPr>
        <w:pStyle w:val="Wytyczne"/>
        <w:numPr>
          <w:ilvl w:val="0"/>
          <w:numId w:val="10"/>
        </w:numPr>
        <w:rPr>
          <w:rFonts w:ascii="Times New Roman" w:hAnsi="Times New Roman"/>
        </w:rPr>
      </w:pPr>
      <w:r w:rsidRPr="00447639">
        <w:rPr>
          <w:rFonts w:ascii="Times New Roman" w:hAnsi="Times New Roman"/>
        </w:rPr>
        <w:t xml:space="preserve">W celu wykonania kontroli budowanych baz GESUT i BDOT500 przekazywanych w postaci plików GML, zostaną wykorzystane dostępne na rynku autoryzowane przez </w:t>
      </w:r>
      <w:proofErr w:type="spellStart"/>
      <w:r w:rsidRPr="00447639">
        <w:rPr>
          <w:rFonts w:ascii="Times New Roman" w:hAnsi="Times New Roman"/>
        </w:rPr>
        <w:t>GUGiK</w:t>
      </w:r>
      <w:proofErr w:type="spellEnd"/>
      <w:r w:rsidRPr="00447639">
        <w:rPr>
          <w:rFonts w:ascii="Times New Roman" w:hAnsi="Times New Roman"/>
        </w:rPr>
        <w:t xml:space="preserve"> narzędzia do ich kontroli i generowania raportów.</w:t>
      </w:r>
    </w:p>
    <w:p w:rsidR="00424A53" w:rsidRPr="00447639" w:rsidRDefault="00424A53" w:rsidP="00424A53">
      <w:pPr>
        <w:pStyle w:val="Wytyczne"/>
        <w:rPr>
          <w:rFonts w:ascii="Times New Roman" w:hAnsi="Times New Roman"/>
        </w:rPr>
      </w:pPr>
      <w:proofErr w:type="spellStart"/>
      <w:r w:rsidRPr="00447639">
        <w:rPr>
          <w:rFonts w:ascii="Times New Roman" w:hAnsi="Times New Roman"/>
        </w:rPr>
        <w:lastRenderedPageBreak/>
        <w:t>Walidator</w:t>
      </w:r>
      <w:proofErr w:type="spellEnd"/>
      <w:r w:rsidRPr="00447639">
        <w:rPr>
          <w:rFonts w:ascii="Times New Roman" w:hAnsi="Times New Roman"/>
        </w:rPr>
        <w:t xml:space="preserve"> Danych GML powinien zapewnić kontrolę plików GML budowanych baz GESUT pod kątem zgodności budowy pliku ze schematem GML v. 3.2 opisanym w rozporządzeniu w sprawie obiektów baz GESUT i K-GESUT.</w:t>
      </w:r>
    </w:p>
    <w:p w:rsidR="00424A53" w:rsidRPr="00447639" w:rsidRDefault="00424A53" w:rsidP="00424A53">
      <w:pPr>
        <w:pStyle w:val="Wytyczne"/>
        <w:rPr>
          <w:rFonts w:ascii="Times New Roman" w:hAnsi="Times New Roman"/>
        </w:rPr>
      </w:pPr>
      <w:proofErr w:type="spellStart"/>
      <w:r w:rsidRPr="00447639">
        <w:rPr>
          <w:rFonts w:ascii="Times New Roman" w:hAnsi="Times New Roman"/>
        </w:rPr>
        <w:t>Walidator</w:t>
      </w:r>
      <w:proofErr w:type="spellEnd"/>
      <w:r w:rsidRPr="00447639">
        <w:rPr>
          <w:rFonts w:ascii="Times New Roman" w:hAnsi="Times New Roman"/>
        </w:rPr>
        <w:t xml:space="preserve"> Danych GML powinien zapewnić kontrolę atrybutów obiektów zapisanych  w  plikach GML budowanych baz GESUT pod kątem ich poprawności i kompletności,  a opisanych w rozporządzeniu w sprawie obiektów baz GESUT i K-GESUT.</w:t>
      </w:r>
    </w:p>
    <w:p w:rsidR="00424A53" w:rsidRPr="00447639" w:rsidRDefault="00424A53" w:rsidP="00424A53">
      <w:pPr>
        <w:pStyle w:val="Wytyczne"/>
        <w:rPr>
          <w:rFonts w:ascii="Times New Roman" w:hAnsi="Times New Roman"/>
        </w:rPr>
      </w:pPr>
      <w:proofErr w:type="spellStart"/>
      <w:r w:rsidRPr="00447639">
        <w:rPr>
          <w:rFonts w:ascii="Times New Roman" w:hAnsi="Times New Roman"/>
        </w:rPr>
        <w:t>Walidator</w:t>
      </w:r>
      <w:proofErr w:type="spellEnd"/>
      <w:r w:rsidRPr="00447639">
        <w:rPr>
          <w:rFonts w:ascii="Times New Roman" w:hAnsi="Times New Roman"/>
        </w:rPr>
        <w:t xml:space="preserve"> Danych GML powinien zapewnić kontrolę plików GML budowanych baz </w:t>
      </w:r>
      <w:proofErr w:type="spellStart"/>
      <w:r w:rsidRPr="00447639">
        <w:rPr>
          <w:rFonts w:ascii="Times New Roman" w:hAnsi="Times New Roman"/>
        </w:rPr>
        <w:t>EGiB</w:t>
      </w:r>
      <w:proofErr w:type="spellEnd"/>
      <w:r w:rsidRPr="00447639">
        <w:rPr>
          <w:rFonts w:ascii="Times New Roman" w:hAnsi="Times New Roman"/>
        </w:rPr>
        <w:t>, BDOT500 pod kątem zgodności budowy pliku ze schematem aplikacyjnym GML v. 3.2 opisanym w rozporządzeniu w sprawie baz obiektów topograficznych oraz mapy zasadniczej.</w:t>
      </w:r>
    </w:p>
    <w:p w:rsidR="00424A53" w:rsidRPr="00447639" w:rsidRDefault="00424A53" w:rsidP="00424A53">
      <w:pPr>
        <w:pStyle w:val="Wytyczne"/>
        <w:rPr>
          <w:rFonts w:ascii="Times New Roman" w:hAnsi="Times New Roman"/>
        </w:rPr>
      </w:pPr>
      <w:proofErr w:type="spellStart"/>
      <w:r w:rsidRPr="00447639">
        <w:rPr>
          <w:rFonts w:ascii="Times New Roman" w:hAnsi="Times New Roman"/>
        </w:rPr>
        <w:t>Walidator</w:t>
      </w:r>
      <w:proofErr w:type="spellEnd"/>
      <w:r w:rsidRPr="00447639">
        <w:rPr>
          <w:rFonts w:ascii="Times New Roman" w:hAnsi="Times New Roman"/>
        </w:rPr>
        <w:t xml:space="preserve"> Danych GML  powinien zapewnić kontrolę atrybutów obiektów zapisanych  w  plikach GML budowanych baz BDOT500 pod kątem ich poprawności </w:t>
      </w:r>
      <w:r w:rsidRPr="00447639">
        <w:rPr>
          <w:rFonts w:ascii="Times New Roman" w:hAnsi="Times New Roman"/>
        </w:rPr>
        <w:br/>
        <w:t>i kompletności,  a   opisanych w rozporządzeniu w sprawie baz obiektów topograficznych oraz mapy zasadniczej.</w:t>
      </w:r>
    </w:p>
    <w:p w:rsidR="00424A53" w:rsidRPr="00447639" w:rsidRDefault="00424A53" w:rsidP="00424A53">
      <w:pPr>
        <w:pStyle w:val="Wytyczne"/>
        <w:rPr>
          <w:rFonts w:ascii="Times New Roman" w:hAnsi="Times New Roman"/>
        </w:rPr>
      </w:pPr>
      <w:proofErr w:type="spellStart"/>
      <w:r w:rsidRPr="00447639">
        <w:rPr>
          <w:rFonts w:ascii="Times New Roman" w:hAnsi="Times New Roman"/>
        </w:rPr>
        <w:t>Walidator</w:t>
      </w:r>
      <w:proofErr w:type="spellEnd"/>
      <w:r w:rsidRPr="00447639">
        <w:rPr>
          <w:rFonts w:ascii="Times New Roman" w:hAnsi="Times New Roman"/>
        </w:rPr>
        <w:t xml:space="preserve"> Danych GML MWDG powinien generować raport z wykonanych czynności kontrolnych celem przekazania ich do </w:t>
      </w:r>
      <w:proofErr w:type="spellStart"/>
      <w:r w:rsidRPr="00447639">
        <w:rPr>
          <w:rFonts w:ascii="Times New Roman" w:hAnsi="Times New Roman"/>
        </w:rPr>
        <w:t>PODGiK</w:t>
      </w:r>
      <w:proofErr w:type="spellEnd"/>
      <w:r w:rsidRPr="00447639">
        <w:rPr>
          <w:rFonts w:ascii="Times New Roman" w:hAnsi="Times New Roman"/>
        </w:rPr>
        <w:t xml:space="preserve"> oraz do Wykonawców baz: </w:t>
      </w:r>
      <w:proofErr w:type="spellStart"/>
      <w:r w:rsidRPr="00447639">
        <w:rPr>
          <w:rFonts w:ascii="Times New Roman" w:hAnsi="Times New Roman"/>
        </w:rPr>
        <w:t>EGiB</w:t>
      </w:r>
      <w:proofErr w:type="spellEnd"/>
      <w:r w:rsidRPr="00447639">
        <w:rPr>
          <w:rFonts w:ascii="Times New Roman" w:hAnsi="Times New Roman"/>
        </w:rPr>
        <w:t>, BDOT500, GESUT,  zapis raportów w MRD.</w:t>
      </w:r>
    </w:p>
    <w:p w:rsidR="00424A53" w:rsidRPr="00447639" w:rsidRDefault="00424A53" w:rsidP="00424A53">
      <w:pPr>
        <w:pStyle w:val="Wytyczne"/>
        <w:rPr>
          <w:rFonts w:ascii="Times New Roman" w:hAnsi="Times New Roman"/>
          <w:b/>
          <w:caps/>
          <w:spacing w:val="15"/>
        </w:rPr>
      </w:pPr>
      <w:proofErr w:type="spellStart"/>
      <w:r w:rsidRPr="00447639">
        <w:rPr>
          <w:rFonts w:ascii="Times New Roman" w:hAnsi="Times New Roman"/>
        </w:rPr>
        <w:t>Walidator</w:t>
      </w:r>
      <w:proofErr w:type="spellEnd"/>
      <w:r w:rsidRPr="00447639">
        <w:rPr>
          <w:rFonts w:ascii="Times New Roman" w:hAnsi="Times New Roman"/>
        </w:rPr>
        <w:t xml:space="preserve"> Danych GML powinien być dostępny dla upoważnionych do kontroli pracowników </w:t>
      </w:r>
      <w:proofErr w:type="spellStart"/>
      <w:r w:rsidRPr="00447639">
        <w:rPr>
          <w:rFonts w:ascii="Times New Roman" w:hAnsi="Times New Roman"/>
        </w:rPr>
        <w:t>PODGiK</w:t>
      </w:r>
      <w:proofErr w:type="spellEnd"/>
      <w:r w:rsidRPr="00447639">
        <w:rPr>
          <w:rFonts w:ascii="Times New Roman" w:hAnsi="Times New Roman"/>
        </w:rPr>
        <w:t xml:space="preserve"> oraz powołanego Weryfikatora Jakości Danych. </w:t>
      </w:r>
    </w:p>
    <w:p w:rsidR="00424A53" w:rsidRPr="00447639" w:rsidRDefault="00424A53" w:rsidP="00424A53">
      <w:pPr>
        <w:pStyle w:val="Nagwek2"/>
        <w:ind w:left="0" w:firstLine="0"/>
        <w:rPr>
          <w:lang w:eastAsia="pl-PL"/>
        </w:rPr>
      </w:pPr>
      <w:bookmarkStart w:id="157" w:name="_Toc465622997"/>
      <w:r w:rsidRPr="00447639">
        <w:rPr>
          <w:lang w:eastAsia="pl-PL"/>
        </w:rPr>
        <w:t>Wymagania w zakresie pozyskania danych</w:t>
      </w:r>
      <w:bookmarkEnd w:id="157"/>
    </w:p>
    <w:p w:rsidR="00424A53" w:rsidRPr="00447639" w:rsidRDefault="00424A53" w:rsidP="00424A53">
      <w:pPr>
        <w:pStyle w:val="Wytyczne"/>
        <w:numPr>
          <w:ilvl w:val="0"/>
          <w:numId w:val="12"/>
        </w:numPr>
        <w:rPr>
          <w:rFonts w:ascii="Times New Roman" w:hAnsi="Times New Roman"/>
        </w:rPr>
      </w:pPr>
      <w:r w:rsidRPr="00447639">
        <w:rPr>
          <w:rFonts w:ascii="Times New Roman" w:hAnsi="Times New Roman"/>
        </w:rPr>
        <w:t>Szczegółowe warunki techniczne dla wykonawców odpowiedzialnych za pozyskanie danych do tworzonych baz BDOT500 i GESUT zostaną przygotowane przez Weryfikatora Jakości Danych we współpracy z Zewnętrznym Podmiotem Zarządzającym.</w:t>
      </w:r>
    </w:p>
    <w:p w:rsidR="00424A53" w:rsidRPr="00447639" w:rsidRDefault="00424A53" w:rsidP="00424A53">
      <w:pPr>
        <w:pStyle w:val="Wytyczne"/>
        <w:numPr>
          <w:ilvl w:val="0"/>
          <w:numId w:val="12"/>
        </w:numPr>
        <w:rPr>
          <w:rFonts w:ascii="Times New Roman" w:hAnsi="Times New Roman"/>
        </w:rPr>
      </w:pPr>
      <w:r w:rsidRPr="00447639">
        <w:rPr>
          <w:rFonts w:ascii="Times New Roman" w:hAnsi="Times New Roman"/>
        </w:rPr>
        <w:t>Materiałami źródłowymi do budowanych baz BDOT500 i GESUT będą:</w:t>
      </w:r>
    </w:p>
    <w:p w:rsidR="00424A53" w:rsidRPr="00447639" w:rsidRDefault="00424A53" w:rsidP="00424A53">
      <w:pPr>
        <w:pStyle w:val="Podwytyczne"/>
        <w:rPr>
          <w:rFonts w:ascii="Times New Roman" w:hAnsi="Times New Roman"/>
        </w:rPr>
      </w:pPr>
      <w:r w:rsidRPr="00447639">
        <w:rPr>
          <w:rFonts w:ascii="Times New Roman" w:hAnsi="Times New Roman"/>
        </w:rPr>
        <w:t xml:space="preserve">numeryczne bazy mapy zasadniczej prowadzone zgodnie z wcześniejszymi przepisami, </w:t>
      </w:r>
    </w:p>
    <w:p w:rsidR="00424A53" w:rsidRPr="00447639" w:rsidRDefault="00424A53" w:rsidP="00424A53">
      <w:pPr>
        <w:pStyle w:val="Podwytyczne"/>
        <w:rPr>
          <w:rFonts w:ascii="Times New Roman" w:hAnsi="Times New Roman"/>
        </w:rPr>
      </w:pPr>
      <w:r w:rsidRPr="00447639">
        <w:rPr>
          <w:rFonts w:ascii="Times New Roman" w:hAnsi="Times New Roman"/>
        </w:rPr>
        <w:t xml:space="preserve">materiały źródłowe z prac geodezyjnych, </w:t>
      </w:r>
    </w:p>
    <w:p w:rsidR="00424A53" w:rsidRPr="00447639" w:rsidRDefault="00424A53" w:rsidP="00424A53">
      <w:pPr>
        <w:pStyle w:val="Podwytyczne"/>
        <w:rPr>
          <w:rFonts w:ascii="Times New Roman" w:hAnsi="Times New Roman"/>
        </w:rPr>
      </w:pPr>
      <w:r w:rsidRPr="00447639">
        <w:rPr>
          <w:rFonts w:ascii="Times New Roman" w:hAnsi="Times New Roman"/>
        </w:rPr>
        <w:t xml:space="preserve">analogowe mapy zasadnicze, </w:t>
      </w:r>
    </w:p>
    <w:p w:rsidR="00424A53" w:rsidRPr="00447639" w:rsidRDefault="00424A53" w:rsidP="00424A53">
      <w:pPr>
        <w:pStyle w:val="Podwytyczne"/>
        <w:rPr>
          <w:rFonts w:ascii="Times New Roman" w:hAnsi="Times New Roman"/>
        </w:rPr>
      </w:pPr>
      <w:r w:rsidRPr="00447639">
        <w:rPr>
          <w:rFonts w:ascii="Times New Roman" w:hAnsi="Times New Roman"/>
        </w:rPr>
        <w:t xml:space="preserve">inne materiały zgromadzone w powiatowych </w:t>
      </w:r>
      <w:proofErr w:type="spellStart"/>
      <w:r w:rsidRPr="00447639">
        <w:rPr>
          <w:rFonts w:ascii="Times New Roman" w:hAnsi="Times New Roman"/>
        </w:rPr>
        <w:t>PZGiK</w:t>
      </w:r>
      <w:proofErr w:type="spellEnd"/>
      <w:r w:rsidRPr="00447639">
        <w:rPr>
          <w:rFonts w:ascii="Times New Roman" w:hAnsi="Times New Roman"/>
        </w:rPr>
        <w:t xml:space="preserve"> zakwalifikowane </w:t>
      </w:r>
      <w:r w:rsidRPr="00447639">
        <w:rPr>
          <w:rFonts w:ascii="Times New Roman" w:hAnsi="Times New Roman"/>
        </w:rPr>
        <w:br/>
        <w:t>do wykorzystania przy budowie tych baz,</w:t>
      </w:r>
    </w:p>
    <w:p w:rsidR="00424A53" w:rsidRPr="00447639" w:rsidRDefault="00424A53" w:rsidP="00424A53">
      <w:pPr>
        <w:pStyle w:val="Podwytyczne"/>
        <w:rPr>
          <w:rFonts w:ascii="Times New Roman" w:hAnsi="Times New Roman"/>
        </w:rPr>
      </w:pPr>
      <w:r w:rsidRPr="00447639">
        <w:rPr>
          <w:rFonts w:ascii="Times New Roman" w:hAnsi="Times New Roman"/>
        </w:rPr>
        <w:t>materiały pozyskane z innych rejestrów publicznych oraz od podmiotów władających sieciami uzbrojenia terenu.</w:t>
      </w:r>
    </w:p>
    <w:p w:rsidR="00424A53" w:rsidRPr="00447639" w:rsidRDefault="00424A53" w:rsidP="00424A53">
      <w:pPr>
        <w:pStyle w:val="Wytyczne"/>
        <w:rPr>
          <w:rFonts w:ascii="Times New Roman" w:hAnsi="Times New Roman"/>
        </w:rPr>
      </w:pPr>
      <w:r w:rsidRPr="00447639">
        <w:rPr>
          <w:rFonts w:ascii="Times New Roman" w:hAnsi="Times New Roman"/>
        </w:rPr>
        <w:lastRenderedPageBreak/>
        <w:t>Nadrzędną zasadą przy pozyskiwaniu danych do budowanych baz BDOT500 i GESUT będzie wykorzystanie:</w:t>
      </w:r>
    </w:p>
    <w:p w:rsidR="00424A53" w:rsidRPr="00447639" w:rsidRDefault="00424A53" w:rsidP="00424A53">
      <w:pPr>
        <w:pStyle w:val="Podwytyczne"/>
        <w:rPr>
          <w:rFonts w:ascii="Times New Roman" w:hAnsi="Times New Roman"/>
        </w:rPr>
      </w:pPr>
      <w:r w:rsidRPr="00447639">
        <w:rPr>
          <w:rFonts w:ascii="Times New Roman" w:hAnsi="Times New Roman"/>
        </w:rPr>
        <w:t xml:space="preserve">istniejących materiałów w postaci elektronicznej z zachowaniem istniejących </w:t>
      </w:r>
      <w:r w:rsidRPr="00447639">
        <w:rPr>
          <w:rFonts w:ascii="Times New Roman" w:hAnsi="Times New Roman"/>
        </w:rPr>
        <w:br/>
        <w:t>w nich danych o atrybutach obiektów, źródle ich pozyskania, datach i wersjach utworzenia,</w:t>
      </w:r>
    </w:p>
    <w:p w:rsidR="00424A53" w:rsidRPr="00447639" w:rsidRDefault="00424A53" w:rsidP="00424A53">
      <w:pPr>
        <w:pStyle w:val="Podwytyczne"/>
        <w:rPr>
          <w:rFonts w:ascii="Times New Roman" w:hAnsi="Times New Roman"/>
        </w:rPr>
      </w:pPr>
      <w:r w:rsidRPr="00447639">
        <w:rPr>
          <w:rFonts w:ascii="Times New Roman" w:hAnsi="Times New Roman"/>
        </w:rPr>
        <w:t xml:space="preserve">danych, zawartych w materiałach źródłowych zgromadzonych w powiatowych </w:t>
      </w:r>
      <w:proofErr w:type="spellStart"/>
      <w:r w:rsidRPr="00447639">
        <w:rPr>
          <w:rFonts w:ascii="Times New Roman" w:hAnsi="Times New Roman"/>
        </w:rPr>
        <w:t>PZGiK</w:t>
      </w:r>
      <w:proofErr w:type="spellEnd"/>
      <w:r w:rsidRPr="00447639">
        <w:rPr>
          <w:rFonts w:ascii="Times New Roman" w:hAnsi="Times New Roman"/>
        </w:rPr>
        <w:t>,</w:t>
      </w:r>
    </w:p>
    <w:p w:rsidR="00424A53" w:rsidRPr="00447639" w:rsidRDefault="00424A53" w:rsidP="00424A53">
      <w:pPr>
        <w:pStyle w:val="Podwytyczne"/>
        <w:rPr>
          <w:rFonts w:ascii="Times New Roman" w:hAnsi="Times New Roman"/>
        </w:rPr>
      </w:pPr>
      <w:r w:rsidRPr="00447639">
        <w:rPr>
          <w:rFonts w:ascii="Times New Roman" w:hAnsi="Times New Roman"/>
        </w:rPr>
        <w:t xml:space="preserve">danych, zawartych w innych materiałach zgromadzonych w powiatowych </w:t>
      </w:r>
      <w:proofErr w:type="spellStart"/>
      <w:r w:rsidRPr="00447639">
        <w:rPr>
          <w:rFonts w:ascii="Times New Roman" w:hAnsi="Times New Roman"/>
        </w:rPr>
        <w:t>PZGiK</w:t>
      </w:r>
      <w:proofErr w:type="spellEnd"/>
      <w:r w:rsidRPr="00447639">
        <w:rPr>
          <w:rFonts w:ascii="Times New Roman" w:hAnsi="Times New Roman"/>
        </w:rPr>
        <w:t xml:space="preserve"> zakwalifikowanych do wykorzystania,</w:t>
      </w:r>
    </w:p>
    <w:p w:rsidR="00424A53" w:rsidRPr="00447639" w:rsidRDefault="00424A53" w:rsidP="00424A53">
      <w:pPr>
        <w:pStyle w:val="Podwytyczne"/>
        <w:rPr>
          <w:rFonts w:ascii="Times New Roman" w:hAnsi="Times New Roman"/>
        </w:rPr>
      </w:pPr>
      <w:r w:rsidRPr="00447639">
        <w:rPr>
          <w:rFonts w:ascii="Times New Roman" w:hAnsi="Times New Roman"/>
        </w:rPr>
        <w:t>elektronicznych kopii analogowych map zasadniczych do digitalizacji pozostałej treści będącej przedmiotem budowanych baz BDOT500 i GESUT.</w:t>
      </w:r>
    </w:p>
    <w:p w:rsidR="00424A53" w:rsidRPr="00447639" w:rsidRDefault="00424A53" w:rsidP="00424A53">
      <w:pPr>
        <w:pStyle w:val="Wytyczne"/>
        <w:rPr>
          <w:rFonts w:ascii="Times New Roman" w:hAnsi="Times New Roman"/>
        </w:rPr>
      </w:pPr>
      <w:r w:rsidRPr="00447639">
        <w:rPr>
          <w:rFonts w:ascii="Times New Roman" w:hAnsi="Times New Roman"/>
        </w:rPr>
        <w:t>Szczegółowe warunki przejmowania atrybutów z istniejących danych numerycznych wymagających przetworzenia/migracji do obiektów przewidzianych przez rozporządzenia w sprawie BDOT500 i GESUT zostaną opisane w warunkach technicznych do budowy tych baz.</w:t>
      </w:r>
    </w:p>
    <w:p w:rsidR="00424A53" w:rsidRPr="00447639" w:rsidRDefault="00424A53" w:rsidP="00424A53">
      <w:pPr>
        <w:pStyle w:val="Wytyczne"/>
        <w:rPr>
          <w:rFonts w:ascii="Times New Roman" w:hAnsi="Times New Roman"/>
        </w:rPr>
      </w:pPr>
      <w:r w:rsidRPr="00447639">
        <w:rPr>
          <w:rFonts w:ascii="Times New Roman" w:hAnsi="Times New Roman"/>
        </w:rPr>
        <w:t xml:space="preserve">Przy budowie baz danych BDOT500 i GESUT zakłada się stosowania plików GML jako podstawowych plików wymiany danych oraz pliki wymiany danych w uzgodnionym z </w:t>
      </w:r>
      <w:proofErr w:type="spellStart"/>
      <w:r w:rsidRPr="00447639">
        <w:rPr>
          <w:rFonts w:ascii="Times New Roman" w:hAnsi="Times New Roman"/>
        </w:rPr>
        <w:t>PODGiK</w:t>
      </w:r>
      <w:proofErr w:type="spellEnd"/>
      <w:r w:rsidRPr="00447639">
        <w:rPr>
          <w:rFonts w:ascii="Times New Roman" w:hAnsi="Times New Roman"/>
        </w:rPr>
        <w:t xml:space="preserve"> formacie, umożliwiające poprawne zasilenie systemów dziedzinowych (pod warunkiem uzyskania pozytywnej kontroli pliku GML utworzonego z danych zawartych w ww. uzgodnionych plikach).</w:t>
      </w:r>
    </w:p>
    <w:p w:rsidR="00424A53" w:rsidRPr="00447639" w:rsidRDefault="00424A53" w:rsidP="00424A53">
      <w:pPr>
        <w:pStyle w:val="Wytyczne"/>
        <w:rPr>
          <w:rFonts w:ascii="Times New Roman" w:hAnsi="Times New Roman"/>
        </w:rPr>
      </w:pPr>
      <w:r w:rsidRPr="00447639">
        <w:rPr>
          <w:rFonts w:ascii="Times New Roman" w:hAnsi="Times New Roman"/>
        </w:rPr>
        <w:t xml:space="preserve">Dopuszcza się wykorzystanie istniejących na rynku </w:t>
      </w:r>
      <w:proofErr w:type="spellStart"/>
      <w:r w:rsidRPr="00447639">
        <w:rPr>
          <w:rFonts w:ascii="Times New Roman" w:hAnsi="Times New Roman"/>
        </w:rPr>
        <w:t>oprogramowań</w:t>
      </w:r>
      <w:proofErr w:type="spellEnd"/>
      <w:r w:rsidRPr="00447639">
        <w:rPr>
          <w:rFonts w:ascii="Times New Roman" w:hAnsi="Times New Roman"/>
        </w:rPr>
        <w:t xml:space="preserve"> zewnętrznych umożliwiających wymianę danych poprzez pliki GML do pozyskania danych i atrybutów obiektów budowanych baz BDOT500 i GESUT.</w:t>
      </w:r>
    </w:p>
    <w:p w:rsidR="00424A53" w:rsidRPr="00447639" w:rsidRDefault="00424A53" w:rsidP="00424A53">
      <w:pPr>
        <w:pStyle w:val="Wytyczne"/>
        <w:rPr>
          <w:rFonts w:ascii="Times New Roman" w:hAnsi="Times New Roman"/>
        </w:rPr>
      </w:pPr>
      <w:r w:rsidRPr="00447639">
        <w:rPr>
          <w:rFonts w:ascii="Times New Roman" w:hAnsi="Times New Roman"/>
        </w:rPr>
        <w:t>Wykonawca musi  zapewnić wewnętrzną kontrolę danych.</w:t>
      </w:r>
    </w:p>
    <w:p w:rsidR="00424A53" w:rsidRPr="00447639" w:rsidRDefault="00424A53" w:rsidP="00424A53">
      <w:pPr>
        <w:pStyle w:val="Wytyczne"/>
        <w:rPr>
          <w:rFonts w:ascii="Times New Roman" w:hAnsi="Times New Roman"/>
        </w:rPr>
      </w:pPr>
      <w:r w:rsidRPr="00447639">
        <w:rPr>
          <w:rFonts w:ascii="Times New Roman" w:hAnsi="Times New Roman"/>
        </w:rPr>
        <w:t xml:space="preserve">Nadzór nad budową baz danych BDOT500 i GESUT w trakcie trwania projektu oraz  kontrolę techniczną przygotowywanych danych oraz powstałej dokumentacji będzie pełnił wybrany do tego celu, w drodze przetargu, Weryfikator Jakości Danych lub powołani przez poszczególne </w:t>
      </w:r>
      <w:proofErr w:type="spellStart"/>
      <w:r w:rsidRPr="00447639">
        <w:rPr>
          <w:rFonts w:ascii="Times New Roman" w:hAnsi="Times New Roman"/>
        </w:rPr>
        <w:t>PODGiK</w:t>
      </w:r>
      <w:proofErr w:type="spellEnd"/>
      <w:r w:rsidRPr="00447639">
        <w:rPr>
          <w:rFonts w:ascii="Times New Roman" w:hAnsi="Times New Roman"/>
        </w:rPr>
        <w:t xml:space="preserve"> Inspektorzy Kontroli Danych.</w:t>
      </w:r>
    </w:p>
    <w:p w:rsidR="00424A53" w:rsidRPr="00447639" w:rsidRDefault="00424A53" w:rsidP="00424A53">
      <w:pPr>
        <w:pStyle w:val="Nagwek2"/>
        <w:ind w:left="567" w:hanging="567"/>
        <w:rPr>
          <w:lang w:eastAsia="pl-PL"/>
        </w:rPr>
      </w:pPr>
      <w:bookmarkStart w:id="158" w:name="_Toc444444083"/>
      <w:bookmarkStart w:id="159" w:name="_Toc444462202"/>
      <w:bookmarkStart w:id="160" w:name="_Toc444462330"/>
      <w:bookmarkStart w:id="161" w:name="_Toc465623006"/>
      <w:bookmarkEnd w:id="158"/>
      <w:bookmarkEnd w:id="159"/>
      <w:bookmarkEnd w:id="160"/>
      <w:r w:rsidRPr="00447639">
        <w:rPr>
          <w:lang w:eastAsia="pl-PL"/>
        </w:rPr>
        <w:t>Wymagania w zakresie infrastruktury sprzętowej</w:t>
      </w:r>
      <w:bookmarkEnd w:id="161"/>
    </w:p>
    <w:p w:rsidR="00424A53" w:rsidRPr="00447639" w:rsidRDefault="00424A53" w:rsidP="00424A53">
      <w:pPr>
        <w:rPr>
          <w:rFonts w:ascii="Times New Roman" w:hAnsi="Times New Roman"/>
          <w:lang w:eastAsia="pl-PL"/>
        </w:rPr>
      </w:pPr>
      <w:r w:rsidRPr="00447639">
        <w:rPr>
          <w:rFonts w:ascii="Times New Roman" w:hAnsi="Times New Roman"/>
          <w:lang w:eastAsia="pl-PL"/>
        </w:rPr>
        <w:t>Wymagania w zakresie sprzętu i oprogramowania są zależne od indywidualnych potrzeb poszczególnych powiatów oraz dopasowania do aktualnie posiadanej przez powiaty infrastruktury. Niniejsza specyfikacja opisuje różne warianty realizacji dostaw sprzętu i oprogramowania do poszczególnych jednostek.</w:t>
      </w:r>
    </w:p>
    <w:p w:rsidR="00424A53" w:rsidRDefault="00424A53" w:rsidP="00424A53">
      <w:pPr>
        <w:rPr>
          <w:rFonts w:ascii="Times New Roman" w:hAnsi="Times New Roman"/>
          <w:lang w:eastAsia="pl-PL"/>
        </w:rPr>
      </w:pPr>
      <w:r w:rsidRPr="00447639">
        <w:rPr>
          <w:rFonts w:ascii="Times New Roman" w:hAnsi="Times New Roman"/>
          <w:lang w:eastAsia="pl-PL"/>
        </w:rPr>
        <w:lastRenderedPageBreak/>
        <w:t>Cztery poniższe schematy przedstawiają przykładowe, możliwe do zastosowania, kombinacje sprzętu i oprogramowania serwerowego.</w:t>
      </w:r>
    </w:p>
    <w:p w:rsidR="00B040EE" w:rsidRPr="00447639" w:rsidRDefault="00B040EE" w:rsidP="00424A53">
      <w:pPr>
        <w:rPr>
          <w:rFonts w:ascii="Times New Roman" w:hAnsi="Times New Roman"/>
          <w:lang w:eastAsia="pl-PL"/>
        </w:rPr>
      </w:pPr>
    </w:p>
    <w:p w:rsidR="00424A53" w:rsidRPr="00B040EE" w:rsidRDefault="00424A53" w:rsidP="00424A53">
      <w:pPr>
        <w:pStyle w:val="LEGNAD"/>
        <w:rPr>
          <w:rFonts w:ascii="Times New Roman" w:hAnsi="Times New Roman" w:cs="Times New Roman"/>
          <w:i w:val="0"/>
        </w:rPr>
      </w:pPr>
      <w:bookmarkStart w:id="162" w:name="_Toc446686724"/>
      <w:r w:rsidRPr="00B040EE">
        <w:rPr>
          <w:rFonts w:ascii="Times New Roman" w:hAnsi="Times New Roman" w:cs="Times New Roman"/>
          <w:i w:val="0"/>
        </w:rPr>
        <w:t xml:space="preserve">Rysunek </w:t>
      </w:r>
      <w:r w:rsidRPr="00B040EE">
        <w:rPr>
          <w:rFonts w:ascii="Times New Roman" w:hAnsi="Times New Roman" w:cs="Times New Roman"/>
          <w:i w:val="0"/>
        </w:rPr>
        <w:fldChar w:fldCharType="begin"/>
      </w:r>
      <w:r w:rsidRPr="00B040EE">
        <w:rPr>
          <w:rFonts w:ascii="Times New Roman" w:hAnsi="Times New Roman" w:cs="Times New Roman"/>
          <w:i w:val="0"/>
        </w:rPr>
        <w:instrText xml:space="preserve"> SEQ Rysunek \* ARABIC </w:instrText>
      </w:r>
      <w:r w:rsidRPr="00B040EE">
        <w:rPr>
          <w:rFonts w:ascii="Times New Roman" w:hAnsi="Times New Roman" w:cs="Times New Roman"/>
          <w:i w:val="0"/>
        </w:rPr>
        <w:fldChar w:fldCharType="separate"/>
      </w:r>
      <w:r w:rsidR="00C3110D">
        <w:rPr>
          <w:rFonts w:ascii="Times New Roman" w:hAnsi="Times New Roman" w:cs="Times New Roman"/>
          <w:i w:val="0"/>
        </w:rPr>
        <w:t>1</w:t>
      </w:r>
      <w:r w:rsidRPr="00B040EE">
        <w:rPr>
          <w:rFonts w:ascii="Times New Roman" w:hAnsi="Times New Roman" w:cs="Times New Roman"/>
          <w:i w:val="0"/>
        </w:rPr>
        <w:fldChar w:fldCharType="end"/>
      </w:r>
      <w:r w:rsidRPr="00B040EE">
        <w:rPr>
          <w:rFonts w:ascii="Times New Roman" w:hAnsi="Times New Roman" w:cs="Times New Roman"/>
          <w:i w:val="0"/>
        </w:rPr>
        <w:t>. Przykładowy wariant nr 1 realizacji sprzętu i oprogramowania komputerowego</w:t>
      </w:r>
      <w:bookmarkEnd w:id="162"/>
    </w:p>
    <w:p w:rsidR="00424A53" w:rsidRPr="00447639" w:rsidRDefault="00424A53" w:rsidP="00424A53">
      <w:pPr>
        <w:spacing w:before="120" w:after="120"/>
        <w:jc w:val="center"/>
        <w:rPr>
          <w:rFonts w:ascii="Times New Roman" w:eastAsia="Times New Roman" w:hAnsi="Times New Roman"/>
          <w:sz w:val="20"/>
          <w:szCs w:val="20"/>
          <w:lang w:eastAsia="pl-PL"/>
        </w:rPr>
      </w:pPr>
      <w:r w:rsidRPr="00447639">
        <w:rPr>
          <w:rFonts w:ascii="Times New Roman" w:eastAsia="Times New Roman" w:hAnsi="Times New Roman"/>
          <w:noProof/>
          <w:sz w:val="20"/>
          <w:szCs w:val="20"/>
          <w:lang w:eastAsia="pl-PL"/>
        </w:rPr>
        <w:drawing>
          <wp:inline distT="0" distB="0" distL="0" distR="0" wp14:anchorId="3412271E" wp14:editId="37738A2F">
            <wp:extent cx="2858530" cy="2325247"/>
            <wp:effectExtent l="0" t="0" r="0" b="0"/>
            <wp:docPr id="9" name="Obraz 9" descr="E:\Seafile\PW\ZPWD\Koncepcja\ZPWD - Schemat do koncepcji - Waria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afile\PW\ZPWD\Koncepcja\ZPWD - Schemat do koncepcji - Wariant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7137" cy="2332249"/>
                    </a:xfrm>
                    <a:prstGeom prst="rect">
                      <a:avLst/>
                    </a:prstGeom>
                    <a:noFill/>
                    <a:ln>
                      <a:noFill/>
                    </a:ln>
                  </pic:spPr>
                </pic:pic>
              </a:graphicData>
            </a:graphic>
          </wp:inline>
        </w:drawing>
      </w:r>
    </w:p>
    <w:p w:rsidR="00424A53" w:rsidRPr="00447639" w:rsidRDefault="00424A53" w:rsidP="00424A53">
      <w:pPr>
        <w:pStyle w:val="LEGPOD"/>
        <w:rPr>
          <w:rFonts w:ascii="Times New Roman" w:hAnsi="Times New Roman" w:cs="Times New Roman"/>
        </w:rPr>
      </w:pPr>
      <w:r w:rsidRPr="00447639">
        <w:rPr>
          <w:rFonts w:ascii="Times New Roman" w:hAnsi="Times New Roman" w:cs="Times New Roman"/>
        </w:rPr>
        <w:t xml:space="preserve">Źródło: Opracowanie własne </w:t>
      </w:r>
    </w:p>
    <w:p w:rsidR="00B040EE" w:rsidRDefault="00B040EE" w:rsidP="00424A53">
      <w:pPr>
        <w:rPr>
          <w:rFonts w:ascii="Times New Roman" w:hAnsi="Times New Roman"/>
          <w:lang w:eastAsia="pl-PL"/>
        </w:rPr>
      </w:pPr>
    </w:p>
    <w:p w:rsidR="00424A53" w:rsidRPr="00447639" w:rsidRDefault="00424A53" w:rsidP="00424A53">
      <w:pPr>
        <w:rPr>
          <w:rFonts w:ascii="Times New Roman" w:hAnsi="Times New Roman"/>
          <w:lang w:eastAsia="pl-PL"/>
        </w:rPr>
      </w:pPr>
      <w:r w:rsidRPr="00447639">
        <w:rPr>
          <w:rFonts w:ascii="Times New Roman" w:hAnsi="Times New Roman"/>
          <w:lang w:eastAsia="pl-PL"/>
        </w:rPr>
        <w:t xml:space="preserve">Powyższy przykład realizacji nr 1 zakłada wykorzystanie następujących elementów: </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 xml:space="preserve">Klaster </w:t>
      </w:r>
      <w:proofErr w:type="spellStart"/>
      <w:r w:rsidRPr="00447639">
        <w:rPr>
          <w:rFonts w:ascii="Times New Roman" w:hAnsi="Times New Roman"/>
          <w:lang w:eastAsia="pl-PL"/>
        </w:rPr>
        <w:t>bazodanowo-aplikacyjny</w:t>
      </w:r>
      <w:proofErr w:type="spellEnd"/>
      <w:r w:rsidRPr="00447639">
        <w:rPr>
          <w:rFonts w:ascii="Times New Roman" w:hAnsi="Times New Roman"/>
          <w:lang w:eastAsia="pl-PL"/>
        </w:rPr>
        <w:t xml:space="preserve"> składający się z dwóch węzłów oraz macierzy połączonych w sposób redundantny,</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System archiwizacji,</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Zasilacz awaryjny,</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Zintegrowana zapora sieciowa,</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Stacje robocze.</w:t>
      </w:r>
    </w:p>
    <w:p w:rsidR="00B040EE" w:rsidRDefault="00B040EE" w:rsidP="00424A53">
      <w:pPr>
        <w:spacing w:before="120" w:after="120"/>
        <w:rPr>
          <w:rFonts w:ascii="Times New Roman" w:hAnsi="Times New Roman"/>
          <w:b/>
          <w:sz w:val="20"/>
          <w:szCs w:val="20"/>
        </w:rPr>
      </w:pPr>
      <w:bookmarkStart w:id="163" w:name="_Toc446686725"/>
    </w:p>
    <w:p w:rsidR="00B040EE" w:rsidRDefault="00B040EE" w:rsidP="00424A53">
      <w:pPr>
        <w:spacing w:before="120" w:after="120"/>
        <w:rPr>
          <w:rFonts w:ascii="Times New Roman" w:hAnsi="Times New Roman"/>
          <w:b/>
          <w:sz w:val="20"/>
          <w:szCs w:val="20"/>
        </w:rPr>
      </w:pPr>
    </w:p>
    <w:p w:rsidR="00B040EE" w:rsidRDefault="00B040EE" w:rsidP="00424A53">
      <w:pPr>
        <w:spacing w:before="120" w:after="120"/>
        <w:rPr>
          <w:rFonts w:ascii="Times New Roman" w:hAnsi="Times New Roman"/>
          <w:b/>
          <w:sz w:val="20"/>
          <w:szCs w:val="20"/>
        </w:rPr>
      </w:pPr>
    </w:p>
    <w:p w:rsidR="00B040EE" w:rsidRDefault="00B040EE" w:rsidP="00424A53">
      <w:pPr>
        <w:spacing w:before="120" w:after="120"/>
        <w:rPr>
          <w:rFonts w:ascii="Times New Roman" w:hAnsi="Times New Roman"/>
          <w:b/>
          <w:sz w:val="20"/>
          <w:szCs w:val="20"/>
        </w:rPr>
      </w:pPr>
    </w:p>
    <w:p w:rsidR="00B040EE" w:rsidRDefault="00B040EE" w:rsidP="00424A53">
      <w:pPr>
        <w:spacing w:before="120" w:after="120"/>
        <w:rPr>
          <w:rFonts w:ascii="Times New Roman" w:hAnsi="Times New Roman"/>
          <w:b/>
          <w:sz w:val="20"/>
          <w:szCs w:val="20"/>
        </w:rPr>
      </w:pPr>
    </w:p>
    <w:p w:rsidR="00B040EE" w:rsidRDefault="00B040EE" w:rsidP="00424A53">
      <w:pPr>
        <w:spacing w:before="120" w:after="120"/>
        <w:rPr>
          <w:rFonts w:ascii="Times New Roman" w:hAnsi="Times New Roman"/>
          <w:b/>
          <w:sz w:val="20"/>
          <w:szCs w:val="20"/>
        </w:rPr>
      </w:pPr>
    </w:p>
    <w:p w:rsidR="00B040EE" w:rsidRDefault="00B040EE" w:rsidP="00424A53">
      <w:pPr>
        <w:spacing w:before="120" w:after="120"/>
        <w:rPr>
          <w:rFonts w:ascii="Times New Roman" w:hAnsi="Times New Roman"/>
          <w:b/>
          <w:sz w:val="20"/>
          <w:szCs w:val="20"/>
        </w:rPr>
      </w:pPr>
    </w:p>
    <w:p w:rsidR="00424A53" w:rsidRPr="00B040EE" w:rsidRDefault="00424A53" w:rsidP="00424A53">
      <w:pPr>
        <w:spacing w:before="120" w:after="120"/>
        <w:rPr>
          <w:rFonts w:ascii="Times New Roman" w:eastAsiaTheme="minorHAnsi" w:hAnsi="Times New Roman"/>
          <w:b/>
          <w:bCs/>
          <w:i/>
          <w:noProof/>
          <w:sz w:val="20"/>
          <w:szCs w:val="20"/>
          <w:lang w:eastAsia="pl-PL"/>
        </w:rPr>
      </w:pPr>
      <w:r w:rsidRPr="00B040EE">
        <w:rPr>
          <w:rFonts w:ascii="Times New Roman" w:hAnsi="Times New Roman"/>
          <w:b/>
          <w:sz w:val="20"/>
          <w:szCs w:val="20"/>
        </w:rPr>
        <w:lastRenderedPageBreak/>
        <w:t xml:space="preserve">Rysunek </w:t>
      </w:r>
      <w:r w:rsidRPr="00B040EE">
        <w:rPr>
          <w:rFonts w:ascii="Times New Roman" w:hAnsi="Times New Roman"/>
          <w:b/>
          <w:sz w:val="20"/>
          <w:szCs w:val="20"/>
        </w:rPr>
        <w:fldChar w:fldCharType="begin"/>
      </w:r>
      <w:r w:rsidRPr="00B040EE">
        <w:rPr>
          <w:rFonts w:ascii="Times New Roman" w:hAnsi="Times New Roman"/>
          <w:b/>
          <w:sz w:val="20"/>
          <w:szCs w:val="20"/>
        </w:rPr>
        <w:instrText xml:space="preserve"> SEQ Rysunek \* ARABIC </w:instrText>
      </w:r>
      <w:r w:rsidRPr="00B040EE">
        <w:rPr>
          <w:rFonts w:ascii="Times New Roman" w:hAnsi="Times New Roman"/>
          <w:b/>
          <w:sz w:val="20"/>
          <w:szCs w:val="20"/>
        </w:rPr>
        <w:fldChar w:fldCharType="separate"/>
      </w:r>
      <w:r w:rsidR="00C3110D">
        <w:rPr>
          <w:rFonts w:ascii="Times New Roman" w:hAnsi="Times New Roman"/>
          <w:b/>
          <w:noProof/>
          <w:sz w:val="20"/>
          <w:szCs w:val="20"/>
        </w:rPr>
        <w:t>2</w:t>
      </w:r>
      <w:r w:rsidRPr="00B040EE">
        <w:rPr>
          <w:rFonts w:ascii="Times New Roman" w:hAnsi="Times New Roman"/>
          <w:b/>
          <w:sz w:val="20"/>
          <w:szCs w:val="20"/>
        </w:rPr>
        <w:fldChar w:fldCharType="end"/>
      </w:r>
      <w:r w:rsidRPr="00B040EE">
        <w:rPr>
          <w:rFonts w:ascii="Times New Roman" w:hAnsi="Times New Roman"/>
          <w:b/>
          <w:sz w:val="20"/>
          <w:szCs w:val="20"/>
        </w:rPr>
        <w:t>. Przykładowy wariant nr 2 realizacji sprzętu i oprogramowania komputerowego</w:t>
      </w:r>
      <w:bookmarkEnd w:id="163"/>
    </w:p>
    <w:p w:rsidR="00424A53" w:rsidRPr="00447639" w:rsidRDefault="00424A53" w:rsidP="00424A53">
      <w:pPr>
        <w:spacing w:before="120" w:after="120"/>
        <w:jc w:val="center"/>
        <w:rPr>
          <w:rFonts w:ascii="Times New Roman" w:eastAsia="Times New Roman" w:hAnsi="Times New Roman"/>
          <w:sz w:val="20"/>
          <w:szCs w:val="20"/>
          <w:lang w:eastAsia="pl-PL"/>
        </w:rPr>
      </w:pPr>
      <w:r w:rsidRPr="00447639">
        <w:rPr>
          <w:rFonts w:ascii="Times New Roman" w:eastAsia="Times New Roman" w:hAnsi="Times New Roman"/>
          <w:noProof/>
          <w:sz w:val="20"/>
          <w:szCs w:val="20"/>
          <w:lang w:eastAsia="pl-PL"/>
        </w:rPr>
        <w:drawing>
          <wp:inline distT="0" distB="0" distL="0" distR="0" wp14:anchorId="6688F035" wp14:editId="2E7417DE">
            <wp:extent cx="2776152" cy="2258237"/>
            <wp:effectExtent l="0" t="0" r="5715" b="8890"/>
            <wp:docPr id="12" name="Obraz 12" descr="E:\Seafile\PW\ZPWD\Koncepcja\ZPWD - Schemat do koncepcji - Waria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afile\PW\ZPWD\Koncepcja\ZPWD - Schemat do koncepcji - Wariant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2754" cy="2263608"/>
                    </a:xfrm>
                    <a:prstGeom prst="rect">
                      <a:avLst/>
                    </a:prstGeom>
                    <a:noFill/>
                    <a:ln>
                      <a:noFill/>
                    </a:ln>
                  </pic:spPr>
                </pic:pic>
              </a:graphicData>
            </a:graphic>
          </wp:inline>
        </w:drawing>
      </w:r>
    </w:p>
    <w:p w:rsidR="00424A53" w:rsidRPr="00447639" w:rsidRDefault="00424A53" w:rsidP="00424A53">
      <w:pPr>
        <w:pStyle w:val="LEGPOD"/>
        <w:rPr>
          <w:rFonts w:ascii="Times New Roman" w:hAnsi="Times New Roman" w:cs="Times New Roman"/>
        </w:rPr>
      </w:pPr>
      <w:r w:rsidRPr="00447639">
        <w:rPr>
          <w:rFonts w:ascii="Times New Roman" w:hAnsi="Times New Roman" w:cs="Times New Roman"/>
        </w:rPr>
        <w:t xml:space="preserve">Źródło: Opracowanie własne </w:t>
      </w:r>
    </w:p>
    <w:p w:rsidR="00424A53" w:rsidRPr="00447639" w:rsidRDefault="00424A53" w:rsidP="00424A53">
      <w:pPr>
        <w:rPr>
          <w:rFonts w:ascii="Times New Roman" w:hAnsi="Times New Roman"/>
          <w:lang w:eastAsia="pl-PL"/>
        </w:rPr>
      </w:pPr>
      <w:r w:rsidRPr="00447639">
        <w:rPr>
          <w:rFonts w:ascii="Times New Roman" w:hAnsi="Times New Roman"/>
          <w:lang w:eastAsia="pl-PL"/>
        </w:rPr>
        <w:t xml:space="preserve">Powyższy przykład realizacji nr 2 zakłada wykorzystanie następujących elementów: </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 xml:space="preserve">Serwer </w:t>
      </w:r>
      <w:proofErr w:type="spellStart"/>
      <w:r w:rsidRPr="00447639">
        <w:rPr>
          <w:rFonts w:ascii="Times New Roman" w:hAnsi="Times New Roman"/>
          <w:lang w:eastAsia="pl-PL"/>
        </w:rPr>
        <w:t>bazodanowo-aplikacyjny</w:t>
      </w:r>
      <w:proofErr w:type="spellEnd"/>
      <w:r w:rsidRPr="00447639">
        <w:rPr>
          <w:rFonts w:ascii="Times New Roman" w:hAnsi="Times New Roman"/>
          <w:lang w:eastAsia="pl-PL"/>
        </w:rPr>
        <w:t>,</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Macierz dyskowa,</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Zasilacz awaryjny,</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Zintegrowana zapora sieciowa,</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Stacje robocze.</w:t>
      </w:r>
    </w:p>
    <w:p w:rsidR="00424A53" w:rsidRPr="00447639" w:rsidRDefault="00424A53" w:rsidP="00424A53">
      <w:pPr>
        <w:pStyle w:val="Myslnik"/>
        <w:rPr>
          <w:rFonts w:ascii="Times New Roman" w:hAnsi="Times New Roman"/>
          <w:lang w:eastAsia="pl-PL"/>
        </w:rPr>
      </w:pPr>
    </w:p>
    <w:p w:rsidR="00424A53" w:rsidRPr="00447639" w:rsidRDefault="00424A53" w:rsidP="00424A53">
      <w:pPr>
        <w:pStyle w:val="LEGNAD"/>
        <w:rPr>
          <w:rFonts w:ascii="Times New Roman" w:hAnsi="Times New Roman" w:cs="Times New Roman"/>
        </w:rPr>
      </w:pPr>
      <w:bookmarkStart w:id="164" w:name="_Toc446686726"/>
      <w:r w:rsidRPr="00447639">
        <w:rPr>
          <w:rFonts w:ascii="Times New Roman" w:hAnsi="Times New Roman" w:cs="Times New Roman"/>
        </w:rPr>
        <w:t xml:space="preserve">Rysunek </w:t>
      </w:r>
      <w:r w:rsidRPr="00447639">
        <w:rPr>
          <w:rFonts w:ascii="Times New Roman" w:hAnsi="Times New Roman" w:cs="Times New Roman"/>
        </w:rPr>
        <w:fldChar w:fldCharType="begin"/>
      </w:r>
      <w:r w:rsidRPr="00447639">
        <w:rPr>
          <w:rFonts w:ascii="Times New Roman" w:hAnsi="Times New Roman" w:cs="Times New Roman"/>
        </w:rPr>
        <w:instrText xml:space="preserve"> SEQ Rysunek \* ARABIC </w:instrText>
      </w:r>
      <w:r w:rsidRPr="00447639">
        <w:rPr>
          <w:rFonts w:ascii="Times New Roman" w:hAnsi="Times New Roman" w:cs="Times New Roman"/>
        </w:rPr>
        <w:fldChar w:fldCharType="separate"/>
      </w:r>
      <w:r w:rsidR="00C3110D">
        <w:rPr>
          <w:rFonts w:ascii="Times New Roman" w:hAnsi="Times New Roman" w:cs="Times New Roman"/>
        </w:rPr>
        <w:t>3</w:t>
      </w:r>
      <w:r w:rsidRPr="00447639">
        <w:rPr>
          <w:rFonts w:ascii="Times New Roman" w:hAnsi="Times New Roman" w:cs="Times New Roman"/>
        </w:rPr>
        <w:fldChar w:fldCharType="end"/>
      </w:r>
      <w:r w:rsidRPr="00447639">
        <w:rPr>
          <w:rFonts w:ascii="Times New Roman" w:hAnsi="Times New Roman" w:cs="Times New Roman"/>
        </w:rPr>
        <w:t>. Przykładowy wariant nr 3 realizacji sprzętu i oprogramowania komputerowego</w:t>
      </w:r>
      <w:bookmarkEnd w:id="164"/>
    </w:p>
    <w:p w:rsidR="00424A53" w:rsidRPr="00447639" w:rsidRDefault="00424A53" w:rsidP="00424A53">
      <w:pPr>
        <w:spacing w:before="120" w:after="120"/>
        <w:jc w:val="center"/>
        <w:rPr>
          <w:rFonts w:ascii="Times New Roman" w:eastAsia="Times New Roman" w:hAnsi="Times New Roman"/>
          <w:sz w:val="20"/>
          <w:szCs w:val="20"/>
          <w:lang w:eastAsia="pl-PL"/>
        </w:rPr>
      </w:pPr>
      <w:r w:rsidRPr="00447639">
        <w:rPr>
          <w:rFonts w:ascii="Times New Roman" w:eastAsia="Times New Roman" w:hAnsi="Times New Roman"/>
          <w:noProof/>
          <w:sz w:val="20"/>
          <w:szCs w:val="20"/>
          <w:lang w:eastAsia="pl-PL"/>
        </w:rPr>
        <w:drawing>
          <wp:inline distT="0" distB="0" distL="0" distR="0" wp14:anchorId="36C467BB" wp14:editId="27CC40BC">
            <wp:extent cx="2710249" cy="2204629"/>
            <wp:effectExtent l="0" t="0" r="0" b="5715"/>
            <wp:docPr id="14" name="Obraz 14" descr="E:\Seafile\PW\ZPWD\Koncepcja\ZPWD - Schemat do koncepcji - Warian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eafile\PW\ZPWD\Koncepcja\ZPWD - Schemat do koncepcji - Wariant 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2772" cy="2214816"/>
                    </a:xfrm>
                    <a:prstGeom prst="rect">
                      <a:avLst/>
                    </a:prstGeom>
                    <a:noFill/>
                    <a:ln>
                      <a:noFill/>
                    </a:ln>
                  </pic:spPr>
                </pic:pic>
              </a:graphicData>
            </a:graphic>
          </wp:inline>
        </w:drawing>
      </w:r>
    </w:p>
    <w:p w:rsidR="00424A53" w:rsidRPr="00447639" w:rsidRDefault="00424A53" w:rsidP="00424A53">
      <w:pPr>
        <w:pStyle w:val="LEGPOD"/>
        <w:rPr>
          <w:rFonts w:ascii="Times New Roman" w:hAnsi="Times New Roman" w:cs="Times New Roman"/>
        </w:rPr>
      </w:pPr>
      <w:r w:rsidRPr="00447639">
        <w:rPr>
          <w:rFonts w:ascii="Times New Roman" w:hAnsi="Times New Roman" w:cs="Times New Roman"/>
        </w:rPr>
        <w:t xml:space="preserve">Źródło: Opracowanie własne </w:t>
      </w:r>
    </w:p>
    <w:p w:rsidR="00424A53" w:rsidRPr="00447639" w:rsidRDefault="00424A53" w:rsidP="00424A53">
      <w:pPr>
        <w:spacing w:before="120" w:after="120"/>
        <w:rPr>
          <w:rFonts w:ascii="Times New Roman" w:hAnsi="Times New Roman"/>
          <w:lang w:eastAsia="pl-PL"/>
        </w:rPr>
      </w:pPr>
    </w:p>
    <w:p w:rsidR="00424A53" w:rsidRPr="00447639" w:rsidRDefault="00424A53" w:rsidP="00424A53">
      <w:pPr>
        <w:spacing w:before="120" w:after="120"/>
        <w:rPr>
          <w:rFonts w:ascii="Times New Roman" w:hAnsi="Times New Roman"/>
          <w:lang w:eastAsia="pl-PL"/>
        </w:rPr>
      </w:pPr>
      <w:r w:rsidRPr="00447639">
        <w:rPr>
          <w:rFonts w:ascii="Times New Roman" w:hAnsi="Times New Roman"/>
          <w:lang w:eastAsia="pl-PL"/>
        </w:rPr>
        <w:t xml:space="preserve">Powyższy przykład realizacji nr 3 zakłada wykorzystanie następujących elementów: </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 xml:space="preserve">Klaster </w:t>
      </w:r>
      <w:proofErr w:type="spellStart"/>
      <w:r w:rsidRPr="00447639">
        <w:rPr>
          <w:rFonts w:ascii="Times New Roman" w:hAnsi="Times New Roman"/>
          <w:lang w:eastAsia="pl-PL"/>
        </w:rPr>
        <w:t>bazodanowo-aplikacyjny</w:t>
      </w:r>
      <w:proofErr w:type="spellEnd"/>
      <w:r w:rsidRPr="00447639">
        <w:rPr>
          <w:rFonts w:ascii="Times New Roman" w:hAnsi="Times New Roman"/>
          <w:lang w:eastAsia="pl-PL"/>
        </w:rPr>
        <w:t xml:space="preserve"> składający się z dwóch węzłów oraz macierzy połączonych w sposób redundantny,</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Zasilacz awaryjny,</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Zintegrowana zapora sieciowa,</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Stacje robocze.</w:t>
      </w:r>
    </w:p>
    <w:p w:rsidR="00424A53" w:rsidRPr="00447639" w:rsidRDefault="00424A53" w:rsidP="00424A53">
      <w:pPr>
        <w:pStyle w:val="Myslnik"/>
        <w:numPr>
          <w:ilvl w:val="0"/>
          <w:numId w:val="0"/>
        </w:numPr>
        <w:ind w:left="720" w:hanging="360"/>
        <w:rPr>
          <w:rFonts w:ascii="Times New Roman" w:hAnsi="Times New Roman"/>
          <w:lang w:eastAsia="pl-PL"/>
        </w:rPr>
      </w:pPr>
    </w:p>
    <w:p w:rsidR="00424A53" w:rsidRPr="00447639" w:rsidRDefault="00424A53" w:rsidP="00424A53">
      <w:pPr>
        <w:pStyle w:val="LEGNAD"/>
        <w:rPr>
          <w:rFonts w:ascii="Times New Roman" w:hAnsi="Times New Roman" w:cs="Times New Roman"/>
        </w:rPr>
      </w:pPr>
      <w:bookmarkStart w:id="165" w:name="_Toc446686727"/>
      <w:r w:rsidRPr="00447639">
        <w:rPr>
          <w:rFonts w:ascii="Times New Roman" w:hAnsi="Times New Roman" w:cs="Times New Roman"/>
        </w:rPr>
        <w:t xml:space="preserve">Rysunek </w:t>
      </w:r>
      <w:r w:rsidRPr="00447639">
        <w:rPr>
          <w:rFonts w:ascii="Times New Roman" w:hAnsi="Times New Roman" w:cs="Times New Roman"/>
        </w:rPr>
        <w:fldChar w:fldCharType="begin"/>
      </w:r>
      <w:r w:rsidRPr="00447639">
        <w:rPr>
          <w:rFonts w:ascii="Times New Roman" w:hAnsi="Times New Roman" w:cs="Times New Roman"/>
        </w:rPr>
        <w:instrText xml:space="preserve"> SEQ Rysunek \* ARABIC </w:instrText>
      </w:r>
      <w:r w:rsidRPr="00447639">
        <w:rPr>
          <w:rFonts w:ascii="Times New Roman" w:hAnsi="Times New Roman" w:cs="Times New Roman"/>
        </w:rPr>
        <w:fldChar w:fldCharType="separate"/>
      </w:r>
      <w:r w:rsidR="00C3110D">
        <w:rPr>
          <w:rFonts w:ascii="Times New Roman" w:hAnsi="Times New Roman" w:cs="Times New Roman"/>
        </w:rPr>
        <w:t>4</w:t>
      </w:r>
      <w:r w:rsidRPr="00447639">
        <w:rPr>
          <w:rFonts w:ascii="Times New Roman" w:hAnsi="Times New Roman" w:cs="Times New Roman"/>
        </w:rPr>
        <w:fldChar w:fldCharType="end"/>
      </w:r>
      <w:r w:rsidRPr="00447639">
        <w:rPr>
          <w:rFonts w:ascii="Times New Roman" w:hAnsi="Times New Roman" w:cs="Times New Roman"/>
        </w:rPr>
        <w:t>. Przykładowy wariant nr 4 realizacji sprzętu i oprogramowania komputerowego</w:t>
      </w:r>
      <w:bookmarkEnd w:id="165"/>
    </w:p>
    <w:p w:rsidR="00424A53" w:rsidRPr="00447639" w:rsidRDefault="00424A53" w:rsidP="00424A53">
      <w:pPr>
        <w:spacing w:before="120" w:after="120"/>
        <w:jc w:val="center"/>
        <w:rPr>
          <w:rFonts w:ascii="Times New Roman" w:eastAsia="Times New Roman" w:hAnsi="Times New Roman"/>
          <w:sz w:val="20"/>
          <w:szCs w:val="20"/>
          <w:lang w:eastAsia="pl-PL"/>
        </w:rPr>
      </w:pPr>
      <w:r w:rsidRPr="00447639">
        <w:rPr>
          <w:rFonts w:ascii="Times New Roman" w:eastAsia="Times New Roman" w:hAnsi="Times New Roman"/>
          <w:noProof/>
          <w:sz w:val="20"/>
          <w:szCs w:val="20"/>
          <w:lang w:eastAsia="pl-PL"/>
        </w:rPr>
        <w:drawing>
          <wp:inline distT="0" distB="0" distL="0" distR="0" wp14:anchorId="61DC30EE" wp14:editId="574E02FC">
            <wp:extent cx="2784389" cy="2264938"/>
            <wp:effectExtent l="0" t="0" r="0" b="2540"/>
            <wp:docPr id="16" name="Obraz 16" descr="E:\Seafile\PW\ZPWD\Koncepcja\ZPWD - Schemat do koncepcji - Warian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afile\PW\ZPWD\Koncepcja\ZPWD - Schemat do koncepcji - Wariant 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6864" cy="2275085"/>
                    </a:xfrm>
                    <a:prstGeom prst="rect">
                      <a:avLst/>
                    </a:prstGeom>
                    <a:noFill/>
                    <a:ln>
                      <a:noFill/>
                    </a:ln>
                  </pic:spPr>
                </pic:pic>
              </a:graphicData>
            </a:graphic>
          </wp:inline>
        </w:drawing>
      </w:r>
    </w:p>
    <w:p w:rsidR="00424A53" w:rsidRPr="00447639" w:rsidRDefault="00424A53" w:rsidP="00424A53">
      <w:pPr>
        <w:pStyle w:val="LEGPOD"/>
        <w:rPr>
          <w:rFonts w:ascii="Times New Roman" w:hAnsi="Times New Roman" w:cs="Times New Roman"/>
        </w:rPr>
      </w:pPr>
      <w:r w:rsidRPr="00447639">
        <w:rPr>
          <w:rFonts w:ascii="Times New Roman" w:hAnsi="Times New Roman" w:cs="Times New Roman"/>
        </w:rPr>
        <w:t xml:space="preserve">Źródło: Opracowanie własne </w:t>
      </w:r>
    </w:p>
    <w:p w:rsidR="00424A53" w:rsidRPr="00447639" w:rsidRDefault="00424A53" w:rsidP="00424A53">
      <w:pPr>
        <w:rPr>
          <w:rFonts w:ascii="Times New Roman" w:hAnsi="Times New Roman"/>
          <w:lang w:eastAsia="pl-PL"/>
        </w:rPr>
      </w:pPr>
    </w:p>
    <w:p w:rsidR="00424A53" w:rsidRPr="00447639" w:rsidRDefault="00424A53" w:rsidP="00424A53">
      <w:pPr>
        <w:rPr>
          <w:rFonts w:ascii="Times New Roman" w:hAnsi="Times New Roman"/>
          <w:lang w:eastAsia="pl-PL"/>
        </w:rPr>
      </w:pPr>
      <w:r w:rsidRPr="00447639">
        <w:rPr>
          <w:rFonts w:ascii="Times New Roman" w:hAnsi="Times New Roman"/>
          <w:lang w:eastAsia="pl-PL"/>
        </w:rPr>
        <w:t xml:space="preserve">Powyższy przykład realizacji nr 4 zakłada wykorzystanie następujących elementów: </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 xml:space="preserve">Klaster </w:t>
      </w:r>
      <w:proofErr w:type="spellStart"/>
      <w:r w:rsidRPr="00447639">
        <w:rPr>
          <w:rFonts w:ascii="Times New Roman" w:hAnsi="Times New Roman"/>
          <w:lang w:eastAsia="pl-PL"/>
        </w:rPr>
        <w:t>bazodanowo-aplikacyjny</w:t>
      </w:r>
      <w:proofErr w:type="spellEnd"/>
      <w:r w:rsidRPr="00447639">
        <w:rPr>
          <w:rFonts w:ascii="Times New Roman" w:hAnsi="Times New Roman"/>
          <w:lang w:eastAsia="pl-PL"/>
        </w:rPr>
        <w:t xml:space="preserve"> składający się z dwóch węzłów oraz macierzy połączonych w sposób redundantny,</w:t>
      </w:r>
    </w:p>
    <w:p w:rsidR="00424A53" w:rsidRPr="00447639" w:rsidRDefault="00424A53" w:rsidP="00424A53">
      <w:pPr>
        <w:pStyle w:val="Myslnik"/>
        <w:rPr>
          <w:rFonts w:ascii="Times New Roman" w:hAnsi="Times New Roman"/>
          <w:lang w:eastAsia="pl-PL"/>
        </w:rPr>
      </w:pPr>
      <w:r w:rsidRPr="00447639">
        <w:rPr>
          <w:rFonts w:ascii="Times New Roman" w:hAnsi="Times New Roman"/>
          <w:lang w:eastAsia="pl-PL"/>
        </w:rPr>
        <w:t>Zintegrowana zapora sieciowa,</w:t>
      </w:r>
    </w:p>
    <w:p w:rsidR="00424A53" w:rsidRDefault="00424A53" w:rsidP="00424A53">
      <w:pPr>
        <w:pStyle w:val="Myslnik"/>
        <w:rPr>
          <w:rFonts w:ascii="Times New Roman" w:hAnsi="Times New Roman"/>
          <w:lang w:eastAsia="pl-PL"/>
        </w:rPr>
      </w:pPr>
      <w:r w:rsidRPr="00447639">
        <w:rPr>
          <w:rFonts w:ascii="Times New Roman" w:hAnsi="Times New Roman"/>
          <w:lang w:eastAsia="pl-PL"/>
        </w:rPr>
        <w:t>Stacje robocze</w:t>
      </w:r>
    </w:p>
    <w:p w:rsidR="00B040EE" w:rsidRDefault="00B040EE" w:rsidP="00B040EE">
      <w:pPr>
        <w:pStyle w:val="Myslnik"/>
        <w:numPr>
          <w:ilvl w:val="0"/>
          <w:numId w:val="0"/>
        </w:numPr>
        <w:ind w:left="720" w:hanging="360"/>
        <w:rPr>
          <w:rFonts w:ascii="Times New Roman" w:hAnsi="Times New Roman"/>
          <w:lang w:eastAsia="pl-PL"/>
        </w:rPr>
      </w:pPr>
    </w:p>
    <w:p w:rsidR="00B040EE" w:rsidRDefault="00B040EE" w:rsidP="00B040EE">
      <w:pPr>
        <w:pStyle w:val="Myslnik"/>
        <w:numPr>
          <w:ilvl w:val="0"/>
          <w:numId w:val="0"/>
        </w:numPr>
        <w:ind w:left="720" w:hanging="360"/>
        <w:rPr>
          <w:rFonts w:ascii="Times New Roman" w:hAnsi="Times New Roman"/>
          <w:lang w:eastAsia="pl-PL"/>
        </w:rPr>
      </w:pPr>
    </w:p>
    <w:p w:rsidR="00B040EE" w:rsidRPr="00447639" w:rsidRDefault="00B040EE" w:rsidP="00B040EE">
      <w:pPr>
        <w:pStyle w:val="Myslnik"/>
        <w:numPr>
          <w:ilvl w:val="0"/>
          <w:numId w:val="0"/>
        </w:numPr>
        <w:ind w:left="720" w:hanging="360"/>
        <w:rPr>
          <w:rFonts w:ascii="Times New Roman" w:hAnsi="Times New Roman"/>
          <w:lang w:eastAsia="pl-PL"/>
        </w:rPr>
      </w:pPr>
    </w:p>
    <w:p w:rsidR="00424A53" w:rsidRPr="00447639" w:rsidRDefault="00424A53" w:rsidP="00424A53">
      <w:pPr>
        <w:pStyle w:val="Nagwek2"/>
        <w:numPr>
          <w:ilvl w:val="0"/>
          <w:numId w:val="0"/>
        </w:numPr>
        <w:rPr>
          <w:lang w:eastAsia="pl-PL"/>
        </w:rPr>
      </w:pPr>
      <w:bookmarkStart w:id="166" w:name="_Toc465623016"/>
      <w:r w:rsidRPr="00447639">
        <w:rPr>
          <w:lang w:eastAsia="pl-PL"/>
        </w:rPr>
        <w:lastRenderedPageBreak/>
        <w:t>IV.9.  Harmonogram realizacji projektu</w:t>
      </w:r>
      <w:bookmarkEnd w:id="166"/>
      <w:r w:rsidRPr="00447639">
        <w:rPr>
          <w:lang w:eastAsia="pl-PL"/>
        </w:rPr>
        <w:t xml:space="preserve"> </w:t>
      </w:r>
    </w:p>
    <w:p w:rsidR="00424A53" w:rsidRPr="00447639" w:rsidRDefault="00424A53" w:rsidP="00424A53">
      <w:pPr>
        <w:rPr>
          <w:rFonts w:ascii="Times New Roman" w:hAnsi="Times New Roman"/>
          <w:lang w:eastAsia="pl-PL"/>
        </w:rPr>
      </w:pPr>
      <w:r w:rsidRPr="00447639">
        <w:rPr>
          <w:rFonts w:ascii="Times New Roman" w:hAnsi="Times New Roman"/>
          <w:lang w:eastAsia="pl-PL"/>
        </w:rPr>
        <w:t>Harmonogram realizacji projektu PEUG musi być zgodny z aktualną wersja wniosku aplikacyjnego, umową o dofinasowanie wraz załącznikami w szczególności: harmonogramem rzeczowo-finansowym, harmonogramem płatności oraz harmonogramem zamówień publicznych.</w:t>
      </w:r>
    </w:p>
    <w:p w:rsidR="00424A53" w:rsidRPr="00447639" w:rsidRDefault="00424A53" w:rsidP="00424A53">
      <w:pPr>
        <w:tabs>
          <w:tab w:val="left" w:pos="709"/>
        </w:tabs>
        <w:contextualSpacing/>
        <w:rPr>
          <w:rFonts w:ascii="Times New Roman" w:hAnsi="Times New Roman"/>
          <w:lang w:eastAsia="pl-PL"/>
        </w:rPr>
      </w:pPr>
    </w:p>
    <w:p w:rsidR="00424A53" w:rsidRPr="00447639" w:rsidRDefault="00424A53" w:rsidP="00424A53">
      <w:pPr>
        <w:spacing w:before="120" w:after="120"/>
        <w:rPr>
          <w:rFonts w:ascii="Times New Roman" w:hAnsi="Times New Roman"/>
          <w:lang w:eastAsia="pl-PL"/>
        </w:rPr>
      </w:pPr>
      <w:r w:rsidRPr="00447639">
        <w:rPr>
          <w:rFonts w:ascii="Times New Roman" w:hAnsi="Times New Roman"/>
          <w:lang w:eastAsia="pl-PL"/>
        </w:rPr>
        <w:t>Uwaga.</w:t>
      </w:r>
    </w:p>
    <w:p w:rsidR="00424A53" w:rsidRPr="00447639" w:rsidRDefault="00424A53" w:rsidP="00424A53">
      <w:pPr>
        <w:spacing w:before="120" w:after="120"/>
        <w:rPr>
          <w:rFonts w:ascii="Times New Roman" w:hAnsi="Times New Roman"/>
          <w:lang w:eastAsia="pl-PL"/>
        </w:rPr>
      </w:pPr>
      <w:r w:rsidRPr="00447639">
        <w:rPr>
          <w:rFonts w:ascii="Times New Roman" w:hAnsi="Times New Roman"/>
          <w:lang w:eastAsia="pl-PL"/>
        </w:rPr>
        <w:t xml:space="preserve">Ponadto w ramach projektu PEUG  </w:t>
      </w:r>
      <w:r w:rsidR="003D4C9E" w:rsidRPr="00447639">
        <w:rPr>
          <w:rFonts w:ascii="Times New Roman" w:hAnsi="Times New Roman"/>
          <w:lang w:eastAsia="pl-PL"/>
        </w:rPr>
        <w:t>zostanie</w:t>
      </w:r>
      <w:r w:rsidRPr="00447639">
        <w:rPr>
          <w:rFonts w:ascii="Times New Roman" w:hAnsi="Times New Roman"/>
          <w:lang w:eastAsia="pl-PL"/>
        </w:rPr>
        <w:t xml:space="preserve"> </w:t>
      </w:r>
      <w:r w:rsidR="00DE6F43" w:rsidRPr="00447639">
        <w:rPr>
          <w:rFonts w:ascii="Times New Roman" w:hAnsi="Times New Roman"/>
          <w:lang w:eastAsia="pl-PL"/>
        </w:rPr>
        <w:t>zatrudniony</w:t>
      </w:r>
      <w:r w:rsidRPr="00447639">
        <w:rPr>
          <w:rFonts w:ascii="Times New Roman" w:hAnsi="Times New Roman"/>
          <w:lang w:eastAsia="pl-PL"/>
        </w:rPr>
        <w:t xml:space="preserve"> pers</w:t>
      </w:r>
      <w:r w:rsidR="00DE6F43" w:rsidRPr="00447639">
        <w:rPr>
          <w:rFonts w:ascii="Times New Roman" w:hAnsi="Times New Roman"/>
          <w:lang w:eastAsia="pl-PL"/>
        </w:rPr>
        <w:t>onel</w:t>
      </w:r>
      <w:r w:rsidRPr="00447639">
        <w:rPr>
          <w:rFonts w:ascii="Times New Roman" w:hAnsi="Times New Roman"/>
          <w:lang w:eastAsia="pl-PL"/>
        </w:rPr>
        <w:t xml:space="preserve"> do obsługi procesu pozyskiwania danych.</w:t>
      </w:r>
    </w:p>
    <w:p w:rsidR="00424A53" w:rsidRPr="00614D6C" w:rsidRDefault="00424A53" w:rsidP="00424A53">
      <w:pPr>
        <w:pStyle w:val="Myslnik"/>
        <w:numPr>
          <w:ilvl w:val="0"/>
          <w:numId w:val="0"/>
        </w:numPr>
        <w:rPr>
          <w:rFonts w:ascii="Times New Roman" w:hAnsi="Times New Roman"/>
          <w:lang w:eastAsia="pl-PL"/>
        </w:rPr>
      </w:pPr>
      <w:r w:rsidRPr="00447639">
        <w:rPr>
          <w:rFonts w:ascii="Times New Roman" w:hAnsi="Times New Roman"/>
          <w:lang w:eastAsia="pl-PL"/>
        </w:rPr>
        <w:t xml:space="preserve">Wykonanie usług dodatkowych kopii zapasowych w CPD UMWD będzie prowadzone </w:t>
      </w:r>
      <w:r w:rsidRPr="00447639">
        <w:rPr>
          <w:rFonts w:ascii="Times New Roman" w:hAnsi="Times New Roman"/>
          <w:lang w:eastAsia="pl-PL"/>
        </w:rPr>
        <w:br/>
        <w:t>na podstawie podpisanego porozumienia pomiędzy ZPWD a UMWD.</w:t>
      </w:r>
      <w:r>
        <w:rPr>
          <w:rFonts w:ascii="Times New Roman" w:hAnsi="Times New Roman"/>
          <w:lang w:eastAsia="pl-PL"/>
        </w:rPr>
        <w:t xml:space="preserve"> </w:t>
      </w:r>
    </w:p>
    <w:p w:rsidR="00A147E1" w:rsidRPr="00424A53" w:rsidRDefault="00A147E1" w:rsidP="00424A53"/>
    <w:sectPr w:rsidR="00A147E1" w:rsidRPr="00424A5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716" w:rsidRDefault="00D31716" w:rsidP="00424A53">
      <w:pPr>
        <w:spacing w:line="240" w:lineRule="auto"/>
      </w:pPr>
      <w:r>
        <w:separator/>
      </w:r>
    </w:p>
  </w:endnote>
  <w:endnote w:type="continuationSeparator" w:id="0">
    <w:p w:rsidR="00D31716" w:rsidRDefault="00D31716" w:rsidP="00424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9B5" w:rsidRDefault="00DF09B5">
    <w:pPr>
      <w:pStyle w:val="Stopka"/>
      <w:jc w:val="right"/>
    </w:pPr>
  </w:p>
  <w:p w:rsidR="00DF09B5" w:rsidRPr="00DF09B5" w:rsidRDefault="00DF09B5" w:rsidP="00DF09B5">
    <w:pPr>
      <w:spacing w:line="240" w:lineRule="auto"/>
      <w:ind w:left="284" w:right="204" w:hanging="284"/>
      <w:jc w:val="center"/>
      <w:rPr>
        <w:rFonts w:ascii="Tahoma" w:eastAsia="Times New Roman" w:hAnsi="Tahoma" w:cs="Tahoma"/>
        <w:bCs/>
        <w:sz w:val="16"/>
        <w:szCs w:val="16"/>
        <w:lang w:eastAsia="pl-PL"/>
      </w:rPr>
    </w:pPr>
    <w:r w:rsidRPr="00DF09B5">
      <w:rPr>
        <w:rFonts w:ascii="Tahoma" w:eastAsia="Times New Roman" w:hAnsi="Tahoma" w:cs="Tahoma"/>
        <w:bCs/>
        <w:sz w:val="16"/>
        <w:szCs w:val="16"/>
        <w:lang w:eastAsia="pl-PL"/>
      </w:rPr>
      <w:t>Projekt: Platforma Elektronicznych Usług Geodezyjnych – PEUG</w:t>
    </w:r>
  </w:p>
  <w:p w:rsidR="00DF09B5" w:rsidRPr="00DF09B5" w:rsidRDefault="00DF09B5" w:rsidP="00DF09B5">
    <w:pPr>
      <w:spacing w:line="240" w:lineRule="auto"/>
      <w:ind w:left="284" w:right="204" w:hanging="284"/>
      <w:jc w:val="center"/>
      <w:rPr>
        <w:rFonts w:ascii="Tahoma" w:eastAsia="Times New Roman" w:hAnsi="Tahoma" w:cs="Tahoma"/>
        <w:bCs/>
        <w:sz w:val="16"/>
        <w:szCs w:val="16"/>
        <w:lang w:eastAsia="pl-PL"/>
      </w:rPr>
    </w:pPr>
    <w:r w:rsidRPr="00DF09B5">
      <w:rPr>
        <w:rFonts w:ascii="Tahoma" w:eastAsia="Times New Roman" w:hAnsi="Tahoma" w:cs="Tahoma"/>
        <w:bCs/>
        <w:sz w:val="16"/>
        <w:szCs w:val="16"/>
        <w:lang w:eastAsia="pl-PL"/>
      </w:rPr>
      <w:t xml:space="preserve">dofinansowany z Unii Europejskiej w ramach środków Europejskiego Funduszu Rozwoju Regionalnego </w:t>
    </w:r>
    <w:r w:rsidRPr="00DF09B5">
      <w:rPr>
        <w:rFonts w:ascii="Tahoma" w:eastAsia="Times New Roman" w:hAnsi="Tahoma" w:cs="Tahoma"/>
        <w:bCs/>
        <w:sz w:val="16"/>
        <w:szCs w:val="16"/>
        <w:lang w:eastAsia="pl-PL"/>
      </w:rPr>
      <w:br/>
      <w:t>w ramach Regionalnego Programu Operacyjnego Województwa Dolnośląskiego na lata 2014-2020,</w:t>
    </w:r>
  </w:p>
  <w:p w:rsidR="00DF09B5" w:rsidRPr="00DF09B5" w:rsidRDefault="00DF09B5" w:rsidP="00DF09B5">
    <w:pPr>
      <w:spacing w:line="240" w:lineRule="auto"/>
      <w:ind w:left="284" w:right="204" w:hanging="284"/>
      <w:jc w:val="center"/>
      <w:rPr>
        <w:rFonts w:ascii="Tahoma" w:eastAsia="Times New Roman" w:hAnsi="Tahoma" w:cs="Tahoma"/>
        <w:bCs/>
        <w:sz w:val="16"/>
        <w:szCs w:val="16"/>
        <w:lang w:eastAsia="pl-PL"/>
      </w:rPr>
    </w:pPr>
    <w:r w:rsidRPr="00DF09B5">
      <w:rPr>
        <w:rFonts w:ascii="Tahoma" w:eastAsia="Times New Roman" w:hAnsi="Tahoma" w:cs="Tahoma"/>
        <w:bCs/>
        <w:sz w:val="16"/>
        <w:szCs w:val="16"/>
        <w:lang w:eastAsia="pl-PL"/>
      </w:rPr>
      <w:t xml:space="preserve">Oś priorytetowa 2. Technologie informacyjno- komunikacyjne, Działanie 2.1. E-usługi publiczne </w:t>
    </w:r>
  </w:p>
  <w:p w:rsidR="00DF09B5" w:rsidRPr="00DF09B5" w:rsidRDefault="00DF09B5" w:rsidP="00DF09B5">
    <w:pPr>
      <w:spacing w:line="240" w:lineRule="auto"/>
      <w:ind w:left="284" w:right="204" w:hanging="284"/>
      <w:jc w:val="right"/>
      <w:rPr>
        <w:rFonts w:ascii="Tahoma" w:eastAsia="Times New Roman" w:hAnsi="Tahoma" w:cs="Tahoma"/>
        <w:bCs/>
        <w:sz w:val="16"/>
        <w:szCs w:val="16"/>
        <w:lang w:eastAsia="pl-PL"/>
      </w:rPr>
    </w:pPr>
    <w:r w:rsidRPr="00DF09B5">
      <w:rPr>
        <w:rFonts w:ascii="Tahoma" w:eastAsia="Times New Roman" w:hAnsi="Tahoma" w:cs="Tahoma"/>
        <w:sz w:val="20"/>
        <w:szCs w:val="20"/>
        <w:lang w:eastAsia="pl-PL"/>
      </w:rPr>
      <w:fldChar w:fldCharType="begin"/>
    </w:r>
    <w:r w:rsidRPr="00DF09B5">
      <w:rPr>
        <w:rFonts w:ascii="Tahoma" w:eastAsia="Times New Roman" w:hAnsi="Tahoma" w:cs="Tahoma"/>
        <w:sz w:val="20"/>
        <w:szCs w:val="20"/>
        <w:lang w:eastAsia="pl-PL"/>
      </w:rPr>
      <w:instrText xml:space="preserve"> PAGE   \* MERGEFORMAT </w:instrText>
    </w:r>
    <w:r w:rsidRPr="00DF09B5">
      <w:rPr>
        <w:rFonts w:ascii="Tahoma" w:eastAsia="Times New Roman" w:hAnsi="Tahoma" w:cs="Tahoma"/>
        <w:sz w:val="20"/>
        <w:szCs w:val="20"/>
        <w:lang w:eastAsia="pl-PL"/>
      </w:rPr>
      <w:fldChar w:fldCharType="separate"/>
    </w:r>
    <w:r w:rsidR="00C3110D">
      <w:rPr>
        <w:rFonts w:ascii="Tahoma" w:eastAsia="Times New Roman" w:hAnsi="Tahoma" w:cs="Tahoma"/>
        <w:noProof/>
        <w:sz w:val="20"/>
        <w:szCs w:val="20"/>
        <w:lang w:eastAsia="pl-PL"/>
      </w:rPr>
      <w:t>3</w:t>
    </w:r>
    <w:r w:rsidRPr="00DF09B5">
      <w:rPr>
        <w:rFonts w:ascii="Tahoma" w:eastAsia="Times New Roman" w:hAnsi="Tahoma" w:cs="Tahoma"/>
        <w:sz w:val="20"/>
        <w:szCs w:val="20"/>
        <w:lang w:eastAsia="pl-PL"/>
      </w:rPr>
      <w:fldChar w:fldCharType="end"/>
    </w:r>
  </w:p>
  <w:p w:rsidR="00424A53" w:rsidRDefault="00424A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716" w:rsidRDefault="00D31716" w:rsidP="00424A53">
      <w:pPr>
        <w:spacing w:line="240" w:lineRule="auto"/>
      </w:pPr>
      <w:r>
        <w:separator/>
      </w:r>
    </w:p>
  </w:footnote>
  <w:footnote w:type="continuationSeparator" w:id="0">
    <w:p w:rsidR="00D31716" w:rsidRDefault="00D31716" w:rsidP="00424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53" w:rsidRDefault="00D31716">
    <w:pPr>
      <w:pStyle w:val="Nagwek"/>
    </w:pPr>
    <w:sdt>
      <w:sdtPr>
        <w:id w:val="731887385"/>
        <w:docPartObj>
          <w:docPartGallery w:val="Page Numbers (Margins)"/>
          <w:docPartUnique/>
        </w:docPartObj>
      </w:sdtPr>
      <w:sdtEndPr/>
      <w:sdtContent>
        <w:r w:rsidR="005B6B7C">
          <w:rPr>
            <w:noProof/>
            <w:lang w:eastAsia="pl-PL"/>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B7C" w:rsidRDefault="005B6B7C">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5B6B7C" w:rsidRDefault="005B6B7C">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424A53">
      <w:rPr>
        <w:noProof/>
        <w:lang w:eastAsia="pl-PL"/>
      </w:rPr>
      <w:drawing>
        <wp:anchor distT="0" distB="0" distL="114300" distR="114300" simplePos="0" relativeHeight="251658240" behindDoc="0" locked="0" layoutInCell="1" allowOverlap="0">
          <wp:simplePos x="0" y="0"/>
          <wp:positionH relativeFrom="column">
            <wp:align>center</wp:align>
          </wp:positionH>
          <wp:positionV relativeFrom="paragraph">
            <wp:posOffset>342265</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E8E"/>
    <w:multiLevelType w:val="multilevel"/>
    <w:tmpl w:val="9BF213C8"/>
    <w:lvl w:ilvl="0">
      <w:start w:val="1"/>
      <w:numFmt w:val="upperRoman"/>
      <w:pStyle w:val="Punktygowne"/>
      <w:lvlText w:val="%1."/>
      <w:lvlJc w:val="right"/>
      <w:pPr>
        <w:ind w:left="360" w:hanging="360"/>
      </w:pPr>
      <w:rPr>
        <w:rFonts w:hint="default"/>
        <w:b/>
        <w:i w:val="0"/>
      </w:rPr>
    </w:lvl>
    <w:lvl w:ilvl="1">
      <w:start w:val="1"/>
      <w:numFmt w:val="decimal"/>
      <w:pStyle w:val="Nagwek2"/>
      <w:lvlText w:val="%1.%2"/>
      <w:lvlJc w:val="left"/>
      <w:pPr>
        <w:ind w:left="1286" w:hanging="576"/>
      </w:pPr>
      <w:rPr>
        <w:rFonts w:hint="default"/>
      </w:rPr>
    </w:lvl>
    <w:lvl w:ilvl="2">
      <w:start w:val="1"/>
      <w:numFmt w:val="decimal"/>
      <w:pStyle w:val="Nagwek3"/>
      <w:lvlText w:val="%1.%2.%3"/>
      <w:lvlJc w:val="left"/>
      <w:pPr>
        <w:ind w:left="862" w:hanging="720"/>
      </w:pPr>
      <w:rPr>
        <w:rFonts w:hint="default"/>
        <w:b/>
        <w:color w:val="auto"/>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 w15:restartNumberingAfterBreak="0">
    <w:nsid w:val="1F91310B"/>
    <w:multiLevelType w:val="hybridMultilevel"/>
    <w:tmpl w:val="03AC1F9E"/>
    <w:lvl w:ilvl="0" w:tplc="CF3A9754">
      <w:start w:val="1"/>
      <w:numFmt w:val="decimal"/>
      <w:pStyle w:val="Wytyczne"/>
      <w:lvlText w:val="%1."/>
      <w:lvlJc w:val="left"/>
      <w:pPr>
        <w:ind w:left="720" w:hanging="360"/>
      </w:pPr>
      <w:rPr>
        <w:rFonts w:hint="default"/>
        <w:b/>
        <w:i w:val="0"/>
      </w:rPr>
    </w:lvl>
    <w:lvl w:ilvl="1" w:tplc="2E1C58D2">
      <w:start w:val="1"/>
      <w:numFmt w:val="lowerLetter"/>
      <w:pStyle w:val="Podwytyczne"/>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977EDF"/>
    <w:multiLevelType w:val="hybridMultilevel"/>
    <w:tmpl w:val="087604C2"/>
    <w:lvl w:ilvl="0" w:tplc="F0021298">
      <w:start w:val="1"/>
      <w:numFmt w:val="bullet"/>
      <w:pStyle w:val="Myslnik"/>
      <w:lvlText w:val="­"/>
      <w:lvlJc w:val="left"/>
      <w:pPr>
        <w:tabs>
          <w:tab w:val="num" w:pos="720"/>
        </w:tabs>
        <w:ind w:left="720" w:hanging="360"/>
      </w:pPr>
      <w:rPr>
        <w:rFonts w:ascii="Arial" w:hAnsi="Arial" w:hint="default"/>
        <w:b w:val="0"/>
      </w:rPr>
    </w:lvl>
    <w:lvl w:ilvl="1" w:tplc="04150019">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316D0C"/>
    <w:multiLevelType w:val="hybridMultilevel"/>
    <w:tmpl w:val="C07AAAD6"/>
    <w:lvl w:ilvl="0" w:tplc="AA90EAE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6C0F39"/>
    <w:multiLevelType w:val="multilevel"/>
    <w:tmpl w:val="4CC6A4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7" w15:restartNumberingAfterBreak="0">
    <w:nsid w:val="6E661073"/>
    <w:multiLevelType w:val="hybridMultilevel"/>
    <w:tmpl w:val="6A7A3D3A"/>
    <w:lvl w:ilvl="0" w:tplc="1298C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3"/>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4"/>
  </w:num>
  <w:num w:numId="22">
    <w:abstractNumId w:val="7"/>
  </w:num>
  <w:num w:numId="23">
    <w:abstractNumId w:val="5"/>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53"/>
    <w:rsid w:val="003108C8"/>
    <w:rsid w:val="0034533C"/>
    <w:rsid w:val="00382B6D"/>
    <w:rsid w:val="003D4C9E"/>
    <w:rsid w:val="00424A53"/>
    <w:rsid w:val="00447639"/>
    <w:rsid w:val="00461397"/>
    <w:rsid w:val="005B6B7C"/>
    <w:rsid w:val="005F1693"/>
    <w:rsid w:val="00696DD5"/>
    <w:rsid w:val="00716DB2"/>
    <w:rsid w:val="00842B6D"/>
    <w:rsid w:val="00950126"/>
    <w:rsid w:val="00A147E1"/>
    <w:rsid w:val="00AB00D2"/>
    <w:rsid w:val="00B040EE"/>
    <w:rsid w:val="00B173CC"/>
    <w:rsid w:val="00B2135E"/>
    <w:rsid w:val="00BA1C85"/>
    <w:rsid w:val="00C3110D"/>
    <w:rsid w:val="00D31716"/>
    <w:rsid w:val="00D6198A"/>
    <w:rsid w:val="00DE6F43"/>
    <w:rsid w:val="00DF09B5"/>
    <w:rsid w:val="00E172E8"/>
    <w:rsid w:val="00EB544B"/>
    <w:rsid w:val="00FA0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AE9B6"/>
  <w15:chartTrackingRefBased/>
  <w15:docId w15:val="{6E3E9C80-86F7-409C-B9FA-40482E86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424A53"/>
    <w:pPr>
      <w:spacing w:after="0" w:line="276" w:lineRule="auto"/>
      <w:jc w:val="both"/>
    </w:pPr>
    <w:rPr>
      <w:rFonts w:ascii="Calibri" w:eastAsia="Calibri" w:hAnsi="Calibri" w:cs="Times New Roman"/>
      <w:sz w:val="24"/>
      <w:szCs w:val="24"/>
    </w:rPr>
  </w:style>
  <w:style w:type="paragraph" w:styleId="Nagwek1">
    <w:name w:val="heading 1"/>
    <w:basedOn w:val="Normalny"/>
    <w:next w:val="Normalny"/>
    <w:link w:val="Nagwek1Znak"/>
    <w:uiPriority w:val="9"/>
    <w:qFormat/>
    <w:rsid w:val="00424A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agwek3"/>
    <w:link w:val="Nagwek2Znak"/>
    <w:uiPriority w:val="9"/>
    <w:qFormat/>
    <w:rsid w:val="00424A53"/>
    <w:pPr>
      <w:keepNext/>
      <w:numPr>
        <w:ilvl w:val="1"/>
        <w:numId w:val="1"/>
      </w:numPr>
      <w:shd w:val="clear" w:color="auto" w:fill="F2F2F2" w:themeFill="background1" w:themeFillShade="F2"/>
      <w:tabs>
        <w:tab w:val="left" w:pos="993"/>
      </w:tabs>
      <w:spacing w:before="240" w:after="240"/>
      <w:outlineLvl w:val="1"/>
    </w:pPr>
    <w:rPr>
      <w:rFonts w:ascii="Times New Roman" w:eastAsia="Lucida Sans Unicode" w:hAnsi="Times New Roman"/>
      <w:b/>
      <w:caps/>
      <w:spacing w:val="15"/>
      <w:sz w:val="20"/>
      <w:szCs w:val="26"/>
    </w:rPr>
  </w:style>
  <w:style w:type="paragraph" w:styleId="Nagwek3">
    <w:name w:val="heading 3"/>
    <w:basedOn w:val="Normalny"/>
    <w:next w:val="Normalny"/>
    <w:link w:val="Nagwek3Znak"/>
    <w:uiPriority w:val="9"/>
    <w:rsid w:val="00424A53"/>
    <w:pPr>
      <w:numPr>
        <w:ilvl w:val="2"/>
        <w:numId w:val="1"/>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424A53"/>
    <w:pPr>
      <w:numPr>
        <w:ilvl w:val="3"/>
        <w:numId w:val="1"/>
      </w:numPr>
      <w:pBdr>
        <w:top w:val="dotted" w:sz="6" w:space="2" w:color="4F81BD"/>
        <w:left w:val="dotted" w:sz="6" w:space="2" w:color="4F81BD"/>
      </w:pBdr>
      <w:spacing w:before="300"/>
      <w:outlineLvl w:val="3"/>
    </w:pPr>
    <w:rPr>
      <w:caps/>
      <w:color w:val="365F91"/>
      <w:spacing w:val="10"/>
      <w:sz w:val="22"/>
      <w:szCs w:val="22"/>
    </w:rPr>
  </w:style>
  <w:style w:type="paragraph" w:styleId="Nagwek5">
    <w:name w:val="heading 5"/>
    <w:basedOn w:val="Normalny"/>
    <w:next w:val="Normalny"/>
    <w:link w:val="Nagwek5Znak"/>
    <w:uiPriority w:val="9"/>
    <w:rsid w:val="00424A53"/>
    <w:pPr>
      <w:numPr>
        <w:ilvl w:val="4"/>
        <w:numId w:val="1"/>
      </w:numPr>
      <w:pBdr>
        <w:bottom w:val="single" w:sz="6" w:space="1" w:color="4F81BD"/>
      </w:pBdr>
      <w:spacing w:before="300"/>
      <w:outlineLvl w:val="4"/>
    </w:pPr>
    <w:rPr>
      <w:caps/>
      <w:color w:val="365F91"/>
      <w:spacing w:val="10"/>
      <w:sz w:val="22"/>
      <w:szCs w:val="22"/>
    </w:rPr>
  </w:style>
  <w:style w:type="paragraph" w:styleId="Nagwek6">
    <w:name w:val="heading 6"/>
    <w:basedOn w:val="Normalny"/>
    <w:next w:val="Normalny"/>
    <w:link w:val="Nagwek6Znak"/>
    <w:uiPriority w:val="9"/>
    <w:rsid w:val="00424A53"/>
    <w:pPr>
      <w:numPr>
        <w:ilvl w:val="5"/>
        <w:numId w:val="1"/>
      </w:numPr>
      <w:pBdr>
        <w:bottom w:val="dotted" w:sz="6" w:space="1" w:color="4F81BD"/>
      </w:pBdr>
      <w:spacing w:before="300"/>
      <w:outlineLvl w:val="5"/>
    </w:pPr>
    <w:rPr>
      <w:caps/>
      <w:color w:val="365F91"/>
      <w:spacing w:val="10"/>
      <w:sz w:val="22"/>
      <w:szCs w:val="22"/>
    </w:rPr>
  </w:style>
  <w:style w:type="paragraph" w:styleId="Nagwek7">
    <w:name w:val="heading 7"/>
    <w:basedOn w:val="Normalny"/>
    <w:next w:val="Normalny"/>
    <w:link w:val="Nagwek7Znak"/>
    <w:uiPriority w:val="9"/>
    <w:rsid w:val="00424A53"/>
    <w:pPr>
      <w:numPr>
        <w:ilvl w:val="6"/>
        <w:numId w:val="1"/>
      </w:numPr>
      <w:spacing w:before="300"/>
      <w:outlineLvl w:val="6"/>
    </w:pPr>
    <w:rPr>
      <w:caps/>
      <w:color w:val="365F91"/>
      <w:spacing w:val="10"/>
      <w:sz w:val="22"/>
      <w:szCs w:val="22"/>
    </w:rPr>
  </w:style>
  <w:style w:type="paragraph" w:styleId="Nagwek8">
    <w:name w:val="heading 8"/>
    <w:basedOn w:val="Normalny"/>
    <w:next w:val="Normalny"/>
    <w:link w:val="Nagwek8Znak"/>
    <w:uiPriority w:val="9"/>
    <w:rsid w:val="00424A53"/>
    <w:pPr>
      <w:numPr>
        <w:ilvl w:val="7"/>
        <w:numId w:val="1"/>
      </w:numPr>
      <w:spacing w:before="300"/>
      <w:outlineLvl w:val="7"/>
    </w:pPr>
    <w:rPr>
      <w:caps/>
      <w:spacing w:val="10"/>
      <w:sz w:val="18"/>
      <w:szCs w:val="18"/>
    </w:rPr>
  </w:style>
  <w:style w:type="paragraph" w:styleId="Nagwek9">
    <w:name w:val="heading 9"/>
    <w:basedOn w:val="Normalny"/>
    <w:next w:val="Normalny"/>
    <w:link w:val="Nagwek9Znak"/>
    <w:uiPriority w:val="9"/>
    <w:rsid w:val="00424A53"/>
    <w:pPr>
      <w:numPr>
        <w:ilvl w:val="8"/>
        <w:numId w:val="1"/>
      </w:numPr>
      <w:spacing w:before="30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A53"/>
    <w:pPr>
      <w:tabs>
        <w:tab w:val="center" w:pos="4536"/>
        <w:tab w:val="right" w:pos="9072"/>
      </w:tabs>
      <w:spacing w:line="240" w:lineRule="auto"/>
    </w:pPr>
  </w:style>
  <w:style w:type="character" w:customStyle="1" w:styleId="NagwekZnak">
    <w:name w:val="Nagłówek Znak"/>
    <w:basedOn w:val="Domylnaczcionkaakapitu"/>
    <w:link w:val="Nagwek"/>
    <w:uiPriority w:val="99"/>
    <w:rsid w:val="00424A53"/>
  </w:style>
  <w:style w:type="paragraph" w:styleId="Stopka">
    <w:name w:val="footer"/>
    <w:basedOn w:val="Normalny"/>
    <w:link w:val="StopkaZnak"/>
    <w:uiPriority w:val="99"/>
    <w:unhideWhenUsed/>
    <w:rsid w:val="00424A53"/>
    <w:pPr>
      <w:tabs>
        <w:tab w:val="center" w:pos="4536"/>
        <w:tab w:val="right" w:pos="9072"/>
      </w:tabs>
      <w:spacing w:line="240" w:lineRule="auto"/>
    </w:pPr>
  </w:style>
  <w:style w:type="character" w:customStyle="1" w:styleId="StopkaZnak">
    <w:name w:val="Stopka Znak"/>
    <w:basedOn w:val="Domylnaczcionkaakapitu"/>
    <w:link w:val="Stopka"/>
    <w:uiPriority w:val="99"/>
    <w:rsid w:val="00424A53"/>
  </w:style>
  <w:style w:type="character" w:customStyle="1" w:styleId="Nagwek2Znak">
    <w:name w:val="Nagłówek 2 Znak"/>
    <w:basedOn w:val="Domylnaczcionkaakapitu"/>
    <w:link w:val="Nagwek2"/>
    <w:uiPriority w:val="9"/>
    <w:rsid w:val="00424A53"/>
    <w:rPr>
      <w:rFonts w:ascii="Times New Roman" w:eastAsia="Lucida Sans Unicode" w:hAnsi="Times New Roman" w:cs="Times New Roman"/>
      <w:b/>
      <w:caps/>
      <w:spacing w:val="15"/>
      <w:sz w:val="20"/>
      <w:szCs w:val="26"/>
      <w:shd w:val="clear" w:color="auto" w:fill="F2F2F2" w:themeFill="background1" w:themeFillShade="F2"/>
    </w:rPr>
  </w:style>
  <w:style w:type="character" w:customStyle="1" w:styleId="Nagwek3Znak">
    <w:name w:val="Nagłówek 3 Znak"/>
    <w:basedOn w:val="Domylnaczcionkaakapitu"/>
    <w:link w:val="Nagwek3"/>
    <w:uiPriority w:val="9"/>
    <w:rsid w:val="00424A53"/>
    <w:rPr>
      <w:rFonts w:ascii="Calibri" w:eastAsia="Calibri" w:hAnsi="Calibri" w:cs="Times New Roman"/>
      <w:caps/>
      <w:color w:val="243F60"/>
      <w:spacing w:val="15"/>
    </w:rPr>
  </w:style>
  <w:style w:type="character" w:customStyle="1" w:styleId="Nagwek4Znak">
    <w:name w:val="Nagłówek 4 Znak"/>
    <w:basedOn w:val="Domylnaczcionkaakapitu"/>
    <w:link w:val="Nagwek4"/>
    <w:uiPriority w:val="9"/>
    <w:rsid w:val="00424A53"/>
    <w:rPr>
      <w:rFonts w:ascii="Calibri" w:eastAsia="Calibri" w:hAnsi="Calibri" w:cs="Times New Roman"/>
      <w:caps/>
      <w:color w:val="365F91"/>
      <w:spacing w:val="10"/>
    </w:rPr>
  </w:style>
  <w:style w:type="character" w:customStyle="1" w:styleId="Nagwek5Znak">
    <w:name w:val="Nagłówek 5 Znak"/>
    <w:basedOn w:val="Domylnaczcionkaakapitu"/>
    <w:link w:val="Nagwek5"/>
    <w:uiPriority w:val="9"/>
    <w:rsid w:val="00424A53"/>
    <w:rPr>
      <w:rFonts w:ascii="Calibri" w:eastAsia="Calibri" w:hAnsi="Calibri" w:cs="Times New Roman"/>
      <w:caps/>
      <w:color w:val="365F91"/>
      <w:spacing w:val="10"/>
    </w:rPr>
  </w:style>
  <w:style w:type="character" w:customStyle="1" w:styleId="Nagwek6Znak">
    <w:name w:val="Nagłówek 6 Znak"/>
    <w:basedOn w:val="Domylnaczcionkaakapitu"/>
    <w:link w:val="Nagwek6"/>
    <w:uiPriority w:val="9"/>
    <w:rsid w:val="00424A53"/>
    <w:rPr>
      <w:rFonts w:ascii="Calibri" w:eastAsia="Calibri" w:hAnsi="Calibri" w:cs="Times New Roman"/>
      <w:caps/>
      <w:color w:val="365F91"/>
      <w:spacing w:val="10"/>
    </w:rPr>
  </w:style>
  <w:style w:type="character" w:customStyle="1" w:styleId="Nagwek7Znak">
    <w:name w:val="Nagłówek 7 Znak"/>
    <w:basedOn w:val="Domylnaczcionkaakapitu"/>
    <w:link w:val="Nagwek7"/>
    <w:uiPriority w:val="9"/>
    <w:rsid w:val="00424A53"/>
    <w:rPr>
      <w:rFonts w:ascii="Calibri" w:eastAsia="Calibri" w:hAnsi="Calibri" w:cs="Times New Roman"/>
      <w:caps/>
      <w:color w:val="365F91"/>
      <w:spacing w:val="10"/>
    </w:rPr>
  </w:style>
  <w:style w:type="character" w:customStyle="1" w:styleId="Nagwek8Znak">
    <w:name w:val="Nagłówek 8 Znak"/>
    <w:basedOn w:val="Domylnaczcionkaakapitu"/>
    <w:link w:val="Nagwek8"/>
    <w:uiPriority w:val="9"/>
    <w:rsid w:val="00424A53"/>
    <w:rPr>
      <w:rFonts w:ascii="Calibri" w:eastAsia="Calibri" w:hAnsi="Calibri" w:cs="Times New Roman"/>
      <w:caps/>
      <w:spacing w:val="10"/>
      <w:sz w:val="18"/>
      <w:szCs w:val="18"/>
    </w:rPr>
  </w:style>
  <w:style w:type="character" w:customStyle="1" w:styleId="Nagwek9Znak">
    <w:name w:val="Nagłówek 9 Znak"/>
    <w:basedOn w:val="Domylnaczcionkaakapitu"/>
    <w:link w:val="Nagwek9"/>
    <w:uiPriority w:val="9"/>
    <w:rsid w:val="00424A53"/>
    <w:rPr>
      <w:rFonts w:ascii="Calibri" w:eastAsia="Calibri" w:hAnsi="Calibri" w:cs="Times New Roman"/>
      <w:i/>
      <w:caps/>
      <w:spacing w:val="10"/>
      <w:sz w:val="18"/>
      <w:szCs w:val="18"/>
    </w:rPr>
  </w:style>
  <w:style w:type="character" w:styleId="Hipercze">
    <w:name w:val="Hyperlink"/>
    <w:basedOn w:val="Domylnaczcionkaakapitu"/>
    <w:uiPriority w:val="99"/>
    <w:rsid w:val="00424A53"/>
    <w:rPr>
      <w:color w:val="0000FF"/>
      <w:u w:val="single"/>
    </w:rPr>
  </w:style>
  <w:style w:type="character" w:styleId="Uwydatnienie">
    <w:name w:val="Emphasis"/>
    <w:uiPriority w:val="20"/>
    <w:qFormat/>
    <w:rsid w:val="00424A53"/>
    <w:rPr>
      <w:caps/>
      <w:color w:val="243F60"/>
      <w:spacing w:val="5"/>
    </w:rPr>
  </w:style>
  <w:style w:type="paragraph" w:styleId="Akapitzlist">
    <w:name w:val="List Paragraph"/>
    <w:basedOn w:val="Normalny"/>
    <w:link w:val="AkapitzlistZnak"/>
    <w:uiPriority w:val="34"/>
    <w:qFormat/>
    <w:rsid w:val="00424A53"/>
    <w:pPr>
      <w:ind w:left="720"/>
      <w:contextualSpacing/>
    </w:pPr>
  </w:style>
  <w:style w:type="paragraph" w:customStyle="1" w:styleId="Punktygowne">
    <w:name w:val="Punkty głowne"/>
    <w:basedOn w:val="Nagwek1"/>
    <w:link w:val="PunktygowneZnak"/>
    <w:qFormat/>
    <w:rsid w:val="00424A53"/>
    <w:pPr>
      <w:keepNext w:val="0"/>
      <w:keepLines w:val="0"/>
      <w:numPr>
        <w:numId w:val="1"/>
      </w:numPr>
      <w:shd w:val="clear" w:color="auto" w:fill="FFFFFF" w:themeFill="background1"/>
      <w:spacing w:after="120"/>
    </w:pPr>
    <w:rPr>
      <w:rFonts w:ascii="Times New Roman" w:eastAsia="Calibri" w:hAnsi="Times New Roman" w:cs="Times New Roman"/>
      <w:b/>
      <w:bCs/>
      <w:caps/>
      <w:color w:val="000000" w:themeColor="text1"/>
      <w:spacing w:val="15"/>
      <w:sz w:val="20"/>
      <w:szCs w:val="26"/>
    </w:rPr>
  </w:style>
  <w:style w:type="character" w:customStyle="1" w:styleId="PunktygowneZnak">
    <w:name w:val="Punkty głowne Znak"/>
    <w:basedOn w:val="Nagwek2Znak"/>
    <w:link w:val="Punktygowne"/>
    <w:rsid w:val="00424A53"/>
    <w:rPr>
      <w:rFonts w:ascii="Times New Roman" w:eastAsia="Calibri" w:hAnsi="Times New Roman" w:cs="Times New Roman"/>
      <w:b/>
      <w:bCs/>
      <w:caps/>
      <w:color w:val="000000" w:themeColor="text1"/>
      <w:spacing w:val="15"/>
      <w:sz w:val="20"/>
      <w:szCs w:val="26"/>
      <w:shd w:val="clear" w:color="auto" w:fill="FFFFFF" w:themeFill="background1"/>
    </w:rPr>
  </w:style>
  <w:style w:type="character" w:customStyle="1" w:styleId="AkapitzlistZnak">
    <w:name w:val="Akapit z listą Znak"/>
    <w:basedOn w:val="Domylnaczcionkaakapitu"/>
    <w:link w:val="Akapitzlist"/>
    <w:uiPriority w:val="34"/>
    <w:rsid w:val="00424A53"/>
    <w:rPr>
      <w:rFonts w:ascii="Calibri" w:eastAsia="Calibri" w:hAnsi="Calibri" w:cs="Times New Roman"/>
      <w:sz w:val="24"/>
      <w:szCs w:val="24"/>
    </w:rPr>
  </w:style>
  <w:style w:type="paragraph" w:customStyle="1" w:styleId="Myslnik">
    <w:name w:val="Myslnik"/>
    <w:basedOn w:val="Normalny"/>
    <w:link w:val="MyslnikZnak"/>
    <w:qFormat/>
    <w:rsid w:val="00424A53"/>
    <w:pPr>
      <w:numPr>
        <w:numId w:val="2"/>
      </w:numPr>
    </w:pPr>
  </w:style>
  <w:style w:type="paragraph" w:customStyle="1" w:styleId="Wytyczne">
    <w:name w:val="Wytyczne"/>
    <w:basedOn w:val="Akapitzlist"/>
    <w:link w:val="WytyczneZnak"/>
    <w:qFormat/>
    <w:rsid w:val="00424A53"/>
    <w:pPr>
      <w:numPr>
        <w:numId w:val="3"/>
      </w:numPr>
      <w:tabs>
        <w:tab w:val="left" w:pos="709"/>
      </w:tabs>
    </w:pPr>
    <w:rPr>
      <w:lang w:eastAsia="pl-PL"/>
    </w:rPr>
  </w:style>
  <w:style w:type="character" w:customStyle="1" w:styleId="MyslnikZnak">
    <w:name w:val="Myslnik Znak"/>
    <w:basedOn w:val="Domylnaczcionkaakapitu"/>
    <w:link w:val="Myslnik"/>
    <w:rsid w:val="00424A53"/>
    <w:rPr>
      <w:rFonts w:ascii="Calibri" w:eastAsia="Calibri" w:hAnsi="Calibri" w:cs="Times New Roman"/>
      <w:sz w:val="24"/>
      <w:szCs w:val="24"/>
    </w:rPr>
  </w:style>
  <w:style w:type="paragraph" w:customStyle="1" w:styleId="Podwytyczne">
    <w:name w:val="Podwytyczne"/>
    <w:basedOn w:val="Wytyczne"/>
    <w:link w:val="PodwytyczneZnak"/>
    <w:qFormat/>
    <w:rsid w:val="00424A53"/>
    <w:pPr>
      <w:numPr>
        <w:ilvl w:val="1"/>
      </w:numPr>
      <w:ind w:left="1134"/>
    </w:pPr>
  </w:style>
  <w:style w:type="character" w:customStyle="1" w:styleId="WytyczneZnak">
    <w:name w:val="Wytyczne Znak"/>
    <w:basedOn w:val="AkapitzlistZnak"/>
    <w:link w:val="Wytyczne"/>
    <w:rsid w:val="00424A53"/>
    <w:rPr>
      <w:rFonts w:ascii="Calibri" w:eastAsia="Calibri" w:hAnsi="Calibri" w:cs="Times New Roman"/>
      <w:sz w:val="24"/>
      <w:szCs w:val="24"/>
      <w:lang w:eastAsia="pl-PL"/>
    </w:rPr>
  </w:style>
  <w:style w:type="character" w:customStyle="1" w:styleId="PodwytyczneZnak">
    <w:name w:val="Podwytyczne Znak"/>
    <w:basedOn w:val="WytyczneZnak"/>
    <w:link w:val="Podwytyczne"/>
    <w:rsid w:val="00424A53"/>
    <w:rPr>
      <w:rFonts w:ascii="Calibri" w:eastAsia="Calibri" w:hAnsi="Calibri" w:cs="Times New Roman"/>
      <w:sz w:val="24"/>
      <w:szCs w:val="24"/>
      <w:lang w:eastAsia="pl-PL"/>
    </w:rPr>
  </w:style>
  <w:style w:type="paragraph" w:customStyle="1" w:styleId="Default">
    <w:name w:val="Default"/>
    <w:rsid w:val="00424A53"/>
    <w:pPr>
      <w:autoSpaceDE w:val="0"/>
      <w:autoSpaceDN w:val="0"/>
      <w:adjustRightInd w:val="0"/>
      <w:spacing w:before="120" w:after="120" w:line="276" w:lineRule="auto"/>
      <w:jc w:val="both"/>
    </w:pPr>
    <w:rPr>
      <w:rFonts w:ascii="Arial" w:eastAsia="Calibri" w:hAnsi="Arial" w:cs="Arial"/>
      <w:color w:val="000000"/>
      <w:sz w:val="24"/>
      <w:szCs w:val="24"/>
    </w:rPr>
  </w:style>
  <w:style w:type="paragraph" w:customStyle="1" w:styleId="AkapitWIBCOM">
    <w:name w:val="Akapit WIBCOM"/>
    <w:basedOn w:val="Normalny"/>
    <w:link w:val="AkapitWIBCOMZnak"/>
    <w:qFormat/>
    <w:rsid w:val="00424A53"/>
    <w:pPr>
      <w:spacing w:before="60"/>
      <w:ind w:firstLine="567"/>
    </w:pPr>
  </w:style>
  <w:style w:type="character" w:customStyle="1" w:styleId="AkapitWIBCOMZnak">
    <w:name w:val="Akapit WIBCOM Znak"/>
    <w:basedOn w:val="Domylnaczcionkaakapitu"/>
    <w:link w:val="AkapitWIBCOM"/>
    <w:rsid w:val="00424A53"/>
    <w:rPr>
      <w:rFonts w:ascii="Calibri" w:eastAsia="Calibri" w:hAnsi="Calibri" w:cs="Times New Roman"/>
      <w:sz w:val="24"/>
      <w:szCs w:val="24"/>
    </w:rPr>
  </w:style>
  <w:style w:type="paragraph" w:customStyle="1" w:styleId="LEGNAD">
    <w:name w:val="LEG_NAD"/>
    <w:basedOn w:val="Legenda"/>
    <w:link w:val="LEGNADZnak"/>
    <w:qFormat/>
    <w:rsid w:val="00424A53"/>
    <w:pPr>
      <w:spacing w:before="240" w:after="120" w:line="276" w:lineRule="auto"/>
      <w:jc w:val="left"/>
    </w:pPr>
    <w:rPr>
      <w:rFonts w:asciiTheme="minorHAnsi" w:eastAsiaTheme="minorHAnsi" w:hAnsiTheme="minorHAnsi" w:cstheme="minorBidi"/>
      <w:b/>
      <w:bCs/>
      <w:iCs w:val="0"/>
      <w:noProof/>
      <w:color w:val="auto"/>
      <w:sz w:val="20"/>
      <w:szCs w:val="20"/>
      <w:lang w:eastAsia="pl-PL"/>
    </w:rPr>
  </w:style>
  <w:style w:type="character" w:customStyle="1" w:styleId="LEGNADZnak">
    <w:name w:val="LEG_NAD Znak"/>
    <w:link w:val="LEGNAD"/>
    <w:rsid w:val="00424A53"/>
    <w:rPr>
      <w:b/>
      <w:bCs/>
      <w:i/>
      <w:noProof/>
      <w:sz w:val="20"/>
      <w:szCs w:val="20"/>
      <w:lang w:eastAsia="pl-PL"/>
    </w:rPr>
  </w:style>
  <w:style w:type="paragraph" w:customStyle="1" w:styleId="LEGPOD">
    <w:name w:val="LEG_POD"/>
    <w:basedOn w:val="Normalny"/>
    <w:link w:val="LEGPODZnak"/>
    <w:qFormat/>
    <w:rsid w:val="00424A53"/>
    <w:pPr>
      <w:spacing w:after="240" w:line="240" w:lineRule="auto"/>
      <w:jc w:val="left"/>
    </w:pPr>
    <w:rPr>
      <w:rFonts w:asciiTheme="minorHAnsi" w:eastAsiaTheme="minorHAnsi" w:hAnsiTheme="minorHAnsi" w:cstheme="minorBidi"/>
      <w:i/>
      <w:sz w:val="20"/>
      <w:szCs w:val="20"/>
    </w:rPr>
  </w:style>
  <w:style w:type="character" w:customStyle="1" w:styleId="LEGPODZnak">
    <w:name w:val="LEG_POD Znak"/>
    <w:basedOn w:val="Domylnaczcionkaakapitu"/>
    <w:link w:val="LEGPOD"/>
    <w:rsid w:val="00424A53"/>
    <w:rPr>
      <w:i/>
      <w:sz w:val="20"/>
      <w:szCs w:val="20"/>
    </w:rPr>
  </w:style>
  <w:style w:type="paragraph" w:customStyle="1" w:styleId="Podpunkt1">
    <w:name w:val="Podpunkt 1"/>
    <w:basedOn w:val="Podwytyczne"/>
    <w:qFormat/>
    <w:rsid w:val="00424A53"/>
    <w:pPr>
      <w:numPr>
        <w:ilvl w:val="2"/>
      </w:numPr>
      <w:tabs>
        <w:tab w:val="num" w:pos="360"/>
      </w:tabs>
      <w:ind w:left="1560" w:hanging="142"/>
    </w:pPr>
  </w:style>
  <w:style w:type="paragraph" w:customStyle="1" w:styleId="Podwytyczne1">
    <w:name w:val="Podwytyczne1"/>
    <w:basedOn w:val="Podwytyczne"/>
    <w:link w:val="Podwytyczne1Znak"/>
    <w:qFormat/>
    <w:rsid w:val="00424A53"/>
    <w:pPr>
      <w:numPr>
        <w:numId w:val="16"/>
      </w:numPr>
      <w:ind w:left="1134" w:hanging="425"/>
    </w:pPr>
  </w:style>
  <w:style w:type="character" w:customStyle="1" w:styleId="Podwytyczne1Znak">
    <w:name w:val="Podwytyczne1 Znak"/>
    <w:basedOn w:val="PodwytyczneZnak"/>
    <w:link w:val="Podwytyczne1"/>
    <w:rsid w:val="00424A53"/>
    <w:rPr>
      <w:rFonts w:ascii="Calibri" w:eastAsia="Calibri" w:hAnsi="Calibri" w:cs="Times New Roman"/>
      <w:sz w:val="24"/>
      <w:szCs w:val="24"/>
      <w:lang w:eastAsia="pl-PL"/>
    </w:rPr>
  </w:style>
  <w:style w:type="paragraph" w:customStyle="1" w:styleId="Zadania">
    <w:name w:val="Zadania"/>
    <w:basedOn w:val="Podwytyczne"/>
    <w:link w:val="ZadaniaZnak"/>
    <w:qFormat/>
    <w:rsid w:val="00424A53"/>
    <w:pPr>
      <w:numPr>
        <w:ilvl w:val="0"/>
        <w:numId w:val="0"/>
      </w:numPr>
      <w:tabs>
        <w:tab w:val="clear" w:pos="709"/>
        <w:tab w:val="left" w:pos="1985"/>
      </w:tabs>
      <w:ind w:left="709"/>
    </w:pPr>
  </w:style>
  <w:style w:type="character" w:customStyle="1" w:styleId="ZadaniaZnak">
    <w:name w:val="Zadania Znak"/>
    <w:basedOn w:val="PodwytyczneZnak"/>
    <w:link w:val="Zadania"/>
    <w:rsid w:val="00424A53"/>
    <w:rPr>
      <w:rFonts w:ascii="Calibri" w:eastAsia="Calibri" w:hAnsi="Calibri" w:cs="Times New Roman"/>
      <w:sz w:val="24"/>
      <w:szCs w:val="24"/>
      <w:lang w:eastAsia="pl-PL"/>
    </w:rPr>
  </w:style>
  <w:style w:type="character" w:customStyle="1" w:styleId="Nagwek1Znak">
    <w:name w:val="Nagłówek 1 Znak"/>
    <w:basedOn w:val="Domylnaczcionkaakapitu"/>
    <w:link w:val="Nagwek1"/>
    <w:uiPriority w:val="9"/>
    <w:rsid w:val="00424A53"/>
    <w:rPr>
      <w:rFonts w:asciiTheme="majorHAnsi" w:eastAsiaTheme="majorEastAsia" w:hAnsiTheme="majorHAnsi" w:cstheme="majorBidi"/>
      <w:color w:val="2F5496" w:themeColor="accent1" w:themeShade="BF"/>
      <w:sz w:val="32"/>
      <w:szCs w:val="32"/>
    </w:rPr>
  </w:style>
  <w:style w:type="paragraph" w:styleId="Legenda">
    <w:name w:val="caption"/>
    <w:basedOn w:val="Normalny"/>
    <w:next w:val="Normalny"/>
    <w:uiPriority w:val="35"/>
    <w:semiHidden/>
    <w:unhideWhenUsed/>
    <w:qFormat/>
    <w:rsid w:val="00424A53"/>
    <w:pPr>
      <w:spacing w:after="200" w:line="240" w:lineRule="auto"/>
    </w:pPr>
    <w:rPr>
      <w:i/>
      <w:iCs/>
      <w:color w:val="44546A" w:themeColor="text2"/>
      <w:sz w:val="18"/>
      <w:szCs w:val="18"/>
    </w:rPr>
  </w:style>
  <w:style w:type="paragraph" w:styleId="Tekstdymka">
    <w:name w:val="Balloon Text"/>
    <w:basedOn w:val="Normalny"/>
    <w:link w:val="TekstdymkaZnak"/>
    <w:uiPriority w:val="99"/>
    <w:semiHidden/>
    <w:unhideWhenUsed/>
    <w:rsid w:val="00696DD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D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wd.glogow.p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zpwd@powiat.glogow.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30</Pages>
  <Words>7659</Words>
  <Characters>45960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KP. Pieper</dc:creator>
  <cp:keywords/>
  <dc:description/>
  <cp:lastModifiedBy>Kamila KP. Pieper</cp:lastModifiedBy>
  <cp:revision>71</cp:revision>
  <cp:lastPrinted>2017-03-29T06:58:00Z</cp:lastPrinted>
  <dcterms:created xsi:type="dcterms:W3CDTF">2017-03-23T08:23:00Z</dcterms:created>
  <dcterms:modified xsi:type="dcterms:W3CDTF">2017-03-29T07:05:00Z</dcterms:modified>
</cp:coreProperties>
</file>