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452AE" w14:textId="77777777" w:rsidR="005E414D" w:rsidRPr="007F40C2" w:rsidRDefault="005E414D">
      <w:pPr>
        <w:spacing w:line="360" w:lineRule="auto"/>
        <w:jc w:val="center"/>
        <w:rPr>
          <w:rFonts w:asciiTheme="majorHAnsi" w:hAnsiTheme="majorHAnsi" w:cstheme="minorHAnsi"/>
          <w:b/>
          <w:sz w:val="36"/>
        </w:rPr>
      </w:pPr>
    </w:p>
    <w:p w14:paraId="1A44DD6A" w14:textId="77777777" w:rsidR="005E414D" w:rsidRPr="007F40C2" w:rsidRDefault="005E414D">
      <w:pPr>
        <w:spacing w:line="360" w:lineRule="auto"/>
        <w:jc w:val="center"/>
        <w:rPr>
          <w:rFonts w:asciiTheme="majorHAnsi" w:hAnsiTheme="majorHAnsi" w:cstheme="minorHAnsi"/>
          <w:b/>
          <w:sz w:val="36"/>
        </w:rPr>
      </w:pPr>
    </w:p>
    <w:p w14:paraId="5EEEFD2E" w14:textId="77777777" w:rsidR="005E414D" w:rsidRPr="007F40C2" w:rsidRDefault="005E414D">
      <w:pPr>
        <w:spacing w:line="360" w:lineRule="auto"/>
        <w:jc w:val="center"/>
        <w:rPr>
          <w:rFonts w:asciiTheme="majorHAnsi" w:hAnsiTheme="majorHAnsi" w:cstheme="minorHAnsi"/>
          <w:b/>
          <w:sz w:val="36"/>
        </w:rPr>
      </w:pPr>
    </w:p>
    <w:p w14:paraId="1173A71B" w14:textId="77777777" w:rsidR="005E414D" w:rsidRPr="007F40C2" w:rsidRDefault="005E414D">
      <w:pPr>
        <w:spacing w:line="360" w:lineRule="auto"/>
        <w:jc w:val="center"/>
        <w:rPr>
          <w:rFonts w:asciiTheme="majorHAnsi" w:hAnsiTheme="majorHAnsi" w:cstheme="minorHAnsi"/>
          <w:b/>
          <w:sz w:val="36"/>
        </w:rPr>
      </w:pPr>
    </w:p>
    <w:p w14:paraId="1CDE5EAC" w14:textId="1CCFBEC6" w:rsidR="005E414D" w:rsidRPr="007F40C2" w:rsidRDefault="002F3B26">
      <w:pPr>
        <w:spacing w:line="360" w:lineRule="auto"/>
        <w:jc w:val="center"/>
        <w:rPr>
          <w:rFonts w:asciiTheme="majorHAnsi" w:hAnsiTheme="majorHAnsi" w:cstheme="minorHAnsi"/>
          <w:b/>
          <w:sz w:val="52"/>
          <w:szCs w:val="52"/>
        </w:rPr>
      </w:pPr>
      <w:r>
        <w:rPr>
          <w:rFonts w:asciiTheme="majorHAnsi" w:hAnsiTheme="majorHAnsi" w:cstheme="minorHAnsi"/>
          <w:b/>
          <w:sz w:val="52"/>
          <w:szCs w:val="52"/>
        </w:rPr>
        <w:t xml:space="preserve">SZCZEGÓŁOWY </w:t>
      </w:r>
      <w:r w:rsidR="00142027" w:rsidRPr="007F40C2">
        <w:rPr>
          <w:rFonts w:asciiTheme="majorHAnsi" w:hAnsiTheme="majorHAnsi" w:cstheme="minorHAnsi"/>
          <w:b/>
          <w:sz w:val="52"/>
          <w:szCs w:val="52"/>
        </w:rPr>
        <w:t>OPIS PRZEDMIOTU ZAMÓWIENIA</w:t>
      </w:r>
    </w:p>
    <w:p w14:paraId="19E2B83D" w14:textId="77777777" w:rsidR="005E414D" w:rsidRPr="007F40C2" w:rsidRDefault="005E414D">
      <w:pPr>
        <w:spacing w:line="360" w:lineRule="auto"/>
        <w:jc w:val="center"/>
        <w:rPr>
          <w:rFonts w:asciiTheme="majorHAnsi" w:hAnsiTheme="majorHAnsi" w:cstheme="minorHAnsi"/>
          <w:b/>
          <w:sz w:val="28"/>
        </w:rPr>
      </w:pPr>
    </w:p>
    <w:p w14:paraId="29C2C824" w14:textId="77777777" w:rsidR="005E414D" w:rsidRPr="007F40C2" w:rsidRDefault="005E414D">
      <w:pPr>
        <w:spacing w:line="360" w:lineRule="auto"/>
        <w:jc w:val="center"/>
        <w:rPr>
          <w:rFonts w:asciiTheme="majorHAnsi" w:hAnsiTheme="majorHAnsi" w:cstheme="minorHAnsi"/>
          <w:b/>
          <w:sz w:val="28"/>
        </w:rPr>
      </w:pPr>
    </w:p>
    <w:p w14:paraId="3084C799" w14:textId="77777777" w:rsidR="005E414D" w:rsidRPr="007F40C2" w:rsidRDefault="005E414D">
      <w:pPr>
        <w:spacing w:line="360" w:lineRule="auto"/>
        <w:jc w:val="center"/>
        <w:rPr>
          <w:rFonts w:asciiTheme="majorHAnsi" w:hAnsiTheme="majorHAnsi" w:cstheme="minorHAnsi"/>
          <w:b/>
          <w:sz w:val="28"/>
        </w:rPr>
      </w:pPr>
    </w:p>
    <w:p w14:paraId="523BCFA5" w14:textId="1918E664" w:rsidR="0034580E" w:rsidRPr="0034580E" w:rsidRDefault="0034580E">
      <w:pPr>
        <w:spacing w:line="360" w:lineRule="auto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34580E">
        <w:rPr>
          <w:rFonts w:asciiTheme="majorHAnsi" w:hAnsiTheme="majorHAnsi" w:cstheme="minorHAnsi"/>
          <w:b/>
          <w:sz w:val="20"/>
          <w:szCs w:val="20"/>
        </w:rPr>
        <w:t>Wybór wykonawcy kampanii promocyjnej</w:t>
      </w:r>
      <w:r w:rsidR="00961136">
        <w:rPr>
          <w:rFonts w:asciiTheme="majorHAnsi" w:hAnsiTheme="majorHAnsi" w:cstheme="minorHAnsi"/>
          <w:b/>
          <w:sz w:val="20"/>
          <w:szCs w:val="20"/>
        </w:rPr>
        <w:t xml:space="preserve"> </w:t>
      </w:r>
      <w:r w:rsidR="00E060B2">
        <w:rPr>
          <w:rFonts w:asciiTheme="majorHAnsi" w:hAnsiTheme="majorHAnsi" w:cstheme="minorHAnsi"/>
          <w:b/>
          <w:sz w:val="20"/>
          <w:szCs w:val="20"/>
        </w:rPr>
        <w:t>Projektu</w:t>
      </w:r>
    </w:p>
    <w:p w14:paraId="40D7D146" w14:textId="77777777" w:rsidR="00E060B2" w:rsidRDefault="00E060B2" w:rsidP="00E060B2">
      <w:pPr>
        <w:spacing w:line="360" w:lineRule="auto"/>
        <w:jc w:val="center"/>
        <w:rPr>
          <w:rFonts w:asciiTheme="majorHAnsi" w:hAnsiTheme="majorHAnsi" w:cstheme="minorHAnsi"/>
          <w:sz w:val="20"/>
          <w:szCs w:val="24"/>
        </w:rPr>
      </w:pPr>
      <w:r w:rsidRPr="007F40C2">
        <w:rPr>
          <w:rFonts w:asciiTheme="majorHAnsi" w:hAnsiTheme="majorHAnsi" w:cstheme="minorHAnsi"/>
          <w:b/>
          <w:sz w:val="20"/>
          <w:szCs w:val="24"/>
        </w:rPr>
        <w:t xml:space="preserve"> </w:t>
      </w:r>
      <w:r w:rsidR="00142027" w:rsidRPr="007F40C2">
        <w:rPr>
          <w:rFonts w:asciiTheme="majorHAnsi" w:hAnsiTheme="majorHAnsi" w:cstheme="minorHAnsi"/>
          <w:b/>
          <w:sz w:val="20"/>
          <w:szCs w:val="24"/>
        </w:rPr>
        <w:t>„</w:t>
      </w:r>
      <w:r w:rsidR="008F613B">
        <w:rPr>
          <w:rFonts w:asciiTheme="majorHAnsi" w:hAnsiTheme="majorHAnsi" w:cstheme="minorHAnsi"/>
          <w:b/>
          <w:sz w:val="20"/>
          <w:szCs w:val="24"/>
        </w:rPr>
        <w:t xml:space="preserve">PLATFORMA ELEKTRONICZNYCH USŁUG </w:t>
      </w:r>
      <w:r w:rsidR="00FC7306">
        <w:rPr>
          <w:rFonts w:asciiTheme="majorHAnsi" w:hAnsiTheme="majorHAnsi" w:cstheme="minorHAnsi"/>
          <w:b/>
          <w:sz w:val="20"/>
          <w:szCs w:val="24"/>
        </w:rPr>
        <w:t>GEODEZYJNYCH - PEUG</w:t>
      </w:r>
      <w:r w:rsidR="00142027" w:rsidRPr="007F40C2">
        <w:rPr>
          <w:rFonts w:asciiTheme="majorHAnsi" w:hAnsiTheme="majorHAnsi" w:cstheme="minorHAnsi"/>
          <w:b/>
          <w:sz w:val="20"/>
          <w:szCs w:val="24"/>
        </w:rPr>
        <w:t xml:space="preserve">” </w:t>
      </w:r>
    </w:p>
    <w:p w14:paraId="3E00992F" w14:textId="32844DC9" w:rsidR="005E414D" w:rsidRPr="00E060B2" w:rsidRDefault="006F3C96" w:rsidP="00E060B2">
      <w:pPr>
        <w:spacing w:line="360" w:lineRule="auto"/>
        <w:jc w:val="center"/>
        <w:rPr>
          <w:rFonts w:asciiTheme="majorHAnsi" w:hAnsiTheme="majorHAnsi" w:cstheme="minorHAnsi"/>
          <w:b/>
          <w:sz w:val="20"/>
          <w:szCs w:val="24"/>
        </w:rPr>
      </w:pPr>
      <w:r>
        <w:rPr>
          <w:rFonts w:asciiTheme="majorHAnsi" w:hAnsiTheme="majorHAnsi" w:cstheme="minorHAnsi"/>
          <w:sz w:val="20"/>
          <w:szCs w:val="24"/>
        </w:rPr>
        <w:t>Regionalny Program Operacyjny Województwa Dolnośląskiego na lata 2014-2020</w:t>
      </w:r>
    </w:p>
    <w:p w14:paraId="21FEDF0C" w14:textId="77777777" w:rsidR="00E060B2" w:rsidRDefault="00E060B2" w:rsidP="00E060B2">
      <w:pPr>
        <w:spacing w:line="240" w:lineRule="auto"/>
        <w:ind w:left="284" w:right="204" w:hanging="284"/>
        <w:jc w:val="center"/>
        <w:rPr>
          <w:rFonts w:asciiTheme="majorHAnsi" w:eastAsia="Times New Roman" w:hAnsiTheme="majorHAnsi" w:cs="Tahoma"/>
          <w:bCs/>
          <w:sz w:val="20"/>
          <w:szCs w:val="20"/>
        </w:rPr>
      </w:pPr>
      <w:r w:rsidRPr="00E060B2">
        <w:rPr>
          <w:rFonts w:asciiTheme="majorHAnsi" w:eastAsia="Times New Roman" w:hAnsiTheme="majorHAnsi" w:cs="Tahoma"/>
          <w:bCs/>
          <w:sz w:val="20"/>
          <w:szCs w:val="20"/>
        </w:rPr>
        <w:t xml:space="preserve">Oś priorytetowa 2. Technologie informacyjno- komunikacyjne, </w:t>
      </w:r>
    </w:p>
    <w:p w14:paraId="522B9799" w14:textId="49BF9352" w:rsidR="00E060B2" w:rsidRPr="00E060B2" w:rsidRDefault="00E060B2" w:rsidP="00E060B2">
      <w:pPr>
        <w:spacing w:line="240" w:lineRule="auto"/>
        <w:ind w:left="284" w:right="204" w:hanging="284"/>
        <w:jc w:val="center"/>
        <w:rPr>
          <w:rFonts w:asciiTheme="majorHAnsi" w:eastAsia="Times New Roman" w:hAnsiTheme="majorHAnsi" w:cs="Tahoma"/>
          <w:bCs/>
          <w:sz w:val="20"/>
          <w:szCs w:val="20"/>
        </w:rPr>
      </w:pPr>
      <w:r w:rsidRPr="00E060B2">
        <w:rPr>
          <w:rFonts w:asciiTheme="majorHAnsi" w:eastAsia="Times New Roman" w:hAnsiTheme="majorHAnsi" w:cs="Tahoma"/>
          <w:bCs/>
          <w:sz w:val="20"/>
          <w:szCs w:val="20"/>
        </w:rPr>
        <w:t xml:space="preserve">Działanie 2.1. E-usługi publiczne </w:t>
      </w:r>
    </w:p>
    <w:p w14:paraId="2BEE14D6" w14:textId="77777777" w:rsidR="005E414D" w:rsidRPr="007F40C2" w:rsidRDefault="005E414D" w:rsidP="00BC1C07">
      <w:pPr>
        <w:pageBreakBefore/>
        <w:spacing w:line="360" w:lineRule="auto"/>
        <w:rPr>
          <w:rFonts w:asciiTheme="majorHAnsi" w:hAnsiTheme="majorHAnsi" w:cstheme="minorHAnsi"/>
          <w:b/>
          <w:sz w:val="24"/>
        </w:rPr>
      </w:pPr>
    </w:p>
    <w:p w14:paraId="26232768" w14:textId="77777777" w:rsidR="00810FD6" w:rsidRDefault="00633171">
      <w:pPr>
        <w:pStyle w:val="Spistreci1"/>
        <w:tabs>
          <w:tab w:val="right" w:leader="dot" w:pos="9060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</w:rPr>
      </w:pPr>
      <w:r w:rsidRPr="00532646">
        <w:rPr>
          <w:rFonts w:asciiTheme="majorHAnsi" w:hAnsiTheme="majorHAnsi"/>
          <w:sz w:val="22"/>
          <w:szCs w:val="22"/>
        </w:rPr>
        <w:fldChar w:fldCharType="begin"/>
      </w:r>
      <w:r w:rsidR="00142027" w:rsidRPr="00532646">
        <w:rPr>
          <w:rFonts w:asciiTheme="majorHAnsi" w:hAnsiTheme="majorHAnsi"/>
          <w:sz w:val="22"/>
          <w:szCs w:val="22"/>
        </w:rPr>
        <w:instrText>TOC \z \o "1-2" \u \h</w:instrText>
      </w:r>
      <w:r w:rsidRPr="00532646">
        <w:rPr>
          <w:rFonts w:asciiTheme="majorHAnsi" w:hAnsiTheme="majorHAnsi"/>
          <w:sz w:val="22"/>
          <w:szCs w:val="22"/>
        </w:rPr>
        <w:fldChar w:fldCharType="separate"/>
      </w:r>
      <w:hyperlink w:anchor="_Toc495577223" w:history="1">
        <w:r w:rsidR="00810FD6" w:rsidRPr="00B84D38">
          <w:rPr>
            <w:rStyle w:val="Hipercze"/>
            <w:noProof/>
          </w:rPr>
          <w:t>Słownik pojęć i wykaz skrótów</w:t>
        </w:r>
        <w:r w:rsidR="00810FD6">
          <w:rPr>
            <w:noProof/>
            <w:webHidden/>
          </w:rPr>
          <w:tab/>
        </w:r>
        <w:r w:rsidR="00810FD6">
          <w:rPr>
            <w:noProof/>
            <w:webHidden/>
          </w:rPr>
          <w:fldChar w:fldCharType="begin"/>
        </w:r>
        <w:r w:rsidR="00810FD6">
          <w:rPr>
            <w:noProof/>
            <w:webHidden/>
          </w:rPr>
          <w:instrText xml:space="preserve"> PAGEREF _Toc495577223 \h </w:instrText>
        </w:r>
        <w:r w:rsidR="00810FD6">
          <w:rPr>
            <w:noProof/>
            <w:webHidden/>
          </w:rPr>
        </w:r>
        <w:r w:rsidR="00810FD6">
          <w:rPr>
            <w:noProof/>
            <w:webHidden/>
          </w:rPr>
          <w:fldChar w:fldCharType="separate"/>
        </w:r>
        <w:r w:rsidR="00810FD6">
          <w:rPr>
            <w:noProof/>
            <w:webHidden/>
          </w:rPr>
          <w:t>5</w:t>
        </w:r>
        <w:r w:rsidR="00810FD6">
          <w:rPr>
            <w:noProof/>
            <w:webHidden/>
          </w:rPr>
          <w:fldChar w:fldCharType="end"/>
        </w:r>
      </w:hyperlink>
    </w:p>
    <w:p w14:paraId="2DAB7B4D" w14:textId="77777777" w:rsidR="00810FD6" w:rsidRDefault="007071F8">
      <w:pPr>
        <w:pStyle w:val="Spistreci1"/>
        <w:tabs>
          <w:tab w:val="left" w:pos="440"/>
          <w:tab w:val="right" w:leader="dot" w:pos="9060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495577224" w:history="1">
        <w:r w:rsidR="00810FD6" w:rsidRPr="00B84D38">
          <w:rPr>
            <w:rStyle w:val="Hipercze"/>
            <w:noProof/>
          </w:rPr>
          <w:t>1.</w:t>
        </w:r>
        <w:r w:rsidR="00810FD6">
          <w:rPr>
            <w:rFonts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810FD6" w:rsidRPr="00B84D38">
          <w:rPr>
            <w:rStyle w:val="Hipercze"/>
            <w:noProof/>
          </w:rPr>
          <w:t>Wprowadzenie</w:t>
        </w:r>
        <w:r w:rsidR="00810FD6">
          <w:rPr>
            <w:noProof/>
            <w:webHidden/>
          </w:rPr>
          <w:tab/>
        </w:r>
        <w:r w:rsidR="00810FD6">
          <w:rPr>
            <w:noProof/>
            <w:webHidden/>
          </w:rPr>
          <w:fldChar w:fldCharType="begin"/>
        </w:r>
        <w:r w:rsidR="00810FD6">
          <w:rPr>
            <w:noProof/>
            <w:webHidden/>
          </w:rPr>
          <w:instrText xml:space="preserve"> PAGEREF _Toc495577224 \h </w:instrText>
        </w:r>
        <w:r w:rsidR="00810FD6">
          <w:rPr>
            <w:noProof/>
            <w:webHidden/>
          </w:rPr>
        </w:r>
        <w:r w:rsidR="00810FD6">
          <w:rPr>
            <w:noProof/>
            <w:webHidden/>
          </w:rPr>
          <w:fldChar w:fldCharType="separate"/>
        </w:r>
        <w:r w:rsidR="00810FD6">
          <w:rPr>
            <w:noProof/>
            <w:webHidden/>
          </w:rPr>
          <w:t>6</w:t>
        </w:r>
        <w:r w:rsidR="00810FD6">
          <w:rPr>
            <w:noProof/>
            <w:webHidden/>
          </w:rPr>
          <w:fldChar w:fldCharType="end"/>
        </w:r>
      </w:hyperlink>
    </w:p>
    <w:p w14:paraId="26A60D7E" w14:textId="77777777" w:rsidR="00810FD6" w:rsidRDefault="007071F8">
      <w:pPr>
        <w:pStyle w:val="Spistreci1"/>
        <w:tabs>
          <w:tab w:val="left" w:pos="660"/>
          <w:tab w:val="right" w:leader="dot" w:pos="9060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495577225" w:history="1">
        <w:r w:rsidR="00810FD6" w:rsidRPr="00B84D38">
          <w:rPr>
            <w:rStyle w:val="Hipercze"/>
            <w:noProof/>
          </w:rPr>
          <w:t>1.1.</w:t>
        </w:r>
        <w:r w:rsidR="00810FD6">
          <w:rPr>
            <w:rFonts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810FD6" w:rsidRPr="00B84D38">
          <w:rPr>
            <w:rStyle w:val="Hipercze"/>
            <w:noProof/>
          </w:rPr>
          <w:t>Informacje podstawowe o projekcie</w:t>
        </w:r>
        <w:r w:rsidR="00810FD6">
          <w:rPr>
            <w:noProof/>
            <w:webHidden/>
          </w:rPr>
          <w:tab/>
        </w:r>
        <w:r w:rsidR="00810FD6">
          <w:rPr>
            <w:noProof/>
            <w:webHidden/>
          </w:rPr>
          <w:fldChar w:fldCharType="begin"/>
        </w:r>
        <w:r w:rsidR="00810FD6">
          <w:rPr>
            <w:noProof/>
            <w:webHidden/>
          </w:rPr>
          <w:instrText xml:space="preserve"> PAGEREF _Toc495577225 \h </w:instrText>
        </w:r>
        <w:r w:rsidR="00810FD6">
          <w:rPr>
            <w:noProof/>
            <w:webHidden/>
          </w:rPr>
        </w:r>
        <w:r w:rsidR="00810FD6">
          <w:rPr>
            <w:noProof/>
            <w:webHidden/>
          </w:rPr>
          <w:fldChar w:fldCharType="separate"/>
        </w:r>
        <w:r w:rsidR="00810FD6">
          <w:rPr>
            <w:noProof/>
            <w:webHidden/>
          </w:rPr>
          <w:t>6</w:t>
        </w:r>
        <w:r w:rsidR="00810FD6">
          <w:rPr>
            <w:noProof/>
            <w:webHidden/>
          </w:rPr>
          <w:fldChar w:fldCharType="end"/>
        </w:r>
      </w:hyperlink>
    </w:p>
    <w:p w14:paraId="4B60706B" w14:textId="77777777" w:rsidR="00810FD6" w:rsidRDefault="007071F8">
      <w:pPr>
        <w:pStyle w:val="Spistreci1"/>
        <w:tabs>
          <w:tab w:val="left" w:pos="660"/>
          <w:tab w:val="right" w:leader="dot" w:pos="9060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495577226" w:history="1">
        <w:r w:rsidR="00810FD6" w:rsidRPr="00B84D38">
          <w:rPr>
            <w:rStyle w:val="Hipercze"/>
            <w:noProof/>
          </w:rPr>
          <w:t>1.2.</w:t>
        </w:r>
        <w:r w:rsidR="00810FD6">
          <w:rPr>
            <w:rFonts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810FD6" w:rsidRPr="00B84D38">
          <w:rPr>
            <w:rStyle w:val="Hipercze"/>
            <w:noProof/>
          </w:rPr>
          <w:t>Grupy interesariuszy</w:t>
        </w:r>
        <w:r w:rsidR="00810FD6">
          <w:rPr>
            <w:noProof/>
            <w:webHidden/>
          </w:rPr>
          <w:tab/>
        </w:r>
        <w:r w:rsidR="00810FD6">
          <w:rPr>
            <w:noProof/>
            <w:webHidden/>
          </w:rPr>
          <w:fldChar w:fldCharType="begin"/>
        </w:r>
        <w:r w:rsidR="00810FD6">
          <w:rPr>
            <w:noProof/>
            <w:webHidden/>
          </w:rPr>
          <w:instrText xml:space="preserve"> PAGEREF _Toc495577226 \h </w:instrText>
        </w:r>
        <w:r w:rsidR="00810FD6">
          <w:rPr>
            <w:noProof/>
            <w:webHidden/>
          </w:rPr>
        </w:r>
        <w:r w:rsidR="00810FD6">
          <w:rPr>
            <w:noProof/>
            <w:webHidden/>
          </w:rPr>
          <w:fldChar w:fldCharType="separate"/>
        </w:r>
        <w:r w:rsidR="00810FD6">
          <w:rPr>
            <w:noProof/>
            <w:webHidden/>
          </w:rPr>
          <w:t>7</w:t>
        </w:r>
        <w:r w:rsidR="00810FD6">
          <w:rPr>
            <w:noProof/>
            <w:webHidden/>
          </w:rPr>
          <w:fldChar w:fldCharType="end"/>
        </w:r>
      </w:hyperlink>
    </w:p>
    <w:p w14:paraId="4DC583F3" w14:textId="77777777" w:rsidR="00810FD6" w:rsidRDefault="007071F8">
      <w:pPr>
        <w:pStyle w:val="Spistreci1"/>
        <w:tabs>
          <w:tab w:val="left" w:pos="440"/>
          <w:tab w:val="right" w:leader="dot" w:pos="9060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495577227" w:history="1">
        <w:r w:rsidR="00810FD6" w:rsidRPr="00B84D38">
          <w:rPr>
            <w:rStyle w:val="Hipercze"/>
            <w:noProof/>
          </w:rPr>
          <w:t>2.</w:t>
        </w:r>
        <w:r w:rsidR="00810FD6">
          <w:rPr>
            <w:rFonts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810FD6" w:rsidRPr="00B84D38">
          <w:rPr>
            <w:rStyle w:val="Hipercze"/>
            <w:noProof/>
          </w:rPr>
          <w:t>Ogólna charakterystyka przedmiotu zamówienia</w:t>
        </w:r>
        <w:r w:rsidR="00810FD6">
          <w:rPr>
            <w:noProof/>
            <w:webHidden/>
          </w:rPr>
          <w:tab/>
        </w:r>
        <w:r w:rsidR="00810FD6">
          <w:rPr>
            <w:noProof/>
            <w:webHidden/>
          </w:rPr>
          <w:fldChar w:fldCharType="begin"/>
        </w:r>
        <w:r w:rsidR="00810FD6">
          <w:rPr>
            <w:noProof/>
            <w:webHidden/>
          </w:rPr>
          <w:instrText xml:space="preserve"> PAGEREF _Toc495577227 \h </w:instrText>
        </w:r>
        <w:r w:rsidR="00810FD6">
          <w:rPr>
            <w:noProof/>
            <w:webHidden/>
          </w:rPr>
        </w:r>
        <w:r w:rsidR="00810FD6">
          <w:rPr>
            <w:noProof/>
            <w:webHidden/>
          </w:rPr>
          <w:fldChar w:fldCharType="separate"/>
        </w:r>
        <w:r w:rsidR="00810FD6">
          <w:rPr>
            <w:noProof/>
            <w:webHidden/>
          </w:rPr>
          <w:t>8</w:t>
        </w:r>
        <w:r w:rsidR="00810FD6">
          <w:rPr>
            <w:noProof/>
            <w:webHidden/>
          </w:rPr>
          <w:fldChar w:fldCharType="end"/>
        </w:r>
      </w:hyperlink>
    </w:p>
    <w:p w14:paraId="2D63DB45" w14:textId="77777777" w:rsidR="00810FD6" w:rsidRDefault="007071F8">
      <w:pPr>
        <w:pStyle w:val="Spistreci1"/>
        <w:tabs>
          <w:tab w:val="left" w:pos="660"/>
          <w:tab w:val="right" w:leader="dot" w:pos="9060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495577228" w:history="1">
        <w:r w:rsidR="00810FD6" w:rsidRPr="00B84D38">
          <w:rPr>
            <w:rStyle w:val="Hipercze"/>
            <w:noProof/>
          </w:rPr>
          <w:t>2.1.</w:t>
        </w:r>
        <w:r w:rsidR="00810FD6">
          <w:rPr>
            <w:rFonts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810FD6" w:rsidRPr="00B84D38">
          <w:rPr>
            <w:rStyle w:val="Hipercze"/>
            <w:noProof/>
          </w:rPr>
          <w:t>Cel działań promocyjnych</w:t>
        </w:r>
        <w:r w:rsidR="00810FD6">
          <w:rPr>
            <w:noProof/>
            <w:webHidden/>
          </w:rPr>
          <w:tab/>
        </w:r>
        <w:r w:rsidR="00810FD6">
          <w:rPr>
            <w:noProof/>
            <w:webHidden/>
          </w:rPr>
          <w:fldChar w:fldCharType="begin"/>
        </w:r>
        <w:r w:rsidR="00810FD6">
          <w:rPr>
            <w:noProof/>
            <w:webHidden/>
          </w:rPr>
          <w:instrText xml:space="preserve"> PAGEREF _Toc495577228 \h </w:instrText>
        </w:r>
        <w:r w:rsidR="00810FD6">
          <w:rPr>
            <w:noProof/>
            <w:webHidden/>
          </w:rPr>
        </w:r>
        <w:r w:rsidR="00810FD6">
          <w:rPr>
            <w:noProof/>
            <w:webHidden/>
          </w:rPr>
          <w:fldChar w:fldCharType="separate"/>
        </w:r>
        <w:r w:rsidR="00810FD6">
          <w:rPr>
            <w:noProof/>
            <w:webHidden/>
          </w:rPr>
          <w:t>8</w:t>
        </w:r>
        <w:r w:rsidR="00810FD6">
          <w:rPr>
            <w:noProof/>
            <w:webHidden/>
          </w:rPr>
          <w:fldChar w:fldCharType="end"/>
        </w:r>
      </w:hyperlink>
    </w:p>
    <w:p w14:paraId="6ADF9F4F" w14:textId="77777777" w:rsidR="00810FD6" w:rsidRDefault="007071F8">
      <w:pPr>
        <w:pStyle w:val="Spistreci1"/>
        <w:tabs>
          <w:tab w:val="left" w:pos="660"/>
          <w:tab w:val="right" w:leader="dot" w:pos="9060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495577229" w:history="1">
        <w:r w:rsidR="00810FD6" w:rsidRPr="00B84D38">
          <w:rPr>
            <w:rStyle w:val="Hipercze"/>
            <w:noProof/>
          </w:rPr>
          <w:t>2.2.</w:t>
        </w:r>
        <w:r w:rsidR="00810FD6">
          <w:rPr>
            <w:rFonts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810FD6" w:rsidRPr="00B84D38">
          <w:rPr>
            <w:rStyle w:val="Hipercze"/>
            <w:noProof/>
          </w:rPr>
          <w:t>Zakres zadań</w:t>
        </w:r>
        <w:r w:rsidR="00810FD6">
          <w:rPr>
            <w:noProof/>
            <w:webHidden/>
          </w:rPr>
          <w:tab/>
        </w:r>
        <w:r w:rsidR="00810FD6">
          <w:rPr>
            <w:noProof/>
            <w:webHidden/>
          </w:rPr>
          <w:fldChar w:fldCharType="begin"/>
        </w:r>
        <w:r w:rsidR="00810FD6">
          <w:rPr>
            <w:noProof/>
            <w:webHidden/>
          </w:rPr>
          <w:instrText xml:space="preserve"> PAGEREF _Toc495577229 \h </w:instrText>
        </w:r>
        <w:r w:rsidR="00810FD6">
          <w:rPr>
            <w:noProof/>
            <w:webHidden/>
          </w:rPr>
        </w:r>
        <w:r w:rsidR="00810FD6">
          <w:rPr>
            <w:noProof/>
            <w:webHidden/>
          </w:rPr>
          <w:fldChar w:fldCharType="separate"/>
        </w:r>
        <w:r w:rsidR="00810FD6">
          <w:rPr>
            <w:noProof/>
            <w:webHidden/>
          </w:rPr>
          <w:t>8</w:t>
        </w:r>
        <w:r w:rsidR="00810FD6">
          <w:rPr>
            <w:noProof/>
            <w:webHidden/>
          </w:rPr>
          <w:fldChar w:fldCharType="end"/>
        </w:r>
      </w:hyperlink>
    </w:p>
    <w:p w14:paraId="1FEF9136" w14:textId="77777777" w:rsidR="00810FD6" w:rsidRDefault="007071F8">
      <w:pPr>
        <w:pStyle w:val="Spistreci1"/>
        <w:tabs>
          <w:tab w:val="left" w:pos="660"/>
          <w:tab w:val="right" w:leader="dot" w:pos="9060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495577230" w:history="1">
        <w:r w:rsidR="00810FD6" w:rsidRPr="00B84D38">
          <w:rPr>
            <w:rStyle w:val="Hipercze"/>
            <w:noProof/>
          </w:rPr>
          <w:t>2.3.</w:t>
        </w:r>
        <w:r w:rsidR="00810FD6">
          <w:rPr>
            <w:rFonts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810FD6" w:rsidRPr="00B84D38">
          <w:rPr>
            <w:rStyle w:val="Hipercze"/>
            <w:noProof/>
          </w:rPr>
          <w:t>Wyszczególnienie zadań</w:t>
        </w:r>
        <w:r w:rsidR="00810FD6">
          <w:rPr>
            <w:noProof/>
            <w:webHidden/>
          </w:rPr>
          <w:tab/>
        </w:r>
        <w:r w:rsidR="00810FD6">
          <w:rPr>
            <w:noProof/>
            <w:webHidden/>
          </w:rPr>
          <w:fldChar w:fldCharType="begin"/>
        </w:r>
        <w:r w:rsidR="00810FD6">
          <w:rPr>
            <w:noProof/>
            <w:webHidden/>
          </w:rPr>
          <w:instrText xml:space="preserve"> PAGEREF _Toc495577230 \h </w:instrText>
        </w:r>
        <w:r w:rsidR="00810FD6">
          <w:rPr>
            <w:noProof/>
            <w:webHidden/>
          </w:rPr>
        </w:r>
        <w:r w:rsidR="00810FD6">
          <w:rPr>
            <w:noProof/>
            <w:webHidden/>
          </w:rPr>
          <w:fldChar w:fldCharType="separate"/>
        </w:r>
        <w:r w:rsidR="00810FD6">
          <w:rPr>
            <w:noProof/>
            <w:webHidden/>
          </w:rPr>
          <w:t>9</w:t>
        </w:r>
        <w:r w:rsidR="00810FD6">
          <w:rPr>
            <w:noProof/>
            <w:webHidden/>
          </w:rPr>
          <w:fldChar w:fldCharType="end"/>
        </w:r>
      </w:hyperlink>
    </w:p>
    <w:p w14:paraId="44A293AB" w14:textId="77777777" w:rsidR="00810FD6" w:rsidRDefault="007071F8">
      <w:pPr>
        <w:pStyle w:val="Spistreci1"/>
        <w:tabs>
          <w:tab w:val="left" w:pos="880"/>
          <w:tab w:val="right" w:leader="dot" w:pos="9060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495577231" w:history="1">
        <w:r w:rsidR="00810FD6" w:rsidRPr="00B84D38">
          <w:rPr>
            <w:rStyle w:val="Hipercze"/>
            <w:noProof/>
          </w:rPr>
          <w:t>2.3.1.</w:t>
        </w:r>
        <w:r w:rsidR="00810FD6">
          <w:rPr>
            <w:rFonts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810FD6" w:rsidRPr="00B84D38">
          <w:rPr>
            <w:rStyle w:val="Hipercze"/>
            <w:noProof/>
          </w:rPr>
          <w:t>Etap I</w:t>
        </w:r>
        <w:r w:rsidR="00810FD6">
          <w:rPr>
            <w:noProof/>
            <w:webHidden/>
          </w:rPr>
          <w:tab/>
        </w:r>
        <w:r w:rsidR="00810FD6">
          <w:rPr>
            <w:noProof/>
            <w:webHidden/>
          </w:rPr>
          <w:fldChar w:fldCharType="begin"/>
        </w:r>
        <w:r w:rsidR="00810FD6">
          <w:rPr>
            <w:noProof/>
            <w:webHidden/>
          </w:rPr>
          <w:instrText xml:space="preserve"> PAGEREF _Toc495577231 \h </w:instrText>
        </w:r>
        <w:r w:rsidR="00810FD6">
          <w:rPr>
            <w:noProof/>
            <w:webHidden/>
          </w:rPr>
        </w:r>
        <w:r w:rsidR="00810FD6">
          <w:rPr>
            <w:noProof/>
            <w:webHidden/>
          </w:rPr>
          <w:fldChar w:fldCharType="separate"/>
        </w:r>
        <w:r w:rsidR="00810FD6">
          <w:rPr>
            <w:noProof/>
            <w:webHidden/>
          </w:rPr>
          <w:t>9</w:t>
        </w:r>
        <w:r w:rsidR="00810FD6">
          <w:rPr>
            <w:noProof/>
            <w:webHidden/>
          </w:rPr>
          <w:fldChar w:fldCharType="end"/>
        </w:r>
      </w:hyperlink>
    </w:p>
    <w:p w14:paraId="2C07D2CD" w14:textId="77777777" w:rsidR="00810FD6" w:rsidRDefault="007071F8">
      <w:pPr>
        <w:pStyle w:val="Spistreci1"/>
        <w:tabs>
          <w:tab w:val="left" w:pos="1100"/>
          <w:tab w:val="right" w:leader="dot" w:pos="9060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495577232" w:history="1">
        <w:r w:rsidR="00810FD6" w:rsidRPr="00B84D38">
          <w:rPr>
            <w:rStyle w:val="Hipercze"/>
            <w:noProof/>
          </w:rPr>
          <w:t>2.3.1.1.</w:t>
        </w:r>
        <w:r w:rsidR="00810FD6">
          <w:rPr>
            <w:rFonts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810FD6" w:rsidRPr="00B84D38">
          <w:rPr>
            <w:rStyle w:val="Hipercze"/>
            <w:noProof/>
          </w:rPr>
          <w:t>Opracowanie Strategii Promocyjnej</w:t>
        </w:r>
        <w:r w:rsidR="00810FD6">
          <w:rPr>
            <w:noProof/>
            <w:webHidden/>
          </w:rPr>
          <w:tab/>
        </w:r>
        <w:r w:rsidR="00810FD6">
          <w:rPr>
            <w:noProof/>
            <w:webHidden/>
          </w:rPr>
          <w:fldChar w:fldCharType="begin"/>
        </w:r>
        <w:r w:rsidR="00810FD6">
          <w:rPr>
            <w:noProof/>
            <w:webHidden/>
          </w:rPr>
          <w:instrText xml:space="preserve"> PAGEREF _Toc495577232 \h </w:instrText>
        </w:r>
        <w:r w:rsidR="00810FD6">
          <w:rPr>
            <w:noProof/>
            <w:webHidden/>
          </w:rPr>
        </w:r>
        <w:r w:rsidR="00810FD6">
          <w:rPr>
            <w:noProof/>
            <w:webHidden/>
          </w:rPr>
          <w:fldChar w:fldCharType="separate"/>
        </w:r>
        <w:r w:rsidR="00810FD6">
          <w:rPr>
            <w:noProof/>
            <w:webHidden/>
          </w:rPr>
          <w:t>9</w:t>
        </w:r>
        <w:r w:rsidR="00810FD6">
          <w:rPr>
            <w:noProof/>
            <w:webHidden/>
          </w:rPr>
          <w:fldChar w:fldCharType="end"/>
        </w:r>
      </w:hyperlink>
    </w:p>
    <w:p w14:paraId="432EC77B" w14:textId="77777777" w:rsidR="00810FD6" w:rsidRDefault="007071F8">
      <w:pPr>
        <w:pStyle w:val="Spistreci1"/>
        <w:tabs>
          <w:tab w:val="left" w:pos="1100"/>
          <w:tab w:val="right" w:leader="dot" w:pos="9060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495577233" w:history="1">
        <w:r w:rsidR="00810FD6" w:rsidRPr="00B84D38">
          <w:rPr>
            <w:rStyle w:val="Hipercze"/>
            <w:noProof/>
          </w:rPr>
          <w:t>2.3.1.2.</w:t>
        </w:r>
        <w:r w:rsidR="00810FD6">
          <w:rPr>
            <w:rFonts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810FD6" w:rsidRPr="00B84D38">
          <w:rPr>
            <w:rStyle w:val="Hipercze"/>
            <w:noProof/>
          </w:rPr>
          <w:t>Wizualizacja materiałów informacyjno-promocyjnych</w:t>
        </w:r>
        <w:r w:rsidR="00810FD6">
          <w:rPr>
            <w:noProof/>
            <w:webHidden/>
          </w:rPr>
          <w:tab/>
        </w:r>
        <w:r w:rsidR="00810FD6">
          <w:rPr>
            <w:noProof/>
            <w:webHidden/>
          </w:rPr>
          <w:fldChar w:fldCharType="begin"/>
        </w:r>
        <w:r w:rsidR="00810FD6">
          <w:rPr>
            <w:noProof/>
            <w:webHidden/>
          </w:rPr>
          <w:instrText xml:space="preserve"> PAGEREF _Toc495577233 \h </w:instrText>
        </w:r>
        <w:r w:rsidR="00810FD6">
          <w:rPr>
            <w:noProof/>
            <w:webHidden/>
          </w:rPr>
        </w:r>
        <w:r w:rsidR="00810FD6">
          <w:rPr>
            <w:noProof/>
            <w:webHidden/>
          </w:rPr>
          <w:fldChar w:fldCharType="separate"/>
        </w:r>
        <w:r w:rsidR="00810FD6">
          <w:rPr>
            <w:noProof/>
            <w:webHidden/>
          </w:rPr>
          <w:t>9</w:t>
        </w:r>
        <w:r w:rsidR="00810FD6">
          <w:rPr>
            <w:noProof/>
            <w:webHidden/>
          </w:rPr>
          <w:fldChar w:fldCharType="end"/>
        </w:r>
      </w:hyperlink>
    </w:p>
    <w:p w14:paraId="74A79EAF" w14:textId="77777777" w:rsidR="00810FD6" w:rsidRDefault="007071F8">
      <w:pPr>
        <w:pStyle w:val="Spistreci1"/>
        <w:tabs>
          <w:tab w:val="left" w:pos="1100"/>
          <w:tab w:val="right" w:leader="dot" w:pos="9060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495577234" w:history="1">
        <w:r w:rsidR="00810FD6" w:rsidRPr="00B84D38">
          <w:rPr>
            <w:rStyle w:val="Hipercze"/>
            <w:noProof/>
          </w:rPr>
          <w:t>2.3.1.3.</w:t>
        </w:r>
        <w:r w:rsidR="00810FD6">
          <w:rPr>
            <w:rFonts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810FD6" w:rsidRPr="00B84D38">
          <w:rPr>
            <w:rStyle w:val="Hipercze"/>
            <w:noProof/>
          </w:rPr>
          <w:t>Tablice informacyjne (w trakcie realizacji projektu)</w:t>
        </w:r>
        <w:r w:rsidR="00810FD6">
          <w:rPr>
            <w:noProof/>
            <w:webHidden/>
          </w:rPr>
          <w:tab/>
        </w:r>
        <w:r w:rsidR="00810FD6">
          <w:rPr>
            <w:noProof/>
            <w:webHidden/>
          </w:rPr>
          <w:fldChar w:fldCharType="begin"/>
        </w:r>
        <w:r w:rsidR="00810FD6">
          <w:rPr>
            <w:noProof/>
            <w:webHidden/>
          </w:rPr>
          <w:instrText xml:space="preserve"> PAGEREF _Toc495577234 \h </w:instrText>
        </w:r>
        <w:r w:rsidR="00810FD6">
          <w:rPr>
            <w:noProof/>
            <w:webHidden/>
          </w:rPr>
        </w:r>
        <w:r w:rsidR="00810FD6">
          <w:rPr>
            <w:noProof/>
            <w:webHidden/>
          </w:rPr>
          <w:fldChar w:fldCharType="separate"/>
        </w:r>
        <w:r w:rsidR="00810FD6">
          <w:rPr>
            <w:noProof/>
            <w:webHidden/>
          </w:rPr>
          <w:t>9</w:t>
        </w:r>
        <w:r w:rsidR="00810FD6">
          <w:rPr>
            <w:noProof/>
            <w:webHidden/>
          </w:rPr>
          <w:fldChar w:fldCharType="end"/>
        </w:r>
      </w:hyperlink>
    </w:p>
    <w:p w14:paraId="5D7F9A15" w14:textId="77777777" w:rsidR="00810FD6" w:rsidRDefault="007071F8">
      <w:pPr>
        <w:pStyle w:val="Spistreci1"/>
        <w:tabs>
          <w:tab w:val="left" w:pos="1100"/>
          <w:tab w:val="right" w:leader="dot" w:pos="9060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495577235" w:history="1">
        <w:r w:rsidR="00810FD6" w:rsidRPr="00B84D38">
          <w:rPr>
            <w:rStyle w:val="Hipercze"/>
            <w:noProof/>
          </w:rPr>
          <w:t>2.3.1.4.</w:t>
        </w:r>
        <w:r w:rsidR="00810FD6">
          <w:rPr>
            <w:rFonts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810FD6" w:rsidRPr="00B84D38">
          <w:rPr>
            <w:rStyle w:val="Hipercze"/>
            <w:noProof/>
          </w:rPr>
          <w:t>Opracowanie logotypu Projektu</w:t>
        </w:r>
        <w:r w:rsidR="00810FD6">
          <w:rPr>
            <w:noProof/>
            <w:webHidden/>
          </w:rPr>
          <w:tab/>
        </w:r>
        <w:r w:rsidR="00810FD6">
          <w:rPr>
            <w:noProof/>
            <w:webHidden/>
          </w:rPr>
          <w:fldChar w:fldCharType="begin"/>
        </w:r>
        <w:r w:rsidR="00810FD6">
          <w:rPr>
            <w:noProof/>
            <w:webHidden/>
          </w:rPr>
          <w:instrText xml:space="preserve"> PAGEREF _Toc495577235 \h </w:instrText>
        </w:r>
        <w:r w:rsidR="00810FD6">
          <w:rPr>
            <w:noProof/>
            <w:webHidden/>
          </w:rPr>
        </w:r>
        <w:r w:rsidR="00810FD6">
          <w:rPr>
            <w:noProof/>
            <w:webHidden/>
          </w:rPr>
          <w:fldChar w:fldCharType="separate"/>
        </w:r>
        <w:r w:rsidR="00810FD6">
          <w:rPr>
            <w:noProof/>
            <w:webHidden/>
          </w:rPr>
          <w:t>10</w:t>
        </w:r>
        <w:r w:rsidR="00810FD6">
          <w:rPr>
            <w:noProof/>
            <w:webHidden/>
          </w:rPr>
          <w:fldChar w:fldCharType="end"/>
        </w:r>
      </w:hyperlink>
    </w:p>
    <w:p w14:paraId="0346F0DF" w14:textId="77777777" w:rsidR="00810FD6" w:rsidRDefault="007071F8">
      <w:pPr>
        <w:pStyle w:val="Spistreci1"/>
        <w:tabs>
          <w:tab w:val="left" w:pos="1100"/>
          <w:tab w:val="right" w:leader="dot" w:pos="9060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495577236" w:history="1">
        <w:r w:rsidR="00810FD6" w:rsidRPr="00B84D38">
          <w:rPr>
            <w:rStyle w:val="Hipercze"/>
            <w:noProof/>
          </w:rPr>
          <w:t>2.3.1.5.</w:t>
        </w:r>
        <w:r w:rsidR="00810FD6">
          <w:rPr>
            <w:rFonts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810FD6" w:rsidRPr="00B84D38">
          <w:rPr>
            <w:rStyle w:val="Hipercze"/>
            <w:noProof/>
          </w:rPr>
          <w:t>Przygotowanie i przeprowadzenie kampanii informacyjnej w mediach na rozpoczęcie Projektu – Radio lokalne</w:t>
        </w:r>
        <w:r w:rsidR="00810FD6">
          <w:rPr>
            <w:noProof/>
            <w:webHidden/>
          </w:rPr>
          <w:tab/>
        </w:r>
        <w:r w:rsidR="00810FD6">
          <w:rPr>
            <w:noProof/>
            <w:webHidden/>
          </w:rPr>
          <w:fldChar w:fldCharType="begin"/>
        </w:r>
        <w:r w:rsidR="00810FD6">
          <w:rPr>
            <w:noProof/>
            <w:webHidden/>
          </w:rPr>
          <w:instrText xml:space="preserve"> PAGEREF _Toc495577236 \h </w:instrText>
        </w:r>
        <w:r w:rsidR="00810FD6">
          <w:rPr>
            <w:noProof/>
            <w:webHidden/>
          </w:rPr>
        </w:r>
        <w:r w:rsidR="00810FD6">
          <w:rPr>
            <w:noProof/>
            <w:webHidden/>
          </w:rPr>
          <w:fldChar w:fldCharType="separate"/>
        </w:r>
        <w:r w:rsidR="00810FD6">
          <w:rPr>
            <w:noProof/>
            <w:webHidden/>
          </w:rPr>
          <w:t>11</w:t>
        </w:r>
        <w:r w:rsidR="00810FD6">
          <w:rPr>
            <w:noProof/>
            <w:webHidden/>
          </w:rPr>
          <w:fldChar w:fldCharType="end"/>
        </w:r>
      </w:hyperlink>
    </w:p>
    <w:p w14:paraId="53935B4D" w14:textId="77777777" w:rsidR="00810FD6" w:rsidRDefault="007071F8">
      <w:pPr>
        <w:pStyle w:val="Spistreci1"/>
        <w:tabs>
          <w:tab w:val="left" w:pos="880"/>
          <w:tab w:val="right" w:leader="dot" w:pos="9060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495577237" w:history="1">
        <w:r w:rsidR="00810FD6" w:rsidRPr="00B84D38">
          <w:rPr>
            <w:rStyle w:val="Hipercze"/>
            <w:noProof/>
          </w:rPr>
          <w:t>2.3.2.</w:t>
        </w:r>
        <w:r w:rsidR="00810FD6">
          <w:rPr>
            <w:rFonts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810FD6" w:rsidRPr="00B84D38">
          <w:rPr>
            <w:rStyle w:val="Hipercze"/>
            <w:noProof/>
          </w:rPr>
          <w:t>Etap II</w:t>
        </w:r>
        <w:r w:rsidR="00810FD6">
          <w:rPr>
            <w:noProof/>
            <w:webHidden/>
          </w:rPr>
          <w:tab/>
        </w:r>
        <w:r w:rsidR="00810FD6">
          <w:rPr>
            <w:noProof/>
            <w:webHidden/>
          </w:rPr>
          <w:fldChar w:fldCharType="begin"/>
        </w:r>
        <w:r w:rsidR="00810FD6">
          <w:rPr>
            <w:noProof/>
            <w:webHidden/>
          </w:rPr>
          <w:instrText xml:space="preserve"> PAGEREF _Toc495577237 \h </w:instrText>
        </w:r>
        <w:r w:rsidR="00810FD6">
          <w:rPr>
            <w:noProof/>
            <w:webHidden/>
          </w:rPr>
        </w:r>
        <w:r w:rsidR="00810FD6">
          <w:rPr>
            <w:noProof/>
            <w:webHidden/>
          </w:rPr>
          <w:fldChar w:fldCharType="separate"/>
        </w:r>
        <w:r w:rsidR="00810FD6">
          <w:rPr>
            <w:noProof/>
            <w:webHidden/>
          </w:rPr>
          <w:t>12</w:t>
        </w:r>
        <w:r w:rsidR="00810FD6">
          <w:rPr>
            <w:noProof/>
            <w:webHidden/>
          </w:rPr>
          <w:fldChar w:fldCharType="end"/>
        </w:r>
      </w:hyperlink>
    </w:p>
    <w:p w14:paraId="57226CF8" w14:textId="77777777" w:rsidR="00810FD6" w:rsidRDefault="007071F8">
      <w:pPr>
        <w:pStyle w:val="Spistreci1"/>
        <w:tabs>
          <w:tab w:val="left" w:pos="1100"/>
          <w:tab w:val="right" w:leader="dot" w:pos="9060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495577238" w:history="1">
        <w:r w:rsidR="00810FD6" w:rsidRPr="00B84D38">
          <w:rPr>
            <w:rStyle w:val="Hipercze"/>
            <w:noProof/>
          </w:rPr>
          <w:t>2.3.2.1.</w:t>
        </w:r>
        <w:r w:rsidR="00810FD6">
          <w:rPr>
            <w:rFonts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810FD6" w:rsidRPr="00B84D38">
          <w:rPr>
            <w:rStyle w:val="Hipercze"/>
            <w:noProof/>
          </w:rPr>
          <w:t>Ulotki</w:t>
        </w:r>
        <w:r w:rsidR="00810FD6">
          <w:rPr>
            <w:noProof/>
            <w:webHidden/>
          </w:rPr>
          <w:tab/>
        </w:r>
        <w:r w:rsidR="00810FD6">
          <w:rPr>
            <w:noProof/>
            <w:webHidden/>
          </w:rPr>
          <w:fldChar w:fldCharType="begin"/>
        </w:r>
        <w:r w:rsidR="00810FD6">
          <w:rPr>
            <w:noProof/>
            <w:webHidden/>
          </w:rPr>
          <w:instrText xml:space="preserve"> PAGEREF _Toc495577238 \h </w:instrText>
        </w:r>
        <w:r w:rsidR="00810FD6">
          <w:rPr>
            <w:noProof/>
            <w:webHidden/>
          </w:rPr>
        </w:r>
        <w:r w:rsidR="00810FD6">
          <w:rPr>
            <w:noProof/>
            <w:webHidden/>
          </w:rPr>
          <w:fldChar w:fldCharType="separate"/>
        </w:r>
        <w:r w:rsidR="00810FD6">
          <w:rPr>
            <w:noProof/>
            <w:webHidden/>
          </w:rPr>
          <w:t>12</w:t>
        </w:r>
        <w:r w:rsidR="00810FD6">
          <w:rPr>
            <w:noProof/>
            <w:webHidden/>
          </w:rPr>
          <w:fldChar w:fldCharType="end"/>
        </w:r>
      </w:hyperlink>
    </w:p>
    <w:p w14:paraId="5EBB4853" w14:textId="77777777" w:rsidR="00810FD6" w:rsidRDefault="007071F8">
      <w:pPr>
        <w:pStyle w:val="Spistreci1"/>
        <w:tabs>
          <w:tab w:val="left" w:pos="1100"/>
          <w:tab w:val="right" w:leader="dot" w:pos="9060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495577239" w:history="1">
        <w:r w:rsidR="00810FD6" w:rsidRPr="00B84D38">
          <w:rPr>
            <w:rStyle w:val="Hipercze"/>
            <w:noProof/>
          </w:rPr>
          <w:t>2.3.2.2.</w:t>
        </w:r>
        <w:r w:rsidR="00810FD6">
          <w:rPr>
            <w:rFonts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810FD6" w:rsidRPr="00B84D38">
          <w:rPr>
            <w:rStyle w:val="Hipercze"/>
            <w:noProof/>
          </w:rPr>
          <w:t>Nalepki informacyjne na sprzęt</w:t>
        </w:r>
        <w:r w:rsidR="00810FD6">
          <w:rPr>
            <w:noProof/>
            <w:webHidden/>
          </w:rPr>
          <w:tab/>
        </w:r>
        <w:r w:rsidR="00810FD6">
          <w:rPr>
            <w:noProof/>
            <w:webHidden/>
          </w:rPr>
          <w:fldChar w:fldCharType="begin"/>
        </w:r>
        <w:r w:rsidR="00810FD6">
          <w:rPr>
            <w:noProof/>
            <w:webHidden/>
          </w:rPr>
          <w:instrText xml:space="preserve"> PAGEREF _Toc495577239 \h </w:instrText>
        </w:r>
        <w:r w:rsidR="00810FD6">
          <w:rPr>
            <w:noProof/>
            <w:webHidden/>
          </w:rPr>
        </w:r>
        <w:r w:rsidR="00810FD6">
          <w:rPr>
            <w:noProof/>
            <w:webHidden/>
          </w:rPr>
          <w:fldChar w:fldCharType="separate"/>
        </w:r>
        <w:r w:rsidR="00810FD6">
          <w:rPr>
            <w:noProof/>
            <w:webHidden/>
          </w:rPr>
          <w:t>13</w:t>
        </w:r>
        <w:r w:rsidR="00810FD6">
          <w:rPr>
            <w:noProof/>
            <w:webHidden/>
          </w:rPr>
          <w:fldChar w:fldCharType="end"/>
        </w:r>
      </w:hyperlink>
    </w:p>
    <w:p w14:paraId="51D27703" w14:textId="77777777" w:rsidR="00810FD6" w:rsidRDefault="007071F8">
      <w:pPr>
        <w:pStyle w:val="Spistreci1"/>
        <w:tabs>
          <w:tab w:val="left" w:pos="1100"/>
          <w:tab w:val="right" w:leader="dot" w:pos="9060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495577240" w:history="1">
        <w:r w:rsidR="00810FD6" w:rsidRPr="00B84D38">
          <w:rPr>
            <w:rStyle w:val="Hipercze"/>
            <w:noProof/>
          </w:rPr>
          <w:t>2.3.2.3.</w:t>
        </w:r>
        <w:r w:rsidR="00810FD6">
          <w:rPr>
            <w:rFonts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810FD6" w:rsidRPr="00B84D38">
          <w:rPr>
            <w:rStyle w:val="Hipercze"/>
            <w:noProof/>
          </w:rPr>
          <w:t>Plakat</w:t>
        </w:r>
        <w:r w:rsidR="00810FD6">
          <w:rPr>
            <w:noProof/>
            <w:webHidden/>
          </w:rPr>
          <w:tab/>
        </w:r>
        <w:r w:rsidR="00810FD6">
          <w:rPr>
            <w:noProof/>
            <w:webHidden/>
          </w:rPr>
          <w:fldChar w:fldCharType="begin"/>
        </w:r>
        <w:r w:rsidR="00810FD6">
          <w:rPr>
            <w:noProof/>
            <w:webHidden/>
          </w:rPr>
          <w:instrText xml:space="preserve"> PAGEREF _Toc495577240 \h </w:instrText>
        </w:r>
        <w:r w:rsidR="00810FD6">
          <w:rPr>
            <w:noProof/>
            <w:webHidden/>
          </w:rPr>
        </w:r>
        <w:r w:rsidR="00810FD6">
          <w:rPr>
            <w:noProof/>
            <w:webHidden/>
          </w:rPr>
          <w:fldChar w:fldCharType="separate"/>
        </w:r>
        <w:r w:rsidR="00810FD6">
          <w:rPr>
            <w:noProof/>
            <w:webHidden/>
          </w:rPr>
          <w:t>14</w:t>
        </w:r>
        <w:r w:rsidR="00810FD6">
          <w:rPr>
            <w:noProof/>
            <w:webHidden/>
          </w:rPr>
          <w:fldChar w:fldCharType="end"/>
        </w:r>
      </w:hyperlink>
    </w:p>
    <w:p w14:paraId="122C8649" w14:textId="77777777" w:rsidR="00810FD6" w:rsidRDefault="007071F8">
      <w:pPr>
        <w:pStyle w:val="Spistreci1"/>
        <w:tabs>
          <w:tab w:val="left" w:pos="1100"/>
          <w:tab w:val="right" w:leader="dot" w:pos="9060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495577241" w:history="1">
        <w:r w:rsidR="00810FD6" w:rsidRPr="00B84D38">
          <w:rPr>
            <w:rStyle w:val="Hipercze"/>
            <w:noProof/>
          </w:rPr>
          <w:t>2.3.2.4.</w:t>
        </w:r>
        <w:r w:rsidR="00810FD6">
          <w:rPr>
            <w:rFonts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810FD6" w:rsidRPr="00B84D38">
          <w:rPr>
            <w:rStyle w:val="Hipercze"/>
            <w:noProof/>
          </w:rPr>
          <w:t>Roll-up’y</w:t>
        </w:r>
        <w:r w:rsidR="00810FD6">
          <w:rPr>
            <w:noProof/>
            <w:webHidden/>
          </w:rPr>
          <w:tab/>
        </w:r>
        <w:r w:rsidR="00810FD6">
          <w:rPr>
            <w:noProof/>
            <w:webHidden/>
          </w:rPr>
          <w:fldChar w:fldCharType="begin"/>
        </w:r>
        <w:r w:rsidR="00810FD6">
          <w:rPr>
            <w:noProof/>
            <w:webHidden/>
          </w:rPr>
          <w:instrText xml:space="preserve"> PAGEREF _Toc495577241 \h </w:instrText>
        </w:r>
        <w:r w:rsidR="00810FD6">
          <w:rPr>
            <w:noProof/>
            <w:webHidden/>
          </w:rPr>
        </w:r>
        <w:r w:rsidR="00810FD6">
          <w:rPr>
            <w:noProof/>
            <w:webHidden/>
          </w:rPr>
          <w:fldChar w:fldCharType="separate"/>
        </w:r>
        <w:r w:rsidR="00810FD6">
          <w:rPr>
            <w:noProof/>
            <w:webHidden/>
          </w:rPr>
          <w:t>16</w:t>
        </w:r>
        <w:r w:rsidR="00810FD6">
          <w:rPr>
            <w:noProof/>
            <w:webHidden/>
          </w:rPr>
          <w:fldChar w:fldCharType="end"/>
        </w:r>
      </w:hyperlink>
    </w:p>
    <w:p w14:paraId="6A82316C" w14:textId="77777777" w:rsidR="00810FD6" w:rsidRDefault="007071F8">
      <w:pPr>
        <w:pStyle w:val="Spistreci1"/>
        <w:tabs>
          <w:tab w:val="left" w:pos="1100"/>
          <w:tab w:val="right" w:leader="dot" w:pos="9060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495577249" w:history="1">
        <w:r w:rsidR="00810FD6" w:rsidRPr="00B84D38">
          <w:rPr>
            <w:rStyle w:val="Hipercze"/>
            <w:noProof/>
          </w:rPr>
          <w:t>2.3.2.5.</w:t>
        </w:r>
        <w:r w:rsidR="00810FD6">
          <w:rPr>
            <w:rFonts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810FD6" w:rsidRPr="00B84D38">
          <w:rPr>
            <w:rStyle w:val="Hipercze"/>
            <w:noProof/>
          </w:rPr>
          <w:t>Przygotowanie i produkcja filmu promującego projekt</w:t>
        </w:r>
        <w:r w:rsidR="00810FD6">
          <w:rPr>
            <w:noProof/>
            <w:webHidden/>
          </w:rPr>
          <w:tab/>
        </w:r>
        <w:r w:rsidR="00810FD6">
          <w:rPr>
            <w:noProof/>
            <w:webHidden/>
          </w:rPr>
          <w:fldChar w:fldCharType="begin"/>
        </w:r>
        <w:r w:rsidR="00810FD6">
          <w:rPr>
            <w:noProof/>
            <w:webHidden/>
          </w:rPr>
          <w:instrText xml:space="preserve"> PAGEREF _Toc495577249 \h </w:instrText>
        </w:r>
        <w:r w:rsidR="00810FD6">
          <w:rPr>
            <w:noProof/>
            <w:webHidden/>
          </w:rPr>
        </w:r>
        <w:r w:rsidR="00810FD6">
          <w:rPr>
            <w:noProof/>
            <w:webHidden/>
          </w:rPr>
          <w:fldChar w:fldCharType="separate"/>
        </w:r>
        <w:r w:rsidR="00810FD6">
          <w:rPr>
            <w:noProof/>
            <w:webHidden/>
          </w:rPr>
          <w:t>19</w:t>
        </w:r>
        <w:r w:rsidR="00810FD6">
          <w:rPr>
            <w:noProof/>
            <w:webHidden/>
          </w:rPr>
          <w:fldChar w:fldCharType="end"/>
        </w:r>
      </w:hyperlink>
    </w:p>
    <w:p w14:paraId="3C61F648" w14:textId="77777777" w:rsidR="00810FD6" w:rsidRDefault="007071F8">
      <w:pPr>
        <w:pStyle w:val="Spistreci1"/>
        <w:tabs>
          <w:tab w:val="left" w:pos="1100"/>
          <w:tab w:val="right" w:leader="dot" w:pos="9060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495577269" w:history="1">
        <w:r w:rsidR="00810FD6" w:rsidRPr="00B84D38">
          <w:rPr>
            <w:rStyle w:val="Hipercze"/>
            <w:noProof/>
          </w:rPr>
          <w:t>2.3.2.6.</w:t>
        </w:r>
        <w:r w:rsidR="00810FD6">
          <w:rPr>
            <w:rFonts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810FD6" w:rsidRPr="00B84D38">
          <w:rPr>
            <w:rStyle w:val="Hipercze"/>
            <w:noProof/>
          </w:rPr>
          <w:t>Przeprowadzenie kampanii informacyjnej w prasie lokalnej i regionalnej</w:t>
        </w:r>
        <w:r w:rsidR="00810FD6">
          <w:rPr>
            <w:noProof/>
            <w:webHidden/>
          </w:rPr>
          <w:tab/>
        </w:r>
        <w:r w:rsidR="00810FD6">
          <w:rPr>
            <w:noProof/>
            <w:webHidden/>
          </w:rPr>
          <w:fldChar w:fldCharType="begin"/>
        </w:r>
        <w:r w:rsidR="00810FD6">
          <w:rPr>
            <w:noProof/>
            <w:webHidden/>
          </w:rPr>
          <w:instrText xml:space="preserve"> PAGEREF _Toc495577269 \h </w:instrText>
        </w:r>
        <w:r w:rsidR="00810FD6">
          <w:rPr>
            <w:noProof/>
            <w:webHidden/>
          </w:rPr>
        </w:r>
        <w:r w:rsidR="00810FD6">
          <w:rPr>
            <w:noProof/>
            <w:webHidden/>
          </w:rPr>
          <w:fldChar w:fldCharType="separate"/>
        </w:r>
        <w:r w:rsidR="00810FD6">
          <w:rPr>
            <w:noProof/>
            <w:webHidden/>
          </w:rPr>
          <w:t>20</w:t>
        </w:r>
        <w:r w:rsidR="00810FD6">
          <w:rPr>
            <w:noProof/>
            <w:webHidden/>
          </w:rPr>
          <w:fldChar w:fldCharType="end"/>
        </w:r>
      </w:hyperlink>
    </w:p>
    <w:p w14:paraId="15320991" w14:textId="77777777" w:rsidR="00810FD6" w:rsidRDefault="007071F8">
      <w:pPr>
        <w:pStyle w:val="Spistreci1"/>
        <w:tabs>
          <w:tab w:val="left" w:pos="1100"/>
          <w:tab w:val="right" w:leader="dot" w:pos="9060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495577270" w:history="1">
        <w:r w:rsidR="00810FD6" w:rsidRPr="00B84D38">
          <w:rPr>
            <w:rStyle w:val="Hipercze"/>
            <w:noProof/>
          </w:rPr>
          <w:t>2.3.2.7.</w:t>
        </w:r>
        <w:r w:rsidR="00810FD6">
          <w:rPr>
            <w:rFonts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810FD6" w:rsidRPr="00B84D38">
          <w:rPr>
            <w:rStyle w:val="Hipercze"/>
            <w:noProof/>
          </w:rPr>
          <w:t>Opracowanie multimedialnej prezentacji</w:t>
        </w:r>
        <w:r w:rsidR="00810FD6">
          <w:rPr>
            <w:noProof/>
            <w:webHidden/>
          </w:rPr>
          <w:tab/>
        </w:r>
        <w:r w:rsidR="00810FD6">
          <w:rPr>
            <w:noProof/>
            <w:webHidden/>
          </w:rPr>
          <w:fldChar w:fldCharType="begin"/>
        </w:r>
        <w:r w:rsidR="00810FD6">
          <w:rPr>
            <w:noProof/>
            <w:webHidden/>
          </w:rPr>
          <w:instrText xml:space="preserve"> PAGEREF _Toc495577270 \h </w:instrText>
        </w:r>
        <w:r w:rsidR="00810FD6">
          <w:rPr>
            <w:noProof/>
            <w:webHidden/>
          </w:rPr>
        </w:r>
        <w:r w:rsidR="00810FD6">
          <w:rPr>
            <w:noProof/>
            <w:webHidden/>
          </w:rPr>
          <w:fldChar w:fldCharType="separate"/>
        </w:r>
        <w:r w:rsidR="00810FD6">
          <w:rPr>
            <w:noProof/>
            <w:webHidden/>
          </w:rPr>
          <w:t>20</w:t>
        </w:r>
        <w:r w:rsidR="00810FD6">
          <w:rPr>
            <w:noProof/>
            <w:webHidden/>
          </w:rPr>
          <w:fldChar w:fldCharType="end"/>
        </w:r>
      </w:hyperlink>
    </w:p>
    <w:p w14:paraId="3BA5B83F" w14:textId="77777777" w:rsidR="00810FD6" w:rsidRDefault="007071F8">
      <w:pPr>
        <w:pStyle w:val="Spistreci1"/>
        <w:tabs>
          <w:tab w:val="left" w:pos="880"/>
          <w:tab w:val="right" w:leader="dot" w:pos="9060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495577271" w:history="1">
        <w:r w:rsidR="00810FD6" w:rsidRPr="00B84D38">
          <w:rPr>
            <w:rStyle w:val="Hipercze"/>
            <w:noProof/>
          </w:rPr>
          <w:t>2.3.3.</w:t>
        </w:r>
        <w:r w:rsidR="00810FD6">
          <w:rPr>
            <w:rFonts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810FD6" w:rsidRPr="00B84D38">
          <w:rPr>
            <w:rStyle w:val="Hipercze"/>
            <w:noProof/>
          </w:rPr>
          <w:t>Etap III</w:t>
        </w:r>
        <w:r w:rsidR="00810FD6">
          <w:rPr>
            <w:noProof/>
            <w:webHidden/>
          </w:rPr>
          <w:tab/>
        </w:r>
        <w:r w:rsidR="00810FD6">
          <w:rPr>
            <w:noProof/>
            <w:webHidden/>
          </w:rPr>
          <w:fldChar w:fldCharType="begin"/>
        </w:r>
        <w:r w:rsidR="00810FD6">
          <w:rPr>
            <w:noProof/>
            <w:webHidden/>
          </w:rPr>
          <w:instrText xml:space="preserve"> PAGEREF _Toc495577271 \h </w:instrText>
        </w:r>
        <w:r w:rsidR="00810FD6">
          <w:rPr>
            <w:noProof/>
            <w:webHidden/>
          </w:rPr>
        </w:r>
        <w:r w:rsidR="00810FD6">
          <w:rPr>
            <w:noProof/>
            <w:webHidden/>
          </w:rPr>
          <w:fldChar w:fldCharType="separate"/>
        </w:r>
        <w:r w:rsidR="00810FD6">
          <w:rPr>
            <w:noProof/>
            <w:webHidden/>
          </w:rPr>
          <w:t>21</w:t>
        </w:r>
        <w:r w:rsidR="00810FD6">
          <w:rPr>
            <w:noProof/>
            <w:webHidden/>
          </w:rPr>
          <w:fldChar w:fldCharType="end"/>
        </w:r>
      </w:hyperlink>
    </w:p>
    <w:p w14:paraId="5F9A280B" w14:textId="77777777" w:rsidR="00810FD6" w:rsidRDefault="007071F8">
      <w:pPr>
        <w:pStyle w:val="Spistreci1"/>
        <w:tabs>
          <w:tab w:val="left" w:pos="1100"/>
          <w:tab w:val="right" w:leader="dot" w:pos="9060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495577272" w:history="1">
        <w:r w:rsidR="00810FD6" w:rsidRPr="00B84D38">
          <w:rPr>
            <w:rStyle w:val="Hipercze"/>
            <w:noProof/>
          </w:rPr>
          <w:t>2.3.3.1.</w:t>
        </w:r>
        <w:r w:rsidR="00810FD6">
          <w:rPr>
            <w:rFonts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810FD6" w:rsidRPr="00B84D38">
          <w:rPr>
            <w:rStyle w:val="Hipercze"/>
            <w:noProof/>
          </w:rPr>
          <w:t>Broszury informacyjne</w:t>
        </w:r>
        <w:r w:rsidR="00810FD6">
          <w:rPr>
            <w:noProof/>
            <w:webHidden/>
          </w:rPr>
          <w:tab/>
        </w:r>
        <w:r w:rsidR="00810FD6">
          <w:rPr>
            <w:noProof/>
            <w:webHidden/>
          </w:rPr>
          <w:fldChar w:fldCharType="begin"/>
        </w:r>
        <w:r w:rsidR="00810FD6">
          <w:rPr>
            <w:noProof/>
            <w:webHidden/>
          </w:rPr>
          <w:instrText xml:space="preserve"> PAGEREF _Toc495577272 \h </w:instrText>
        </w:r>
        <w:r w:rsidR="00810FD6">
          <w:rPr>
            <w:noProof/>
            <w:webHidden/>
          </w:rPr>
        </w:r>
        <w:r w:rsidR="00810FD6">
          <w:rPr>
            <w:noProof/>
            <w:webHidden/>
          </w:rPr>
          <w:fldChar w:fldCharType="separate"/>
        </w:r>
        <w:r w:rsidR="00810FD6">
          <w:rPr>
            <w:noProof/>
            <w:webHidden/>
          </w:rPr>
          <w:t>21</w:t>
        </w:r>
        <w:r w:rsidR="00810FD6">
          <w:rPr>
            <w:noProof/>
            <w:webHidden/>
          </w:rPr>
          <w:fldChar w:fldCharType="end"/>
        </w:r>
      </w:hyperlink>
    </w:p>
    <w:p w14:paraId="37FF2210" w14:textId="77777777" w:rsidR="00810FD6" w:rsidRDefault="007071F8">
      <w:pPr>
        <w:pStyle w:val="Spistreci1"/>
        <w:tabs>
          <w:tab w:val="left" w:pos="1100"/>
          <w:tab w:val="right" w:leader="dot" w:pos="9060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495577273" w:history="1">
        <w:r w:rsidR="00810FD6" w:rsidRPr="00B84D38">
          <w:rPr>
            <w:rStyle w:val="Hipercze"/>
            <w:noProof/>
          </w:rPr>
          <w:t>2.3.3.2.</w:t>
        </w:r>
        <w:r w:rsidR="00810FD6">
          <w:rPr>
            <w:rFonts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810FD6" w:rsidRPr="00B84D38">
          <w:rPr>
            <w:rStyle w:val="Hipercze"/>
            <w:noProof/>
          </w:rPr>
          <w:t>Przygotowanie i przeprowadzenie kampanii informacyjnej w mediach na zakończenie Projektu – Radio lokalne</w:t>
        </w:r>
        <w:r w:rsidR="00810FD6">
          <w:rPr>
            <w:noProof/>
            <w:webHidden/>
          </w:rPr>
          <w:tab/>
        </w:r>
        <w:r w:rsidR="00810FD6">
          <w:rPr>
            <w:noProof/>
            <w:webHidden/>
          </w:rPr>
          <w:fldChar w:fldCharType="begin"/>
        </w:r>
        <w:r w:rsidR="00810FD6">
          <w:rPr>
            <w:noProof/>
            <w:webHidden/>
          </w:rPr>
          <w:instrText xml:space="preserve"> PAGEREF _Toc495577273 \h </w:instrText>
        </w:r>
        <w:r w:rsidR="00810FD6">
          <w:rPr>
            <w:noProof/>
            <w:webHidden/>
          </w:rPr>
        </w:r>
        <w:r w:rsidR="00810FD6">
          <w:rPr>
            <w:noProof/>
            <w:webHidden/>
          </w:rPr>
          <w:fldChar w:fldCharType="separate"/>
        </w:r>
        <w:r w:rsidR="00810FD6">
          <w:rPr>
            <w:noProof/>
            <w:webHidden/>
          </w:rPr>
          <w:t>22</w:t>
        </w:r>
        <w:r w:rsidR="00810FD6">
          <w:rPr>
            <w:noProof/>
            <w:webHidden/>
          </w:rPr>
          <w:fldChar w:fldCharType="end"/>
        </w:r>
      </w:hyperlink>
    </w:p>
    <w:p w14:paraId="51CA8126" w14:textId="77777777" w:rsidR="00810FD6" w:rsidRDefault="007071F8">
      <w:pPr>
        <w:pStyle w:val="Spistreci1"/>
        <w:tabs>
          <w:tab w:val="left" w:pos="1100"/>
          <w:tab w:val="right" w:leader="dot" w:pos="9060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495577274" w:history="1">
        <w:r w:rsidR="00810FD6" w:rsidRPr="00B84D38">
          <w:rPr>
            <w:rStyle w:val="Hipercze"/>
            <w:noProof/>
          </w:rPr>
          <w:t>2.3.3.3.</w:t>
        </w:r>
        <w:r w:rsidR="00810FD6">
          <w:rPr>
            <w:rFonts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810FD6" w:rsidRPr="00B84D38">
          <w:rPr>
            <w:rStyle w:val="Hipercze"/>
            <w:noProof/>
          </w:rPr>
          <w:t>Konferencja prasowa</w:t>
        </w:r>
        <w:r w:rsidR="00810FD6">
          <w:rPr>
            <w:noProof/>
            <w:webHidden/>
          </w:rPr>
          <w:tab/>
        </w:r>
        <w:r w:rsidR="00810FD6">
          <w:rPr>
            <w:noProof/>
            <w:webHidden/>
          </w:rPr>
          <w:fldChar w:fldCharType="begin"/>
        </w:r>
        <w:r w:rsidR="00810FD6">
          <w:rPr>
            <w:noProof/>
            <w:webHidden/>
          </w:rPr>
          <w:instrText xml:space="preserve"> PAGEREF _Toc495577274 \h </w:instrText>
        </w:r>
        <w:r w:rsidR="00810FD6">
          <w:rPr>
            <w:noProof/>
            <w:webHidden/>
          </w:rPr>
        </w:r>
        <w:r w:rsidR="00810FD6">
          <w:rPr>
            <w:noProof/>
            <w:webHidden/>
          </w:rPr>
          <w:fldChar w:fldCharType="separate"/>
        </w:r>
        <w:r w:rsidR="00810FD6">
          <w:rPr>
            <w:noProof/>
            <w:webHidden/>
          </w:rPr>
          <w:t>23</w:t>
        </w:r>
        <w:r w:rsidR="00810FD6">
          <w:rPr>
            <w:noProof/>
            <w:webHidden/>
          </w:rPr>
          <w:fldChar w:fldCharType="end"/>
        </w:r>
      </w:hyperlink>
    </w:p>
    <w:p w14:paraId="60C977A1" w14:textId="77777777" w:rsidR="00810FD6" w:rsidRDefault="007071F8">
      <w:pPr>
        <w:pStyle w:val="Spistreci1"/>
        <w:tabs>
          <w:tab w:val="left" w:pos="880"/>
          <w:tab w:val="right" w:leader="dot" w:pos="9060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495577275" w:history="1">
        <w:r w:rsidR="00810FD6" w:rsidRPr="00B84D38">
          <w:rPr>
            <w:rStyle w:val="Hipercze"/>
            <w:noProof/>
          </w:rPr>
          <w:t>2.3.4.</w:t>
        </w:r>
        <w:r w:rsidR="00810FD6">
          <w:rPr>
            <w:rFonts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810FD6" w:rsidRPr="00B84D38">
          <w:rPr>
            <w:rStyle w:val="Hipercze"/>
            <w:noProof/>
          </w:rPr>
          <w:t>Dokumentowanie realizacji działań informacyjnych i promocyjnych</w:t>
        </w:r>
        <w:r w:rsidR="00810FD6">
          <w:rPr>
            <w:noProof/>
            <w:webHidden/>
          </w:rPr>
          <w:tab/>
        </w:r>
        <w:r w:rsidR="00810FD6">
          <w:rPr>
            <w:noProof/>
            <w:webHidden/>
          </w:rPr>
          <w:fldChar w:fldCharType="begin"/>
        </w:r>
        <w:r w:rsidR="00810FD6">
          <w:rPr>
            <w:noProof/>
            <w:webHidden/>
          </w:rPr>
          <w:instrText xml:space="preserve"> PAGEREF _Toc495577275 \h </w:instrText>
        </w:r>
        <w:r w:rsidR="00810FD6">
          <w:rPr>
            <w:noProof/>
            <w:webHidden/>
          </w:rPr>
        </w:r>
        <w:r w:rsidR="00810FD6">
          <w:rPr>
            <w:noProof/>
            <w:webHidden/>
          </w:rPr>
          <w:fldChar w:fldCharType="separate"/>
        </w:r>
        <w:r w:rsidR="00810FD6">
          <w:rPr>
            <w:noProof/>
            <w:webHidden/>
          </w:rPr>
          <w:t>24</w:t>
        </w:r>
        <w:r w:rsidR="00810FD6">
          <w:rPr>
            <w:noProof/>
            <w:webHidden/>
          </w:rPr>
          <w:fldChar w:fldCharType="end"/>
        </w:r>
      </w:hyperlink>
    </w:p>
    <w:p w14:paraId="2BFF39C0" w14:textId="77777777" w:rsidR="00810FD6" w:rsidRDefault="007071F8">
      <w:pPr>
        <w:pStyle w:val="Spistreci1"/>
        <w:tabs>
          <w:tab w:val="left" w:pos="440"/>
          <w:tab w:val="right" w:leader="dot" w:pos="9060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495577276" w:history="1">
        <w:r w:rsidR="00810FD6" w:rsidRPr="00B84D38">
          <w:rPr>
            <w:rStyle w:val="Hipercze"/>
            <w:noProof/>
          </w:rPr>
          <w:t>3.</w:t>
        </w:r>
        <w:r w:rsidR="00810FD6">
          <w:rPr>
            <w:rFonts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810FD6" w:rsidRPr="00B84D38">
          <w:rPr>
            <w:rStyle w:val="Hipercze"/>
            <w:noProof/>
          </w:rPr>
          <w:t>Termin wykonania zamówienia</w:t>
        </w:r>
        <w:r w:rsidR="00810FD6">
          <w:rPr>
            <w:noProof/>
            <w:webHidden/>
          </w:rPr>
          <w:tab/>
        </w:r>
        <w:r w:rsidR="00810FD6">
          <w:rPr>
            <w:noProof/>
            <w:webHidden/>
          </w:rPr>
          <w:fldChar w:fldCharType="begin"/>
        </w:r>
        <w:r w:rsidR="00810FD6">
          <w:rPr>
            <w:noProof/>
            <w:webHidden/>
          </w:rPr>
          <w:instrText xml:space="preserve"> PAGEREF _Toc495577276 \h </w:instrText>
        </w:r>
        <w:r w:rsidR="00810FD6">
          <w:rPr>
            <w:noProof/>
            <w:webHidden/>
          </w:rPr>
        </w:r>
        <w:r w:rsidR="00810FD6">
          <w:rPr>
            <w:noProof/>
            <w:webHidden/>
          </w:rPr>
          <w:fldChar w:fldCharType="separate"/>
        </w:r>
        <w:r w:rsidR="00810FD6">
          <w:rPr>
            <w:noProof/>
            <w:webHidden/>
          </w:rPr>
          <w:t>25</w:t>
        </w:r>
        <w:r w:rsidR="00810FD6">
          <w:rPr>
            <w:noProof/>
            <w:webHidden/>
          </w:rPr>
          <w:fldChar w:fldCharType="end"/>
        </w:r>
      </w:hyperlink>
    </w:p>
    <w:p w14:paraId="7957418E" w14:textId="77777777" w:rsidR="00810FD6" w:rsidRDefault="007071F8">
      <w:pPr>
        <w:pStyle w:val="Spistreci1"/>
        <w:tabs>
          <w:tab w:val="left" w:pos="440"/>
          <w:tab w:val="right" w:leader="dot" w:pos="9060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495577277" w:history="1">
        <w:r w:rsidR="00810FD6" w:rsidRPr="00B84D38">
          <w:rPr>
            <w:rStyle w:val="Hipercze"/>
            <w:noProof/>
          </w:rPr>
          <w:t>4.</w:t>
        </w:r>
        <w:r w:rsidR="00810FD6">
          <w:rPr>
            <w:rFonts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810FD6" w:rsidRPr="00B84D38">
          <w:rPr>
            <w:rStyle w:val="Hipercze"/>
            <w:noProof/>
          </w:rPr>
          <w:t>Postanowienia końcowe</w:t>
        </w:r>
        <w:r w:rsidR="00810FD6">
          <w:rPr>
            <w:noProof/>
            <w:webHidden/>
          </w:rPr>
          <w:tab/>
        </w:r>
        <w:r w:rsidR="00810FD6">
          <w:rPr>
            <w:noProof/>
            <w:webHidden/>
          </w:rPr>
          <w:fldChar w:fldCharType="begin"/>
        </w:r>
        <w:r w:rsidR="00810FD6">
          <w:rPr>
            <w:noProof/>
            <w:webHidden/>
          </w:rPr>
          <w:instrText xml:space="preserve"> PAGEREF _Toc495577277 \h </w:instrText>
        </w:r>
        <w:r w:rsidR="00810FD6">
          <w:rPr>
            <w:noProof/>
            <w:webHidden/>
          </w:rPr>
        </w:r>
        <w:r w:rsidR="00810FD6">
          <w:rPr>
            <w:noProof/>
            <w:webHidden/>
          </w:rPr>
          <w:fldChar w:fldCharType="separate"/>
        </w:r>
        <w:r w:rsidR="00810FD6">
          <w:rPr>
            <w:noProof/>
            <w:webHidden/>
          </w:rPr>
          <w:t>26</w:t>
        </w:r>
        <w:r w:rsidR="00810FD6">
          <w:rPr>
            <w:noProof/>
            <w:webHidden/>
          </w:rPr>
          <w:fldChar w:fldCharType="end"/>
        </w:r>
      </w:hyperlink>
    </w:p>
    <w:p w14:paraId="4B8D8DEC" w14:textId="108A7440" w:rsidR="000B6CCA" w:rsidRPr="007F40C2" w:rsidRDefault="00633171" w:rsidP="000B6CCA">
      <w:pPr>
        <w:pStyle w:val="Nagwekspisutreci"/>
        <w:pageBreakBefore/>
        <w:rPr>
          <w:rFonts w:cstheme="minorHAnsi"/>
        </w:rPr>
      </w:pPr>
      <w:r w:rsidRPr="00532646">
        <w:rPr>
          <w:rFonts w:cstheme="minorHAnsi"/>
          <w:sz w:val="22"/>
          <w:szCs w:val="22"/>
        </w:rPr>
        <w:lastRenderedPageBreak/>
        <w:fldChar w:fldCharType="end"/>
      </w:r>
      <w:r w:rsidR="000B6CCA" w:rsidRPr="000B6CCA">
        <w:rPr>
          <w:rFonts w:cstheme="minorHAnsi"/>
        </w:rPr>
        <w:t xml:space="preserve"> </w:t>
      </w:r>
      <w:bookmarkStart w:id="0" w:name="_Toc495577223"/>
      <w:r w:rsidR="000B6CCA" w:rsidRPr="007F40C2">
        <w:rPr>
          <w:rFonts w:cstheme="minorHAnsi"/>
        </w:rPr>
        <w:t>Słownik pojęć i wykaz skrótów</w:t>
      </w:r>
      <w:bookmarkEnd w:id="0"/>
    </w:p>
    <w:tbl>
      <w:tblPr>
        <w:tblStyle w:val="Siatkatabeli"/>
        <w:tblW w:w="8928" w:type="dxa"/>
        <w:tblInd w:w="360" w:type="dxa"/>
        <w:tblLook w:val="04A0" w:firstRow="1" w:lastRow="0" w:firstColumn="1" w:lastColumn="0" w:noHBand="0" w:noVBand="1"/>
      </w:tblPr>
      <w:tblGrid>
        <w:gridCol w:w="2724"/>
        <w:gridCol w:w="6204"/>
      </w:tblGrid>
      <w:tr w:rsidR="000B6CCA" w:rsidRPr="007F40C2" w14:paraId="45A3B3B6" w14:textId="77777777" w:rsidTr="007A0852">
        <w:tc>
          <w:tcPr>
            <w:tcW w:w="2724" w:type="dxa"/>
            <w:shd w:val="clear" w:color="auto" w:fill="D9D9D9" w:themeFill="background1" w:themeFillShade="D9"/>
            <w:tcMar>
              <w:left w:w="108" w:type="dxa"/>
            </w:tcMar>
          </w:tcPr>
          <w:p w14:paraId="2DF2EE6D" w14:textId="77777777" w:rsidR="000B6CCA" w:rsidRPr="007F40C2" w:rsidRDefault="000B6CCA" w:rsidP="007A0852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</w:rPr>
            </w:pPr>
            <w:r w:rsidRPr="007F40C2">
              <w:rPr>
                <w:rFonts w:asciiTheme="majorHAnsi" w:hAnsiTheme="majorHAnsi" w:cstheme="minorHAnsi"/>
                <w:b/>
              </w:rPr>
              <w:t>Pojęcie</w:t>
            </w:r>
          </w:p>
        </w:tc>
        <w:tc>
          <w:tcPr>
            <w:tcW w:w="6203" w:type="dxa"/>
            <w:shd w:val="clear" w:color="auto" w:fill="D9D9D9" w:themeFill="background1" w:themeFillShade="D9"/>
            <w:tcMar>
              <w:left w:w="108" w:type="dxa"/>
            </w:tcMar>
          </w:tcPr>
          <w:p w14:paraId="5BB18E0F" w14:textId="77777777" w:rsidR="000B6CCA" w:rsidRPr="007F40C2" w:rsidRDefault="000B6CCA" w:rsidP="007A0852">
            <w:pPr>
              <w:pStyle w:val="Akapitzlist"/>
              <w:spacing w:after="0" w:line="360" w:lineRule="auto"/>
              <w:ind w:left="0"/>
              <w:jc w:val="center"/>
              <w:rPr>
                <w:rFonts w:asciiTheme="majorHAnsi" w:hAnsiTheme="majorHAnsi" w:cstheme="minorHAnsi"/>
                <w:b/>
              </w:rPr>
            </w:pPr>
            <w:r w:rsidRPr="007F40C2">
              <w:rPr>
                <w:rFonts w:asciiTheme="majorHAnsi" w:hAnsiTheme="majorHAnsi" w:cstheme="minorHAnsi"/>
                <w:b/>
              </w:rPr>
              <w:t>Opis</w:t>
            </w:r>
          </w:p>
        </w:tc>
      </w:tr>
      <w:tr w:rsidR="000B6CCA" w:rsidRPr="007F40C2" w14:paraId="47E5F402" w14:textId="77777777" w:rsidTr="007A0852">
        <w:tc>
          <w:tcPr>
            <w:tcW w:w="2724" w:type="dxa"/>
            <w:shd w:val="clear" w:color="auto" w:fill="auto"/>
            <w:tcMar>
              <w:left w:w="108" w:type="dxa"/>
            </w:tcMar>
          </w:tcPr>
          <w:p w14:paraId="343213ED" w14:textId="77777777" w:rsidR="000B6CCA" w:rsidRPr="007F40C2" w:rsidRDefault="000B6CCA" w:rsidP="007A0852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7F40C2">
              <w:rPr>
                <w:rFonts w:asciiTheme="majorHAnsi" w:hAnsiTheme="majorHAnsi" w:cstheme="minorHAnsi"/>
              </w:rPr>
              <w:t xml:space="preserve">Projekt </w:t>
            </w:r>
          </w:p>
        </w:tc>
        <w:tc>
          <w:tcPr>
            <w:tcW w:w="6203" w:type="dxa"/>
            <w:shd w:val="clear" w:color="auto" w:fill="auto"/>
            <w:tcMar>
              <w:left w:w="108" w:type="dxa"/>
            </w:tcMar>
          </w:tcPr>
          <w:p w14:paraId="00333787" w14:textId="77777777" w:rsidR="000B6CCA" w:rsidRPr="007F40C2" w:rsidRDefault="000B6CCA" w:rsidP="007A0852">
            <w:pPr>
              <w:pStyle w:val="Akapitzlist"/>
              <w:spacing w:after="0" w:line="360" w:lineRule="auto"/>
              <w:ind w:left="0"/>
              <w:rPr>
                <w:rFonts w:asciiTheme="majorHAnsi" w:hAnsiTheme="majorHAnsi" w:cstheme="minorHAnsi"/>
                <w:b/>
              </w:rPr>
            </w:pPr>
            <w:r w:rsidRPr="007F40C2">
              <w:rPr>
                <w:rFonts w:asciiTheme="majorHAnsi" w:hAnsiTheme="majorHAnsi" w:cstheme="minorHAnsi"/>
              </w:rPr>
              <w:t>Projekt pn. „</w:t>
            </w:r>
            <w:r>
              <w:rPr>
                <w:rFonts w:asciiTheme="majorHAnsi" w:hAnsiTheme="majorHAnsi" w:cstheme="minorHAnsi"/>
              </w:rPr>
              <w:t>Platforma Elektronicznych Usług Geodezyjnych - PEUG</w:t>
            </w:r>
            <w:r w:rsidRPr="007F40C2">
              <w:rPr>
                <w:rFonts w:asciiTheme="majorHAnsi" w:hAnsiTheme="majorHAnsi" w:cstheme="minorHAnsi"/>
              </w:rPr>
              <w:t>”</w:t>
            </w:r>
          </w:p>
        </w:tc>
      </w:tr>
      <w:tr w:rsidR="000B6CCA" w:rsidRPr="007F40C2" w14:paraId="609D76C1" w14:textId="77777777" w:rsidTr="007A0852">
        <w:tc>
          <w:tcPr>
            <w:tcW w:w="2724" w:type="dxa"/>
            <w:shd w:val="clear" w:color="auto" w:fill="auto"/>
            <w:tcMar>
              <w:left w:w="108" w:type="dxa"/>
            </w:tcMar>
          </w:tcPr>
          <w:p w14:paraId="5BCED2E2" w14:textId="77777777" w:rsidR="000B6CCA" w:rsidRPr="007F40C2" w:rsidRDefault="000B6CCA" w:rsidP="007A0852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7F40C2">
              <w:rPr>
                <w:rFonts w:asciiTheme="majorHAnsi" w:hAnsiTheme="majorHAnsi" w:cstheme="minorHAnsi"/>
              </w:rPr>
              <w:t>Przedmiot zamówienia</w:t>
            </w:r>
          </w:p>
        </w:tc>
        <w:tc>
          <w:tcPr>
            <w:tcW w:w="6203" w:type="dxa"/>
            <w:shd w:val="clear" w:color="auto" w:fill="auto"/>
            <w:tcMar>
              <w:left w:w="108" w:type="dxa"/>
            </w:tcMar>
          </w:tcPr>
          <w:p w14:paraId="287D0E61" w14:textId="1A930601" w:rsidR="000B6CCA" w:rsidRPr="007F40C2" w:rsidRDefault="000B6CCA" w:rsidP="003703B0">
            <w:pPr>
              <w:pStyle w:val="Akapitzlist"/>
              <w:spacing w:after="0" w:line="360" w:lineRule="auto"/>
              <w:ind w:left="0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Wybór wykonawcy kampanii promocyjnej </w:t>
            </w:r>
            <w:r w:rsidR="00D202B2">
              <w:rPr>
                <w:rFonts w:asciiTheme="majorHAnsi" w:hAnsiTheme="majorHAnsi" w:cstheme="minorHAnsi"/>
              </w:rPr>
              <w:t>Projektu</w:t>
            </w:r>
          </w:p>
        </w:tc>
      </w:tr>
      <w:tr w:rsidR="000B6CCA" w:rsidRPr="007F40C2" w14:paraId="151682B5" w14:textId="77777777" w:rsidTr="007A0852">
        <w:tc>
          <w:tcPr>
            <w:tcW w:w="2724" w:type="dxa"/>
            <w:shd w:val="clear" w:color="auto" w:fill="auto"/>
            <w:tcMar>
              <w:left w:w="108" w:type="dxa"/>
            </w:tcMar>
          </w:tcPr>
          <w:p w14:paraId="13E1A9F3" w14:textId="77777777" w:rsidR="000B6CCA" w:rsidRPr="007F40C2" w:rsidRDefault="000B6CCA" w:rsidP="007A0852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7F40C2">
              <w:rPr>
                <w:rFonts w:asciiTheme="majorHAnsi" w:hAnsiTheme="majorHAnsi" w:cstheme="minorHAnsi"/>
              </w:rPr>
              <w:t>Dzień roboczy</w:t>
            </w:r>
          </w:p>
        </w:tc>
        <w:tc>
          <w:tcPr>
            <w:tcW w:w="6203" w:type="dxa"/>
            <w:shd w:val="clear" w:color="auto" w:fill="auto"/>
            <w:tcMar>
              <w:left w:w="108" w:type="dxa"/>
            </w:tcMar>
          </w:tcPr>
          <w:p w14:paraId="53418EF7" w14:textId="77777777" w:rsidR="000B6CCA" w:rsidRPr="007F40C2" w:rsidRDefault="000B6CCA" w:rsidP="007A0852">
            <w:pPr>
              <w:pStyle w:val="Akapitzlist"/>
              <w:spacing w:after="0" w:line="360" w:lineRule="auto"/>
              <w:ind w:left="0"/>
              <w:rPr>
                <w:rFonts w:asciiTheme="majorHAnsi" w:hAnsiTheme="majorHAnsi" w:cstheme="minorHAnsi"/>
              </w:rPr>
            </w:pPr>
            <w:r w:rsidRPr="007F40C2">
              <w:rPr>
                <w:rFonts w:asciiTheme="majorHAnsi" w:hAnsiTheme="majorHAnsi" w:cstheme="minorHAnsi"/>
              </w:rPr>
              <w:t>8-godzinny dzień pracy (</w:t>
            </w:r>
            <w:proofErr w:type="spellStart"/>
            <w:r w:rsidRPr="007F40C2">
              <w:rPr>
                <w:rFonts w:asciiTheme="majorHAnsi" w:hAnsiTheme="majorHAnsi" w:cstheme="minorHAnsi"/>
              </w:rPr>
              <w:t>pn-pt</w:t>
            </w:r>
            <w:proofErr w:type="spellEnd"/>
            <w:r w:rsidRPr="007F40C2">
              <w:rPr>
                <w:rFonts w:asciiTheme="majorHAnsi" w:hAnsiTheme="majorHAnsi" w:cstheme="minorHAnsi"/>
              </w:rPr>
              <w:t>)</w:t>
            </w:r>
          </w:p>
        </w:tc>
      </w:tr>
      <w:tr w:rsidR="000B6CCA" w:rsidRPr="007F40C2" w14:paraId="7D74D668" w14:textId="77777777" w:rsidTr="007A0852">
        <w:tc>
          <w:tcPr>
            <w:tcW w:w="2724" w:type="dxa"/>
            <w:shd w:val="clear" w:color="auto" w:fill="auto"/>
            <w:tcMar>
              <w:left w:w="108" w:type="dxa"/>
            </w:tcMar>
          </w:tcPr>
          <w:p w14:paraId="1BA11F97" w14:textId="77777777" w:rsidR="000B6CCA" w:rsidRPr="007F40C2" w:rsidRDefault="000B6CCA" w:rsidP="007A0852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7F40C2">
              <w:rPr>
                <w:rFonts w:asciiTheme="majorHAnsi" w:hAnsiTheme="majorHAnsi" w:cstheme="minorHAnsi"/>
              </w:rPr>
              <w:t>Podręcznik</w:t>
            </w:r>
          </w:p>
        </w:tc>
        <w:tc>
          <w:tcPr>
            <w:tcW w:w="6203" w:type="dxa"/>
            <w:shd w:val="clear" w:color="auto" w:fill="auto"/>
            <w:tcMar>
              <w:left w:w="108" w:type="dxa"/>
            </w:tcMar>
          </w:tcPr>
          <w:p w14:paraId="0F45A26D" w14:textId="77777777" w:rsidR="000B6CCA" w:rsidRPr="007F40C2" w:rsidRDefault="000B6CCA" w:rsidP="007A0852">
            <w:pPr>
              <w:pStyle w:val="Akapitzlist"/>
              <w:spacing w:after="0" w:line="360" w:lineRule="auto"/>
              <w:ind w:left="0"/>
              <w:rPr>
                <w:rFonts w:asciiTheme="majorHAnsi" w:hAnsiTheme="majorHAnsi" w:cstheme="minorHAnsi"/>
              </w:rPr>
            </w:pPr>
            <w:r w:rsidRPr="007F40C2">
              <w:rPr>
                <w:rFonts w:asciiTheme="majorHAnsi" w:hAnsiTheme="majorHAnsi" w:cstheme="minorHAnsi"/>
              </w:rPr>
              <w:t>Podręcznik wnioskodawcy i beneficjenta programów polityki spójności 2014-2020 w zakresie informacji i promocji</w:t>
            </w:r>
          </w:p>
        </w:tc>
      </w:tr>
      <w:tr w:rsidR="000B6CCA" w:rsidRPr="007F40C2" w14:paraId="7A277092" w14:textId="77777777" w:rsidTr="007A0852">
        <w:tc>
          <w:tcPr>
            <w:tcW w:w="2724" w:type="dxa"/>
            <w:shd w:val="clear" w:color="auto" w:fill="auto"/>
            <w:tcMar>
              <w:left w:w="108" w:type="dxa"/>
            </w:tcMar>
          </w:tcPr>
          <w:p w14:paraId="0652576F" w14:textId="77777777" w:rsidR="000B6CCA" w:rsidRPr="007F40C2" w:rsidRDefault="000B6CCA" w:rsidP="007A0852">
            <w:pPr>
              <w:spacing w:after="0" w:line="240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GI</w:t>
            </w:r>
          </w:p>
        </w:tc>
        <w:tc>
          <w:tcPr>
            <w:tcW w:w="6203" w:type="dxa"/>
            <w:shd w:val="clear" w:color="auto" w:fill="auto"/>
            <w:tcMar>
              <w:left w:w="108" w:type="dxa"/>
            </w:tcMar>
          </w:tcPr>
          <w:p w14:paraId="1FF0F659" w14:textId="77777777" w:rsidR="000B6CCA" w:rsidRPr="007F40C2" w:rsidRDefault="000B6CCA" w:rsidP="007A0852">
            <w:pPr>
              <w:pStyle w:val="Akapitzlist"/>
              <w:spacing w:after="0" w:line="360" w:lineRule="auto"/>
              <w:ind w:left="0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Grupa Interesariuszy</w:t>
            </w:r>
          </w:p>
        </w:tc>
      </w:tr>
      <w:tr w:rsidR="000B6CCA" w:rsidRPr="007F40C2" w14:paraId="478C823D" w14:textId="77777777" w:rsidTr="007A0852">
        <w:tc>
          <w:tcPr>
            <w:tcW w:w="2724" w:type="dxa"/>
            <w:shd w:val="clear" w:color="auto" w:fill="auto"/>
            <w:tcMar>
              <w:left w:w="108" w:type="dxa"/>
            </w:tcMar>
          </w:tcPr>
          <w:p w14:paraId="561692BD" w14:textId="2EBFA055" w:rsidR="000B6CCA" w:rsidRDefault="007C1C05" w:rsidP="007A0852">
            <w:pPr>
              <w:spacing w:after="0" w:line="240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S</w:t>
            </w:r>
            <w:r w:rsidR="000B6CCA">
              <w:rPr>
                <w:rFonts w:asciiTheme="majorHAnsi" w:hAnsiTheme="majorHAnsi" w:cstheme="minorHAnsi"/>
              </w:rPr>
              <w:t>OPZ</w:t>
            </w:r>
          </w:p>
        </w:tc>
        <w:tc>
          <w:tcPr>
            <w:tcW w:w="6203" w:type="dxa"/>
            <w:shd w:val="clear" w:color="auto" w:fill="auto"/>
            <w:tcMar>
              <w:left w:w="108" w:type="dxa"/>
            </w:tcMar>
          </w:tcPr>
          <w:p w14:paraId="3B0846AF" w14:textId="5189C9EC" w:rsidR="000B6CCA" w:rsidRDefault="007C1C05" w:rsidP="007A0852">
            <w:pPr>
              <w:pStyle w:val="Akapitzlist"/>
              <w:spacing w:after="0" w:line="360" w:lineRule="auto"/>
              <w:ind w:left="0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Szczegółowy o</w:t>
            </w:r>
            <w:r w:rsidR="000B6CCA">
              <w:rPr>
                <w:rFonts w:asciiTheme="majorHAnsi" w:hAnsiTheme="majorHAnsi" w:cstheme="minorHAnsi"/>
              </w:rPr>
              <w:t>pis przedmiotu zamówienia</w:t>
            </w:r>
          </w:p>
        </w:tc>
      </w:tr>
      <w:tr w:rsidR="000B6CCA" w:rsidRPr="007F40C2" w14:paraId="47AC04E7" w14:textId="77777777" w:rsidTr="007A0852">
        <w:tc>
          <w:tcPr>
            <w:tcW w:w="2724" w:type="dxa"/>
            <w:shd w:val="clear" w:color="auto" w:fill="auto"/>
            <w:tcMar>
              <w:left w:w="108" w:type="dxa"/>
            </w:tcMar>
          </w:tcPr>
          <w:p w14:paraId="746D2FC1" w14:textId="77777777" w:rsidR="000B6CCA" w:rsidRDefault="000B6CCA" w:rsidP="007A0852">
            <w:pPr>
              <w:spacing w:after="0" w:line="240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Zamawiający</w:t>
            </w:r>
          </w:p>
        </w:tc>
        <w:tc>
          <w:tcPr>
            <w:tcW w:w="6203" w:type="dxa"/>
            <w:shd w:val="clear" w:color="auto" w:fill="auto"/>
            <w:tcMar>
              <w:left w:w="108" w:type="dxa"/>
            </w:tcMar>
          </w:tcPr>
          <w:p w14:paraId="1BCDF7E6" w14:textId="77777777" w:rsidR="000B6CCA" w:rsidRDefault="000B6CCA" w:rsidP="007A0852">
            <w:pPr>
              <w:pStyle w:val="Akapitzlist"/>
              <w:spacing w:after="0" w:line="360" w:lineRule="auto"/>
              <w:ind w:left="0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Związek Powiatów Województwa Dolnośląskiego</w:t>
            </w:r>
          </w:p>
        </w:tc>
      </w:tr>
      <w:tr w:rsidR="000B6CCA" w:rsidRPr="007F40C2" w14:paraId="4FA80D4C" w14:textId="77777777" w:rsidTr="007A0852">
        <w:tc>
          <w:tcPr>
            <w:tcW w:w="2724" w:type="dxa"/>
            <w:shd w:val="clear" w:color="auto" w:fill="auto"/>
            <w:tcMar>
              <w:left w:w="108" w:type="dxa"/>
            </w:tcMar>
          </w:tcPr>
          <w:p w14:paraId="2D44DD4C" w14:textId="77777777" w:rsidR="000B6CCA" w:rsidRDefault="000B6CCA" w:rsidP="007A0852">
            <w:pPr>
              <w:spacing w:after="0" w:line="240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Wykonawca</w:t>
            </w:r>
          </w:p>
        </w:tc>
        <w:tc>
          <w:tcPr>
            <w:tcW w:w="6203" w:type="dxa"/>
            <w:shd w:val="clear" w:color="auto" w:fill="auto"/>
            <w:tcMar>
              <w:left w:w="108" w:type="dxa"/>
            </w:tcMar>
          </w:tcPr>
          <w:p w14:paraId="45EA7C1C" w14:textId="77777777" w:rsidR="000B6CCA" w:rsidRDefault="000B6CCA" w:rsidP="007A0852">
            <w:pPr>
              <w:pStyle w:val="Akapitzlist"/>
              <w:spacing w:after="0" w:line="360" w:lineRule="auto"/>
              <w:ind w:left="0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Wykonawca wybranych w ramach niniejszego postępowania w celu realizacji działań informacyjno-promocyjnych</w:t>
            </w:r>
          </w:p>
        </w:tc>
      </w:tr>
      <w:tr w:rsidR="000B6CCA" w:rsidRPr="007F40C2" w14:paraId="4E103ED0" w14:textId="77777777" w:rsidTr="007A0852">
        <w:tc>
          <w:tcPr>
            <w:tcW w:w="2724" w:type="dxa"/>
            <w:shd w:val="clear" w:color="auto" w:fill="auto"/>
            <w:tcMar>
              <w:left w:w="108" w:type="dxa"/>
            </w:tcMar>
          </w:tcPr>
          <w:p w14:paraId="7D12EF40" w14:textId="77777777" w:rsidR="000B6CCA" w:rsidRDefault="000B6CCA" w:rsidP="007A0852">
            <w:pPr>
              <w:spacing w:after="0" w:line="240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JST</w:t>
            </w:r>
          </w:p>
        </w:tc>
        <w:tc>
          <w:tcPr>
            <w:tcW w:w="6203" w:type="dxa"/>
            <w:shd w:val="clear" w:color="auto" w:fill="auto"/>
            <w:tcMar>
              <w:left w:w="108" w:type="dxa"/>
            </w:tcMar>
          </w:tcPr>
          <w:p w14:paraId="5A7177DD" w14:textId="77777777" w:rsidR="000B6CCA" w:rsidRDefault="000B6CCA" w:rsidP="007A0852">
            <w:pPr>
              <w:pStyle w:val="Akapitzlist"/>
              <w:spacing w:after="0" w:line="360" w:lineRule="auto"/>
              <w:ind w:left="0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Jednostki Samorządu Terytorialnego biorące udział w projekcie PEUG</w:t>
            </w:r>
          </w:p>
        </w:tc>
      </w:tr>
    </w:tbl>
    <w:p w14:paraId="3BB35318" w14:textId="77777777" w:rsidR="005E414D" w:rsidRPr="007F40C2" w:rsidRDefault="005E414D">
      <w:pPr>
        <w:pStyle w:val="Nagwekspisutreci"/>
        <w:rPr>
          <w:rFonts w:cstheme="minorHAnsi"/>
        </w:rPr>
      </w:pPr>
    </w:p>
    <w:p w14:paraId="6987A252" w14:textId="6046901F" w:rsidR="005E414D" w:rsidRPr="007F40C2" w:rsidRDefault="005E414D" w:rsidP="00BC1C07">
      <w:pPr>
        <w:pStyle w:val="Nagwekspisutreci"/>
        <w:pageBreakBefore/>
        <w:rPr>
          <w:rFonts w:cstheme="minorHAnsi"/>
        </w:rPr>
      </w:pPr>
    </w:p>
    <w:p w14:paraId="66E586A8" w14:textId="77777777" w:rsidR="005E414D" w:rsidRPr="007F40C2" w:rsidRDefault="00142027" w:rsidP="00180C1C">
      <w:pPr>
        <w:pStyle w:val="Nagwek1"/>
        <w:numPr>
          <w:ilvl w:val="0"/>
          <w:numId w:val="4"/>
        </w:numPr>
        <w:rPr>
          <w:rFonts w:cstheme="minorHAnsi"/>
        </w:rPr>
      </w:pPr>
      <w:bookmarkStart w:id="1" w:name="_Toc495577224"/>
      <w:r w:rsidRPr="007F40C2">
        <w:rPr>
          <w:rFonts w:cstheme="minorHAnsi"/>
        </w:rPr>
        <w:t>Wprowadzenie</w:t>
      </w:r>
      <w:bookmarkEnd w:id="1"/>
    </w:p>
    <w:p w14:paraId="0E6BC6DB" w14:textId="77777777" w:rsidR="005E414D" w:rsidRPr="007F40C2" w:rsidRDefault="00142027" w:rsidP="00180C1C">
      <w:pPr>
        <w:pStyle w:val="Nagwek1"/>
        <w:numPr>
          <w:ilvl w:val="1"/>
          <w:numId w:val="4"/>
        </w:numPr>
        <w:spacing w:before="240"/>
        <w:ind w:left="788" w:hanging="431"/>
        <w:rPr>
          <w:rFonts w:cstheme="minorHAnsi"/>
        </w:rPr>
      </w:pPr>
      <w:r w:rsidRPr="007F40C2">
        <w:rPr>
          <w:rFonts w:cstheme="minorHAnsi"/>
        </w:rPr>
        <w:t xml:space="preserve"> </w:t>
      </w:r>
      <w:bookmarkStart w:id="2" w:name="_Toc495577225"/>
      <w:r w:rsidRPr="007F40C2">
        <w:rPr>
          <w:rFonts w:cstheme="minorHAnsi"/>
        </w:rPr>
        <w:t>Informacje podstawowe o projekcie</w:t>
      </w:r>
      <w:bookmarkEnd w:id="2"/>
    </w:p>
    <w:p w14:paraId="57B881A5" w14:textId="2CE40807" w:rsidR="009C6A44" w:rsidRDefault="00142027">
      <w:pPr>
        <w:spacing w:line="360" w:lineRule="auto"/>
        <w:jc w:val="both"/>
        <w:rPr>
          <w:rFonts w:asciiTheme="majorHAnsi" w:hAnsiTheme="majorHAnsi"/>
        </w:rPr>
      </w:pPr>
      <w:r w:rsidRPr="007F40C2">
        <w:rPr>
          <w:rFonts w:asciiTheme="majorHAnsi" w:hAnsiTheme="majorHAnsi" w:cstheme="minorHAnsi"/>
        </w:rPr>
        <w:t>Projekt pn. „</w:t>
      </w:r>
      <w:r w:rsidR="006B5CC1">
        <w:rPr>
          <w:rFonts w:asciiTheme="majorHAnsi" w:hAnsiTheme="majorHAnsi" w:cstheme="minorHAnsi"/>
        </w:rPr>
        <w:t>Platforma Elektronicznych Usług Geodezyjnych - PEUG</w:t>
      </w:r>
      <w:r w:rsidRPr="007F40C2">
        <w:rPr>
          <w:rFonts w:asciiTheme="majorHAnsi" w:hAnsiTheme="majorHAnsi" w:cstheme="minorHAnsi"/>
        </w:rPr>
        <w:t xml:space="preserve">” </w:t>
      </w:r>
      <w:r w:rsidR="005E3835">
        <w:rPr>
          <w:rFonts w:asciiTheme="majorHAnsi" w:hAnsiTheme="majorHAnsi" w:cstheme="minorHAnsi"/>
        </w:rPr>
        <w:t xml:space="preserve">realizowany jest </w:t>
      </w:r>
      <w:r w:rsidR="00FA7262">
        <w:rPr>
          <w:rFonts w:asciiTheme="majorHAnsi" w:hAnsiTheme="majorHAnsi" w:cstheme="minorHAnsi"/>
        </w:rPr>
        <w:t>w </w:t>
      </w:r>
      <w:r w:rsidR="005E3835">
        <w:rPr>
          <w:rFonts w:asciiTheme="majorHAnsi" w:hAnsiTheme="majorHAnsi" w:cstheme="minorHAnsi"/>
        </w:rPr>
        <w:t>partnerstwie Związku Powiatów Województwa Dolnośląskiego (L</w:t>
      </w:r>
      <w:r w:rsidR="0036084F">
        <w:rPr>
          <w:rFonts w:asciiTheme="majorHAnsi" w:hAnsiTheme="majorHAnsi" w:cstheme="minorHAnsi"/>
        </w:rPr>
        <w:t>ider) i 23 Powiatów (Partnerzy), dofinansowany z Unii Europejskiej w ramach środków Europejskiego Funduszu Rozwoju Regionalnego w ramach Regionalnego Programu Operacyjnego Województwa Dolnośląskiego na lata 2014-2020.</w:t>
      </w:r>
      <w:r w:rsidR="005E3835">
        <w:rPr>
          <w:rFonts w:asciiTheme="majorHAnsi" w:hAnsiTheme="majorHAnsi" w:cstheme="minorHAnsi"/>
        </w:rPr>
        <w:t xml:space="preserve"> Projekt </w:t>
      </w:r>
      <w:r w:rsidRPr="007F40C2">
        <w:rPr>
          <w:rFonts w:asciiTheme="majorHAnsi" w:hAnsiTheme="majorHAnsi" w:cstheme="minorHAnsi"/>
        </w:rPr>
        <w:t xml:space="preserve">ma na celu tworzenie, </w:t>
      </w:r>
      <w:r w:rsidR="006B5CC1" w:rsidRPr="006B5CC1">
        <w:rPr>
          <w:rFonts w:asciiTheme="majorHAnsi" w:hAnsiTheme="majorHAnsi"/>
        </w:rPr>
        <w:t>podniesienie konkurencyjności regionu poprzez modernizację zasobów geodezyjno-kartograficznych Powiatów Województwa Dolnośląskiego, ukierunkowaną na podniesienie ilości i jakości świadczonych e-usług przez administrację publiczną oraz podwyższenie kompetencji pracowników 23 JST w zakresie stosowania nowoczesnych rozwiązań IT w procesie świadczenia tych usług.</w:t>
      </w:r>
      <w:r w:rsidR="00F800D9">
        <w:rPr>
          <w:rFonts w:asciiTheme="majorHAnsi" w:hAnsiTheme="majorHAnsi"/>
        </w:rPr>
        <w:t xml:space="preserve"> </w:t>
      </w:r>
      <w:r w:rsidR="00F424C4">
        <w:rPr>
          <w:rFonts w:asciiTheme="majorHAnsi" w:hAnsiTheme="majorHAnsi"/>
        </w:rPr>
        <w:t xml:space="preserve">Realizacja rzeczowa zamówienia </w:t>
      </w:r>
      <w:r w:rsidR="00602DA1">
        <w:rPr>
          <w:rFonts w:asciiTheme="majorHAnsi" w:hAnsiTheme="majorHAnsi"/>
        </w:rPr>
        <w:t>została podzielona na trzy główne etapy:</w:t>
      </w:r>
    </w:p>
    <w:p w14:paraId="5C5278B9" w14:textId="77777777" w:rsidR="00602DA1" w:rsidRPr="00437AEC" w:rsidRDefault="00602DA1">
      <w:pPr>
        <w:spacing w:line="360" w:lineRule="auto"/>
        <w:jc w:val="both"/>
        <w:rPr>
          <w:rFonts w:asciiTheme="majorHAnsi" w:hAnsiTheme="majorHAnsi"/>
          <w:u w:val="single"/>
        </w:rPr>
      </w:pPr>
      <w:r w:rsidRPr="00437AEC">
        <w:rPr>
          <w:rFonts w:asciiTheme="majorHAnsi" w:hAnsiTheme="majorHAnsi"/>
          <w:u w:val="single"/>
        </w:rPr>
        <w:t>Etap I obejmuje:</w:t>
      </w:r>
    </w:p>
    <w:p w14:paraId="62EE2C9E" w14:textId="77777777" w:rsidR="00602DA1" w:rsidRDefault="00602DA1" w:rsidP="00180C1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Opracowanie Strategii Promocji,</w:t>
      </w:r>
    </w:p>
    <w:p w14:paraId="66329A50" w14:textId="77777777" w:rsidR="00602DA1" w:rsidRDefault="00602DA1" w:rsidP="00180C1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Opracowanie logotypu projektu</w:t>
      </w:r>
      <w:r w:rsidR="00437AEC">
        <w:rPr>
          <w:rFonts w:asciiTheme="majorHAnsi" w:hAnsiTheme="majorHAnsi"/>
        </w:rPr>
        <w:t>,</w:t>
      </w:r>
    </w:p>
    <w:p w14:paraId="3E56E500" w14:textId="6F6585B5" w:rsidR="00602DA1" w:rsidRDefault="00602DA1" w:rsidP="00180C1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Wykonanie i montaż tablic informacyjnych</w:t>
      </w:r>
      <w:r w:rsidR="0058696E">
        <w:rPr>
          <w:rFonts w:asciiTheme="majorHAnsi" w:hAnsiTheme="majorHAnsi"/>
        </w:rPr>
        <w:t>,</w:t>
      </w:r>
    </w:p>
    <w:p w14:paraId="747CB62B" w14:textId="3DCA172E" w:rsidR="0058696E" w:rsidRDefault="0058696E" w:rsidP="00180C1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Przygotowanie i przeprowadzenie kampanii informacyjnej w mediach na rozpoczęcie Projektu – Radio lokalne.</w:t>
      </w:r>
    </w:p>
    <w:p w14:paraId="269C0718" w14:textId="77777777" w:rsidR="00437AEC" w:rsidRDefault="00437AEC" w:rsidP="00437AEC">
      <w:pPr>
        <w:spacing w:line="360" w:lineRule="auto"/>
        <w:jc w:val="both"/>
        <w:rPr>
          <w:rFonts w:asciiTheme="majorHAnsi" w:hAnsiTheme="majorHAnsi"/>
          <w:u w:val="single"/>
        </w:rPr>
      </w:pPr>
      <w:r w:rsidRPr="00437AEC">
        <w:rPr>
          <w:rFonts w:asciiTheme="majorHAnsi" w:hAnsiTheme="majorHAnsi"/>
          <w:u w:val="single"/>
        </w:rPr>
        <w:t>Etap II obejmuje:</w:t>
      </w:r>
    </w:p>
    <w:p w14:paraId="4AC8F23E" w14:textId="2123DBD7" w:rsidR="00D95D85" w:rsidRDefault="0071130F" w:rsidP="00180C1C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Zaprojektowanie, wykonanie i</w:t>
      </w:r>
      <w:r w:rsidR="00D95D85">
        <w:rPr>
          <w:rFonts w:asciiTheme="majorHAnsi" w:hAnsiTheme="majorHAnsi"/>
        </w:rPr>
        <w:t xml:space="preserve"> dostarczenie ulotek informacyjnych,</w:t>
      </w:r>
    </w:p>
    <w:p w14:paraId="1A021C27" w14:textId="77777777" w:rsidR="00D95D85" w:rsidRDefault="00D95D85" w:rsidP="00180C1C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Zaprojektowanie, wykonanie i dostarczenie naklejek informacyjnych na sprzęt,</w:t>
      </w:r>
    </w:p>
    <w:p w14:paraId="5DFEBFA9" w14:textId="77777777" w:rsidR="00D95D85" w:rsidRDefault="00D95D85" w:rsidP="00180C1C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Zaprojektowanie, wykonanie i dostarczenie plakatów,</w:t>
      </w:r>
    </w:p>
    <w:p w14:paraId="110B98C7" w14:textId="4992AF72" w:rsidR="00D95D85" w:rsidRPr="008D17FC" w:rsidRDefault="00D95D85" w:rsidP="00180C1C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Zaprojektowanie, wykonanie i dostarczenie </w:t>
      </w:r>
      <w:proofErr w:type="spellStart"/>
      <w:r>
        <w:rPr>
          <w:rFonts w:asciiTheme="majorHAnsi" w:hAnsiTheme="majorHAnsi"/>
        </w:rPr>
        <w:t>roll-up</w:t>
      </w:r>
      <w:r w:rsidR="000D6B27">
        <w:rPr>
          <w:rFonts w:asciiTheme="majorHAnsi" w:hAnsiTheme="majorHAnsi"/>
        </w:rPr>
        <w:t>’</w:t>
      </w:r>
      <w:r w:rsidR="0058696E">
        <w:rPr>
          <w:rFonts w:asciiTheme="majorHAnsi" w:hAnsiTheme="majorHAnsi"/>
        </w:rPr>
        <w:t>ów</w:t>
      </w:r>
      <w:proofErr w:type="spellEnd"/>
      <w:r w:rsidR="0058696E">
        <w:rPr>
          <w:rFonts w:asciiTheme="majorHAnsi" w:hAnsiTheme="majorHAnsi"/>
        </w:rPr>
        <w:t>,</w:t>
      </w:r>
    </w:p>
    <w:p w14:paraId="04F0D0BB" w14:textId="5F9C9EA3" w:rsidR="00437AEC" w:rsidRDefault="00437AEC" w:rsidP="00180C1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Przygotowanie</w:t>
      </w:r>
      <w:r w:rsidR="00A4213B">
        <w:rPr>
          <w:rFonts w:asciiTheme="majorHAnsi" w:hAnsiTheme="majorHAnsi"/>
        </w:rPr>
        <w:t xml:space="preserve"> i produkcja</w:t>
      </w:r>
      <w:r>
        <w:rPr>
          <w:rFonts w:asciiTheme="majorHAnsi" w:hAnsiTheme="majorHAnsi"/>
        </w:rPr>
        <w:t xml:space="preserve"> </w:t>
      </w:r>
      <w:r w:rsidR="000413A1">
        <w:rPr>
          <w:rFonts w:asciiTheme="majorHAnsi" w:hAnsiTheme="majorHAnsi"/>
        </w:rPr>
        <w:t>filmu</w:t>
      </w:r>
      <w:r w:rsidR="00A4213B">
        <w:rPr>
          <w:rFonts w:asciiTheme="majorHAnsi" w:hAnsiTheme="majorHAnsi"/>
        </w:rPr>
        <w:t xml:space="preserve"> promującego projekt</w:t>
      </w:r>
      <w:r w:rsidR="000413A1">
        <w:rPr>
          <w:rFonts w:asciiTheme="majorHAnsi" w:hAnsiTheme="majorHAnsi"/>
        </w:rPr>
        <w:t>,</w:t>
      </w:r>
    </w:p>
    <w:p w14:paraId="25843F85" w14:textId="5D093BAC" w:rsidR="008D17FC" w:rsidRDefault="008D17FC" w:rsidP="00180C1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Przygotowanie i przeprowadzenie kampanii in</w:t>
      </w:r>
      <w:r w:rsidR="00FA7262">
        <w:rPr>
          <w:rFonts w:asciiTheme="majorHAnsi" w:hAnsiTheme="majorHAnsi"/>
        </w:rPr>
        <w:t>formacyjnej w prasie lokalnej i </w:t>
      </w:r>
      <w:r>
        <w:rPr>
          <w:rFonts w:asciiTheme="majorHAnsi" w:hAnsiTheme="majorHAnsi"/>
        </w:rPr>
        <w:t>regionalnej,</w:t>
      </w:r>
    </w:p>
    <w:p w14:paraId="5D85A3E3" w14:textId="77777777" w:rsidR="002779F6" w:rsidRDefault="002779F6" w:rsidP="00180C1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Opracowanie multimedialnej prezentacji posługiwania się POK z przykładem załatwienia sprawy.</w:t>
      </w:r>
    </w:p>
    <w:p w14:paraId="6AED1BBF" w14:textId="77777777" w:rsidR="002779F6" w:rsidRDefault="002779F6" w:rsidP="002779F6">
      <w:pPr>
        <w:spacing w:line="360" w:lineRule="auto"/>
        <w:jc w:val="both"/>
        <w:rPr>
          <w:rFonts w:asciiTheme="majorHAnsi" w:hAnsiTheme="majorHAnsi"/>
          <w:u w:val="single"/>
        </w:rPr>
      </w:pPr>
      <w:r w:rsidRPr="002779F6">
        <w:rPr>
          <w:rFonts w:asciiTheme="majorHAnsi" w:hAnsiTheme="majorHAnsi"/>
          <w:u w:val="single"/>
        </w:rPr>
        <w:lastRenderedPageBreak/>
        <w:t>Etap III</w:t>
      </w:r>
      <w:r>
        <w:rPr>
          <w:rFonts w:asciiTheme="majorHAnsi" w:hAnsiTheme="majorHAnsi"/>
          <w:u w:val="single"/>
        </w:rPr>
        <w:t xml:space="preserve"> obejmuje:</w:t>
      </w:r>
    </w:p>
    <w:p w14:paraId="498E6FB6" w14:textId="77777777" w:rsidR="002779F6" w:rsidRDefault="002779F6" w:rsidP="00180C1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</w:rPr>
      </w:pPr>
      <w:r w:rsidRPr="00242040">
        <w:rPr>
          <w:rFonts w:asciiTheme="majorHAnsi" w:hAnsiTheme="majorHAnsi"/>
        </w:rPr>
        <w:t>Zaprojektowanie, wykonanie i dostarczenie broszur informacyjnych,</w:t>
      </w:r>
    </w:p>
    <w:p w14:paraId="2830209C" w14:textId="0B42403E" w:rsidR="003C4916" w:rsidRPr="00242040" w:rsidRDefault="003C4916" w:rsidP="00180C1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Przygotowanie i przeprowadzenie kampanii informacyjnej w mediach na zakończenie Projektu – Radio lokalne,</w:t>
      </w:r>
    </w:p>
    <w:p w14:paraId="1335CC73" w14:textId="5B6DE9D7" w:rsidR="00566B9F" w:rsidRPr="00F071D6" w:rsidRDefault="00566B9F" w:rsidP="00180C1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</w:rPr>
      </w:pPr>
      <w:r w:rsidRPr="00242040">
        <w:rPr>
          <w:rFonts w:asciiTheme="majorHAnsi" w:hAnsiTheme="majorHAnsi"/>
        </w:rPr>
        <w:t>Przygotowanie i przep</w:t>
      </w:r>
      <w:r w:rsidR="00F071D6">
        <w:rPr>
          <w:rFonts w:asciiTheme="majorHAnsi" w:hAnsiTheme="majorHAnsi"/>
        </w:rPr>
        <w:t>rowadzenie konferencji prasowej.</w:t>
      </w:r>
    </w:p>
    <w:p w14:paraId="2A3D6F1D" w14:textId="77777777" w:rsidR="005E414D" w:rsidRPr="007F40C2" w:rsidRDefault="00142027" w:rsidP="00180C1C">
      <w:pPr>
        <w:pStyle w:val="Nagwek1"/>
        <w:numPr>
          <w:ilvl w:val="1"/>
          <w:numId w:val="4"/>
        </w:numPr>
        <w:rPr>
          <w:rFonts w:cstheme="minorHAnsi"/>
        </w:rPr>
      </w:pPr>
      <w:bookmarkStart w:id="3" w:name="_Ref471205538"/>
      <w:bookmarkStart w:id="4" w:name="_Toc495577226"/>
      <w:bookmarkEnd w:id="3"/>
      <w:r w:rsidRPr="007F40C2">
        <w:rPr>
          <w:rFonts w:cstheme="minorHAnsi"/>
        </w:rPr>
        <w:t>Grupy interesariuszy</w:t>
      </w:r>
      <w:bookmarkEnd w:id="4"/>
    </w:p>
    <w:p w14:paraId="11DC703F" w14:textId="77777777" w:rsidR="005E414D" w:rsidRDefault="00142027">
      <w:pPr>
        <w:spacing w:line="360" w:lineRule="auto"/>
        <w:jc w:val="both"/>
        <w:rPr>
          <w:rFonts w:asciiTheme="majorHAnsi" w:hAnsiTheme="majorHAnsi" w:cstheme="minorHAnsi"/>
        </w:rPr>
      </w:pPr>
      <w:r w:rsidRPr="007F40C2">
        <w:rPr>
          <w:rFonts w:asciiTheme="majorHAnsi" w:hAnsiTheme="majorHAnsi" w:cstheme="minorHAnsi"/>
        </w:rPr>
        <w:t>Działania informacyjne i promujące są kierowane do następujących grup docelowych:</w:t>
      </w:r>
    </w:p>
    <w:p w14:paraId="50CAEA04" w14:textId="77777777" w:rsidR="0090688B" w:rsidRDefault="0090688B" w:rsidP="00180C1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Pracownicy jed</w:t>
      </w:r>
      <w:r w:rsidR="000C3BD3">
        <w:rPr>
          <w:rFonts w:asciiTheme="majorHAnsi" w:hAnsiTheme="majorHAnsi" w:cstheme="minorHAnsi"/>
          <w:b/>
        </w:rPr>
        <w:t>nostek administracji publicznej:</w:t>
      </w:r>
    </w:p>
    <w:p w14:paraId="13808016" w14:textId="77777777" w:rsidR="00B64E83" w:rsidRPr="0067615B" w:rsidRDefault="00B64E83" w:rsidP="00180C1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 w:cstheme="minorHAnsi"/>
        </w:rPr>
      </w:pPr>
      <w:r w:rsidRPr="0067615B">
        <w:rPr>
          <w:rFonts w:asciiTheme="majorHAnsi" w:hAnsiTheme="majorHAnsi" w:cstheme="minorHAnsi"/>
        </w:rPr>
        <w:t>Pracownicy gminnych i wojewódzkich jednostek samorządu terytorialnego,</w:t>
      </w:r>
    </w:p>
    <w:p w14:paraId="43BE7D4C" w14:textId="77777777" w:rsidR="00B64E83" w:rsidRDefault="00B64E83" w:rsidP="00180C1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 w:cstheme="minorHAnsi"/>
        </w:rPr>
      </w:pPr>
      <w:r w:rsidRPr="0067615B">
        <w:rPr>
          <w:rFonts w:asciiTheme="majorHAnsi" w:hAnsiTheme="majorHAnsi" w:cstheme="minorHAnsi"/>
        </w:rPr>
        <w:t xml:space="preserve">Pracownicy </w:t>
      </w:r>
      <w:r w:rsidR="0067615B">
        <w:rPr>
          <w:rFonts w:asciiTheme="majorHAnsi" w:hAnsiTheme="majorHAnsi" w:cstheme="minorHAnsi"/>
        </w:rPr>
        <w:t>Wojewódzkiej</w:t>
      </w:r>
      <w:r w:rsidRPr="0067615B">
        <w:rPr>
          <w:rFonts w:asciiTheme="majorHAnsi" w:hAnsiTheme="majorHAnsi" w:cstheme="minorHAnsi"/>
        </w:rPr>
        <w:t xml:space="preserve"> Inspekcji </w:t>
      </w:r>
      <w:r w:rsidR="00B66C8F" w:rsidRPr="0067615B">
        <w:rPr>
          <w:rFonts w:asciiTheme="majorHAnsi" w:hAnsiTheme="majorHAnsi" w:cstheme="minorHAnsi"/>
        </w:rPr>
        <w:t xml:space="preserve">Geodezyjnej </w:t>
      </w:r>
      <w:r w:rsidR="0067615B">
        <w:rPr>
          <w:rFonts w:asciiTheme="majorHAnsi" w:hAnsiTheme="majorHAnsi" w:cstheme="minorHAnsi"/>
        </w:rPr>
        <w:t>i Kartograficznej,</w:t>
      </w:r>
    </w:p>
    <w:p w14:paraId="7DD99403" w14:textId="77777777" w:rsidR="0067615B" w:rsidRDefault="0067615B" w:rsidP="00180C1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Pracownicy Głównego Urzędu Geodezji i Kartografii,</w:t>
      </w:r>
    </w:p>
    <w:p w14:paraId="1F103B44" w14:textId="77777777" w:rsidR="0067615B" w:rsidRPr="0067615B" w:rsidRDefault="0067615B" w:rsidP="00180C1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Pracownicy powiatowych i wojewódzkich inspektoratów nadzoru budowlanego;</w:t>
      </w:r>
    </w:p>
    <w:p w14:paraId="4CBE6310" w14:textId="77777777" w:rsidR="00C200B8" w:rsidRPr="00B45510" w:rsidRDefault="0067615B" w:rsidP="00180C1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Pracownicy instytucji branżowych zarządzających sieciami </w:t>
      </w:r>
    </w:p>
    <w:p w14:paraId="3EEB41F7" w14:textId="77777777" w:rsidR="005E414D" w:rsidRPr="0067615B" w:rsidRDefault="0067615B" w:rsidP="00180C1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</w:rPr>
        <w:t>Podmioty związane zawodowo z informacją przestrzenna:</w:t>
      </w:r>
    </w:p>
    <w:p w14:paraId="624E82CF" w14:textId="77777777" w:rsidR="0067615B" w:rsidRDefault="0067615B" w:rsidP="00180C1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Geodeci </w:t>
      </w:r>
    </w:p>
    <w:p w14:paraId="78FD367B" w14:textId="77777777" w:rsidR="0067615B" w:rsidRDefault="0067615B" w:rsidP="00180C1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Urbaniści</w:t>
      </w:r>
    </w:p>
    <w:p w14:paraId="2520137B" w14:textId="77777777" w:rsidR="0067615B" w:rsidRDefault="0067615B" w:rsidP="00180C1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Planiści</w:t>
      </w:r>
    </w:p>
    <w:p w14:paraId="5A9826D4" w14:textId="77777777" w:rsidR="0067615B" w:rsidRDefault="00EC4BA9" w:rsidP="00180C1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Projektanci </w:t>
      </w:r>
    </w:p>
    <w:p w14:paraId="1A16885B" w14:textId="76924193" w:rsidR="005E414D" w:rsidRPr="007F40C2" w:rsidRDefault="0067615B" w:rsidP="00180C1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</w:rPr>
        <w:t xml:space="preserve">Rzeczoznawcy majątkowi </w:t>
      </w:r>
      <w:r w:rsidRPr="000D7274">
        <w:rPr>
          <w:rFonts w:asciiTheme="majorHAnsi" w:hAnsiTheme="majorHAnsi" w:cstheme="minorHAnsi"/>
        </w:rPr>
        <w:t>-</w:t>
      </w:r>
      <w:r>
        <w:rPr>
          <w:rFonts w:asciiTheme="majorHAnsi" w:hAnsiTheme="majorHAnsi" w:cstheme="minorHAnsi"/>
          <w:b/>
        </w:rPr>
        <w:t xml:space="preserve"> </w:t>
      </w:r>
      <w:r w:rsidRPr="007F40C2">
        <w:rPr>
          <w:rFonts w:asciiTheme="majorHAnsi" w:hAnsiTheme="majorHAnsi" w:cstheme="minorHAnsi"/>
        </w:rPr>
        <w:t>zaintere</w:t>
      </w:r>
      <w:r w:rsidR="000D7274">
        <w:rPr>
          <w:rFonts w:asciiTheme="majorHAnsi" w:hAnsiTheme="majorHAnsi" w:cstheme="minorHAnsi"/>
        </w:rPr>
        <w:t>sowani</w:t>
      </w:r>
      <w:r w:rsidR="00591639">
        <w:rPr>
          <w:rFonts w:asciiTheme="majorHAnsi" w:hAnsiTheme="majorHAnsi" w:cstheme="minorHAnsi"/>
        </w:rPr>
        <w:t xml:space="preserve"> pozyskaniem informacji z </w:t>
      </w:r>
      <w:r w:rsidRPr="007F40C2">
        <w:rPr>
          <w:rFonts w:asciiTheme="majorHAnsi" w:hAnsiTheme="majorHAnsi" w:cstheme="minorHAnsi"/>
        </w:rPr>
        <w:t>zasobów geodezyjnych dotyczący</w:t>
      </w:r>
      <w:r>
        <w:rPr>
          <w:rFonts w:asciiTheme="majorHAnsi" w:hAnsiTheme="majorHAnsi" w:cstheme="minorHAnsi"/>
        </w:rPr>
        <w:t>ch cen i wartości nieruchomości,</w:t>
      </w:r>
    </w:p>
    <w:p w14:paraId="6D79CFC4" w14:textId="77777777" w:rsidR="005E414D" w:rsidRDefault="00142027" w:rsidP="00180C1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inorHAnsi"/>
        </w:rPr>
      </w:pPr>
      <w:r w:rsidRPr="007F40C2">
        <w:rPr>
          <w:rFonts w:asciiTheme="majorHAnsi" w:hAnsiTheme="majorHAnsi" w:cstheme="minorHAnsi"/>
          <w:b/>
        </w:rPr>
        <w:t>Komornicy</w:t>
      </w:r>
      <w:r w:rsidRPr="007F40C2">
        <w:rPr>
          <w:rFonts w:asciiTheme="majorHAnsi" w:hAnsiTheme="majorHAnsi" w:cstheme="minorHAnsi"/>
        </w:rPr>
        <w:t xml:space="preserve"> - potrzebujący informacji z zasobów geodezyjnych w celu realizacji postępowań komorniczych,</w:t>
      </w:r>
    </w:p>
    <w:p w14:paraId="752481B2" w14:textId="77777777" w:rsidR="0067615B" w:rsidRPr="00D545A4" w:rsidRDefault="0067615B" w:rsidP="00180C1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D545A4">
        <w:rPr>
          <w:rFonts w:asciiTheme="majorHAnsi" w:hAnsiTheme="majorHAnsi" w:cstheme="minorHAnsi"/>
          <w:b/>
        </w:rPr>
        <w:t xml:space="preserve">Przedsiębiorcy </w:t>
      </w:r>
      <w:r w:rsidR="00EC4BA9" w:rsidRPr="000D7274">
        <w:rPr>
          <w:rFonts w:asciiTheme="majorHAnsi" w:hAnsiTheme="majorHAnsi" w:cstheme="minorHAnsi"/>
        </w:rPr>
        <w:t>-</w:t>
      </w:r>
      <w:r w:rsidR="00EC4BA9">
        <w:rPr>
          <w:rFonts w:asciiTheme="majorHAnsi" w:hAnsiTheme="majorHAnsi" w:cstheme="minorHAnsi"/>
          <w:b/>
        </w:rPr>
        <w:t xml:space="preserve"> </w:t>
      </w:r>
      <w:r w:rsidRPr="00EC4BA9">
        <w:rPr>
          <w:rFonts w:asciiTheme="majorHAnsi" w:hAnsiTheme="majorHAnsi" w:cstheme="minorHAnsi"/>
        </w:rPr>
        <w:t>zainter</w:t>
      </w:r>
      <w:r w:rsidR="00EC4BA9" w:rsidRPr="00EC4BA9">
        <w:rPr>
          <w:rFonts w:asciiTheme="majorHAnsi" w:hAnsiTheme="majorHAnsi" w:cstheme="minorHAnsi"/>
        </w:rPr>
        <w:t>esowani informacją przestrzenną i prowadzący inwestycje budowlane,</w:t>
      </w:r>
    </w:p>
    <w:p w14:paraId="14906E4C" w14:textId="77777777" w:rsidR="0067615B" w:rsidRDefault="00D545A4" w:rsidP="00180C1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Osoby fizyczne</w:t>
      </w:r>
      <w:r w:rsidR="0067615B" w:rsidRPr="00D545A4">
        <w:rPr>
          <w:rFonts w:asciiTheme="majorHAnsi" w:hAnsiTheme="majorHAnsi" w:cstheme="minorHAnsi"/>
          <w:b/>
        </w:rPr>
        <w:t xml:space="preserve"> </w:t>
      </w:r>
      <w:r w:rsidR="0067615B" w:rsidRPr="00D545A4">
        <w:rPr>
          <w:rFonts w:asciiTheme="majorHAnsi" w:hAnsiTheme="majorHAnsi" w:cstheme="minorHAnsi"/>
        </w:rPr>
        <w:t>w tym</w:t>
      </w:r>
      <w:r>
        <w:rPr>
          <w:rFonts w:asciiTheme="majorHAnsi" w:hAnsiTheme="majorHAnsi" w:cstheme="minorHAnsi"/>
          <w:b/>
        </w:rPr>
        <w:t>:</w:t>
      </w:r>
    </w:p>
    <w:p w14:paraId="03E40AFE" w14:textId="77777777" w:rsidR="00D545A4" w:rsidRPr="00D545A4" w:rsidRDefault="00D545A4" w:rsidP="00180C1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ajorHAnsi" w:hAnsiTheme="majorHAnsi" w:cstheme="minorHAnsi"/>
        </w:rPr>
      </w:pPr>
      <w:r w:rsidRPr="00D545A4">
        <w:rPr>
          <w:rFonts w:asciiTheme="majorHAnsi" w:hAnsiTheme="majorHAnsi" w:cstheme="minorHAnsi"/>
        </w:rPr>
        <w:t>Osoby prowadzące inwestycje budowlane,</w:t>
      </w:r>
    </w:p>
    <w:p w14:paraId="5E865A49" w14:textId="77777777" w:rsidR="00D545A4" w:rsidRDefault="00D545A4" w:rsidP="00180C1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ajorHAnsi" w:hAnsiTheme="majorHAnsi" w:cstheme="minorHAnsi"/>
        </w:rPr>
      </w:pPr>
      <w:r w:rsidRPr="00D545A4">
        <w:rPr>
          <w:rFonts w:asciiTheme="majorHAnsi" w:hAnsiTheme="majorHAnsi" w:cstheme="minorHAnsi"/>
        </w:rPr>
        <w:t>Osoby zainteresowane dostępem do informac</w:t>
      </w:r>
      <w:r>
        <w:rPr>
          <w:rFonts w:asciiTheme="majorHAnsi" w:hAnsiTheme="majorHAnsi" w:cstheme="minorHAnsi"/>
        </w:rPr>
        <w:t>ji publicznej;</w:t>
      </w:r>
    </w:p>
    <w:p w14:paraId="63427C35" w14:textId="7C8C2762" w:rsidR="005E414D" w:rsidRPr="00842F85" w:rsidRDefault="00EC4BA9" w:rsidP="00180C1C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ajorHAnsi" w:hAnsiTheme="majorHAnsi" w:cstheme="minorHAnsi"/>
          <w:b/>
        </w:rPr>
      </w:pPr>
      <w:r w:rsidRPr="00EC4BA9">
        <w:rPr>
          <w:rFonts w:asciiTheme="majorHAnsi" w:hAnsiTheme="majorHAnsi" w:cstheme="minorHAnsi"/>
          <w:b/>
        </w:rPr>
        <w:t>Użytkownicy wew</w:t>
      </w:r>
      <w:r w:rsidR="000D7274">
        <w:rPr>
          <w:rFonts w:asciiTheme="majorHAnsi" w:hAnsiTheme="majorHAnsi" w:cstheme="minorHAnsi"/>
          <w:b/>
        </w:rPr>
        <w:t>nętrzni pracujący w starostwach.</w:t>
      </w:r>
    </w:p>
    <w:p w14:paraId="08A3E75B" w14:textId="77777777" w:rsidR="005E414D" w:rsidRPr="007F40C2" w:rsidRDefault="00142027" w:rsidP="00180C1C">
      <w:pPr>
        <w:pStyle w:val="Nagwek1"/>
        <w:numPr>
          <w:ilvl w:val="0"/>
          <w:numId w:val="4"/>
        </w:numPr>
        <w:rPr>
          <w:rFonts w:cstheme="minorHAnsi"/>
        </w:rPr>
      </w:pPr>
      <w:bookmarkStart w:id="5" w:name="_Toc495577227"/>
      <w:r w:rsidRPr="007F40C2">
        <w:rPr>
          <w:rFonts w:cstheme="minorHAnsi"/>
        </w:rPr>
        <w:lastRenderedPageBreak/>
        <w:t>Ogólna charakterystyka przedmiotu zamówienia</w:t>
      </w:r>
      <w:bookmarkEnd w:id="5"/>
      <w:r w:rsidRPr="007F40C2">
        <w:rPr>
          <w:rFonts w:cstheme="minorHAnsi"/>
        </w:rPr>
        <w:t xml:space="preserve"> </w:t>
      </w:r>
    </w:p>
    <w:p w14:paraId="12EF4954" w14:textId="77777777" w:rsidR="005E414D" w:rsidRPr="007F40C2" w:rsidRDefault="00142027" w:rsidP="00180C1C">
      <w:pPr>
        <w:pStyle w:val="Nagwek1"/>
        <w:numPr>
          <w:ilvl w:val="1"/>
          <w:numId w:val="4"/>
        </w:numPr>
        <w:spacing w:before="240"/>
        <w:ind w:left="788" w:hanging="431"/>
        <w:rPr>
          <w:rFonts w:cstheme="minorHAnsi"/>
        </w:rPr>
      </w:pPr>
      <w:bookmarkStart w:id="6" w:name="_Toc495577228"/>
      <w:r w:rsidRPr="007F40C2">
        <w:rPr>
          <w:rFonts w:cstheme="minorHAnsi"/>
        </w:rPr>
        <w:t>Cel działań promocyjnych</w:t>
      </w:r>
      <w:bookmarkEnd w:id="6"/>
    </w:p>
    <w:p w14:paraId="00DCE8FF" w14:textId="288ABBB9" w:rsidR="005E414D" w:rsidRPr="007F40C2" w:rsidRDefault="001D5E95">
      <w:pPr>
        <w:spacing w:line="36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Celem działań informacyjno-promocyjnych jest poinformowanie opinii publicznej oraz osób i podmiotów uczestniczących w Projekcie pn. „Platforma Elektronicznych Usług Geodezyjnych – PEUG” o uzyskanym dofinansowaniu, które ma nastąpić poprzez: </w:t>
      </w:r>
    </w:p>
    <w:p w14:paraId="35E32B12" w14:textId="2AC77B44" w:rsidR="005E414D" w:rsidRPr="007F40C2" w:rsidRDefault="00142027" w:rsidP="00180C1C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inorHAnsi"/>
        </w:rPr>
      </w:pPr>
      <w:r w:rsidRPr="007F40C2">
        <w:rPr>
          <w:rFonts w:asciiTheme="majorHAnsi" w:hAnsiTheme="majorHAnsi" w:cstheme="minorHAnsi"/>
        </w:rPr>
        <w:t>Poprawę świadomości społecznej, w związku z wykorzystaniem środków Unii Europejskiej, w ramach proje</w:t>
      </w:r>
      <w:r w:rsidR="00076ED9">
        <w:rPr>
          <w:rFonts w:asciiTheme="majorHAnsi" w:hAnsiTheme="majorHAnsi" w:cstheme="minorHAnsi"/>
        </w:rPr>
        <w:t xml:space="preserve">ktu realizowanego poprzez </w:t>
      </w:r>
      <w:r w:rsidRPr="007F40C2">
        <w:rPr>
          <w:rFonts w:asciiTheme="majorHAnsi" w:hAnsiTheme="majorHAnsi" w:cstheme="minorHAnsi"/>
        </w:rPr>
        <w:t>RPO</w:t>
      </w:r>
      <w:r w:rsidR="00076ED9">
        <w:rPr>
          <w:rFonts w:asciiTheme="majorHAnsi" w:hAnsiTheme="majorHAnsi" w:cstheme="minorHAnsi"/>
        </w:rPr>
        <w:t xml:space="preserve"> Województwa Dolnośląskiego</w:t>
      </w:r>
      <w:r w:rsidR="00E67B11">
        <w:rPr>
          <w:rFonts w:asciiTheme="majorHAnsi" w:hAnsiTheme="majorHAnsi" w:cstheme="minorHAnsi"/>
        </w:rPr>
        <w:t xml:space="preserve"> na lata</w:t>
      </w:r>
      <w:r w:rsidR="009F5172">
        <w:rPr>
          <w:rFonts w:asciiTheme="majorHAnsi" w:hAnsiTheme="majorHAnsi" w:cstheme="minorHAnsi"/>
        </w:rPr>
        <w:t xml:space="preserve"> 2014-2020</w:t>
      </w:r>
      <w:r w:rsidR="00E67B11">
        <w:rPr>
          <w:rFonts w:asciiTheme="majorHAnsi" w:hAnsiTheme="majorHAnsi" w:cstheme="minorHAnsi"/>
        </w:rPr>
        <w:t>,</w:t>
      </w:r>
    </w:p>
    <w:p w14:paraId="66F8205D" w14:textId="155E49D0" w:rsidR="005E414D" w:rsidRPr="007F40C2" w:rsidRDefault="00142027" w:rsidP="00180C1C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inorHAnsi"/>
        </w:rPr>
      </w:pPr>
      <w:r w:rsidRPr="007F40C2">
        <w:rPr>
          <w:rFonts w:asciiTheme="majorHAnsi" w:hAnsiTheme="majorHAnsi" w:cstheme="minorHAnsi"/>
        </w:rPr>
        <w:t>Zaznajomienie społeczeństwa z rolą odgrywaną przez Unię Europejską,</w:t>
      </w:r>
      <w:r w:rsidR="002B4002">
        <w:rPr>
          <w:rFonts w:asciiTheme="majorHAnsi" w:hAnsiTheme="majorHAnsi" w:cstheme="minorHAnsi"/>
        </w:rPr>
        <w:t xml:space="preserve"> w związku z </w:t>
      </w:r>
      <w:r w:rsidR="00E67B11">
        <w:rPr>
          <w:rFonts w:asciiTheme="majorHAnsi" w:hAnsiTheme="majorHAnsi" w:cstheme="minorHAnsi"/>
        </w:rPr>
        <w:t xml:space="preserve"> finansowaniem działań w ramach środków Europejskiego Funduszu Rozwoju Regionalnego w ramach Regionalnego Programu Operacyjnego Województwa Dolnośląskiego na lata 2014-2020. </w:t>
      </w:r>
    </w:p>
    <w:p w14:paraId="57FE7862" w14:textId="77777777" w:rsidR="005E414D" w:rsidRPr="007F40C2" w:rsidRDefault="00142027" w:rsidP="00180C1C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inorHAnsi"/>
        </w:rPr>
      </w:pPr>
      <w:r w:rsidRPr="007F40C2">
        <w:rPr>
          <w:rFonts w:asciiTheme="majorHAnsi" w:hAnsiTheme="majorHAnsi" w:cstheme="minorHAnsi"/>
        </w:rPr>
        <w:t>Promowanie projektu, poprzez wskazanie jego pozytywnych efektów, takich jak umożliwienie usługobiorcom załatwiania spraw za pośrednictwem e-usług, pozwalających na oszczędności ich czasu oraz redukcję zużycia środków materialnych, a więc również poprawę stanu środowiska naturalnego,</w:t>
      </w:r>
    </w:p>
    <w:p w14:paraId="585D3752" w14:textId="77777777" w:rsidR="005E414D" w:rsidRPr="007F40C2" w:rsidRDefault="00142027" w:rsidP="00180C1C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inorHAnsi"/>
        </w:rPr>
      </w:pPr>
      <w:r w:rsidRPr="007F40C2">
        <w:rPr>
          <w:rFonts w:asciiTheme="majorHAnsi" w:hAnsiTheme="majorHAnsi" w:cstheme="minorHAnsi"/>
        </w:rPr>
        <w:t>Wzmacnianie zaangażowania lokalnej społeczności w komunikację podczas wdrażania projektu,</w:t>
      </w:r>
    </w:p>
    <w:p w14:paraId="0B2017F7" w14:textId="01D91513" w:rsidR="005E414D" w:rsidRPr="007F40C2" w:rsidRDefault="00142027" w:rsidP="00180C1C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inorHAnsi"/>
        </w:rPr>
      </w:pPr>
      <w:r w:rsidRPr="007F40C2">
        <w:rPr>
          <w:rFonts w:asciiTheme="majorHAnsi" w:hAnsiTheme="majorHAnsi" w:cstheme="minorHAnsi"/>
        </w:rPr>
        <w:t xml:space="preserve">Budowanie nowoczesnego, profesjonalnego i nastawionego </w:t>
      </w:r>
      <w:proofErr w:type="spellStart"/>
      <w:r w:rsidRPr="007F40C2">
        <w:rPr>
          <w:rFonts w:asciiTheme="majorHAnsi" w:hAnsiTheme="majorHAnsi" w:cstheme="minorHAnsi"/>
        </w:rPr>
        <w:t>proobywatelsko</w:t>
      </w:r>
      <w:proofErr w:type="spellEnd"/>
      <w:r w:rsidRPr="007F40C2">
        <w:rPr>
          <w:rFonts w:asciiTheme="majorHAnsi" w:hAnsiTheme="majorHAnsi" w:cstheme="minorHAnsi"/>
        </w:rPr>
        <w:t xml:space="preserve"> wizerunku urzędu.</w:t>
      </w:r>
      <w:r w:rsidR="00F37BC7">
        <w:rPr>
          <w:rFonts w:asciiTheme="majorHAnsi" w:hAnsiTheme="majorHAnsi" w:cstheme="minorHAnsi"/>
        </w:rPr>
        <w:t xml:space="preserve"> </w:t>
      </w:r>
      <w:r w:rsidR="001715C6">
        <w:rPr>
          <w:rFonts w:asciiTheme="majorHAnsi" w:hAnsiTheme="majorHAnsi" w:cstheme="minorHAnsi"/>
        </w:rPr>
        <w:t xml:space="preserve"> </w:t>
      </w:r>
    </w:p>
    <w:p w14:paraId="694403AB" w14:textId="77777777" w:rsidR="005E414D" w:rsidRPr="007F40C2" w:rsidRDefault="00142027" w:rsidP="00180C1C">
      <w:pPr>
        <w:pStyle w:val="Nagwek1"/>
        <w:numPr>
          <w:ilvl w:val="1"/>
          <w:numId w:val="4"/>
        </w:numPr>
        <w:rPr>
          <w:rFonts w:cstheme="minorHAnsi"/>
        </w:rPr>
      </w:pPr>
      <w:bookmarkStart w:id="7" w:name="_Toc495577229"/>
      <w:r w:rsidRPr="007F40C2">
        <w:rPr>
          <w:rFonts w:cstheme="minorHAnsi"/>
        </w:rPr>
        <w:t>Zakres zadań</w:t>
      </w:r>
      <w:bookmarkEnd w:id="7"/>
    </w:p>
    <w:p w14:paraId="714DA603" w14:textId="65E15F80" w:rsidR="005E414D" w:rsidRPr="007F40C2" w:rsidRDefault="00142027">
      <w:pPr>
        <w:spacing w:line="360" w:lineRule="auto"/>
        <w:jc w:val="both"/>
        <w:rPr>
          <w:rFonts w:asciiTheme="majorHAnsi" w:hAnsiTheme="majorHAnsi" w:cstheme="minorHAnsi"/>
        </w:rPr>
      </w:pPr>
      <w:r w:rsidRPr="007F40C2">
        <w:rPr>
          <w:rFonts w:asciiTheme="majorHAnsi" w:hAnsiTheme="majorHAnsi" w:cstheme="minorHAnsi"/>
        </w:rPr>
        <w:t>Działania informacyjno-promocyjne, realizowane przez Wykonawcę, obejmują czynności polegające na promocji Projektu współfinansowanego z Regionalnego Programu Operacyjnego</w:t>
      </w:r>
      <w:r w:rsidR="006821EB">
        <w:rPr>
          <w:rFonts w:asciiTheme="majorHAnsi" w:hAnsiTheme="majorHAnsi" w:cstheme="minorHAnsi"/>
        </w:rPr>
        <w:t xml:space="preserve"> Województwa Dolnośląskiego na lata</w:t>
      </w:r>
      <w:r w:rsidRPr="007F40C2">
        <w:rPr>
          <w:rFonts w:asciiTheme="majorHAnsi" w:hAnsiTheme="majorHAnsi" w:cstheme="minorHAnsi"/>
        </w:rPr>
        <w:t xml:space="preserve"> 2014-2020. Zgodnie z zasadami promowania projektu RPO </w:t>
      </w:r>
      <w:r w:rsidR="006821EB">
        <w:rPr>
          <w:rFonts w:asciiTheme="majorHAnsi" w:hAnsiTheme="majorHAnsi" w:cstheme="minorHAnsi"/>
        </w:rPr>
        <w:t xml:space="preserve">Województwa Dolnośląskiego </w:t>
      </w:r>
      <w:r w:rsidRPr="007F40C2">
        <w:rPr>
          <w:rFonts w:asciiTheme="majorHAnsi" w:hAnsiTheme="majorHAnsi" w:cstheme="minorHAnsi"/>
        </w:rPr>
        <w:t xml:space="preserve">wszystkie działania informacyjne i promocyjne dotyczące projektu powinny zostać oznaczone znakiem Unii Europejskiej, znakiem odpowiedniego Funduszu Strukturalnego bądź Inwestycyjnego oraz herbem województwa </w:t>
      </w:r>
      <w:r w:rsidR="00422090">
        <w:rPr>
          <w:rFonts w:asciiTheme="majorHAnsi" w:hAnsiTheme="majorHAnsi" w:cstheme="minorHAnsi"/>
        </w:rPr>
        <w:t>dolnośląskiego</w:t>
      </w:r>
      <w:r w:rsidRPr="007F40C2">
        <w:rPr>
          <w:rFonts w:asciiTheme="majorHAnsi" w:hAnsiTheme="majorHAnsi" w:cstheme="minorHAnsi"/>
        </w:rPr>
        <w:t>.</w:t>
      </w:r>
      <w:r w:rsidR="00980335">
        <w:rPr>
          <w:rFonts w:asciiTheme="majorHAnsi" w:hAnsiTheme="majorHAnsi" w:cstheme="minorHAnsi"/>
        </w:rPr>
        <w:t xml:space="preserve"> </w:t>
      </w:r>
    </w:p>
    <w:p w14:paraId="4AE6BAB3" w14:textId="77777777" w:rsidR="005E414D" w:rsidRDefault="00142027" w:rsidP="00180C1C">
      <w:pPr>
        <w:pStyle w:val="Nagwek1"/>
        <w:numPr>
          <w:ilvl w:val="1"/>
          <w:numId w:val="4"/>
        </w:numPr>
        <w:ind w:left="788" w:hanging="431"/>
        <w:rPr>
          <w:rFonts w:cstheme="minorHAnsi"/>
        </w:rPr>
      </w:pPr>
      <w:bookmarkStart w:id="8" w:name="_Ref471206244"/>
      <w:bookmarkStart w:id="9" w:name="_Toc495577230"/>
      <w:bookmarkEnd w:id="8"/>
      <w:r w:rsidRPr="007F40C2">
        <w:rPr>
          <w:rFonts w:cstheme="minorHAnsi"/>
        </w:rPr>
        <w:lastRenderedPageBreak/>
        <w:t>Wyszczególnienie zadań</w:t>
      </w:r>
      <w:bookmarkEnd w:id="9"/>
    </w:p>
    <w:p w14:paraId="10953760" w14:textId="77777777" w:rsidR="00D95D85" w:rsidRPr="00D95D85" w:rsidRDefault="00D95D85" w:rsidP="00180C1C">
      <w:pPr>
        <w:pStyle w:val="Nagwek1"/>
        <w:numPr>
          <w:ilvl w:val="2"/>
          <w:numId w:val="4"/>
        </w:numPr>
        <w:spacing w:before="240"/>
        <w:ind w:left="1214" w:hanging="505"/>
        <w:rPr>
          <w:rFonts w:cstheme="minorHAnsi"/>
        </w:rPr>
      </w:pPr>
      <w:r>
        <w:rPr>
          <w:rFonts w:cstheme="minorHAnsi"/>
        </w:rPr>
        <w:t xml:space="preserve"> </w:t>
      </w:r>
      <w:bookmarkStart w:id="10" w:name="_Toc495577231"/>
      <w:r>
        <w:rPr>
          <w:rFonts w:cstheme="minorHAnsi"/>
        </w:rPr>
        <w:t>Etap I</w:t>
      </w:r>
      <w:bookmarkEnd w:id="10"/>
    </w:p>
    <w:p w14:paraId="477A2941" w14:textId="273B3A7F" w:rsidR="005E414D" w:rsidRPr="007F40C2" w:rsidRDefault="0017602F" w:rsidP="00180C1C">
      <w:pPr>
        <w:pStyle w:val="Nagwek1"/>
        <w:numPr>
          <w:ilvl w:val="3"/>
          <w:numId w:val="4"/>
        </w:numPr>
        <w:spacing w:before="240"/>
        <w:ind w:left="1723" w:hanging="646"/>
        <w:rPr>
          <w:rFonts w:cstheme="minorHAnsi"/>
        </w:rPr>
      </w:pPr>
      <w:bookmarkStart w:id="11" w:name="_Toc495577232"/>
      <w:r>
        <w:rPr>
          <w:rFonts w:cstheme="minorHAnsi"/>
        </w:rPr>
        <w:t>Opracowanie Strategii Promocyjnej</w:t>
      </w:r>
      <w:bookmarkEnd w:id="11"/>
    </w:p>
    <w:p w14:paraId="348D721D" w14:textId="18EF2B99" w:rsidR="005E414D" w:rsidRDefault="00B44672">
      <w:pPr>
        <w:spacing w:line="360" w:lineRule="auto"/>
        <w:jc w:val="both"/>
        <w:rPr>
          <w:rFonts w:asciiTheme="majorHAnsi" w:hAnsiTheme="majorHAnsi" w:cstheme="minorHAnsi"/>
          <w:color w:val="000000" w:themeColor="text1"/>
        </w:rPr>
      </w:pPr>
      <w:r>
        <w:rPr>
          <w:rFonts w:asciiTheme="majorHAnsi" w:hAnsiTheme="majorHAnsi" w:cstheme="minorHAnsi"/>
        </w:rPr>
        <w:t>Wykonawca przygotuje szczegółową Strategię Promocyjną, zawierającą</w:t>
      </w:r>
      <w:r w:rsidR="00142027" w:rsidRPr="007F40C2">
        <w:rPr>
          <w:rFonts w:asciiTheme="majorHAnsi" w:hAnsiTheme="majorHAnsi" w:cstheme="minorHAnsi"/>
        </w:rPr>
        <w:t xml:space="preserve"> harmonogram działań promocyjnych, opis, cel i grupę docelową poszczególnych działań pr</w:t>
      </w:r>
      <w:r w:rsidR="00FC076F">
        <w:rPr>
          <w:rFonts w:asciiTheme="majorHAnsi" w:hAnsiTheme="majorHAnsi" w:cstheme="minorHAnsi"/>
        </w:rPr>
        <w:t xml:space="preserve">omocyjnych. Dokument </w:t>
      </w:r>
      <w:r>
        <w:rPr>
          <w:rFonts w:asciiTheme="majorHAnsi" w:hAnsiTheme="majorHAnsi" w:cstheme="minorHAnsi"/>
        </w:rPr>
        <w:t>Strategii Promocyjnej</w:t>
      </w:r>
      <w:r w:rsidR="00142027" w:rsidRPr="007F40C2">
        <w:rPr>
          <w:rFonts w:asciiTheme="majorHAnsi" w:hAnsiTheme="majorHAnsi" w:cstheme="minorHAnsi"/>
        </w:rPr>
        <w:t xml:space="preserve"> musi zawierać działania adresowane do wszystkich grup odbiorców projektu wyszczególnionych w rozdziale </w:t>
      </w:r>
      <w:r w:rsidR="00E86D0E">
        <w:fldChar w:fldCharType="begin"/>
      </w:r>
      <w:r w:rsidR="00E86D0E">
        <w:instrText xml:space="preserve">REF _Ref471205538 \r \h \* MERGEFORMAT </w:instrText>
      </w:r>
      <w:r w:rsidR="00E86D0E">
        <w:fldChar w:fldCharType="separate"/>
      </w:r>
      <w:r w:rsidR="00FD687B" w:rsidRPr="00FD687B">
        <w:rPr>
          <w:rFonts w:asciiTheme="majorHAnsi" w:hAnsiTheme="majorHAnsi" w:cstheme="minorHAnsi"/>
        </w:rPr>
        <w:t>1.2</w:t>
      </w:r>
      <w:r w:rsidR="00E86D0E">
        <w:fldChar w:fldCharType="end"/>
      </w:r>
      <w:r w:rsidR="00142027" w:rsidRPr="007F40C2">
        <w:rPr>
          <w:rFonts w:asciiTheme="majorHAnsi" w:hAnsiTheme="majorHAnsi" w:cstheme="minorHAnsi"/>
        </w:rPr>
        <w:t xml:space="preserve">. </w:t>
      </w:r>
    </w:p>
    <w:p w14:paraId="3B9CC838" w14:textId="2216D9A6" w:rsidR="00635A40" w:rsidRPr="007F40C2" w:rsidRDefault="00D86B45" w:rsidP="00635A40">
      <w:pPr>
        <w:pStyle w:val="Nagwek1"/>
        <w:numPr>
          <w:ilvl w:val="3"/>
          <w:numId w:val="4"/>
        </w:numPr>
        <w:spacing w:before="240"/>
        <w:rPr>
          <w:rFonts w:cstheme="minorHAnsi"/>
        </w:rPr>
      </w:pPr>
      <w:bookmarkStart w:id="12" w:name="_Toc495577233"/>
      <w:r>
        <w:rPr>
          <w:rFonts w:cstheme="minorHAnsi"/>
        </w:rPr>
        <w:t>Wizualizacja materiałów informacyjno-promocyjnych</w:t>
      </w:r>
      <w:bookmarkEnd w:id="12"/>
    </w:p>
    <w:p w14:paraId="089069BD" w14:textId="4F4486FC" w:rsidR="00635A40" w:rsidRPr="007F40C2" w:rsidRDefault="00635A40">
      <w:pPr>
        <w:spacing w:line="360" w:lineRule="auto"/>
        <w:jc w:val="both"/>
        <w:rPr>
          <w:rFonts w:asciiTheme="majorHAnsi" w:hAnsiTheme="majorHAnsi" w:cstheme="minorHAnsi"/>
        </w:rPr>
      </w:pPr>
      <w:r w:rsidRPr="00D86B45">
        <w:rPr>
          <w:rFonts w:asciiTheme="majorHAnsi" w:hAnsiTheme="majorHAnsi" w:cstheme="minorHAnsi"/>
        </w:rPr>
        <w:t xml:space="preserve">Wykonawca zaprojektuje </w:t>
      </w:r>
      <w:r w:rsidRPr="00D86B45">
        <w:rPr>
          <w:rFonts w:asciiTheme="majorHAnsi" w:hAnsiTheme="majorHAnsi" w:cstheme="minorHAnsi"/>
          <w:u w:val="single"/>
        </w:rPr>
        <w:t>jednolitą wizualizację</w:t>
      </w:r>
      <w:r w:rsidRPr="00D86B45">
        <w:rPr>
          <w:rFonts w:asciiTheme="majorHAnsi" w:hAnsiTheme="majorHAnsi" w:cstheme="minorHAnsi"/>
        </w:rPr>
        <w:t xml:space="preserve"> wszystkich materiałów informacyjno-promocyjnych (logotyp projektu, ulotki, br</w:t>
      </w:r>
      <w:r w:rsidR="00B44672">
        <w:rPr>
          <w:rFonts w:asciiTheme="majorHAnsi" w:hAnsiTheme="majorHAnsi" w:cstheme="minorHAnsi"/>
        </w:rPr>
        <w:t xml:space="preserve">oszury, plakaty, </w:t>
      </w:r>
      <w:proofErr w:type="spellStart"/>
      <w:r w:rsidR="00B44672">
        <w:rPr>
          <w:rFonts w:asciiTheme="majorHAnsi" w:hAnsiTheme="majorHAnsi" w:cstheme="minorHAnsi"/>
        </w:rPr>
        <w:t>roll-up’y</w:t>
      </w:r>
      <w:proofErr w:type="spellEnd"/>
      <w:r w:rsidR="00B44672">
        <w:rPr>
          <w:rFonts w:asciiTheme="majorHAnsi" w:hAnsiTheme="majorHAnsi" w:cstheme="minorHAnsi"/>
        </w:rPr>
        <w:t>,</w:t>
      </w:r>
      <w:r w:rsidRPr="00D86B45">
        <w:rPr>
          <w:rFonts w:asciiTheme="majorHAnsi" w:hAnsiTheme="majorHAnsi" w:cstheme="minorHAnsi"/>
        </w:rPr>
        <w:t xml:space="preserve"> nalepki informacyjne).</w:t>
      </w:r>
      <w:r>
        <w:rPr>
          <w:rFonts w:asciiTheme="majorHAnsi" w:hAnsiTheme="majorHAnsi" w:cstheme="minorHAnsi"/>
        </w:rPr>
        <w:t xml:space="preserve"> </w:t>
      </w:r>
      <w:r w:rsidRPr="00350E23">
        <w:rPr>
          <w:rFonts w:asciiTheme="majorHAnsi" w:hAnsiTheme="majorHAnsi" w:cstheme="minorHAnsi"/>
          <w:color w:val="000000" w:themeColor="text1"/>
        </w:rPr>
        <w:t>Wykonane projekty graficzne poszczególnych materiałów informacyjno-promocyjnych muszą być przedstawione w wersji elektronicznej Zamawiającemu w celu sprawdzenia, ewentualnego dokonania zmian i zatwierdzenia.</w:t>
      </w:r>
      <w:r w:rsidR="00E62FEC">
        <w:rPr>
          <w:rFonts w:asciiTheme="majorHAnsi" w:hAnsiTheme="majorHAnsi" w:cstheme="minorHAnsi"/>
          <w:color w:val="000000" w:themeColor="text1"/>
        </w:rPr>
        <w:t xml:space="preserve"> </w:t>
      </w:r>
      <w:r w:rsidR="00E62FEC" w:rsidRPr="00E62FEC">
        <w:rPr>
          <w:rFonts w:asciiTheme="majorHAnsi" w:hAnsiTheme="majorHAnsi" w:cstheme="minorHAnsi"/>
          <w:color w:val="000000" w:themeColor="text1"/>
          <w:u w:val="single"/>
        </w:rPr>
        <w:t xml:space="preserve">Do zadań Wykonawcy będzie należało wykonanie wizualizacji wszystkich materiałów promocyjnych wymienionych w niniejszym </w:t>
      </w:r>
      <w:r w:rsidR="00397DDD">
        <w:rPr>
          <w:rFonts w:asciiTheme="majorHAnsi" w:hAnsiTheme="majorHAnsi" w:cstheme="minorHAnsi"/>
          <w:color w:val="000000" w:themeColor="text1"/>
          <w:u w:val="single"/>
        </w:rPr>
        <w:t>S</w:t>
      </w:r>
      <w:r w:rsidR="00E62FEC" w:rsidRPr="00E62FEC">
        <w:rPr>
          <w:rFonts w:asciiTheme="majorHAnsi" w:hAnsiTheme="majorHAnsi" w:cstheme="minorHAnsi"/>
          <w:color w:val="000000" w:themeColor="text1"/>
          <w:u w:val="single"/>
        </w:rPr>
        <w:t>OPZ, jak również opracowanie wizualizacji teczek warsztatowych dla uczestników szkoleń (tylko wizualizacja).</w:t>
      </w:r>
    </w:p>
    <w:p w14:paraId="315F91A9" w14:textId="77777777" w:rsidR="005E414D" w:rsidRDefault="004C65A7" w:rsidP="00635A40">
      <w:pPr>
        <w:pStyle w:val="Nagwek1"/>
        <w:numPr>
          <w:ilvl w:val="3"/>
          <w:numId w:val="4"/>
        </w:numPr>
        <w:spacing w:before="120"/>
        <w:ind w:left="1723" w:hanging="646"/>
        <w:rPr>
          <w:rFonts w:cstheme="minorHAnsi"/>
        </w:rPr>
      </w:pPr>
      <w:bookmarkStart w:id="13" w:name="_Toc495577234"/>
      <w:r>
        <w:rPr>
          <w:rFonts w:cstheme="minorHAnsi"/>
        </w:rPr>
        <w:t>Tablice informacyjne</w:t>
      </w:r>
      <w:r w:rsidR="00E317A1">
        <w:rPr>
          <w:rFonts w:cstheme="minorHAnsi"/>
        </w:rPr>
        <w:t xml:space="preserve"> (w trakcie realizacji projektu)</w:t>
      </w:r>
      <w:bookmarkEnd w:id="13"/>
    </w:p>
    <w:p w14:paraId="3A63D30B" w14:textId="31E1A69E" w:rsidR="005C357B" w:rsidRPr="005C357B" w:rsidRDefault="00E317A1" w:rsidP="005C357B">
      <w:pPr>
        <w:spacing w:line="360" w:lineRule="auto"/>
        <w:jc w:val="both"/>
        <w:rPr>
          <w:rFonts w:asciiTheme="majorHAnsi" w:hAnsiTheme="majorHAnsi" w:cs="Times New Roman"/>
        </w:rPr>
      </w:pPr>
      <w:r w:rsidRPr="00E317A1">
        <w:rPr>
          <w:rFonts w:asciiTheme="majorHAnsi" w:hAnsiTheme="majorHAnsi" w:cs="Times New Roman"/>
        </w:rPr>
        <w:t xml:space="preserve">Wykonawca zobowiązany jest do </w:t>
      </w:r>
      <w:r w:rsidR="009F154D">
        <w:rPr>
          <w:rFonts w:asciiTheme="majorHAnsi" w:hAnsiTheme="majorHAnsi" w:cs="Times New Roman"/>
        </w:rPr>
        <w:t xml:space="preserve">zaprojektowania, </w:t>
      </w:r>
      <w:r w:rsidRPr="00E317A1">
        <w:rPr>
          <w:rFonts w:asciiTheme="majorHAnsi" w:hAnsiTheme="majorHAnsi" w:cs="Times New Roman"/>
        </w:rPr>
        <w:t xml:space="preserve">wykonania </w:t>
      </w:r>
      <w:r w:rsidR="00CA3EC4">
        <w:rPr>
          <w:rFonts w:asciiTheme="majorHAnsi" w:hAnsiTheme="majorHAnsi" w:cs="Times New Roman"/>
        </w:rPr>
        <w:t xml:space="preserve">i montażu </w:t>
      </w:r>
      <w:r w:rsidRPr="00E317A1">
        <w:rPr>
          <w:rFonts w:asciiTheme="majorHAnsi" w:hAnsiTheme="majorHAnsi" w:cs="Times New Roman"/>
        </w:rPr>
        <w:t>tabl</w:t>
      </w:r>
      <w:r w:rsidR="009D43FF">
        <w:rPr>
          <w:rFonts w:asciiTheme="majorHAnsi" w:hAnsiTheme="majorHAnsi" w:cs="Times New Roman"/>
        </w:rPr>
        <w:t>icy informacyjnej, o minimalnych wymiarach</w:t>
      </w:r>
      <w:r w:rsidRPr="00E317A1">
        <w:rPr>
          <w:rFonts w:asciiTheme="majorHAnsi" w:hAnsiTheme="majorHAnsi" w:cs="Times New Roman"/>
        </w:rPr>
        <w:t xml:space="preserve"> 80x120 cm. Tablica musi być zgodna z wy</w:t>
      </w:r>
      <w:r w:rsidR="002B4002">
        <w:rPr>
          <w:rFonts w:asciiTheme="majorHAnsi" w:hAnsiTheme="majorHAnsi" w:cs="Times New Roman"/>
        </w:rPr>
        <w:t>tycznymi określonymi w </w:t>
      </w:r>
      <w:r w:rsidR="00D21A86">
        <w:rPr>
          <w:rFonts w:asciiTheme="majorHAnsi" w:hAnsiTheme="majorHAnsi" w:cs="Times New Roman"/>
        </w:rPr>
        <w:t>dokumencie</w:t>
      </w:r>
      <w:r w:rsidRPr="00E317A1">
        <w:rPr>
          <w:rFonts w:asciiTheme="majorHAnsi" w:hAnsiTheme="majorHAnsi" w:cs="Times New Roman"/>
        </w:rPr>
        <w:t xml:space="preserve"> „Podręcznik wnioskodawcy i beneficjenta programów polityki spójności 2014-2020 w zakresie informacji i promocji”. </w:t>
      </w:r>
      <w:r w:rsidR="004C65A7">
        <w:rPr>
          <w:rFonts w:asciiTheme="majorHAnsi" w:hAnsiTheme="majorHAnsi" w:cs="Times New Roman"/>
        </w:rPr>
        <w:t>Obowiązkiem Wykonawcy jest umieszczenie tablic informacyjnych na budynkach</w:t>
      </w:r>
      <w:r w:rsidR="009D43FF">
        <w:rPr>
          <w:rFonts w:asciiTheme="majorHAnsi" w:hAnsiTheme="majorHAnsi" w:cs="Times New Roman"/>
        </w:rPr>
        <w:t xml:space="preserve"> siedzib</w:t>
      </w:r>
      <w:r w:rsidR="004C65A7">
        <w:rPr>
          <w:rFonts w:asciiTheme="majorHAnsi" w:hAnsiTheme="majorHAnsi" w:cs="Times New Roman"/>
        </w:rPr>
        <w:t xml:space="preserve"> urzędów Lidera i Partnerów Projektu (łącznie </w:t>
      </w:r>
      <w:r w:rsidR="0071601B">
        <w:rPr>
          <w:rFonts w:asciiTheme="majorHAnsi" w:hAnsiTheme="majorHAnsi" w:cs="Times New Roman"/>
        </w:rPr>
        <w:t xml:space="preserve">23 </w:t>
      </w:r>
      <w:r w:rsidR="004C65A7">
        <w:rPr>
          <w:rFonts w:asciiTheme="majorHAnsi" w:hAnsiTheme="majorHAnsi" w:cs="Times New Roman"/>
        </w:rPr>
        <w:t>tablice</w:t>
      </w:r>
      <w:r w:rsidR="009D43FF">
        <w:rPr>
          <w:rFonts w:asciiTheme="majorHAnsi" w:hAnsiTheme="majorHAnsi" w:cs="Times New Roman"/>
        </w:rPr>
        <w:t xml:space="preserve"> </w:t>
      </w:r>
      <w:r w:rsidR="009D43FF" w:rsidRPr="009D43FF">
        <w:rPr>
          <w:rFonts w:asciiTheme="majorHAnsi" w:hAnsiTheme="majorHAnsi" w:cs="Times New Roman"/>
        </w:rPr>
        <w:t>- siedziba urzędu Starostwa Powiatowego w Głogowie jest jednocześnie siedzibą Lidera)</w:t>
      </w:r>
      <w:r w:rsidR="00C33545">
        <w:rPr>
          <w:rFonts w:asciiTheme="majorHAnsi" w:hAnsiTheme="majorHAnsi" w:cs="Times New Roman"/>
        </w:rPr>
        <w:t xml:space="preserve"> lub na stojakach przed budynkiem.</w:t>
      </w:r>
      <w:r w:rsidR="004C65A7" w:rsidRPr="00211226">
        <w:rPr>
          <w:rFonts w:asciiTheme="majorHAnsi" w:hAnsiTheme="majorHAnsi" w:cs="Times New Roman"/>
          <w:b/>
        </w:rPr>
        <w:t xml:space="preserve"> </w:t>
      </w:r>
      <w:r w:rsidR="005C357B" w:rsidRPr="005C357B">
        <w:rPr>
          <w:rFonts w:asciiTheme="majorHAnsi" w:hAnsiTheme="majorHAnsi" w:cs="Times New Roman"/>
        </w:rPr>
        <w:t>Szczegółowa</w:t>
      </w:r>
      <w:r w:rsidR="0023514A">
        <w:rPr>
          <w:rFonts w:asciiTheme="majorHAnsi" w:hAnsiTheme="majorHAnsi" w:cs="Times New Roman"/>
        </w:rPr>
        <w:t xml:space="preserve"> lokalizacja tablic oraz</w:t>
      </w:r>
      <w:r w:rsidR="00757E71">
        <w:rPr>
          <w:rFonts w:asciiTheme="majorHAnsi" w:hAnsiTheme="majorHAnsi" w:cs="Times New Roman"/>
        </w:rPr>
        <w:t xml:space="preserve"> termin dostaw i montażu zostanie</w:t>
      </w:r>
      <w:r w:rsidR="002B4002">
        <w:rPr>
          <w:rFonts w:asciiTheme="majorHAnsi" w:hAnsiTheme="majorHAnsi" w:cs="Times New Roman"/>
        </w:rPr>
        <w:t xml:space="preserve"> uzgodniony z </w:t>
      </w:r>
      <w:r w:rsidR="005C357B">
        <w:rPr>
          <w:rFonts w:asciiTheme="majorHAnsi" w:hAnsiTheme="majorHAnsi" w:cs="Times New Roman"/>
        </w:rPr>
        <w:t xml:space="preserve">Zamawiającym. Obowiązkiem Wykonawcy jest dbanie o stan techniczny tablic </w:t>
      </w:r>
      <w:r w:rsidR="00757E71">
        <w:rPr>
          <w:rFonts w:asciiTheme="majorHAnsi" w:hAnsiTheme="majorHAnsi" w:cs="Times New Roman"/>
        </w:rPr>
        <w:t xml:space="preserve">oraz czytelność </w:t>
      </w:r>
      <w:r w:rsidR="002B4002">
        <w:rPr>
          <w:rFonts w:asciiTheme="majorHAnsi" w:hAnsiTheme="majorHAnsi" w:cs="Times New Roman"/>
        </w:rPr>
        <w:t>i </w:t>
      </w:r>
      <w:r w:rsidR="00757E71">
        <w:rPr>
          <w:rFonts w:asciiTheme="majorHAnsi" w:hAnsiTheme="majorHAnsi" w:cs="Times New Roman"/>
        </w:rPr>
        <w:t xml:space="preserve">widoczność przedstawionych na nich informacji. </w:t>
      </w:r>
      <w:r w:rsidR="005C357B">
        <w:rPr>
          <w:rFonts w:asciiTheme="majorHAnsi" w:hAnsiTheme="majorHAnsi" w:cs="Times New Roman"/>
        </w:rPr>
        <w:t>Uszkodzoną lub niewyraźną tablicę Wykonawca będzie musiał wymienić lub odnowić.</w:t>
      </w:r>
    </w:p>
    <w:p w14:paraId="22A40DE3" w14:textId="22DB8BEA" w:rsidR="005C357B" w:rsidRDefault="00582AF5" w:rsidP="005C357B">
      <w:pPr>
        <w:spacing w:line="360" w:lineRule="auto"/>
        <w:jc w:val="both"/>
        <w:rPr>
          <w:rFonts w:asciiTheme="majorHAnsi" w:hAnsiTheme="majorHAnsi" w:cs="Times New Roman"/>
          <w:b/>
        </w:rPr>
      </w:pPr>
      <w:r w:rsidRPr="00211226">
        <w:rPr>
          <w:rFonts w:asciiTheme="majorHAnsi" w:hAnsiTheme="majorHAnsi" w:cs="Times New Roman"/>
          <w:b/>
        </w:rPr>
        <w:t xml:space="preserve">Tablica informacyjna </w:t>
      </w:r>
      <w:r w:rsidR="00211226">
        <w:rPr>
          <w:rFonts w:asciiTheme="majorHAnsi" w:hAnsiTheme="majorHAnsi" w:cs="Times New Roman"/>
          <w:b/>
        </w:rPr>
        <w:t>powinna</w:t>
      </w:r>
      <w:r w:rsidR="005F0986">
        <w:rPr>
          <w:rFonts w:asciiTheme="majorHAnsi" w:hAnsiTheme="majorHAnsi" w:cs="Times New Roman"/>
          <w:b/>
        </w:rPr>
        <w:t xml:space="preserve"> być wykonana z trwałych materiałów i</w:t>
      </w:r>
      <w:r w:rsidR="00211226">
        <w:rPr>
          <w:rFonts w:asciiTheme="majorHAnsi" w:hAnsiTheme="majorHAnsi" w:cs="Times New Roman"/>
          <w:b/>
        </w:rPr>
        <w:t xml:space="preserve"> posłużyć</w:t>
      </w:r>
      <w:r w:rsidRPr="00211226">
        <w:rPr>
          <w:rFonts w:asciiTheme="majorHAnsi" w:hAnsiTheme="majorHAnsi" w:cs="Times New Roman"/>
          <w:b/>
        </w:rPr>
        <w:t xml:space="preserve"> jako tablica pamiątkowa  po zakończeniu projektu</w:t>
      </w:r>
      <w:r w:rsidR="005F0986">
        <w:rPr>
          <w:rFonts w:asciiTheme="majorHAnsi" w:hAnsiTheme="majorHAnsi" w:cs="Times New Roman"/>
          <w:b/>
        </w:rPr>
        <w:t>.</w:t>
      </w:r>
      <w:r w:rsidR="00F34CE2">
        <w:rPr>
          <w:rFonts w:asciiTheme="majorHAnsi" w:hAnsiTheme="majorHAnsi" w:cs="Times New Roman"/>
          <w:b/>
        </w:rPr>
        <w:t xml:space="preserve"> </w:t>
      </w:r>
    </w:p>
    <w:p w14:paraId="0AB57C7C" w14:textId="7BF340EB" w:rsidR="00683891" w:rsidRPr="00B5530A" w:rsidRDefault="00424420" w:rsidP="005C357B">
      <w:pPr>
        <w:spacing w:line="360" w:lineRule="auto"/>
        <w:jc w:val="both"/>
        <w:rPr>
          <w:rFonts w:asciiTheme="majorHAnsi" w:hAnsiTheme="majorHAnsi" w:cs="Times New Roman"/>
          <w:u w:val="single"/>
        </w:rPr>
      </w:pPr>
      <w:r>
        <w:rPr>
          <w:rFonts w:asciiTheme="majorHAnsi" w:hAnsiTheme="majorHAnsi" w:cs="Times New Roman"/>
          <w:u w:val="single"/>
        </w:rPr>
        <w:t>Tablica informacyjna/</w:t>
      </w:r>
      <w:r w:rsidR="00B5530A" w:rsidRPr="00B5530A">
        <w:rPr>
          <w:rFonts w:asciiTheme="majorHAnsi" w:hAnsiTheme="majorHAnsi" w:cs="Times New Roman"/>
          <w:u w:val="single"/>
        </w:rPr>
        <w:t>pamiątkowa  musi zawierać:</w:t>
      </w:r>
    </w:p>
    <w:p w14:paraId="6F754B4E" w14:textId="77777777" w:rsidR="00B5530A" w:rsidRDefault="00B5530A" w:rsidP="00180C1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lastRenderedPageBreak/>
        <w:t>Nazwę Beneficjenta,</w:t>
      </w:r>
    </w:p>
    <w:p w14:paraId="01D6DA43" w14:textId="77777777" w:rsidR="00B5530A" w:rsidRDefault="00B5530A" w:rsidP="00180C1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Tytuł Projektu,</w:t>
      </w:r>
    </w:p>
    <w:p w14:paraId="2A7FF79C" w14:textId="77777777" w:rsidR="00B5530A" w:rsidRDefault="00B5530A" w:rsidP="00180C1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Cel Projektu,</w:t>
      </w:r>
    </w:p>
    <w:p w14:paraId="0A4AE927" w14:textId="77777777" w:rsidR="00B5530A" w:rsidRDefault="00B5530A" w:rsidP="00180C1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Zestaw logo – znaki FE i UE oraz herb województwa,</w:t>
      </w:r>
    </w:p>
    <w:p w14:paraId="76DF409A" w14:textId="74175528" w:rsidR="00B5530A" w:rsidRDefault="00B5530A" w:rsidP="00180C1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Adres portalu </w:t>
      </w:r>
      <w:r w:rsidRPr="001812C6">
        <w:rPr>
          <w:rFonts w:asciiTheme="majorHAnsi" w:hAnsiTheme="majorHAnsi" w:cs="Times New Roman"/>
        </w:rPr>
        <w:t>www.mapadotacji.gov.pl</w:t>
      </w:r>
      <w:r>
        <w:rPr>
          <w:rFonts w:asciiTheme="majorHAnsi" w:hAnsiTheme="majorHAnsi" w:cs="Times New Roman"/>
        </w:rPr>
        <w:t>.</w:t>
      </w:r>
    </w:p>
    <w:p w14:paraId="6DBE4010" w14:textId="1C5CC28B" w:rsidR="00B5530A" w:rsidRPr="00B5530A" w:rsidRDefault="00424420" w:rsidP="00B5530A">
      <w:pPr>
        <w:spacing w:line="360" w:lineRule="auto"/>
        <w:jc w:val="both"/>
        <w:rPr>
          <w:rFonts w:asciiTheme="majorHAnsi" w:hAnsiTheme="majorHAnsi" w:cs="Times New Roman"/>
          <w:u w:val="single"/>
        </w:rPr>
      </w:pPr>
      <w:r>
        <w:rPr>
          <w:rFonts w:asciiTheme="majorHAnsi" w:hAnsiTheme="majorHAnsi" w:cs="Times New Roman"/>
          <w:u w:val="single"/>
        </w:rPr>
        <w:t>Tablica informacyjna/</w:t>
      </w:r>
      <w:r w:rsidR="00B5530A" w:rsidRPr="00B5530A">
        <w:rPr>
          <w:rFonts w:asciiTheme="majorHAnsi" w:hAnsiTheme="majorHAnsi" w:cs="Times New Roman"/>
          <w:u w:val="single"/>
        </w:rPr>
        <w:t>pamiątkowa musi spełniać następujące wymagania:</w:t>
      </w:r>
    </w:p>
    <w:p w14:paraId="36ACAA36" w14:textId="77777777" w:rsidR="00B5530A" w:rsidRDefault="00B5530A" w:rsidP="00180C1C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Wykonanie z trwałego materiału </w:t>
      </w:r>
      <w:r w:rsidR="00AD70EB">
        <w:rPr>
          <w:rFonts w:asciiTheme="majorHAnsi" w:hAnsiTheme="majorHAnsi" w:cs="Times New Roman"/>
        </w:rPr>
        <w:t>(PLEXI), w technologii</w:t>
      </w:r>
      <w:r w:rsidR="006E61A2">
        <w:rPr>
          <w:rFonts w:asciiTheme="majorHAnsi" w:hAnsiTheme="majorHAnsi" w:cs="Times New Roman"/>
        </w:rPr>
        <w:t xml:space="preserve"> gwarantującej odporność na działanie warunków atmosferycznych (deszcze, śnieg, mróz, nasłonecznienie, wiatr)gwarantujących ich trwałość przez okres trwania projektu i minimum 5 lat po zakończeniu projektu,</w:t>
      </w:r>
    </w:p>
    <w:p w14:paraId="190AB1F6" w14:textId="77777777" w:rsidR="006E61A2" w:rsidRDefault="006E61A2" w:rsidP="00180C1C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Tło: białe,</w:t>
      </w:r>
    </w:p>
    <w:p w14:paraId="4A59E3C3" w14:textId="22ED50C3" w:rsidR="006E61A2" w:rsidRDefault="006E61A2" w:rsidP="00180C1C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Nadruk: pełny kolor</w:t>
      </w:r>
      <w:r w:rsidR="00677511">
        <w:rPr>
          <w:rFonts w:asciiTheme="majorHAnsi" w:hAnsiTheme="majorHAnsi" w:cs="Times New Roman"/>
        </w:rPr>
        <w:t>.</w:t>
      </w:r>
    </w:p>
    <w:p w14:paraId="75838EEC" w14:textId="77777777" w:rsidR="006E61A2" w:rsidRPr="006E61A2" w:rsidRDefault="006E61A2" w:rsidP="006E61A2">
      <w:pPr>
        <w:spacing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Wzory tablic znajdują się na stronie internetowej www.rpo.dolnyslask.pl</w:t>
      </w:r>
    </w:p>
    <w:p w14:paraId="530EE0D4" w14:textId="2577DEC8" w:rsidR="00B5530A" w:rsidRPr="007F40C2" w:rsidRDefault="00B5530A" w:rsidP="00635A40">
      <w:pPr>
        <w:pStyle w:val="Nagwek1"/>
        <w:numPr>
          <w:ilvl w:val="3"/>
          <w:numId w:val="4"/>
        </w:numPr>
        <w:rPr>
          <w:rFonts w:cstheme="minorHAnsi"/>
        </w:rPr>
      </w:pPr>
      <w:r>
        <w:rPr>
          <w:rFonts w:cstheme="minorHAnsi"/>
        </w:rPr>
        <w:t xml:space="preserve"> </w:t>
      </w:r>
      <w:bookmarkStart w:id="14" w:name="_Toc495577235"/>
      <w:r>
        <w:rPr>
          <w:rFonts w:cstheme="minorHAnsi"/>
        </w:rPr>
        <w:t>Opracowanie logotypu Projektu</w:t>
      </w:r>
      <w:bookmarkEnd w:id="14"/>
    </w:p>
    <w:p w14:paraId="7CD410D6" w14:textId="46139FC3" w:rsidR="006E61A2" w:rsidRDefault="006E61A2" w:rsidP="006E61A2">
      <w:pPr>
        <w:spacing w:line="360" w:lineRule="auto"/>
        <w:jc w:val="both"/>
        <w:rPr>
          <w:rFonts w:asciiTheme="majorHAnsi" w:hAnsiTheme="majorHAnsi" w:cs="Times New Roman"/>
        </w:rPr>
      </w:pPr>
      <w:r w:rsidRPr="006E61A2">
        <w:rPr>
          <w:rFonts w:asciiTheme="majorHAnsi" w:hAnsiTheme="majorHAnsi" w:cs="Times New Roman"/>
        </w:rPr>
        <w:t>Wykonawca zobowiązany jest w pierwszej kolejności opracować projekt logotypu. Propozycje koncepcji graficznej logotypu obejmują przygotowanie nie mniej niż 3 ró</w:t>
      </w:r>
      <w:r w:rsidR="00D85DD2">
        <w:rPr>
          <w:rFonts w:asciiTheme="majorHAnsi" w:hAnsiTheme="majorHAnsi" w:cs="Times New Roman"/>
        </w:rPr>
        <w:t>żnych propozycji do akceptacji Z</w:t>
      </w:r>
      <w:r w:rsidRPr="006E61A2">
        <w:rPr>
          <w:rFonts w:asciiTheme="majorHAnsi" w:hAnsiTheme="majorHAnsi" w:cs="Times New Roman"/>
        </w:rPr>
        <w:t xml:space="preserve">amawiającego. </w:t>
      </w:r>
      <w:r w:rsidRPr="00716EB6">
        <w:rPr>
          <w:rFonts w:asciiTheme="majorHAnsi" w:hAnsiTheme="majorHAnsi" w:cs="Times New Roman"/>
          <w:u w:val="single"/>
        </w:rPr>
        <w:t>Logo projektu powinno zostać zaprezentowane na projekcie plakatu, ulotk</w:t>
      </w:r>
      <w:r w:rsidR="00825235" w:rsidRPr="00716EB6">
        <w:rPr>
          <w:rFonts w:asciiTheme="majorHAnsi" w:hAnsiTheme="majorHAnsi" w:cs="Times New Roman"/>
          <w:u w:val="single"/>
        </w:rPr>
        <w:t xml:space="preserve">i, </w:t>
      </w:r>
      <w:proofErr w:type="spellStart"/>
      <w:r w:rsidR="00825235" w:rsidRPr="00716EB6">
        <w:rPr>
          <w:rFonts w:asciiTheme="majorHAnsi" w:hAnsiTheme="majorHAnsi" w:cs="Times New Roman"/>
          <w:u w:val="single"/>
        </w:rPr>
        <w:t>roll-up</w:t>
      </w:r>
      <w:r w:rsidR="006F3C92">
        <w:rPr>
          <w:rFonts w:asciiTheme="majorHAnsi" w:hAnsiTheme="majorHAnsi" w:cs="Times New Roman"/>
          <w:u w:val="single"/>
        </w:rPr>
        <w:t>’</w:t>
      </w:r>
      <w:r w:rsidR="00825235" w:rsidRPr="00716EB6">
        <w:rPr>
          <w:rFonts w:asciiTheme="majorHAnsi" w:hAnsiTheme="majorHAnsi" w:cs="Times New Roman"/>
          <w:u w:val="single"/>
        </w:rPr>
        <w:t>u</w:t>
      </w:r>
      <w:proofErr w:type="spellEnd"/>
      <w:r w:rsidR="00825235" w:rsidRPr="00716EB6">
        <w:rPr>
          <w:rFonts w:asciiTheme="majorHAnsi" w:hAnsiTheme="majorHAnsi" w:cs="Times New Roman"/>
          <w:u w:val="single"/>
        </w:rPr>
        <w:t>,</w:t>
      </w:r>
      <w:r w:rsidRPr="00716EB6">
        <w:rPr>
          <w:rFonts w:asciiTheme="majorHAnsi" w:hAnsiTheme="majorHAnsi" w:cs="Times New Roman"/>
          <w:u w:val="single"/>
        </w:rPr>
        <w:t xml:space="preserve"> szablonie slajdu oraz projekcie papieru firmowego.</w:t>
      </w:r>
      <w:r w:rsidRPr="006E61A2">
        <w:rPr>
          <w:rFonts w:asciiTheme="majorHAnsi" w:hAnsiTheme="majorHAnsi" w:cs="Times New Roman"/>
        </w:rPr>
        <w:t xml:space="preserve"> Koncepcja logo powinna nawiązywać do celu projektu. </w:t>
      </w:r>
    </w:p>
    <w:p w14:paraId="474AF5EF" w14:textId="1A86106A" w:rsidR="007D0276" w:rsidRPr="00B24AF6" w:rsidRDefault="007D0276" w:rsidP="006E61A2">
      <w:pPr>
        <w:spacing w:line="360" w:lineRule="auto"/>
        <w:jc w:val="both"/>
        <w:rPr>
          <w:rFonts w:asciiTheme="majorHAnsi" w:hAnsiTheme="majorHAnsi" w:cstheme="minorHAnsi"/>
          <w:u w:val="single"/>
        </w:rPr>
      </w:pPr>
      <w:r w:rsidRPr="00B24AF6">
        <w:rPr>
          <w:rFonts w:asciiTheme="majorHAnsi" w:hAnsiTheme="majorHAnsi" w:cstheme="minorHAnsi"/>
          <w:u w:val="single"/>
        </w:rPr>
        <w:t xml:space="preserve">Wykonawca w terminie maksymalnie 12 dni roboczych opracuje projekt logotypu. Ponadto Wykonawca ma możliwość zadeklarowania w formularzu ofertowym wykonanie projektu logotypu w terminie krótszym niż 12 dni (5 lub 8). </w:t>
      </w:r>
    </w:p>
    <w:p w14:paraId="063A13EE" w14:textId="1C07E7A7" w:rsidR="007D0276" w:rsidRPr="007D0276" w:rsidRDefault="007D0276" w:rsidP="006E61A2">
      <w:pPr>
        <w:spacing w:line="36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Ostateczna forma graficzna zostanie zaakceptowana przez Zamawiającego. </w:t>
      </w:r>
    </w:p>
    <w:p w14:paraId="6E96CA31" w14:textId="3340D0AA" w:rsidR="00B5530A" w:rsidRDefault="006E61A2" w:rsidP="006E61A2">
      <w:pPr>
        <w:spacing w:line="360" w:lineRule="auto"/>
        <w:jc w:val="both"/>
        <w:rPr>
          <w:rFonts w:asciiTheme="majorHAnsi" w:hAnsiTheme="majorHAnsi" w:cs="Times New Roman"/>
          <w:u w:val="single"/>
        </w:rPr>
      </w:pPr>
      <w:r w:rsidRPr="007D0276">
        <w:rPr>
          <w:rFonts w:asciiTheme="majorHAnsi" w:hAnsiTheme="majorHAnsi" w:cs="Times New Roman"/>
          <w:u w:val="single"/>
        </w:rPr>
        <w:t xml:space="preserve">Termin przekazania propozycji koncepcji graficznej oraz ostateczny termin wykonania logotypu zostanie </w:t>
      </w:r>
      <w:r w:rsidR="007D0276" w:rsidRPr="007D0276">
        <w:rPr>
          <w:rFonts w:asciiTheme="majorHAnsi" w:hAnsiTheme="majorHAnsi" w:cs="Times New Roman"/>
          <w:u w:val="single"/>
        </w:rPr>
        <w:t xml:space="preserve">wyodrębniony </w:t>
      </w:r>
      <w:r w:rsidRPr="007D0276">
        <w:rPr>
          <w:rFonts w:asciiTheme="majorHAnsi" w:hAnsiTheme="majorHAnsi" w:cs="Times New Roman"/>
          <w:u w:val="single"/>
        </w:rPr>
        <w:t>w Strategii Promocyjnej.</w:t>
      </w:r>
    </w:p>
    <w:p w14:paraId="67045130" w14:textId="0199A43B" w:rsidR="0078571A" w:rsidRPr="007F40C2" w:rsidRDefault="0078571A" w:rsidP="00635A40">
      <w:pPr>
        <w:pStyle w:val="Nagwek1"/>
        <w:numPr>
          <w:ilvl w:val="3"/>
          <w:numId w:val="4"/>
        </w:numPr>
        <w:rPr>
          <w:rFonts w:cstheme="minorHAnsi"/>
        </w:rPr>
      </w:pPr>
      <w:bookmarkStart w:id="15" w:name="_Toc495577236"/>
      <w:r>
        <w:rPr>
          <w:rFonts w:cstheme="minorHAnsi"/>
        </w:rPr>
        <w:lastRenderedPageBreak/>
        <w:t>Przygotowanie i przeprowadzenie kampanii informacyjnej w mediach na rozpoczęcie Projektu – Radio lokalne</w:t>
      </w:r>
      <w:bookmarkEnd w:id="15"/>
    </w:p>
    <w:p w14:paraId="319087F0" w14:textId="08AFA3EE" w:rsidR="0078571A" w:rsidRDefault="0078571A" w:rsidP="00996753">
      <w:pPr>
        <w:spacing w:before="120" w:line="360" w:lineRule="auto"/>
        <w:jc w:val="both"/>
        <w:rPr>
          <w:rFonts w:ascii="Cambria" w:hAnsi="Cambria"/>
        </w:rPr>
      </w:pPr>
      <w:r w:rsidRPr="0078571A">
        <w:rPr>
          <w:rFonts w:ascii="Cambria" w:hAnsi="Cambria"/>
        </w:rPr>
        <w:t>Wykonawca przygotuje audycje radiowe przeznaczone do emisji przez nadawcę radioweg</w:t>
      </w:r>
      <w:r w:rsidR="0034357D">
        <w:rPr>
          <w:rFonts w:ascii="Cambria" w:hAnsi="Cambria"/>
        </w:rPr>
        <w:t>o oraz zakupie czasu antenowego</w:t>
      </w:r>
      <w:r w:rsidRPr="0078571A">
        <w:rPr>
          <w:rFonts w:ascii="Cambria" w:hAnsi="Cambria"/>
        </w:rPr>
        <w:t xml:space="preserve"> </w:t>
      </w:r>
      <w:r w:rsidR="0034357D">
        <w:rPr>
          <w:rFonts w:ascii="Cambria" w:hAnsi="Cambria"/>
        </w:rPr>
        <w:t>(</w:t>
      </w:r>
      <w:r w:rsidRPr="0078571A">
        <w:rPr>
          <w:rFonts w:ascii="Cambria" w:hAnsi="Cambria"/>
        </w:rPr>
        <w:t xml:space="preserve">niezbędnego do emisji </w:t>
      </w:r>
      <w:r w:rsidR="0034357D">
        <w:rPr>
          <w:rFonts w:ascii="Cambria" w:hAnsi="Cambria"/>
        </w:rPr>
        <w:t>audycji).</w:t>
      </w:r>
      <w:r w:rsidRPr="0078571A">
        <w:rPr>
          <w:rFonts w:ascii="Cambria" w:hAnsi="Cambria"/>
        </w:rPr>
        <w:t xml:space="preserve"> </w:t>
      </w:r>
      <w:r w:rsidR="00BC5DA0" w:rsidRPr="002041A8">
        <w:rPr>
          <w:rFonts w:ascii="Cambria" w:hAnsi="Cambria"/>
          <w:u w:val="single"/>
        </w:rPr>
        <w:t>Audycje powinny zawierać opis oraz cele Projektu.</w:t>
      </w:r>
      <w:r w:rsidR="00B67669">
        <w:rPr>
          <w:rFonts w:ascii="Cambria" w:hAnsi="Cambria"/>
        </w:rPr>
        <w:t xml:space="preserve"> </w:t>
      </w:r>
      <w:r w:rsidR="007404AD">
        <w:rPr>
          <w:rFonts w:ascii="Cambria" w:hAnsi="Cambria"/>
        </w:rPr>
        <w:t xml:space="preserve"> Audycje mogą być w formule na żywo lub nagrane i odtworzone. </w:t>
      </w:r>
    </w:p>
    <w:p w14:paraId="4B41D0CA" w14:textId="3E1336CD" w:rsidR="00B67669" w:rsidRDefault="00B67669" w:rsidP="00996753">
      <w:pPr>
        <w:spacing w:before="12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Do zadań i głównych obowiązków Wykonawcy należeć będzie w szczególności:</w:t>
      </w:r>
    </w:p>
    <w:p w14:paraId="3D429321" w14:textId="1CAC5131" w:rsidR="00B67669" w:rsidRDefault="003E351A" w:rsidP="003E351A">
      <w:pPr>
        <w:pStyle w:val="Akapitzlist"/>
        <w:numPr>
          <w:ilvl w:val="0"/>
          <w:numId w:val="39"/>
        </w:num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>Przygotowanie i wyemitowanie audycji radiowych promujących Projekt 3x dziennie przez trzy dni, tj. poniedziałek, środa, piątek.</w:t>
      </w:r>
    </w:p>
    <w:p w14:paraId="7C4AA89F" w14:textId="4E2DDEDC" w:rsidR="009D68E1" w:rsidRDefault="009D68E1" w:rsidP="003E351A">
      <w:pPr>
        <w:pStyle w:val="Akapitzlist"/>
        <w:numPr>
          <w:ilvl w:val="0"/>
          <w:numId w:val="39"/>
        </w:num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>Wyemitowanie audycji radiowych w radiach lokalnych 23 Powiatów (Partnerów Projektów</w:t>
      </w:r>
      <w:r w:rsidRPr="009D68E1">
        <w:rPr>
          <w:rFonts w:asciiTheme="majorHAnsi" w:hAnsiTheme="majorHAnsi"/>
        </w:rPr>
        <w:t>), tj. : bolesławiecki, dzierżoniowski, głogowski, jaworski, kamiennogórski, kłodzki, legnicki, lubański, lubiński, lwówecki, oleśnicki, oławski, polkowicki, strzeliński, średzki, świdnicki, trzebnicki, wałbrzyski, wołowski, wrocławski, ząbkowicki, zgorzelecki, złotoryjski.</w:t>
      </w:r>
    </w:p>
    <w:p w14:paraId="62421855" w14:textId="00EE9544" w:rsidR="003E351A" w:rsidRDefault="003E351A" w:rsidP="003E351A">
      <w:pPr>
        <w:pStyle w:val="Akapitzlist"/>
        <w:numPr>
          <w:ilvl w:val="0"/>
          <w:numId w:val="39"/>
        </w:num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 xml:space="preserve">Poprzedzenie każdej audycji informacją: Audycja współfinansowana przez Unię Europejską w ramach Regionalnego Programu Operacyjnego Województwa Dolnośląskiego na lata 2014-2020. </w:t>
      </w:r>
    </w:p>
    <w:p w14:paraId="022AF3B5" w14:textId="14EE5E6B" w:rsidR="002041A8" w:rsidRDefault="002041A8" w:rsidP="003E351A">
      <w:pPr>
        <w:pStyle w:val="Akapitzlist"/>
        <w:numPr>
          <w:ilvl w:val="0"/>
          <w:numId w:val="39"/>
        </w:num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>Przekazanie Zamawiającemu raportu podsumowującego zawierającego pisemną informację o datach i czasie emisji audycji.</w:t>
      </w:r>
    </w:p>
    <w:p w14:paraId="266A0671" w14:textId="07813069" w:rsidR="003E351A" w:rsidRDefault="003E351A" w:rsidP="003E351A">
      <w:pPr>
        <w:pStyle w:val="Akapitzlist"/>
        <w:numPr>
          <w:ilvl w:val="0"/>
          <w:numId w:val="39"/>
        </w:num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>Przekazanie Zamawiającemu</w:t>
      </w:r>
      <w:r w:rsidR="002041A8">
        <w:rPr>
          <w:rFonts w:ascii="Cambria" w:hAnsi="Cambria"/>
        </w:rPr>
        <w:t xml:space="preserve"> płyty CD, zawierającej nagrane audycje oraz nagrane informacje o godzinie nadania audycji.</w:t>
      </w:r>
    </w:p>
    <w:p w14:paraId="1B46D5B5" w14:textId="0F120C68" w:rsidR="002041A8" w:rsidRDefault="002041A8" w:rsidP="003E351A">
      <w:pPr>
        <w:pStyle w:val="Akapitzlist"/>
        <w:numPr>
          <w:ilvl w:val="0"/>
          <w:numId w:val="39"/>
        </w:num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>Przygotowanie odpowiedniego scenariusza audycji, spójnego z zakresem Projektu na podstawie dostarczonych przez Zamawiającego wytycznych, materiałów merytorycznych o Projekcie.</w:t>
      </w:r>
    </w:p>
    <w:p w14:paraId="4481C7B2" w14:textId="25C58D4B" w:rsidR="002041A8" w:rsidRPr="003E351A" w:rsidRDefault="002041A8" w:rsidP="003E351A">
      <w:pPr>
        <w:pStyle w:val="Akapitzlist"/>
        <w:numPr>
          <w:ilvl w:val="0"/>
          <w:numId w:val="39"/>
        </w:num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 xml:space="preserve">Przekazanie Zamawiającemu całości praw autorskich do nagrań </w:t>
      </w:r>
    </w:p>
    <w:tbl>
      <w:tblPr>
        <w:tblStyle w:val="Siatkatabeli"/>
        <w:tblW w:w="0" w:type="auto"/>
        <w:tblInd w:w="1117" w:type="dxa"/>
        <w:tblLook w:val="04A0" w:firstRow="1" w:lastRow="0" w:firstColumn="1" w:lastColumn="0" w:noHBand="0" w:noVBand="1"/>
      </w:tblPr>
      <w:tblGrid>
        <w:gridCol w:w="2423"/>
        <w:gridCol w:w="4743"/>
      </w:tblGrid>
      <w:tr w:rsidR="00AA0E08" w:rsidRPr="00894F8F" w14:paraId="5E386AB0" w14:textId="77777777" w:rsidTr="007404AD">
        <w:trPr>
          <w:trHeight w:val="770"/>
        </w:trPr>
        <w:tc>
          <w:tcPr>
            <w:tcW w:w="2423" w:type="dxa"/>
            <w:shd w:val="clear" w:color="auto" w:fill="D9D9D9" w:themeFill="background1" w:themeFillShade="D9"/>
          </w:tcPr>
          <w:p w14:paraId="7DD8EB18" w14:textId="6C25089B" w:rsidR="00AA0E08" w:rsidRPr="00894F8F" w:rsidRDefault="00516607" w:rsidP="00AA0E0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Czas trwania pojedynczej audycji</w:t>
            </w:r>
          </w:p>
        </w:tc>
        <w:tc>
          <w:tcPr>
            <w:tcW w:w="4743" w:type="dxa"/>
            <w:shd w:val="clear" w:color="auto" w:fill="FFFFFF" w:themeFill="background1"/>
          </w:tcPr>
          <w:p w14:paraId="2E5DC417" w14:textId="55309336" w:rsidR="00AA0E08" w:rsidRPr="00FD73C8" w:rsidRDefault="007404AD" w:rsidP="00AA0E08">
            <w:pPr>
              <w:pStyle w:val="Akapitzlist"/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Minimum 60 sekund</w:t>
            </w:r>
          </w:p>
        </w:tc>
      </w:tr>
      <w:tr w:rsidR="00AA0E08" w:rsidRPr="00894F8F" w14:paraId="2016E263" w14:textId="77777777" w:rsidTr="00AA0E08">
        <w:trPr>
          <w:trHeight w:val="670"/>
        </w:trPr>
        <w:tc>
          <w:tcPr>
            <w:tcW w:w="2423" w:type="dxa"/>
            <w:shd w:val="clear" w:color="auto" w:fill="D9D9D9" w:themeFill="background1" w:themeFillShade="D9"/>
          </w:tcPr>
          <w:p w14:paraId="3561D4F4" w14:textId="63C807C2" w:rsidR="00AA0E08" w:rsidRDefault="00516607" w:rsidP="00AA0E0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Emisja audycji</w:t>
            </w:r>
          </w:p>
        </w:tc>
        <w:tc>
          <w:tcPr>
            <w:tcW w:w="4743" w:type="dxa"/>
            <w:shd w:val="clear" w:color="auto" w:fill="FFFFFF" w:themeFill="background1"/>
          </w:tcPr>
          <w:p w14:paraId="0A8CDE6E" w14:textId="2DF35A9B" w:rsidR="00AA0E08" w:rsidRDefault="003F39FE" w:rsidP="007404AD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Poniedziałek, środa, piątek</w:t>
            </w:r>
          </w:p>
          <w:p w14:paraId="416E5747" w14:textId="77777777" w:rsidR="003F39FE" w:rsidRDefault="003F39FE" w:rsidP="007404AD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 godzinach od 8:00 do 16:00</w:t>
            </w:r>
          </w:p>
          <w:p w14:paraId="05336784" w14:textId="62D3A4D5" w:rsidR="00950937" w:rsidRPr="007404AD" w:rsidRDefault="00950937" w:rsidP="007404AD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Termin uzgodniony z Zamawiającym</w:t>
            </w:r>
            <w:r w:rsidR="007A0D4D">
              <w:rPr>
                <w:rFonts w:cstheme="minorHAnsi"/>
                <w:sz w:val="20"/>
                <w:szCs w:val="20"/>
              </w:rPr>
              <w:t xml:space="preserve"> </w:t>
            </w:r>
            <w:r w:rsidR="007A0D4D" w:rsidRPr="0098738B">
              <w:rPr>
                <w:rFonts w:cstheme="minorHAnsi"/>
                <w:b/>
                <w:sz w:val="20"/>
                <w:szCs w:val="20"/>
              </w:rPr>
              <w:t>(rozpoczęcie Projektu)</w:t>
            </w:r>
          </w:p>
        </w:tc>
      </w:tr>
      <w:tr w:rsidR="00950937" w:rsidRPr="00894F8F" w14:paraId="74D3F05C" w14:textId="77777777" w:rsidTr="00AA0E08">
        <w:trPr>
          <w:trHeight w:val="670"/>
        </w:trPr>
        <w:tc>
          <w:tcPr>
            <w:tcW w:w="2423" w:type="dxa"/>
            <w:shd w:val="clear" w:color="auto" w:fill="D9D9D9" w:themeFill="background1" w:themeFillShade="D9"/>
          </w:tcPr>
          <w:p w14:paraId="38C97622" w14:textId="01B8F9B4" w:rsidR="00950937" w:rsidRDefault="00950937" w:rsidP="00AA0E0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Scenariusz audycji</w:t>
            </w:r>
          </w:p>
        </w:tc>
        <w:tc>
          <w:tcPr>
            <w:tcW w:w="4743" w:type="dxa"/>
            <w:shd w:val="clear" w:color="auto" w:fill="FFFFFF" w:themeFill="background1"/>
          </w:tcPr>
          <w:p w14:paraId="23C5C2EE" w14:textId="2D105C6C" w:rsidR="00950937" w:rsidRPr="00950937" w:rsidRDefault="00950937" w:rsidP="0095093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Propozycja Wykonawcy na podstawie materiałów o Projekcie dostarczonych przez Zamawiającego</w:t>
            </w:r>
          </w:p>
        </w:tc>
      </w:tr>
      <w:tr w:rsidR="00AA0E08" w:rsidRPr="00894F8F" w14:paraId="3D36C0CD" w14:textId="77777777" w:rsidTr="00AA0E08">
        <w:trPr>
          <w:trHeight w:val="547"/>
        </w:trPr>
        <w:tc>
          <w:tcPr>
            <w:tcW w:w="2423" w:type="dxa"/>
            <w:shd w:val="clear" w:color="auto" w:fill="D9D9D9" w:themeFill="background1" w:themeFillShade="D9"/>
          </w:tcPr>
          <w:p w14:paraId="28F7A29E" w14:textId="593DCD61" w:rsidR="00AA0E08" w:rsidRPr="00516607" w:rsidRDefault="00516607" w:rsidP="00AA0E0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516607">
              <w:rPr>
                <w:rFonts w:cstheme="minorHAnsi"/>
                <w:b/>
                <w:sz w:val="20"/>
                <w:szCs w:val="20"/>
              </w:rPr>
              <w:t>Formuła audycji</w:t>
            </w:r>
          </w:p>
        </w:tc>
        <w:tc>
          <w:tcPr>
            <w:tcW w:w="4743" w:type="dxa"/>
            <w:shd w:val="clear" w:color="auto" w:fill="FFFFFF" w:themeFill="background1"/>
          </w:tcPr>
          <w:p w14:paraId="3F265925" w14:textId="39AE68A2" w:rsidR="00AA0E08" w:rsidRPr="00AA0E08" w:rsidRDefault="00950937" w:rsidP="00AA0E0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Audycja o charakterze informacyjno-promocyjnym</w:t>
            </w:r>
          </w:p>
        </w:tc>
      </w:tr>
      <w:tr w:rsidR="00AA0E08" w:rsidRPr="00894F8F" w14:paraId="520E60A5" w14:textId="77777777" w:rsidTr="00AA0E08">
        <w:trPr>
          <w:trHeight w:val="471"/>
        </w:trPr>
        <w:tc>
          <w:tcPr>
            <w:tcW w:w="2423" w:type="dxa"/>
            <w:shd w:val="clear" w:color="auto" w:fill="D9D9D9" w:themeFill="background1" w:themeFillShade="D9"/>
          </w:tcPr>
          <w:p w14:paraId="788F4293" w14:textId="339DAF79" w:rsidR="00AA0E08" w:rsidRPr="00C605AF" w:rsidRDefault="00C605AF" w:rsidP="00AA0E0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C605AF">
              <w:rPr>
                <w:rFonts w:cstheme="minorHAnsi"/>
                <w:b/>
                <w:sz w:val="20"/>
                <w:szCs w:val="20"/>
              </w:rPr>
              <w:t>Zapowiedź programowa poprzedzająca audycję</w:t>
            </w:r>
          </w:p>
        </w:tc>
        <w:tc>
          <w:tcPr>
            <w:tcW w:w="4743" w:type="dxa"/>
            <w:shd w:val="clear" w:color="auto" w:fill="FFFFFF" w:themeFill="background1"/>
          </w:tcPr>
          <w:p w14:paraId="2AF9F3E5" w14:textId="23D00DC0" w:rsidR="00AA0E08" w:rsidRPr="008A712F" w:rsidRDefault="008A712F" w:rsidP="008A712F">
            <w:pPr>
              <w:spacing w:before="120" w:line="360" w:lineRule="auto"/>
              <w:rPr>
                <w:sz w:val="20"/>
                <w:szCs w:val="20"/>
              </w:rPr>
            </w:pPr>
            <w:r w:rsidRPr="008A712F">
              <w:rPr>
                <w:sz w:val="20"/>
                <w:szCs w:val="20"/>
              </w:rPr>
              <w:t xml:space="preserve">Audycja współfinansowana przez Unię Europejską w ramach Regionalnego Programu Operacyjnego Województwa Dolnośląskiego na lata 2014-2020. </w:t>
            </w:r>
          </w:p>
        </w:tc>
      </w:tr>
      <w:tr w:rsidR="00AA0E08" w:rsidRPr="00894F8F" w14:paraId="713D719F" w14:textId="77777777" w:rsidTr="00AA0E08">
        <w:trPr>
          <w:trHeight w:val="471"/>
        </w:trPr>
        <w:tc>
          <w:tcPr>
            <w:tcW w:w="2423" w:type="dxa"/>
            <w:shd w:val="clear" w:color="auto" w:fill="D9D9D9" w:themeFill="background1" w:themeFillShade="D9"/>
          </w:tcPr>
          <w:p w14:paraId="0C9E8C96" w14:textId="43618402" w:rsidR="00AA0E08" w:rsidRPr="00894F8F" w:rsidRDefault="00C605AF" w:rsidP="00AA0E0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Czas trwania zapowiedzi programowej</w:t>
            </w:r>
          </w:p>
        </w:tc>
        <w:tc>
          <w:tcPr>
            <w:tcW w:w="4743" w:type="dxa"/>
            <w:shd w:val="clear" w:color="auto" w:fill="FFFFFF" w:themeFill="background1"/>
          </w:tcPr>
          <w:p w14:paraId="18FB06B8" w14:textId="1D8FB0B8" w:rsidR="00AA0E08" w:rsidRPr="00D220F2" w:rsidRDefault="00D220F2" w:rsidP="00D220F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 najmniej 8 sekund</w:t>
            </w:r>
          </w:p>
        </w:tc>
      </w:tr>
    </w:tbl>
    <w:p w14:paraId="540F1CDF" w14:textId="77777777" w:rsidR="0078571A" w:rsidRPr="007D0276" w:rsidRDefault="0078571A" w:rsidP="006E61A2">
      <w:pPr>
        <w:spacing w:line="360" w:lineRule="auto"/>
        <w:jc w:val="both"/>
        <w:rPr>
          <w:rFonts w:asciiTheme="majorHAnsi" w:hAnsiTheme="majorHAnsi" w:cs="Times New Roman"/>
          <w:u w:val="single"/>
        </w:rPr>
      </w:pPr>
    </w:p>
    <w:p w14:paraId="29D79BBC" w14:textId="77777777" w:rsidR="005E414D" w:rsidRPr="007F40C2" w:rsidRDefault="00D95D85" w:rsidP="00635A40">
      <w:pPr>
        <w:pStyle w:val="Nagwek1"/>
        <w:numPr>
          <w:ilvl w:val="2"/>
          <w:numId w:val="4"/>
        </w:numPr>
        <w:spacing w:before="240"/>
        <w:ind w:left="1214" w:hanging="505"/>
        <w:rPr>
          <w:rFonts w:cstheme="minorHAnsi"/>
        </w:rPr>
      </w:pPr>
      <w:bookmarkStart w:id="16" w:name="_Toc495577237"/>
      <w:r>
        <w:rPr>
          <w:rFonts w:cstheme="minorHAnsi"/>
        </w:rPr>
        <w:t>Etap II</w:t>
      </w:r>
      <w:bookmarkEnd w:id="16"/>
    </w:p>
    <w:p w14:paraId="4F7E3E5B" w14:textId="77777777" w:rsidR="005E414D" w:rsidRPr="007F40C2" w:rsidRDefault="00142027" w:rsidP="00635A40">
      <w:pPr>
        <w:pStyle w:val="Nagwek1"/>
        <w:numPr>
          <w:ilvl w:val="3"/>
          <w:numId w:val="4"/>
        </w:numPr>
        <w:spacing w:before="240"/>
        <w:ind w:left="1723" w:hanging="646"/>
        <w:rPr>
          <w:rFonts w:cstheme="minorHAnsi"/>
        </w:rPr>
      </w:pPr>
      <w:bookmarkStart w:id="17" w:name="_Toc495577238"/>
      <w:r w:rsidRPr="007F40C2">
        <w:rPr>
          <w:rFonts w:cstheme="minorHAnsi"/>
        </w:rPr>
        <w:t>Ulotki</w:t>
      </w:r>
      <w:bookmarkEnd w:id="17"/>
    </w:p>
    <w:p w14:paraId="392B18B4" w14:textId="0F4FF8CF" w:rsidR="00F82316" w:rsidRDefault="00960D2A" w:rsidP="004440D6">
      <w:pPr>
        <w:spacing w:line="360" w:lineRule="auto"/>
        <w:jc w:val="both"/>
        <w:rPr>
          <w:rFonts w:asciiTheme="majorHAnsi" w:hAnsiTheme="majorHAnsi" w:cstheme="minorHAnsi"/>
        </w:rPr>
      </w:pPr>
      <w:r w:rsidRPr="007F40C2">
        <w:rPr>
          <w:rFonts w:asciiTheme="majorHAnsi" w:hAnsiTheme="majorHAnsi" w:cstheme="minorHAnsi"/>
        </w:rPr>
        <w:t xml:space="preserve">Wykonawca </w:t>
      </w:r>
      <w:r w:rsidR="002C2C1C">
        <w:rPr>
          <w:rFonts w:asciiTheme="majorHAnsi" w:hAnsiTheme="majorHAnsi" w:cstheme="minorHAnsi"/>
        </w:rPr>
        <w:t>zaprojektuje, wykona i</w:t>
      </w:r>
      <w:r w:rsidRPr="007F40C2">
        <w:rPr>
          <w:rFonts w:asciiTheme="majorHAnsi" w:hAnsiTheme="majorHAnsi" w:cstheme="minorHAnsi"/>
        </w:rPr>
        <w:t xml:space="preserve"> dostarczy Zamawiającemu kolorowe ulotki </w:t>
      </w:r>
      <w:r w:rsidR="0076002E">
        <w:rPr>
          <w:rFonts w:asciiTheme="majorHAnsi" w:hAnsiTheme="majorHAnsi" w:cstheme="minorHAnsi"/>
        </w:rPr>
        <w:t xml:space="preserve">w </w:t>
      </w:r>
      <w:r w:rsidRPr="007F40C2">
        <w:rPr>
          <w:rFonts w:asciiTheme="majorHAnsi" w:hAnsiTheme="majorHAnsi" w:cstheme="minorHAnsi"/>
        </w:rPr>
        <w:t xml:space="preserve">ilości </w:t>
      </w:r>
      <w:r w:rsidR="004440D6">
        <w:rPr>
          <w:rFonts w:asciiTheme="majorHAnsi" w:hAnsiTheme="majorHAnsi" w:cstheme="minorHAnsi"/>
        </w:rPr>
        <w:t>25 000</w:t>
      </w:r>
      <w:r w:rsidRPr="007F40C2">
        <w:rPr>
          <w:rFonts w:asciiTheme="majorHAnsi" w:hAnsiTheme="majorHAnsi" w:cstheme="minorHAnsi"/>
        </w:rPr>
        <w:t xml:space="preserve"> szt. Projekt ulotki Wykonawca dostarczy Zam</w:t>
      </w:r>
      <w:r w:rsidR="00686A2F" w:rsidRPr="007F40C2">
        <w:rPr>
          <w:rFonts w:asciiTheme="majorHAnsi" w:hAnsiTheme="majorHAnsi" w:cstheme="minorHAnsi"/>
        </w:rPr>
        <w:t>a</w:t>
      </w:r>
      <w:r w:rsidRPr="007F40C2">
        <w:rPr>
          <w:rFonts w:asciiTheme="majorHAnsi" w:hAnsiTheme="majorHAnsi" w:cstheme="minorHAnsi"/>
        </w:rPr>
        <w:t>wiającemu</w:t>
      </w:r>
      <w:r w:rsidR="002B4002">
        <w:rPr>
          <w:rFonts w:asciiTheme="majorHAnsi" w:hAnsiTheme="majorHAnsi" w:cstheme="minorHAnsi"/>
        </w:rPr>
        <w:t xml:space="preserve"> w terminach uwzględnionych w </w:t>
      </w:r>
      <w:r w:rsidR="00686A2F" w:rsidRPr="007F40C2">
        <w:rPr>
          <w:rFonts w:asciiTheme="majorHAnsi" w:hAnsiTheme="majorHAnsi" w:cstheme="minorHAnsi"/>
        </w:rPr>
        <w:t>Strategii Promocyjnej.</w:t>
      </w:r>
      <w:r w:rsidR="00F82316">
        <w:rPr>
          <w:rFonts w:asciiTheme="majorHAnsi" w:hAnsiTheme="majorHAnsi" w:cstheme="minorHAnsi"/>
        </w:rPr>
        <w:t xml:space="preserve"> </w:t>
      </w:r>
      <w:r w:rsidR="003E7F3F">
        <w:rPr>
          <w:rFonts w:asciiTheme="majorHAnsi" w:hAnsiTheme="majorHAnsi" w:cstheme="minorHAnsi"/>
        </w:rPr>
        <w:t>Działania promocyjne związane</w:t>
      </w:r>
      <w:r w:rsidR="00F82316" w:rsidRPr="00413FD1">
        <w:rPr>
          <w:rFonts w:asciiTheme="majorHAnsi" w:hAnsiTheme="majorHAnsi" w:cstheme="minorHAnsi"/>
        </w:rPr>
        <w:t xml:space="preserve"> z przygotowaniem</w:t>
      </w:r>
      <w:r w:rsidR="000D66A5">
        <w:rPr>
          <w:rFonts w:asciiTheme="majorHAnsi" w:hAnsiTheme="majorHAnsi" w:cstheme="minorHAnsi"/>
        </w:rPr>
        <w:t xml:space="preserve"> ulotek obejmują przygotowanie </w:t>
      </w:r>
      <w:r w:rsidR="00F82316" w:rsidRPr="00413FD1">
        <w:rPr>
          <w:rFonts w:asciiTheme="majorHAnsi" w:hAnsiTheme="majorHAnsi" w:cstheme="minorHAnsi"/>
        </w:rPr>
        <w:t xml:space="preserve">jednego rodzaju ulotek, które </w:t>
      </w:r>
      <w:r w:rsidR="000D66A5">
        <w:rPr>
          <w:rFonts w:asciiTheme="majorHAnsi" w:hAnsiTheme="majorHAnsi" w:cstheme="minorHAnsi"/>
        </w:rPr>
        <w:t>skierowane</w:t>
      </w:r>
      <w:r w:rsidR="00F82316" w:rsidRPr="00413FD1">
        <w:rPr>
          <w:rFonts w:asciiTheme="majorHAnsi" w:hAnsiTheme="majorHAnsi" w:cstheme="minorHAnsi"/>
        </w:rPr>
        <w:t xml:space="preserve"> będą </w:t>
      </w:r>
      <w:r w:rsidR="004D5A1D">
        <w:rPr>
          <w:rFonts w:asciiTheme="majorHAnsi" w:hAnsiTheme="majorHAnsi" w:cstheme="minorHAnsi"/>
        </w:rPr>
        <w:t>do</w:t>
      </w:r>
      <w:r w:rsidR="000840BB">
        <w:rPr>
          <w:rFonts w:asciiTheme="majorHAnsi" w:hAnsiTheme="majorHAnsi" w:cstheme="minorHAnsi"/>
        </w:rPr>
        <w:t xml:space="preserve"> </w:t>
      </w:r>
      <w:r w:rsidR="004D5A1D">
        <w:rPr>
          <w:rFonts w:asciiTheme="majorHAnsi" w:hAnsiTheme="majorHAnsi" w:cstheme="minorHAnsi"/>
        </w:rPr>
        <w:t xml:space="preserve">wszystkich grup interesariuszy wymienionych w pkt. 1.2 niniejszego </w:t>
      </w:r>
      <w:r w:rsidR="008D454E">
        <w:rPr>
          <w:rFonts w:asciiTheme="majorHAnsi" w:hAnsiTheme="majorHAnsi" w:cstheme="minorHAnsi"/>
        </w:rPr>
        <w:t>S</w:t>
      </w:r>
      <w:r w:rsidR="004D5A1D">
        <w:rPr>
          <w:rFonts w:asciiTheme="majorHAnsi" w:hAnsiTheme="majorHAnsi" w:cstheme="minorHAnsi"/>
        </w:rPr>
        <w:t xml:space="preserve">OPZ. </w:t>
      </w:r>
    </w:p>
    <w:p w14:paraId="455F7D98" w14:textId="77777777" w:rsidR="004440D6" w:rsidRDefault="004440D6" w:rsidP="004440D6">
      <w:pPr>
        <w:spacing w:line="360" w:lineRule="auto"/>
        <w:jc w:val="both"/>
        <w:rPr>
          <w:rFonts w:asciiTheme="majorHAnsi" w:hAnsiTheme="majorHAnsi" w:cstheme="minorHAnsi"/>
        </w:rPr>
      </w:pPr>
      <w:r w:rsidRPr="004440D6">
        <w:rPr>
          <w:rFonts w:asciiTheme="majorHAnsi" w:hAnsiTheme="majorHAnsi" w:cstheme="minorHAnsi"/>
        </w:rPr>
        <w:t>Ulotka informacyjna powinna zawierać krótki opis oraz cele projektu. Wymaga się, aby dystrybucja ulotek odbyła się w trakcie trwania Projektu.</w:t>
      </w:r>
    </w:p>
    <w:p w14:paraId="7B61FFA4" w14:textId="69B9C270" w:rsidR="00F82316" w:rsidRDefault="00F82316" w:rsidP="00F82316">
      <w:pPr>
        <w:spacing w:line="360" w:lineRule="auto"/>
        <w:jc w:val="both"/>
        <w:rPr>
          <w:rFonts w:asciiTheme="majorHAnsi" w:hAnsiTheme="majorHAnsi" w:cstheme="minorHAnsi"/>
        </w:rPr>
      </w:pPr>
      <w:r w:rsidRPr="00413FD1">
        <w:rPr>
          <w:rFonts w:asciiTheme="majorHAnsi" w:hAnsiTheme="majorHAnsi" w:cstheme="minorHAnsi"/>
        </w:rPr>
        <w:t>W</w:t>
      </w:r>
      <w:r w:rsidR="00D21A86">
        <w:rPr>
          <w:rFonts w:asciiTheme="majorHAnsi" w:hAnsiTheme="majorHAnsi" w:cstheme="minorHAnsi"/>
        </w:rPr>
        <w:t>ykonawca przygotowując ulotki</w:t>
      </w:r>
      <w:r w:rsidRPr="00413FD1">
        <w:rPr>
          <w:rFonts w:asciiTheme="majorHAnsi" w:hAnsiTheme="majorHAnsi" w:cstheme="minorHAnsi"/>
        </w:rPr>
        <w:t xml:space="preserve"> zobowiązany jest do:</w:t>
      </w:r>
    </w:p>
    <w:p w14:paraId="79992518" w14:textId="0C5E1065" w:rsidR="000840BB" w:rsidRPr="00413FD1" w:rsidRDefault="002F5F36" w:rsidP="00180C1C">
      <w:pPr>
        <w:pStyle w:val="Akapitzlist"/>
        <w:numPr>
          <w:ilvl w:val="0"/>
          <w:numId w:val="8"/>
        </w:numPr>
        <w:spacing w:line="360" w:lineRule="auto"/>
        <w:ind w:left="709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O</w:t>
      </w:r>
      <w:r w:rsidR="000840BB" w:rsidRPr="00413FD1">
        <w:rPr>
          <w:rFonts w:asciiTheme="majorHAnsi" w:hAnsiTheme="majorHAnsi" w:cstheme="minorHAnsi"/>
        </w:rPr>
        <w:t>pracowania graf</w:t>
      </w:r>
      <w:r w:rsidR="000840BB">
        <w:rPr>
          <w:rFonts w:asciiTheme="majorHAnsi" w:hAnsiTheme="majorHAnsi" w:cstheme="minorHAnsi"/>
        </w:rPr>
        <w:t>icznego projektu ulotek</w:t>
      </w:r>
      <w:r w:rsidR="000840BB" w:rsidRPr="00413FD1">
        <w:rPr>
          <w:rFonts w:asciiTheme="majorHAnsi" w:hAnsiTheme="majorHAnsi" w:cstheme="minorHAnsi"/>
        </w:rPr>
        <w:t xml:space="preserve"> oraz treści na nich zawartej,</w:t>
      </w:r>
    </w:p>
    <w:p w14:paraId="033106EE" w14:textId="3078B072" w:rsidR="000840BB" w:rsidRDefault="002F5F36" w:rsidP="00180C1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P</w:t>
      </w:r>
      <w:r w:rsidR="000840BB">
        <w:rPr>
          <w:rFonts w:asciiTheme="majorHAnsi" w:hAnsiTheme="majorHAnsi" w:cstheme="minorHAnsi"/>
        </w:rPr>
        <w:t xml:space="preserve">rodukcji ulotek, </w:t>
      </w:r>
    </w:p>
    <w:p w14:paraId="0AE379A8" w14:textId="5D6DA5F1" w:rsidR="000840BB" w:rsidRDefault="002F5F36" w:rsidP="00180C1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D</w:t>
      </w:r>
      <w:r w:rsidR="000840BB">
        <w:rPr>
          <w:rFonts w:asciiTheme="majorHAnsi" w:hAnsiTheme="majorHAnsi" w:cstheme="minorHAnsi"/>
        </w:rPr>
        <w:t>ostarczenia do Zamawiającego,</w:t>
      </w:r>
    </w:p>
    <w:p w14:paraId="53BEE76B" w14:textId="2B48C10D" w:rsidR="004440D6" w:rsidRDefault="002F5F36" w:rsidP="00180C1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D</w:t>
      </w:r>
      <w:r w:rsidR="004440D6" w:rsidRPr="004440D6">
        <w:rPr>
          <w:rFonts w:asciiTheme="majorHAnsi" w:hAnsiTheme="majorHAnsi" w:cstheme="minorHAnsi"/>
        </w:rPr>
        <w:t>ystrybucji bądź umieszczenia w miejscach i terminach uzgodnionych z</w:t>
      </w:r>
      <w:r w:rsidR="00860AFC">
        <w:rPr>
          <w:rFonts w:asciiTheme="majorHAnsi" w:hAnsiTheme="majorHAnsi" w:cstheme="minorHAnsi"/>
        </w:rPr>
        <w:t xml:space="preserve"> Zamawiającym,</w:t>
      </w:r>
    </w:p>
    <w:p w14:paraId="616DE3B3" w14:textId="5105A667" w:rsidR="00C16852" w:rsidRPr="004440D6" w:rsidRDefault="002F5F36" w:rsidP="00180C1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Z</w:t>
      </w:r>
      <w:r w:rsidR="00C16852">
        <w:rPr>
          <w:rFonts w:asciiTheme="majorHAnsi" w:hAnsiTheme="majorHAnsi" w:cstheme="minorHAnsi"/>
        </w:rPr>
        <w:t>apisania projektu ulotek informacyjnych w p</w:t>
      </w:r>
      <w:r w:rsidR="00860AFC">
        <w:rPr>
          <w:rFonts w:asciiTheme="majorHAnsi" w:hAnsiTheme="majorHAnsi" w:cstheme="minorHAnsi"/>
        </w:rPr>
        <w:t>ełnym kolorze na płytach CD/DVD,</w:t>
      </w:r>
    </w:p>
    <w:p w14:paraId="5DC0C5FB" w14:textId="48D1E06D" w:rsidR="000840BB" w:rsidRPr="000840BB" w:rsidRDefault="002F5F36" w:rsidP="00180C1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lastRenderedPageBreak/>
        <w:t>W</w:t>
      </w:r>
      <w:r w:rsidR="00C12A95">
        <w:rPr>
          <w:rFonts w:asciiTheme="majorHAnsi" w:hAnsiTheme="majorHAnsi" w:cstheme="minorHAnsi"/>
        </w:rPr>
        <w:t>ykonania 4</w:t>
      </w:r>
      <w:r w:rsidR="004440D6" w:rsidRPr="004440D6">
        <w:rPr>
          <w:rFonts w:asciiTheme="majorHAnsi" w:hAnsiTheme="majorHAnsi" w:cstheme="minorHAnsi"/>
        </w:rPr>
        <w:t>8 stojaków reklamowych z kieszeniami na ulotki oraz dostarczenie do siedziby Lidera i Partnerów</w:t>
      </w:r>
      <w:r w:rsidR="00D96DB8">
        <w:rPr>
          <w:rFonts w:asciiTheme="majorHAnsi" w:hAnsiTheme="majorHAnsi" w:cstheme="minorHAnsi"/>
        </w:rPr>
        <w:t>.</w:t>
      </w:r>
    </w:p>
    <w:p w14:paraId="47782219" w14:textId="77777777" w:rsidR="00F82316" w:rsidRPr="00413FD1" w:rsidRDefault="00F82316" w:rsidP="00F82316">
      <w:pPr>
        <w:spacing w:line="360" w:lineRule="auto"/>
        <w:rPr>
          <w:rFonts w:asciiTheme="majorHAnsi" w:hAnsiTheme="majorHAnsi" w:cstheme="minorHAnsi"/>
        </w:rPr>
      </w:pPr>
      <w:r w:rsidRPr="00413FD1">
        <w:rPr>
          <w:rFonts w:asciiTheme="majorHAnsi" w:hAnsiTheme="majorHAnsi" w:cstheme="minorHAnsi"/>
        </w:rPr>
        <w:t>W stosunku do przedstawionej treści merytorycznej i oprawy graficznej Zamawiający ma prawo zgłosić uwagi lub zastrzeżenia, które Wykonawca jest zobowiązany uwzględnić oraz przygotować i ponownie przedstawić projekt Zamawiającemu.</w:t>
      </w:r>
    </w:p>
    <w:tbl>
      <w:tblPr>
        <w:tblStyle w:val="Siatkatabeli"/>
        <w:tblW w:w="0" w:type="auto"/>
        <w:tblInd w:w="1117" w:type="dxa"/>
        <w:tblLook w:val="04A0" w:firstRow="1" w:lastRow="0" w:firstColumn="1" w:lastColumn="0" w:noHBand="0" w:noVBand="1"/>
      </w:tblPr>
      <w:tblGrid>
        <w:gridCol w:w="2423"/>
        <w:gridCol w:w="4743"/>
      </w:tblGrid>
      <w:tr w:rsidR="000840BB" w:rsidRPr="00894F8F" w14:paraId="1331398A" w14:textId="77777777" w:rsidTr="000840BB">
        <w:trPr>
          <w:trHeight w:val="532"/>
        </w:trPr>
        <w:tc>
          <w:tcPr>
            <w:tcW w:w="7166" w:type="dxa"/>
            <w:gridSpan w:val="2"/>
            <w:shd w:val="clear" w:color="auto" w:fill="D9D9D9" w:themeFill="background1" w:themeFillShade="D9"/>
          </w:tcPr>
          <w:p w14:paraId="66C0F2D8" w14:textId="77777777" w:rsidR="000840BB" w:rsidRPr="00894F8F" w:rsidRDefault="000840BB" w:rsidP="000840BB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Ulotki</w:t>
            </w:r>
          </w:p>
        </w:tc>
      </w:tr>
      <w:tr w:rsidR="000840BB" w:rsidRPr="00894F8F" w14:paraId="4391C123" w14:textId="77777777" w:rsidTr="000840BB">
        <w:trPr>
          <w:trHeight w:val="1086"/>
        </w:trPr>
        <w:tc>
          <w:tcPr>
            <w:tcW w:w="2423" w:type="dxa"/>
            <w:shd w:val="clear" w:color="auto" w:fill="D9D9D9" w:themeFill="background1" w:themeFillShade="D9"/>
          </w:tcPr>
          <w:p w14:paraId="62791A47" w14:textId="77777777" w:rsidR="000840BB" w:rsidRPr="00894F8F" w:rsidRDefault="000840BB" w:rsidP="000840B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Kolor, papier</w:t>
            </w:r>
          </w:p>
        </w:tc>
        <w:tc>
          <w:tcPr>
            <w:tcW w:w="4742" w:type="dxa"/>
            <w:shd w:val="clear" w:color="auto" w:fill="FFFFFF" w:themeFill="background1"/>
          </w:tcPr>
          <w:p w14:paraId="5AF20A01" w14:textId="77777777" w:rsidR="000840BB" w:rsidRPr="00FD73C8" w:rsidRDefault="000840BB" w:rsidP="00180C1C">
            <w:pPr>
              <w:pStyle w:val="Akapitzlist"/>
              <w:numPr>
                <w:ilvl w:val="0"/>
                <w:numId w:val="27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D73C8">
              <w:rPr>
                <w:rFonts w:cstheme="minorHAnsi"/>
                <w:sz w:val="20"/>
                <w:szCs w:val="20"/>
              </w:rPr>
              <w:t>Kolor - uzgodniony z Zamawiającym</w:t>
            </w:r>
          </w:p>
          <w:p w14:paraId="1276BE01" w14:textId="77777777" w:rsidR="000840BB" w:rsidRPr="00FD73C8" w:rsidRDefault="004440D6" w:rsidP="00180C1C">
            <w:pPr>
              <w:pStyle w:val="Akapitzlist"/>
              <w:numPr>
                <w:ilvl w:val="0"/>
                <w:numId w:val="27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D73C8">
              <w:rPr>
                <w:rFonts w:cstheme="minorHAnsi"/>
                <w:sz w:val="20"/>
                <w:szCs w:val="20"/>
              </w:rPr>
              <w:t>Gramatura 17</w:t>
            </w:r>
            <w:r w:rsidR="000840BB" w:rsidRPr="00FD73C8">
              <w:rPr>
                <w:rFonts w:cstheme="minorHAnsi"/>
                <w:sz w:val="20"/>
                <w:szCs w:val="20"/>
              </w:rPr>
              <w:t>0 g/m</w:t>
            </w:r>
            <w:r w:rsidR="000840BB" w:rsidRPr="00FD73C8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="000840BB" w:rsidRPr="00FD73C8">
              <w:rPr>
                <w:rFonts w:cstheme="minorHAnsi"/>
                <w:sz w:val="20"/>
                <w:szCs w:val="20"/>
              </w:rPr>
              <w:t>;</w:t>
            </w:r>
          </w:p>
          <w:p w14:paraId="11F9153E" w14:textId="77777777" w:rsidR="000840BB" w:rsidRDefault="000840BB" w:rsidP="00180C1C">
            <w:pPr>
              <w:pStyle w:val="Akapitzlist"/>
              <w:numPr>
                <w:ilvl w:val="0"/>
                <w:numId w:val="27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D73C8">
              <w:rPr>
                <w:rFonts w:cstheme="minorHAnsi"/>
                <w:sz w:val="20"/>
                <w:szCs w:val="20"/>
              </w:rPr>
              <w:t xml:space="preserve">Papier: kredowy </w:t>
            </w:r>
            <w:r w:rsidR="004440D6" w:rsidRPr="00FD73C8">
              <w:rPr>
                <w:rFonts w:cstheme="minorHAnsi"/>
                <w:sz w:val="20"/>
                <w:szCs w:val="20"/>
              </w:rPr>
              <w:t>błysk</w:t>
            </w:r>
            <w:r w:rsidRPr="00FD73C8">
              <w:rPr>
                <w:rFonts w:cstheme="minorHAnsi"/>
                <w:sz w:val="20"/>
                <w:szCs w:val="20"/>
              </w:rPr>
              <w:t>, lakier offsetowy na całości;</w:t>
            </w:r>
          </w:p>
          <w:p w14:paraId="7063E694" w14:textId="1BB0B3C2" w:rsidR="006A0B3F" w:rsidRPr="00FD73C8" w:rsidRDefault="006A0B3F" w:rsidP="00180C1C">
            <w:pPr>
              <w:pStyle w:val="Akapitzlist"/>
              <w:numPr>
                <w:ilvl w:val="0"/>
                <w:numId w:val="27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Druk dwustronny</w:t>
            </w:r>
          </w:p>
        </w:tc>
      </w:tr>
      <w:tr w:rsidR="000840BB" w:rsidRPr="00894F8F" w14:paraId="73D9456F" w14:textId="77777777" w:rsidTr="000840BB">
        <w:trPr>
          <w:trHeight w:val="713"/>
        </w:trPr>
        <w:tc>
          <w:tcPr>
            <w:tcW w:w="2423" w:type="dxa"/>
            <w:shd w:val="clear" w:color="auto" w:fill="D9D9D9" w:themeFill="background1" w:themeFillShade="D9"/>
          </w:tcPr>
          <w:p w14:paraId="49AB41D8" w14:textId="77777777" w:rsidR="000840BB" w:rsidRDefault="000840BB" w:rsidP="000840B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Opracowanie graficzne oraz treść</w:t>
            </w:r>
          </w:p>
        </w:tc>
        <w:tc>
          <w:tcPr>
            <w:tcW w:w="4742" w:type="dxa"/>
            <w:shd w:val="clear" w:color="auto" w:fill="FFFFFF" w:themeFill="background1"/>
          </w:tcPr>
          <w:p w14:paraId="4A09C50C" w14:textId="77777777" w:rsidR="000840BB" w:rsidRPr="00FD73C8" w:rsidRDefault="000840BB" w:rsidP="00180C1C">
            <w:pPr>
              <w:pStyle w:val="Akapitzlist"/>
              <w:numPr>
                <w:ilvl w:val="0"/>
                <w:numId w:val="28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D73C8">
              <w:rPr>
                <w:rFonts w:cstheme="minorHAnsi"/>
                <w:sz w:val="20"/>
                <w:szCs w:val="20"/>
              </w:rPr>
              <w:t>Uzgodniona z Zamawiającym</w:t>
            </w:r>
          </w:p>
        </w:tc>
      </w:tr>
      <w:tr w:rsidR="000840BB" w:rsidRPr="00894F8F" w14:paraId="2237AE33" w14:textId="77777777" w:rsidTr="000840BB">
        <w:trPr>
          <w:trHeight w:val="547"/>
        </w:trPr>
        <w:tc>
          <w:tcPr>
            <w:tcW w:w="2423" w:type="dxa"/>
            <w:shd w:val="clear" w:color="auto" w:fill="D9D9D9" w:themeFill="background1" w:themeFillShade="D9"/>
          </w:tcPr>
          <w:p w14:paraId="714998A0" w14:textId="77777777" w:rsidR="000840BB" w:rsidRPr="00894F8F" w:rsidRDefault="000840BB" w:rsidP="000840B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894F8F">
              <w:rPr>
                <w:rFonts w:cstheme="minorHAnsi"/>
                <w:b/>
                <w:sz w:val="20"/>
                <w:szCs w:val="20"/>
              </w:rPr>
              <w:t>Sztuk</w:t>
            </w:r>
          </w:p>
        </w:tc>
        <w:tc>
          <w:tcPr>
            <w:tcW w:w="4742" w:type="dxa"/>
            <w:shd w:val="clear" w:color="auto" w:fill="FFFFFF" w:themeFill="background1"/>
          </w:tcPr>
          <w:p w14:paraId="2F712225" w14:textId="4ECD6F60" w:rsidR="000840BB" w:rsidRPr="00FD73C8" w:rsidRDefault="000840BB" w:rsidP="00180C1C">
            <w:pPr>
              <w:pStyle w:val="Akapitzlist"/>
              <w:numPr>
                <w:ilvl w:val="0"/>
                <w:numId w:val="28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D73C8">
              <w:rPr>
                <w:rFonts w:cstheme="minorHAnsi"/>
                <w:sz w:val="20"/>
                <w:szCs w:val="20"/>
              </w:rPr>
              <w:t>2</w:t>
            </w:r>
            <w:r w:rsidR="005B3A81">
              <w:rPr>
                <w:rFonts w:cstheme="minorHAnsi"/>
                <w:sz w:val="20"/>
                <w:szCs w:val="20"/>
              </w:rPr>
              <w:t>5</w:t>
            </w:r>
            <w:r w:rsidRPr="00FD73C8">
              <w:rPr>
                <w:rFonts w:cstheme="minorHAnsi"/>
                <w:sz w:val="20"/>
                <w:szCs w:val="20"/>
              </w:rPr>
              <w:t>000</w:t>
            </w:r>
          </w:p>
        </w:tc>
      </w:tr>
      <w:tr w:rsidR="000840BB" w:rsidRPr="00894F8F" w14:paraId="2714C9C7" w14:textId="77777777" w:rsidTr="000840BB">
        <w:trPr>
          <w:trHeight w:val="471"/>
        </w:trPr>
        <w:tc>
          <w:tcPr>
            <w:tcW w:w="2423" w:type="dxa"/>
            <w:shd w:val="clear" w:color="auto" w:fill="D9D9D9" w:themeFill="background1" w:themeFillShade="D9"/>
          </w:tcPr>
          <w:p w14:paraId="4D229C50" w14:textId="77777777" w:rsidR="000840BB" w:rsidRPr="00894F8F" w:rsidRDefault="000840BB" w:rsidP="000840B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894F8F">
              <w:rPr>
                <w:rFonts w:cstheme="minorHAnsi"/>
                <w:b/>
                <w:sz w:val="20"/>
                <w:szCs w:val="20"/>
              </w:rPr>
              <w:t xml:space="preserve">Wielkość </w:t>
            </w:r>
          </w:p>
        </w:tc>
        <w:tc>
          <w:tcPr>
            <w:tcW w:w="4742" w:type="dxa"/>
            <w:shd w:val="clear" w:color="auto" w:fill="FFFFFF" w:themeFill="background1"/>
          </w:tcPr>
          <w:p w14:paraId="43D39555" w14:textId="77777777" w:rsidR="000840BB" w:rsidRPr="00FD73C8" w:rsidRDefault="000840BB" w:rsidP="00180C1C">
            <w:pPr>
              <w:pStyle w:val="Akapitzlist"/>
              <w:numPr>
                <w:ilvl w:val="0"/>
                <w:numId w:val="28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D73C8">
              <w:rPr>
                <w:rFonts w:cstheme="minorHAnsi"/>
                <w:sz w:val="20"/>
                <w:szCs w:val="20"/>
              </w:rPr>
              <w:t>Rozmiar (99 mm x 210 mm)</w:t>
            </w:r>
          </w:p>
        </w:tc>
      </w:tr>
      <w:tr w:rsidR="001C0BE5" w:rsidRPr="00894F8F" w14:paraId="356E38D0" w14:textId="77777777" w:rsidTr="000840BB">
        <w:trPr>
          <w:trHeight w:val="471"/>
        </w:trPr>
        <w:tc>
          <w:tcPr>
            <w:tcW w:w="2423" w:type="dxa"/>
            <w:shd w:val="clear" w:color="auto" w:fill="D9D9D9" w:themeFill="background1" w:themeFillShade="D9"/>
          </w:tcPr>
          <w:p w14:paraId="6C9FFDD1" w14:textId="60865109" w:rsidR="001C0BE5" w:rsidRPr="00894F8F" w:rsidRDefault="001C0BE5" w:rsidP="000840B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Wymagane informacje i znaki</w:t>
            </w:r>
          </w:p>
        </w:tc>
        <w:tc>
          <w:tcPr>
            <w:tcW w:w="4742" w:type="dxa"/>
            <w:shd w:val="clear" w:color="auto" w:fill="FFFFFF" w:themeFill="background1"/>
          </w:tcPr>
          <w:p w14:paraId="5B4977D0" w14:textId="7B98C203" w:rsidR="001C0BE5" w:rsidRDefault="001C0BE5" w:rsidP="00180C1C">
            <w:pPr>
              <w:pStyle w:val="Akapitzlist"/>
              <w:numPr>
                <w:ilvl w:val="0"/>
                <w:numId w:val="28"/>
              </w:numPr>
              <w:spacing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Opis: Projekt dofinansowany z Unii Europejskiej w ramach środków Europejskiego Funduszu </w:t>
            </w:r>
            <w:r w:rsidR="008B3939">
              <w:rPr>
                <w:rFonts w:cstheme="minorHAnsi"/>
                <w:sz w:val="20"/>
                <w:szCs w:val="20"/>
              </w:rPr>
              <w:t xml:space="preserve">Rozwoju </w:t>
            </w:r>
            <w:r>
              <w:rPr>
                <w:rFonts w:cstheme="minorHAnsi"/>
                <w:sz w:val="20"/>
                <w:szCs w:val="20"/>
              </w:rPr>
              <w:t>Regionalnego w ramach Regionalnego Programu Operacyjnego Województwa Dolnośląskiego na lata 2014-2020;</w:t>
            </w:r>
          </w:p>
          <w:p w14:paraId="50D92506" w14:textId="6DE2642B" w:rsidR="001C0BE5" w:rsidRPr="00FD73C8" w:rsidRDefault="001C0BE5" w:rsidP="00180C1C">
            <w:pPr>
              <w:pStyle w:val="Akapitzlist"/>
              <w:numPr>
                <w:ilvl w:val="0"/>
                <w:numId w:val="28"/>
              </w:numPr>
              <w:spacing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Logotypy: znaki FE, UE, herb województwa oraz logo projektu.</w:t>
            </w:r>
          </w:p>
        </w:tc>
      </w:tr>
    </w:tbl>
    <w:p w14:paraId="638DA059" w14:textId="2C864AE5" w:rsidR="00F82316" w:rsidRDefault="00F82316" w:rsidP="00686A2F">
      <w:pPr>
        <w:spacing w:line="360" w:lineRule="auto"/>
        <w:jc w:val="both"/>
        <w:rPr>
          <w:rFonts w:asciiTheme="majorHAnsi" w:hAnsiTheme="majorHAnsi" w:cstheme="minorHAnsi"/>
        </w:rPr>
      </w:pPr>
    </w:p>
    <w:p w14:paraId="4B4D53FE" w14:textId="77777777" w:rsidR="00CC0DCF" w:rsidRDefault="00CC0DCF" w:rsidP="00635A40">
      <w:pPr>
        <w:pStyle w:val="Nagwek1"/>
        <w:numPr>
          <w:ilvl w:val="3"/>
          <w:numId w:val="4"/>
        </w:numPr>
        <w:rPr>
          <w:rFonts w:cstheme="minorHAnsi"/>
        </w:rPr>
      </w:pPr>
      <w:bookmarkStart w:id="18" w:name="_Toc495577239"/>
      <w:r>
        <w:rPr>
          <w:rFonts w:cstheme="minorHAnsi"/>
        </w:rPr>
        <w:t>Nalepki informacyjne na sprzęt</w:t>
      </w:r>
      <w:bookmarkEnd w:id="18"/>
    </w:p>
    <w:p w14:paraId="2E9413D9" w14:textId="572E4181" w:rsidR="008B1D75" w:rsidRDefault="004440D6" w:rsidP="006C63E4">
      <w:pPr>
        <w:spacing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Wykonawca zaprojektuje, wykona i dostarczy do siedziby Zamaw</w:t>
      </w:r>
      <w:r w:rsidR="00B56701">
        <w:rPr>
          <w:rFonts w:asciiTheme="majorHAnsi" w:hAnsiTheme="majorHAnsi" w:cstheme="minorHAnsi"/>
        </w:rPr>
        <w:t>iającego (Lidera i Partnerów) 400</w:t>
      </w:r>
      <w:r>
        <w:rPr>
          <w:rFonts w:asciiTheme="majorHAnsi" w:hAnsiTheme="majorHAnsi" w:cstheme="minorHAnsi"/>
        </w:rPr>
        <w:t xml:space="preserve"> sztuk n</w:t>
      </w:r>
      <w:r w:rsidR="00727BBB">
        <w:rPr>
          <w:rFonts w:asciiTheme="majorHAnsi" w:hAnsiTheme="majorHAnsi" w:cstheme="minorHAnsi"/>
        </w:rPr>
        <w:t>alepek informacyjnych na sprzęt (w formie pociętej).</w:t>
      </w:r>
    </w:p>
    <w:tbl>
      <w:tblPr>
        <w:tblStyle w:val="Siatkatabeli"/>
        <w:tblW w:w="0" w:type="auto"/>
        <w:tblInd w:w="1117" w:type="dxa"/>
        <w:tblLook w:val="04A0" w:firstRow="1" w:lastRow="0" w:firstColumn="1" w:lastColumn="0" w:noHBand="0" w:noVBand="1"/>
      </w:tblPr>
      <w:tblGrid>
        <w:gridCol w:w="2423"/>
        <w:gridCol w:w="4743"/>
      </w:tblGrid>
      <w:tr w:rsidR="008B1D75" w:rsidRPr="00894F8F" w14:paraId="433F5E70" w14:textId="77777777" w:rsidTr="00C2170B">
        <w:trPr>
          <w:trHeight w:val="532"/>
        </w:trPr>
        <w:tc>
          <w:tcPr>
            <w:tcW w:w="7166" w:type="dxa"/>
            <w:gridSpan w:val="2"/>
            <w:shd w:val="clear" w:color="auto" w:fill="D9D9D9" w:themeFill="background1" w:themeFillShade="D9"/>
          </w:tcPr>
          <w:p w14:paraId="01CA26CE" w14:textId="77777777" w:rsidR="008B1D75" w:rsidRPr="00894F8F" w:rsidRDefault="008B1D75" w:rsidP="00C2170B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Nalepki informacyjne</w:t>
            </w:r>
          </w:p>
        </w:tc>
      </w:tr>
      <w:tr w:rsidR="008B1D75" w:rsidRPr="00894F8F" w14:paraId="5190F417" w14:textId="77777777" w:rsidTr="00C2170B">
        <w:trPr>
          <w:trHeight w:val="1086"/>
        </w:trPr>
        <w:tc>
          <w:tcPr>
            <w:tcW w:w="2423" w:type="dxa"/>
            <w:shd w:val="clear" w:color="auto" w:fill="D9D9D9" w:themeFill="background1" w:themeFillShade="D9"/>
          </w:tcPr>
          <w:p w14:paraId="7116D1F8" w14:textId="77777777" w:rsidR="008B1D75" w:rsidRPr="00894F8F" w:rsidRDefault="008B1D75" w:rsidP="00C2170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Kolor, papier</w:t>
            </w:r>
          </w:p>
        </w:tc>
        <w:tc>
          <w:tcPr>
            <w:tcW w:w="4742" w:type="dxa"/>
            <w:shd w:val="clear" w:color="auto" w:fill="FFFFFF" w:themeFill="background1"/>
          </w:tcPr>
          <w:p w14:paraId="1381FB6D" w14:textId="77777777" w:rsidR="008B1D75" w:rsidRPr="00FD73C8" w:rsidRDefault="008B1D75" w:rsidP="00180C1C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D73C8">
              <w:rPr>
                <w:rFonts w:cstheme="minorHAnsi"/>
                <w:sz w:val="20"/>
                <w:szCs w:val="20"/>
              </w:rPr>
              <w:t>Materiał: folia samoprzylepna</w:t>
            </w:r>
          </w:p>
          <w:p w14:paraId="7C974076" w14:textId="77777777" w:rsidR="008B1D75" w:rsidRPr="00FD73C8" w:rsidRDefault="008B1D75" w:rsidP="00180C1C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D73C8">
              <w:rPr>
                <w:rFonts w:cstheme="minorHAnsi"/>
                <w:sz w:val="20"/>
                <w:szCs w:val="20"/>
              </w:rPr>
              <w:t>Nadruk: w pełnym kolorze</w:t>
            </w:r>
          </w:p>
        </w:tc>
      </w:tr>
      <w:tr w:rsidR="008B1D75" w:rsidRPr="00894F8F" w14:paraId="4623C851" w14:textId="77777777" w:rsidTr="004D2D38">
        <w:trPr>
          <w:trHeight w:val="778"/>
        </w:trPr>
        <w:tc>
          <w:tcPr>
            <w:tcW w:w="2423" w:type="dxa"/>
            <w:shd w:val="clear" w:color="auto" w:fill="D9D9D9" w:themeFill="background1" w:themeFillShade="D9"/>
          </w:tcPr>
          <w:p w14:paraId="40F0EEB2" w14:textId="77777777" w:rsidR="008B1D75" w:rsidRDefault="008B1D75" w:rsidP="00C2170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Opracowanie graficzne oraz treść</w:t>
            </w:r>
          </w:p>
        </w:tc>
        <w:tc>
          <w:tcPr>
            <w:tcW w:w="4742" w:type="dxa"/>
            <w:shd w:val="clear" w:color="auto" w:fill="FFFFFF" w:themeFill="background1"/>
          </w:tcPr>
          <w:p w14:paraId="7602026B" w14:textId="77777777" w:rsidR="008B1D75" w:rsidRPr="00FD73C8" w:rsidRDefault="008B1D75" w:rsidP="00180C1C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D73C8">
              <w:rPr>
                <w:rFonts w:cstheme="minorHAnsi"/>
                <w:sz w:val="20"/>
                <w:szCs w:val="20"/>
              </w:rPr>
              <w:t>Uzgodniona z Zamawiającym</w:t>
            </w:r>
          </w:p>
        </w:tc>
      </w:tr>
      <w:tr w:rsidR="008B1D75" w:rsidRPr="00894F8F" w14:paraId="27143B0F" w14:textId="77777777" w:rsidTr="00C2170B">
        <w:trPr>
          <w:trHeight w:val="547"/>
        </w:trPr>
        <w:tc>
          <w:tcPr>
            <w:tcW w:w="2423" w:type="dxa"/>
            <w:shd w:val="clear" w:color="auto" w:fill="D9D9D9" w:themeFill="background1" w:themeFillShade="D9"/>
          </w:tcPr>
          <w:p w14:paraId="65C8B898" w14:textId="77777777" w:rsidR="008B1D75" w:rsidRPr="00894F8F" w:rsidRDefault="008B1D75" w:rsidP="00C2170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894F8F">
              <w:rPr>
                <w:rFonts w:cstheme="minorHAnsi"/>
                <w:b/>
                <w:sz w:val="20"/>
                <w:szCs w:val="20"/>
              </w:rPr>
              <w:t>Sztuk</w:t>
            </w:r>
          </w:p>
        </w:tc>
        <w:tc>
          <w:tcPr>
            <w:tcW w:w="4742" w:type="dxa"/>
            <w:shd w:val="clear" w:color="auto" w:fill="FFFFFF" w:themeFill="background1"/>
          </w:tcPr>
          <w:p w14:paraId="605E9202" w14:textId="5D224050" w:rsidR="008B1D75" w:rsidRPr="00FD73C8" w:rsidRDefault="00F25DAE" w:rsidP="00180C1C">
            <w:pPr>
              <w:pStyle w:val="Akapitzlist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400</w:t>
            </w:r>
          </w:p>
        </w:tc>
      </w:tr>
      <w:tr w:rsidR="008B1D75" w:rsidRPr="00894F8F" w14:paraId="00C252D3" w14:textId="77777777" w:rsidTr="00C2170B">
        <w:trPr>
          <w:trHeight w:val="471"/>
        </w:trPr>
        <w:tc>
          <w:tcPr>
            <w:tcW w:w="2423" w:type="dxa"/>
            <w:shd w:val="clear" w:color="auto" w:fill="D9D9D9" w:themeFill="background1" w:themeFillShade="D9"/>
          </w:tcPr>
          <w:p w14:paraId="4E2A6A3E" w14:textId="77777777" w:rsidR="008B1D75" w:rsidRPr="00894F8F" w:rsidRDefault="008B1D75" w:rsidP="00C2170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894F8F">
              <w:rPr>
                <w:rFonts w:cstheme="minorHAnsi"/>
                <w:b/>
                <w:sz w:val="20"/>
                <w:szCs w:val="20"/>
              </w:rPr>
              <w:t xml:space="preserve">Wielkość </w:t>
            </w:r>
          </w:p>
        </w:tc>
        <w:tc>
          <w:tcPr>
            <w:tcW w:w="4742" w:type="dxa"/>
            <w:shd w:val="clear" w:color="auto" w:fill="FFFFFF" w:themeFill="background1"/>
          </w:tcPr>
          <w:p w14:paraId="4C3AA46A" w14:textId="77777777" w:rsidR="008B1D75" w:rsidRPr="00FD73C8" w:rsidRDefault="008B1D75" w:rsidP="00180C1C">
            <w:pPr>
              <w:pStyle w:val="Akapitzlist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D73C8">
              <w:rPr>
                <w:rFonts w:cstheme="minorHAnsi"/>
                <w:sz w:val="20"/>
                <w:szCs w:val="20"/>
              </w:rPr>
              <w:t>Rozmiar 7 cm na 4 cm</w:t>
            </w:r>
          </w:p>
        </w:tc>
      </w:tr>
      <w:tr w:rsidR="00FD10D0" w:rsidRPr="00894F8F" w14:paraId="40B7B6AA" w14:textId="77777777" w:rsidTr="00C2170B">
        <w:trPr>
          <w:trHeight w:val="471"/>
        </w:trPr>
        <w:tc>
          <w:tcPr>
            <w:tcW w:w="2423" w:type="dxa"/>
            <w:shd w:val="clear" w:color="auto" w:fill="D9D9D9" w:themeFill="background1" w:themeFillShade="D9"/>
          </w:tcPr>
          <w:p w14:paraId="2EDA8BE2" w14:textId="129A62C2" w:rsidR="00FD10D0" w:rsidRPr="00894F8F" w:rsidRDefault="00FD10D0" w:rsidP="00C2170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Wymagane informacje</w:t>
            </w:r>
            <w:r w:rsidR="00941A99">
              <w:rPr>
                <w:rFonts w:cstheme="minorHAnsi"/>
                <w:b/>
                <w:sz w:val="20"/>
                <w:szCs w:val="20"/>
              </w:rPr>
              <w:t xml:space="preserve"> i znaki</w:t>
            </w:r>
          </w:p>
        </w:tc>
        <w:tc>
          <w:tcPr>
            <w:tcW w:w="4742" w:type="dxa"/>
            <w:shd w:val="clear" w:color="auto" w:fill="FFFFFF" w:themeFill="background1"/>
          </w:tcPr>
          <w:p w14:paraId="56758EF5" w14:textId="2820563A" w:rsidR="00A916FB" w:rsidRDefault="00A916FB" w:rsidP="00180C1C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Opis: Projekt dofinansowany z Unii Europejskiej w ramach środków Europejskiego Funduszu </w:t>
            </w:r>
            <w:r w:rsidR="008B3939">
              <w:rPr>
                <w:rFonts w:cstheme="minorHAnsi"/>
                <w:sz w:val="20"/>
                <w:szCs w:val="20"/>
              </w:rPr>
              <w:t xml:space="preserve">Rozwoju </w:t>
            </w:r>
            <w:r>
              <w:rPr>
                <w:rFonts w:cstheme="minorHAnsi"/>
                <w:sz w:val="20"/>
                <w:szCs w:val="20"/>
              </w:rPr>
              <w:t>Regionalnego w ramach Regionalnego Programu Operacyjnego Województwa Dolnośląskiego na lata 2014-2020;</w:t>
            </w:r>
          </w:p>
          <w:p w14:paraId="11353179" w14:textId="76FA2C89" w:rsidR="002C7AFD" w:rsidRPr="00FD73C8" w:rsidRDefault="00A916FB" w:rsidP="00180C1C">
            <w:pPr>
              <w:pStyle w:val="Akapitzlist"/>
              <w:numPr>
                <w:ilvl w:val="0"/>
                <w:numId w:val="25"/>
              </w:numPr>
              <w:spacing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Logotypy: znaki FE, UE, herb województwa oraz logo projektu.</w:t>
            </w:r>
          </w:p>
        </w:tc>
      </w:tr>
    </w:tbl>
    <w:p w14:paraId="39F013BD" w14:textId="2901D17E" w:rsidR="008B1D75" w:rsidRDefault="008B1D75" w:rsidP="006C63E4">
      <w:pPr>
        <w:spacing w:line="360" w:lineRule="auto"/>
        <w:rPr>
          <w:rFonts w:asciiTheme="majorHAnsi" w:hAnsiTheme="majorHAnsi" w:cstheme="minorHAnsi"/>
        </w:rPr>
      </w:pPr>
    </w:p>
    <w:p w14:paraId="7AEFB77E" w14:textId="77777777" w:rsidR="00DF151C" w:rsidRDefault="00DF151C" w:rsidP="00635A40">
      <w:pPr>
        <w:pStyle w:val="Nagwek1"/>
        <w:numPr>
          <w:ilvl w:val="3"/>
          <w:numId w:val="4"/>
        </w:numPr>
        <w:spacing w:before="120"/>
        <w:ind w:left="1723" w:hanging="646"/>
        <w:rPr>
          <w:rFonts w:cstheme="minorHAnsi"/>
        </w:rPr>
      </w:pPr>
      <w:bookmarkStart w:id="19" w:name="_Toc495577240"/>
      <w:r>
        <w:rPr>
          <w:rFonts w:cstheme="minorHAnsi"/>
        </w:rPr>
        <w:t>Plakat</w:t>
      </w:r>
      <w:bookmarkEnd w:id="19"/>
    </w:p>
    <w:p w14:paraId="595F45BF" w14:textId="3C0686CB" w:rsidR="00C64C00" w:rsidRDefault="00C64C00" w:rsidP="00343B84">
      <w:pPr>
        <w:spacing w:line="360" w:lineRule="auto"/>
        <w:jc w:val="both"/>
        <w:rPr>
          <w:rFonts w:asciiTheme="majorHAnsi" w:hAnsiTheme="majorHAnsi" w:cstheme="minorHAnsi"/>
        </w:rPr>
      </w:pPr>
      <w:r w:rsidRPr="00C64C00">
        <w:rPr>
          <w:rFonts w:asciiTheme="majorHAnsi" w:hAnsiTheme="majorHAnsi" w:cstheme="minorHAnsi"/>
        </w:rPr>
        <w:t xml:space="preserve">Wykonawca </w:t>
      </w:r>
      <w:r w:rsidR="00C15623">
        <w:rPr>
          <w:rFonts w:asciiTheme="majorHAnsi" w:hAnsiTheme="majorHAnsi" w:cstheme="minorHAnsi"/>
        </w:rPr>
        <w:t>zaprojektuje, wykona i dostarczy plakaty</w:t>
      </w:r>
      <w:r w:rsidRPr="00C64C00">
        <w:rPr>
          <w:rFonts w:asciiTheme="majorHAnsi" w:hAnsiTheme="majorHAnsi" w:cstheme="minorHAnsi"/>
        </w:rPr>
        <w:t xml:space="preserve"> </w:t>
      </w:r>
      <w:r w:rsidR="00C15623">
        <w:rPr>
          <w:rFonts w:asciiTheme="majorHAnsi" w:hAnsiTheme="majorHAnsi" w:cstheme="minorHAnsi"/>
        </w:rPr>
        <w:t>o minimalnym</w:t>
      </w:r>
      <w:r w:rsidRPr="00C64C00">
        <w:rPr>
          <w:rFonts w:asciiTheme="majorHAnsi" w:hAnsiTheme="majorHAnsi" w:cstheme="minorHAnsi"/>
        </w:rPr>
        <w:t xml:space="preserve"> rozmiarze A3 (arkusz o wymiarach 297x420 mm)</w:t>
      </w:r>
      <w:r w:rsidR="00CC54F0">
        <w:rPr>
          <w:rFonts w:asciiTheme="majorHAnsi" w:hAnsiTheme="majorHAnsi" w:cstheme="minorHAnsi"/>
        </w:rPr>
        <w:t xml:space="preserve"> w ilości</w:t>
      </w:r>
      <w:r w:rsidR="00C15623">
        <w:rPr>
          <w:rFonts w:asciiTheme="majorHAnsi" w:hAnsiTheme="majorHAnsi" w:cstheme="minorHAnsi"/>
        </w:rPr>
        <w:t xml:space="preserve"> 100 </w:t>
      </w:r>
      <w:r w:rsidR="00CC54F0">
        <w:rPr>
          <w:rFonts w:asciiTheme="majorHAnsi" w:hAnsiTheme="majorHAnsi" w:cstheme="minorHAnsi"/>
        </w:rPr>
        <w:t>szt.</w:t>
      </w:r>
      <w:r w:rsidRPr="00C64C00">
        <w:rPr>
          <w:rFonts w:asciiTheme="majorHAnsi" w:hAnsiTheme="majorHAnsi" w:cstheme="minorHAnsi"/>
        </w:rPr>
        <w:t xml:space="preserve"> Plakat musi być zgodny z wy</w:t>
      </w:r>
      <w:r w:rsidR="006A5787">
        <w:rPr>
          <w:rFonts w:asciiTheme="majorHAnsi" w:hAnsiTheme="majorHAnsi" w:cstheme="minorHAnsi"/>
        </w:rPr>
        <w:t>tycznymi określonymi w dokumencie:</w:t>
      </w:r>
      <w:r w:rsidRPr="00C64C00">
        <w:rPr>
          <w:rFonts w:asciiTheme="majorHAnsi" w:hAnsiTheme="majorHAnsi" w:cstheme="minorHAnsi"/>
        </w:rPr>
        <w:t xml:space="preserve"> „Podręcznik wnioskodawcy i beneficjenta programów polityki spójności 2014-2020 w zakresie informacji i promocji”. Wykonawca może skorzystać z gotowych wzorów plakatów</w:t>
      </w:r>
      <w:r w:rsidR="00C15623">
        <w:rPr>
          <w:rFonts w:asciiTheme="majorHAnsi" w:hAnsiTheme="majorHAnsi" w:cstheme="minorHAnsi"/>
        </w:rPr>
        <w:t xml:space="preserve"> znajdujących się na stronie </w:t>
      </w:r>
      <w:r w:rsidR="00C15623" w:rsidRPr="00C15623">
        <w:rPr>
          <w:rFonts w:asciiTheme="majorHAnsi" w:hAnsiTheme="majorHAnsi" w:cstheme="minorHAnsi"/>
        </w:rPr>
        <w:t>www.rpo.dolnyslask.pl</w:t>
      </w:r>
      <w:r w:rsidRPr="00C64C00">
        <w:rPr>
          <w:rFonts w:asciiTheme="majorHAnsi" w:hAnsiTheme="majorHAnsi" w:cstheme="minorHAnsi"/>
        </w:rPr>
        <w:t>.</w:t>
      </w:r>
      <w:r w:rsidR="00C15623">
        <w:rPr>
          <w:rFonts w:asciiTheme="majorHAnsi" w:hAnsiTheme="majorHAnsi" w:cstheme="minorHAnsi"/>
        </w:rPr>
        <w:t xml:space="preserve"> </w:t>
      </w:r>
      <w:r w:rsidRPr="00C64C00">
        <w:rPr>
          <w:rFonts w:asciiTheme="majorHAnsi" w:hAnsiTheme="majorHAnsi" w:cstheme="minorHAnsi"/>
        </w:rPr>
        <w:t>Ostateczna forma (wzór, materiał) plakatu zostanie uzgodniona z Zamawiającym.</w:t>
      </w:r>
    </w:p>
    <w:p w14:paraId="37039CA9" w14:textId="77777777" w:rsidR="003305E3" w:rsidRDefault="00A87B6B" w:rsidP="003305E3">
      <w:pPr>
        <w:spacing w:line="36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Wykonawca przygotowując </w:t>
      </w:r>
      <w:r w:rsidR="00E8300D">
        <w:rPr>
          <w:rFonts w:asciiTheme="majorHAnsi" w:hAnsiTheme="majorHAnsi" w:cstheme="minorHAnsi"/>
        </w:rPr>
        <w:t>plakaty</w:t>
      </w:r>
      <w:r>
        <w:rPr>
          <w:rFonts w:asciiTheme="majorHAnsi" w:hAnsiTheme="majorHAnsi" w:cstheme="minorHAnsi"/>
        </w:rPr>
        <w:t xml:space="preserve"> </w:t>
      </w:r>
      <w:r w:rsidR="003305E3" w:rsidRPr="00413FD1">
        <w:rPr>
          <w:rFonts w:asciiTheme="majorHAnsi" w:hAnsiTheme="majorHAnsi" w:cstheme="minorHAnsi"/>
        </w:rPr>
        <w:t>zobowiązany jest do:</w:t>
      </w:r>
    </w:p>
    <w:p w14:paraId="209DC4EE" w14:textId="17BB74B5" w:rsidR="003305E3" w:rsidRPr="00413FD1" w:rsidRDefault="002F5F36" w:rsidP="00180C1C">
      <w:pPr>
        <w:pStyle w:val="Akapitzlist"/>
        <w:numPr>
          <w:ilvl w:val="0"/>
          <w:numId w:val="8"/>
        </w:numPr>
        <w:spacing w:line="360" w:lineRule="auto"/>
        <w:ind w:left="709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O</w:t>
      </w:r>
      <w:r w:rsidR="003305E3" w:rsidRPr="00413FD1">
        <w:rPr>
          <w:rFonts w:asciiTheme="majorHAnsi" w:hAnsiTheme="majorHAnsi" w:cstheme="minorHAnsi"/>
        </w:rPr>
        <w:t>pracowania graf</w:t>
      </w:r>
      <w:r w:rsidR="003305E3">
        <w:rPr>
          <w:rFonts w:asciiTheme="majorHAnsi" w:hAnsiTheme="majorHAnsi" w:cstheme="minorHAnsi"/>
        </w:rPr>
        <w:t>icznego projektu plakatów</w:t>
      </w:r>
      <w:r w:rsidR="003305E3" w:rsidRPr="00413FD1">
        <w:rPr>
          <w:rFonts w:asciiTheme="majorHAnsi" w:hAnsiTheme="majorHAnsi" w:cstheme="minorHAnsi"/>
        </w:rPr>
        <w:t xml:space="preserve"> oraz treści na nich zawartej,</w:t>
      </w:r>
    </w:p>
    <w:p w14:paraId="5F98A784" w14:textId="786039AF" w:rsidR="003305E3" w:rsidRDefault="002F5F36" w:rsidP="00180C1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P</w:t>
      </w:r>
      <w:r w:rsidR="003305E3">
        <w:rPr>
          <w:rFonts w:asciiTheme="majorHAnsi" w:hAnsiTheme="majorHAnsi" w:cstheme="minorHAnsi"/>
        </w:rPr>
        <w:t xml:space="preserve">rodukcji plakatów, </w:t>
      </w:r>
    </w:p>
    <w:p w14:paraId="7E5F509C" w14:textId="5E17EA55" w:rsidR="003305E3" w:rsidRDefault="002F5F36" w:rsidP="00180C1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D</w:t>
      </w:r>
      <w:r w:rsidR="00BE2A06">
        <w:rPr>
          <w:rFonts w:asciiTheme="majorHAnsi" w:hAnsiTheme="majorHAnsi" w:cstheme="minorHAnsi"/>
        </w:rPr>
        <w:t>ostarczenia do Zamawiającego oraz umieszczenie w miejscach do tego w</w:t>
      </w:r>
      <w:r w:rsidR="00C15623">
        <w:rPr>
          <w:rFonts w:asciiTheme="majorHAnsi" w:hAnsiTheme="majorHAnsi" w:cstheme="minorHAnsi"/>
        </w:rPr>
        <w:t>yznaczonych przez Zamawiającego,</w:t>
      </w:r>
    </w:p>
    <w:p w14:paraId="683F4509" w14:textId="2C3FCC36" w:rsidR="00FB21A8" w:rsidRPr="00521E89" w:rsidRDefault="002F5F36" w:rsidP="00521E8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Z</w:t>
      </w:r>
      <w:r w:rsidR="00C15623" w:rsidRPr="00C15623">
        <w:rPr>
          <w:rFonts w:asciiTheme="majorHAnsi" w:hAnsiTheme="majorHAnsi" w:cstheme="minorHAnsi"/>
        </w:rPr>
        <w:t>apisania projektu plakatów na płytach CD/DVD w różnych rozmiarach: A3 i A4 w pełnym kolorze</w:t>
      </w:r>
      <w:r w:rsidR="00C2170B">
        <w:rPr>
          <w:rFonts w:asciiTheme="majorHAnsi" w:hAnsiTheme="majorHAnsi" w:cstheme="minorHAnsi"/>
        </w:rPr>
        <w:t>.</w:t>
      </w:r>
    </w:p>
    <w:p w14:paraId="2CBEFE86" w14:textId="53E9D360" w:rsidR="00F20519" w:rsidRPr="00B5530A" w:rsidRDefault="00F20519" w:rsidP="00F20519">
      <w:pPr>
        <w:spacing w:line="360" w:lineRule="auto"/>
        <w:jc w:val="both"/>
        <w:rPr>
          <w:rFonts w:asciiTheme="majorHAnsi" w:hAnsiTheme="majorHAnsi" w:cs="Times New Roman"/>
          <w:u w:val="single"/>
        </w:rPr>
      </w:pPr>
      <w:r>
        <w:rPr>
          <w:rFonts w:asciiTheme="majorHAnsi" w:hAnsiTheme="majorHAnsi" w:cs="Times New Roman"/>
          <w:u w:val="single"/>
        </w:rPr>
        <w:t>Plakat</w:t>
      </w:r>
      <w:r w:rsidRPr="00B5530A">
        <w:rPr>
          <w:rFonts w:asciiTheme="majorHAnsi" w:hAnsiTheme="majorHAnsi" w:cs="Times New Roman"/>
          <w:u w:val="single"/>
        </w:rPr>
        <w:t xml:space="preserve">  musi zawierać:</w:t>
      </w:r>
    </w:p>
    <w:p w14:paraId="36371A4B" w14:textId="77777777" w:rsidR="00F20519" w:rsidRDefault="00F20519" w:rsidP="00180C1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lastRenderedPageBreak/>
        <w:t>Nazwę Beneficjenta,</w:t>
      </w:r>
    </w:p>
    <w:p w14:paraId="7AF89140" w14:textId="77777777" w:rsidR="00F20519" w:rsidRDefault="00F20519" w:rsidP="00180C1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Tytuł Projektu,</w:t>
      </w:r>
    </w:p>
    <w:p w14:paraId="2CE93492" w14:textId="2B27DD7B" w:rsidR="00F20519" w:rsidRDefault="002E13E8" w:rsidP="00180C1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Cel Projektu (opcjonalnie),</w:t>
      </w:r>
    </w:p>
    <w:p w14:paraId="3FD6B699" w14:textId="33687F9E" w:rsidR="002E13E8" w:rsidRDefault="002E13E8" w:rsidP="00180C1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Wysokość wkładu Unii Europejskiej w Projekcie,</w:t>
      </w:r>
    </w:p>
    <w:p w14:paraId="0992834F" w14:textId="77777777" w:rsidR="00F20519" w:rsidRDefault="00F20519" w:rsidP="00180C1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Zestaw logo – znaki FE i UE oraz herb województwa,</w:t>
      </w:r>
    </w:p>
    <w:p w14:paraId="54C41F00" w14:textId="669D923D" w:rsidR="00F20519" w:rsidRDefault="00F20519" w:rsidP="00180C1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Adres portalu </w:t>
      </w:r>
      <w:hyperlink r:id="rId8" w:history="1">
        <w:r w:rsidR="002E13E8" w:rsidRPr="009B2E1B">
          <w:rPr>
            <w:rStyle w:val="Hipercze"/>
            <w:rFonts w:asciiTheme="majorHAnsi" w:hAnsiTheme="majorHAnsi" w:cs="Times New Roman"/>
          </w:rPr>
          <w:t>www.mapadotacji.gov.pl</w:t>
        </w:r>
      </w:hyperlink>
      <w:r w:rsidR="002E13E8">
        <w:rPr>
          <w:rFonts w:asciiTheme="majorHAnsi" w:hAnsiTheme="majorHAnsi" w:cs="Times New Roman"/>
        </w:rPr>
        <w:t xml:space="preserve"> (opcjonalnie).</w:t>
      </w:r>
    </w:p>
    <w:p w14:paraId="3691C42A" w14:textId="62AE581A" w:rsidR="00F20519" w:rsidRPr="00F20519" w:rsidRDefault="00462C02" w:rsidP="00F20519">
      <w:pPr>
        <w:spacing w:line="360" w:lineRule="auto"/>
        <w:ind w:left="360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Na plakacie można umieścić także dodatkowe informacje o Projekcie. Ważne jest, aby elementy, które muszą się znaleźć na plakacie, były nadal czytelne i wyraźnie widoczne. </w:t>
      </w:r>
      <w:r w:rsidR="006241EC">
        <w:rPr>
          <w:rFonts w:asciiTheme="majorHAnsi" w:hAnsiTheme="majorHAnsi" w:cstheme="minorHAnsi"/>
        </w:rPr>
        <w:t xml:space="preserve">W wersji elektronicznej wzory do wykorzystania są dostępne na stronie: </w:t>
      </w:r>
      <w:hyperlink r:id="rId9" w:history="1">
        <w:r w:rsidR="006241EC" w:rsidRPr="009B2E1B">
          <w:rPr>
            <w:rStyle w:val="Hipercze"/>
            <w:rFonts w:asciiTheme="majorHAnsi" w:hAnsiTheme="majorHAnsi" w:cstheme="minorHAnsi"/>
          </w:rPr>
          <w:t>www.funduszeeuropejskie.gov.pl/promocja</w:t>
        </w:r>
      </w:hyperlink>
      <w:r w:rsidR="006241EC">
        <w:rPr>
          <w:rFonts w:asciiTheme="majorHAnsi" w:hAnsiTheme="majorHAnsi" w:cstheme="minorHAnsi"/>
        </w:rPr>
        <w:t xml:space="preserve"> i na stronie internetowej programu www.rpo.dolnyslask.pl</w:t>
      </w:r>
    </w:p>
    <w:tbl>
      <w:tblPr>
        <w:tblStyle w:val="Siatkatabeli"/>
        <w:tblW w:w="0" w:type="auto"/>
        <w:tblInd w:w="1117" w:type="dxa"/>
        <w:tblLook w:val="04A0" w:firstRow="1" w:lastRow="0" w:firstColumn="1" w:lastColumn="0" w:noHBand="0" w:noVBand="1"/>
      </w:tblPr>
      <w:tblGrid>
        <w:gridCol w:w="2423"/>
        <w:gridCol w:w="4743"/>
      </w:tblGrid>
      <w:tr w:rsidR="00C2170B" w:rsidRPr="00894F8F" w14:paraId="04A0C560" w14:textId="77777777" w:rsidTr="00C2170B">
        <w:trPr>
          <w:trHeight w:val="532"/>
        </w:trPr>
        <w:tc>
          <w:tcPr>
            <w:tcW w:w="7166" w:type="dxa"/>
            <w:gridSpan w:val="2"/>
            <w:shd w:val="clear" w:color="auto" w:fill="D9D9D9" w:themeFill="background1" w:themeFillShade="D9"/>
          </w:tcPr>
          <w:p w14:paraId="6B38FF23" w14:textId="77777777" w:rsidR="00C2170B" w:rsidRPr="00894F8F" w:rsidRDefault="00C2170B" w:rsidP="00C2170B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Plakaty</w:t>
            </w:r>
          </w:p>
        </w:tc>
      </w:tr>
      <w:tr w:rsidR="00C2170B" w:rsidRPr="00894F8F" w14:paraId="06AA6560" w14:textId="77777777" w:rsidTr="006A5787">
        <w:trPr>
          <w:trHeight w:val="1005"/>
        </w:trPr>
        <w:tc>
          <w:tcPr>
            <w:tcW w:w="2423" w:type="dxa"/>
            <w:shd w:val="clear" w:color="auto" w:fill="D9D9D9" w:themeFill="background1" w:themeFillShade="D9"/>
          </w:tcPr>
          <w:p w14:paraId="26C09778" w14:textId="77777777" w:rsidR="00C2170B" w:rsidRPr="00894F8F" w:rsidRDefault="00C2170B" w:rsidP="00C2170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Kolor, papier</w:t>
            </w:r>
          </w:p>
        </w:tc>
        <w:tc>
          <w:tcPr>
            <w:tcW w:w="4742" w:type="dxa"/>
            <w:shd w:val="clear" w:color="auto" w:fill="FFFFFF" w:themeFill="background1"/>
          </w:tcPr>
          <w:p w14:paraId="457F94C9" w14:textId="77777777" w:rsidR="00C2170B" w:rsidRPr="00FD73C8" w:rsidRDefault="00CB7E90" w:rsidP="00180C1C">
            <w:pPr>
              <w:pStyle w:val="Akapitzlist"/>
              <w:numPr>
                <w:ilvl w:val="0"/>
                <w:numId w:val="23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D73C8">
              <w:rPr>
                <w:rFonts w:cstheme="minorHAnsi"/>
                <w:sz w:val="20"/>
                <w:szCs w:val="20"/>
              </w:rPr>
              <w:t>Papier: 170 kreda błysk</w:t>
            </w:r>
          </w:p>
          <w:p w14:paraId="4A7BB3B8" w14:textId="77777777" w:rsidR="00C2170B" w:rsidRPr="00FD73C8" w:rsidRDefault="00CB7E90" w:rsidP="00180C1C">
            <w:pPr>
              <w:pStyle w:val="Akapitzlist"/>
              <w:numPr>
                <w:ilvl w:val="0"/>
                <w:numId w:val="23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D73C8">
              <w:rPr>
                <w:rFonts w:cstheme="minorHAnsi"/>
                <w:sz w:val="20"/>
                <w:szCs w:val="20"/>
              </w:rPr>
              <w:t>Zadruk: 4+0</w:t>
            </w:r>
          </w:p>
        </w:tc>
      </w:tr>
      <w:tr w:rsidR="00C2170B" w:rsidRPr="00894F8F" w14:paraId="392F5F4A" w14:textId="77777777" w:rsidTr="00C2170B">
        <w:trPr>
          <w:trHeight w:val="670"/>
        </w:trPr>
        <w:tc>
          <w:tcPr>
            <w:tcW w:w="2423" w:type="dxa"/>
            <w:shd w:val="clear" w:color="auto" w:fill="D9D9D9" w:themeFill="background1" w:themeFillShade="D9"/>
          </w:tcPr>
          <w:p w14:paraId="51FFCAF2" w14:textId="77777777" w:rsidR="00C2170B" w:rsidRDefault="00C2170B" w:rsidP="00C2170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Opracowanie graficzne oraz treść</w:t>
            </w:r>
          </w:p>
        </w:tc>
        <w:tc>
          <w:tcPr>
            <w:tcW w:w="4742" w:type="dxa"/>
            <w:shd w:val="clear" w:color="auto" w:fill="FFFFFF" w:themeFill="background1"/>
          </w:tcPr>
          <w:p w14:paraId="5D199328" w14:textId="77777777" w:rsidR="00C2170B" w:rsidRPr="00FD73C8" w:rsidRDefault="00C2170B" w:rsidP="00180C1C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D73C8">
              <w:rPr>
                <w:rFonts w:cstheme="minorHAnsi"/>
                <w:sz w:val="20"/>
                <w:szCs w:val="20"/>
              </w:rPr>
              <w:t>Uzgodniona z Zamawiającym</w:t>
            </w:r>
          </w:p>
        </w:tc>
      </w:tr>
      <w:tr w:rsidR="00C2170B" w:rsidRPr="00894F8F" w14:paraId="09E626D6" w14:textId="77777777" w:rsidTr="00C2170B">
        <w:trPr>
          <w:trHeight w:val="547"/>
        </w:trPr>
        <w:tc>
          <w:tcPr>
            <w:tcW w:w="2423" w:type="dxa"/>
            <w:shd w:val="clear" w:color="auto" w:fill="D9D9D9" w:themeFill="background1" w:themeFillShade="D9"/>
          </w:tcPr>
          <w:p w14:paraId="69677A17" w14:textId="77777777" w:rsidR="00C2170B" w:rsidRPr="00894F8F" w:rsidRDefault="00C2170B" w:rsidP="00C2170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894F8F">
              <w:rPr>
                <w:rFonts w:cstheme="minorHAnsi"/>
                <w:b/>
                <w:sz w:val="20"/>
                <w:szCs w:val="20"/>
              </w:rPr>
              <w:t>Sztuk</w:t>
            </w:r>
          </w:p>
        </w:tc>
        <w:tc>
          <w:tcPr>
            <w:tcW w:w="4742" w:type="dxa"/>
            <w:shd w:val="clear" w:color="auto" w:fill="FFFFFF" w:themeFill="background1"/>
          </w:tcPr>
          <w:p w14:paraId="41C3A6E3" w14:textId="77777777" w:rsidR="00C2170B" w:rsidRPr="00FD73C8" w:rsidRDefault="00CB7E90" w:rsidP="00180C1C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D73C8">
              <w:rPr>
                <w:rFonts w:cstheme="minorHAnsi"/>
                <w:sz w:val="20"/>
                <w:szCs w:val="20"/>
              </w:rPr>
              <w:t>100</w:t>
            </w:r>
          </w:p>
        </w:tc>
      </w:tr>
      <w:tr w:rsidR="00C2170B" w:rsidRPr="00894F8F" w14:paraId="15D02A53" w14:textId="77777777" w:rsidTr="00C2170B">
        <w:trPr>
          <w:trHeight w:val="471"/>
        </w:trPr>
        <w:tc>
          <w:tcPr>
            <w:tcW w:w="2423" w:type="dxa"/>
            <w:shd w:val="clear" w:color="auto" w:fill="D9D9D9" w:themeFill="background1" w:themeFillShade="D9"/>
          </w:tcPr>
          <w:p w14:paraId="5D6CA772" w14:textId="77777777" w:rsidR="00C2170B" w:rsidRPr="00894F8F" w:rsidRDefault="00C2170B" w:rsidP="00C2170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894F8F">
              <w:rPr>
                <w:rFonts w:cstheme="minorHAnsi"/>
                <w:b/>
                <w:sz w:val="20"/>
                <w:szCs w:val="20"/>
              </w:rPr>
              <w:t xml:space="preserve">Wielkość </w:t>
            </w:r>
          </w:p>
        </w:tc>
        <w:tc>
          <w:tcPr>
            <w:tcW w:w="4742" w:type="dxa"/>
            <w:shd w:val="clear" w:color="auto" w:fill="FFFFFF" w:themeFill="background1"/>
          </w:tcPr>
          <w:p w14:paraId="2C60BA19" w14:textId="77777777" w:rsidR="00C2170B" w:rsidRPr="00FD73C8" w:rsidRDefault="00CB7E90" w:rsidP="00180C1C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D73C8">
              <w:rPr>
                <w:rFonts w:cstheme="minorHAnsi"/>
                <w:sz w:val="20"/>
                <w:szCs w:val="20"/>
              </w:rPr>
              <w:t>Minimalny rozmiar plakatu A3 - arkusz o wymiarach 297×420 mm</w:t>
            </w:r>
          </w:p>
        </w:tc>
      </w:tr>
      <w:tr w:rsidR="00DE6A02" w:rsidRPr="00894F8F" w14:paraId="5D0C7854" w14:textId="77777777" w:rsidTr="00C2170B">
        <w:trPr>
          <w:trHeight w:val="471"/>
        </w:trPr>
        <w:tc>
          <w:tcPr>
            <w:tcW w:w="2423" w:type="dxa"/>
            <w:shd w:val="clear" w:color="auto" w:fill="D9D9D9" w:themeFill="background1" w:themeFillShade="D9"/>
          </w:tcPr>
          <w:p w14:paraId="7D6FDA0D" w14:textId="77777777" w:rsidR="00DE6A02" w:rsidRPr="00894F8F" w:rsidRDefault="00DE6A02" w:rsidP="00C2170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742" w:type="dxa"/>
            <w:shd w:val="clear" w:color="auto" w:fill="FFFFFF" w:themeFill="background1"/>
          </w:tcPr>
          <w:p w14:paraId="6B9EC243" w14:textId="77777777" w:rsidR="00DE6A02" w:rsidRDefault="00DE6A02" w:rsidP="00DE6A02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Opis: Projekt dofinansowany z Unii Europejskiej w ramach środków Europejskiego Funduszu Rozwoju Regionalnego w ramach Regionalnego Programu Operacyjnego Województwa Dolnośląskiego na lata 2014-2020;</w:t>
            </w:r>
          </w:p>
          <w:p w14:paraId="470D1C88" w14:textId="448F64FF" w:rsidR="00DE6A02" w:rsidRPr="00DE6A02" w:rsidRDefault="00DE6A02" w:rsidP="00DE6A02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DE6A02">
              <w:rPr>
                <w:rFonts w:cstheme="minorHAnsi"/>
                <w:sz w:val="20"/>
                <w:szCs w:val="20"/>
              </w:rPr>
              <w:t>Logotypy: znaki FE, UE, herb województwa oraz logo projektu.</w:t>
            </w:r>
          </w:p>
        </w:tc>
      </w:tr>
    </w:tbl>
    <w:p w14:paraId="10513F82" w14:textId="77777777" w:rsidR="00DE6A02" w:rsidRDefault="00DE6A02" w:rsidP="00DE6A02">
      <w:pPr>
        <w:pStyle w:val="Nagwek1"/>
        <w:spacing w:before="0" w:line="240" w:lineRule="auto"/>
        <w:rPr>
          <w:rFonts w:cstheme="minorHAnsi"/>
        </w:rPr>
      </w:pPr>
    </w:p>
    <w:p w14:paraId="17FE0FAF" w14:textId="77777777" w:rsidR="00DE6A02" w:rsidRDefault="00DE6A02" w:rsidP="00DE6A02">
      <w:pPr>
        <w:pStyle w:val="Nagwek1"/>
        <w:spacing w:before="0" w:line="240" w:lineRule="auto"/>
        <w:rPr>
          <w:rFonts w:cstheme="minorHAnsi"/>
        </w:rPr>
      </w:pPr>
    </w:p>
    <w:p w14:paraId="68FEB9A1" w14:textId="05867A41" w:rsidR="00DE6A02" w:rsidRPr="00DE6A02" w:rsidRDefault="00DE6A02" w:rsidP="00635A40">
      <w:pPr>
        <w:pStyle w:val="Nagwek1"/>
        <w:numPr>
          <w:ilvl w:val="3"/>
          <w:numId w:val="4"/>
        </w:numPr>
        <w:spacing w:before="0" w:line="240" w:lineRule="auto"/>
        <w:ind w:left="1723" w:hanging="646"/>
        <w:rPr>
          <w:rFonts w:cstheme="minorHAnsi"/>
        </w:rPr>
      </w:pPr>
      <w:bookmarkStart w:id="20" w:name="_Toc495577241"/>
      <w:proofErr w:type="spellStart"/>
      <w:r>
        <w:rPr>
          <w:rFonts w:cstheme="minorHAnsi"/>
        </w:rPr>
        <w:t>Roll-up</w:t>
      </w:r>
      <w:r w:rsidR="002543C0">
        <w:rPr>
          <w:rFonts w:cstheme="minorHAnsi"/>
        </w:rPr>
        <w:t>’y</w:t>
      </w:r>
      <w:bookmarkEnd w:id="20"/>
      <w:proofErr w:type="spellEnd"/>
    </w:p>
    <w:p w14:paraId="3AE7F0AA" w14:textId="233DDD32" w:rsidR="000D2596" w:rsidRPr="00A46BB1" w:rsidRDefault="005F15E2" w:rsidP="00A46BB1">
      <w:pPr>
        <w:pStyle w:val="Nagwek1"/>
        <w:spacing w:before="120" w:line="360" w:lineRule="auto"/>
        <w:jc w:val="both"/>
        <w:rPr>
          <w:rFonts w:cstheme="minorHAnsi"/>
          <w:b w:val="0"/>
          <w:color w:val="000000" w:themeColor="text1"/>
          <w:sz w:val="22"/>
          <w:szCs w:val="22"/>
        </w:rPr>
      </w:pPr>
      <w:bookmarkStart w:id="21" w:name="_Toc491160206"/>
      <w:bookmarkStart w:id="22" w:name="_Toc492292589"/>
      <w:bookmarkStart w:id="23" w:name="_Toc492449217"/>
      <w:bookmarkStart w:id="24" w:name="_Toc495566515"/>
      <w:bookmarkStart w:id="25" w:name="_Toc495577242"/>
      <w:r>
        <w:rPr>
          <w:rFonts w:ascii="Cambria" w:hAnsi="Cambria" w:cstheme="minorHAnsi"/>
          <w:b w:val="0"/>
          <w:color w:val="000000" w:themeColor="text1"/>
          <w:sz w:val="22"/>
          <w:szCs w:val="22"/>
        </w:rPr>
        <w:t xml:space="preserve">Wykonawca zaprojektuje, </w:t>
      </w:r>
      <w:r w:rsidR="00A46BB1" w:rsidRPr="00A46BB1">
        <w:rPr>
          <w:rFonts w:ascii="Cambria" w:hAnsi="Cambria" w:cstheme="minorHAnsi"/>
          <w:b w:val="0"/>
          <w:color w:val="000000" w:themeColor="text1"/>
          <w:sz w:val="22"/>
          <w:szCs w:val="22"/>
        </w:rPr>
        <w:t xml:space="preserve">wykona i dostarczy kompletny </w:t>
      </w:r>
      <w:proofErr w:type="spellStart"/>
      <w:r w:rsidR="00A46BB1" w:rsidRPr="00A46BB1">
        <w:rPr>
          <w:rFonts w:ascii="Cambria" w:hAnsi="Cambria" w:cstheme="minorHAnsi"/>
          <w:b w:val="0"/>
          <w:color w:val="000000" w:themeColor="text1"/>
          <w:sz w:val="22"/>
          <w:szCs w:val="22"/>
        </w:rPr>
        <w:t>roll-up</w:t>
      </w:r>
      <w:proofErr w:type="spellEnd"/>
      <w:r w:rsidR="00A46BB1" w:rsidRPr="00A46BB1">
        <w:rPr>
          <w:rFonts w:ascii="Cambria" w:hAnsi="Cambria" w:cstheme="minorHAnsi"/>
          <w:b w:val="0"/>
          <w:color w:val="000000" w:themeColor="text1"/>
          <w:sz w:val="22"/>
          <w:szCs w:val="22"/>
        </w:rPr>
        <w:t xml:space="preserve"> z możliwością wymiany grafiki, regulacją naprężenia w ilości 23 szt. oraz </w:t>
      </w:r>
      <w:proofErr w:type="spellStart"/>
      <w:r w:rsidR="00A46BB1" w:rsidRPr="00A46BB1">
        <w:rPr>
          <w:rFonts w:ascii="Cambria" w:hAnsi="Cambria" w:cstheme="minorHAnsi"/>
          <w:b w:val="0"/>
          <w:color w:val="000000" w:themeColor="text1"/>
          <w:sz w:val="22"/>
          <w:szCs w:val="22"/>
        </w:rPr>
        <w:t>roll-up</w:t>
      </w:r>
      <w:proofErr w:type="spellEnd"/>
      <w:r w:rsidR="00A46BB1" w:rsidRPr="00A46BB1">
        <w:rPr>
          <w:rFonts w:ascii="Cambria" w:hAnsi="Cambria" w:cstheme="minorHAnsi"/>
          <w:b w:val="0"/>
          <w:color w:val="000000" w:themeColor="text1"/>
          <w:sz w:val="22"/>
          <w:szCs w:val="22"/>
        </w:rPr>
        <w:t xml:space="preserve"> w postaci ścianki reklamowej w ilości 1 szt. </w:t>
      </w:r>
      <w:r w:rsidR="00556F6D" w:rsidRPr="00A46BB1">
        <w:rPr>
          <w:rFonts w:cstheme="minorHAnsi"/>
          <w:b w:val="0"/>
          <w:color w:val="000000" w:themeColor="text1"/>
          <w:sz w:val="22"/>
          <w:szCs w:val="22"/>
        </w:rPr>
        <w:t>Wykonawca dostarczy banery w trwałych opakowaniach, które zagwarantują sprawny i bezpieczny transport, do siedziby Zamawiającego.</w:t>
      </w:r>
      <w:bookmarkEnd w:id="21"/>
      <w:bookmarkEnd w:id="22"/>
      <w:bookmarkEnd w:id="23"/>
      <w:bookmarkEnd w:id="24"/>
      <w:bookmarkEnd w:id="25"/>
    </w:p>
    <w:p w14:paraId="6F087249" w14:textId="77777777" w:rsidR="001640A2" w:rsidRDefault="001640A2" w:rsidP="001640A2">
      <w:pPr>
        <w:pStyle w:val="Nagwek1"/>
        <w:spacing w:line="360" w:lineRule="auto"/>
        <w:rPr>
          <w:rFonts w:cstheme="minorHAnsi"/>
          <w:b w:val="0"/>
          <w:color w:val="000000" w:themeColor="text1"/>
          <w:sz w:val="22"/>
          <w:szCs w:val="22"/>
          <w:u w:val="single"/>
        </w:rPr>
      </w:pPr>
      <w:bookmarkStart w:id="26" w:name="_Toc491160207"/>
      <w:bookmarkStart w:id="27" w:name="_Toc492292590"/>
      <w:bookmarkStart w:id="28" w:name="_Toc492449218"/>
      <w:bookmarkStart w:id="29" w:name="_Toc495566516"/>
      <w:bookmarkStart w:id="30" w:name="_Toc495577243"/>
      <w:r>
        <w:rPr>
          <w:rFonts w:cstheme="minorHAnsi"/>
          <w:b w:val="0"/>
          <w:color w:val="000000" w:themeColor="text1"/>
          <w:sz w:val="22"/>
          <w:szCs w:val="22"/>
          <w:u w:val="single"/>
        </w:rPr>
        <w:t>Wykonawca zobowiązany jest do:</w:t>
      </w:r>
      <w:bookmarkEnd w:id="26"/>
      <w:bookmarkEnd w:id="27"/>
      <w:bookmarkEnd w:id="28"/>
      <w:bookmarkEnd w:id="29"/>
      <w:bookmarkEnd w:id="30"/>
    </w:p>
    <w:p w14:paraId="32155421" w14:textId="2A028B34" w:rsidR="001640A2" w:rsidRPr="001640A2" w:rsidRDefault="00A006E5" w:rsidP="00180C1C">
      <w:pPr>
        <w:pStyle w:val="Nagwek1"/>
        <w:numPr>
          <w:ilvl w:val="0"/>
          <w:numId w:val="21"/>
        </w:numPr>
        <w:spacing w:before="0" w:line="360" w:lineRule="auto"/>
        <w:ind w:left="714" w:hanging="357"/>
        <w:rPr>
          <w:rFonts w:cstheme="minorHAnsi"/>
          <w:b w:val="0"/>
          <w:color w:val="000000" w:themeColor="text1"/>
          <w:sz w:val="22"/>
          <w:szCs w:val="22"/>
          <w:u w:val="single"/>
        </w:rPr>
      </w:pPr>
      <w:bookmarkStart w:id="31" w:name="_Toc491160208"/>
      <w:bookmarkStart w:id="32" w:name="_Toc492292591"/>
      <w:bookmarkStart w:id="33" w:name="_Toc492449219"/>
      <w:bookmarkStart w:id="34" w:name="_Toc495566517"/>
      <w:bookmarkStart w:id="35" w:name="_Toc495577244"/>
      <w:r>
        <w:rPr>
          <w:rFonts w:cstheme="minorHAnsi"/>
          <w:b w:val="0"/>
          <w:color w:val="000000" w:themeColor="text1"/>
          <w:sz w:val="22"/>
          <w:szCs w:val="22"/>
        </w:rPr>
        <w:t>Z</w:t>
      </w:r>
      <w:r w:rsidR="001640A2" w:rsidRPr="001640A2">
        <w:rPr>
          <w:rFonts w:cstheme="minorHAnsi"/>
          <w:b w:val="0"/>
          <w:color w:val="000000" w:themeColor="text1"/>
          <w:sz w:val="22"/>
          <w:szCs w:val="22"/>
        </w:rPr>
        <w:t>aprojektowania i wykonania (wykonanie projektu/ów graficznych z wykorzystaniem obowiązkowych elementów do umieszczenia)</w:t>
      </w:r>
      <w:r w:rsidR="001640A2">
        <w:rPr>
          <w:rFonts w:cstheme="minorHAnsi"/>
          <w:b w:val="0"/>
          <w:color w:val="000000" w:themeColor="text1"/>
          <w:sz w:val="22"/>
          <w:szCs w:val="22"/>
        </w:rPr>
        <w:t>,</w:t>
      </w:r>
      <w:bookmarkEnd w:id="31"/>
      <w:bookmarkEnd w:id="32"/>
      <w:bookmarkEnd w:id="33"/>
      <w:bookmarkEnd w:id="34"/>
      <w:bookmarkEnd w:id="35"/>
    </w:p>
    <w:p w14:paraId="77494855" w14:textId="10E6EDE8" w:rsidR="001640A2" w:rsidRPr="001640A2" w:rsidRDefault="00A006E5" w:rsidP="00180C1C">
      <w:pPr>
        <w:pStyle w:val="Nagwek1"/>
        <w:numPr>
          <w:ilvl w:val="0"/>
          <w:numId w:val="21"/>
        </w:numPr>
        <w:spacing w:before="0" w:line="360" w:lineRule="auto"/>
        <w:ind w:left="714" w:hanging="357"/>
        <w:rPr>
          <w:rFonts w:cstheme="minorHAnsi"/>
          <w:b w:val="0"/>
          <w:color w:val="000000" w:themeColor="text1"/>
          <w:sz w:val="22"/>
          <w:szCs w:val="22"/>
        </w:rPr>
      </w:pPr>
      <w:bookmarkStart w:id="36" w:name="_Toc491160209"/>
      <w:bookmarkStart w:id="37" w:name="_Toc492292592"/>
      <w:bookmarkStart w:id="38" w:name="_Toc492449220"/>
      <w:bookmarkStart w:id="39" w:name="_Toc495566518"/>
      <w:bookmarkStart w:id="40" w:name="_Toc495577245"/>
      <w:r>
        <w:rPr>
          <w:rFonts w:cstheme="minorHAnsi"/>
          <w:b w:val="0"/>
          <w:color w:val="000000" w:themeColor="text1"/>
          <w:sz w:val="22"/>
          <w:szCs w:val="22"/>
        </w:rPr>
        <w:t>D</w:t>
      </w:r>
      <w:r w:rsidR="001640A2" w:rsidRPr="001640A2">
        <w:rPr>
          <w:rFonts w:cstheme="minorHAnsi"/>
          <w:b w:val="0"/>
          <w:color w:val="000000" w:themeColor="text1"/>
          <w:sz w:val="22"/>
          <w:szCs w:val="22"/>
        </w:rPr>
        <w:t>ostarczenia/dystrybucji</w:t>
      </w:r>
      <w:r w:rsidR="001640A2">
        <w:rPr>
          <w:rFonts w:cstheme="minorHAnsi"/>
          <w:b w:val="0"/>
          <w:color w:val="000000" w:themeColor="text1"/>
          <w:sz w:val="22"/>
          <w:szCs w:val="22"/>
        </w:rPr>
        <w:t>,</w:t>
      </w:r>
      <w:bookmarkEnd w:id="36"/>
      <w:bookmarkEnd w:id="37"/>
      <w:bookmarkEnd w:id="38"/>
      <w:bookmarkEnd w:id="39"/>
      <w:bookmarkEnd w:id="40"/>
    </w:p>
    <w:p w14:paraId="5168D69F" w14:textId="68745D3C" w:rsidR="001640A2" w:rsidRDefault="00A006E5" w:rsidP="00180C1C">
      <w:pPr>
        <w:pStyle w:val="Nagwek1"/>
        <w:numPr>
          <w:ilvl w:val="0"/>
          <w:numId w:val="21"/>
        </w:numPr>
        <w:spacing w:before="0" w:line="360" w:lineRule="auto"/>
        <w:ind w:left="714" w:hanging="357"/>
        <w:rPr>
          <w:rFonts w:cstheme="minorHAnsi"/>
          <w:b w:val="0"/>
          <w:color w:val="000000" w:themeColor="text1"/>
          <w:sz w:val="22"/>
          <w:szCs w:val="22"/>
        </w:rPr>
      </w:pPr>
      <w:bookmarkStart w:id="41" w:name="_Toc491160210"/>
      <w:bookmarkStart w:id="42" w:name="_Toc492292593"/>
      <w:bookmarkStart w:id="43" w:name="_Toc492449221"/>
      <w:bookmarkStart w:id="44" w:name="_Toc495566519"/>
      <w:bookmarkStart w:id="45" w:name="_Toc495577246"/>
      <w:r>
        <w:rPr>
          <w:rFonts w:cstheme="minorHAnsi"/>
          <w:b w:val="0"/>
          <w:color w:val="000000" w:themeColor="text1"/>
          <w:sz w:val="22"/>
          <w:szCs w:val="22"/>
        </w:rPr>
        <w:t>Z</w:t>
      </w:r>
      <w:r w:rsidR="001640A2" w:rsidRPr="001640A2">
        <w:rPr>
          <w:rFonts w:cstheme="minorHAnsi"/>
          <w:b w:val="0"/>
          <w:color w:val="000000" w:themeColor="text1"/>
          <w:sz w:val="22"/>
          <w:szCs w:val="22"/>
        </w:rPr>
        <w:t>apisania wersji elektronicznych na płytach CD/DVD o</w:t>
      </w:r>
      <w:r w:rsidR="002B4002">
        <w:rPr>
          <w:rFonts w:cstheme="minorHAnsi"/>
          <w:b w:val="0"/>
          <w:color w:val="000000" w:themeColor="text1"/>
          <w:sz w:val="22"/>
          <w:szCs w:val="22"/>
        </w:rPr>
        <w:t xml:space="preserve">pracowań graficznych </w:t>
      </w:r>
      <w:proofErr w:type="spellStart"/>
      <w:r w:rsidR="002B4002">
        <w:rPr>
          <w:rFonts w:cstheme="minorHAnsi"/>
          <w:b w:val="0"/>
          <w:color w:val="000000" w:themeColor="text1"/>
          <w:sz w:val="22"/>
          <w:szCs w:val="22"/>
        </w:rPr>
        <w:t>roll</w:t>
      </w:r>
      <w:r w:rsidR="006F3C92">
        <w:rPr>
          <w:rFonts w:cstheme="minorHAnsi"/>
          <w:b w:val="0"/>
          <w:color w:val="000000" w:themeColor="text1"/>
          <w:sz w:val="22"/>
          <w:szCs w:val="22"/>
        </w:rPr>
        <w:t>-</w:t>
      </w:r>
      <w:r w:rsidR="002B4002">
        <w:rPr>
          <w:rFonts w:cstheme="minorHAnsi"/>
          <w:b w:val="0"/>
          <w:color w:val="000000" w:themeColor="text1"/>
          <w:sz w:val="22"/>
          <w:szCs w:val="22"/>
        </w:rPr>
        <w:t>up</w:t>
      </w:r>
      <w:r w:rsidR="006F3C92">
        <w:rPr>
          <w:rFonts w:cstheme="minorHAnsi"/>
          <w:b w:val="0"/>
          <w:color w:val="000000" w:themeColor="text1"/>
          <w:sz w:val="22"/>
          <w:szCs w:val="22"/>
        </w:rPr>
        <w:t>’</w:t>
      </w:r>
      <w:r w:rsidR="002B4002">
        <w:rPr>
          <w:rFonts w:cstheme="minorHAnsi"/>
          <w:b w:val="0"/>
          <w:color w:val="000000" w:themeColor="text1"/>
          <w:sz w:val="22"/>
          <w:szCs w:val="22"/>
        </w:rPr>
        <w:t>ów</w:t>
      </w:r>
      <w:proofErr w:type="spellEnd"/>
      <w:r w:rsidR="002B4002">
        <w:rPr>
          <w:rFonts w:cstheme="minorHAnsi"/>
          <w:b w:val="0"/>
          <w:color w:val="000000" w:themeColor="text1"/>
          <w:sz w:val="22"/>
          <w:szCs w:val="22"/>
        </w:rPr>
        <w:t xml:space="preserve"> w </w:t>
      </w:r>
      <w:r w:rsidR="001640A2" w:rsidRPr="001640A2">
        <w:rPr>
          <w:rFonts w:cstheme="minorHAnsi"/>
          <w:b w:val="0"/>
          <w:color w:val="000000" w:themeColor="text1"/>
          <w:sz w:val="22"/>
          <w:szCs w:val="22"/>
        </w:rPr>
        <w:t>formie umożliwiającej ich dalsze publikowanie, upowszechnianie i przetwarzanie</w:t>
      </w:r>
      <w:r w:rsidR="001640A2">
        <w:rPr>
          <w:rFonts w:cstheme="minorHAnsi"/>
          <w:b w:val="0"/>
          <w:color w:val="000000" w:themeColor="text1"/>
          <w:sz w:val="22"/>
          <w:szCs w:val="22"/>
        </w:rPr>
        <w:t>.</w:t>
      </w:r>
      <w:bookmarkEnd w:id="41"/>
      <w:bookmarkEnd w:id="42"/>
      <w:bookmarkEnd w:id="43"/>
      <w:bookmarkEnd w:id="44"/>
      <w:bookmarkEnd w:id="45"/>
    </w:p>
    <w:tbl>
      <w:tblPr>
        <w:tblStyle w:val="Siatkatabeli"/>
        <w:tblW w:w="0" w:type="auto"/>
        <w:tblInd w:w="1117" w:type="dxa"/>
        <w:tblLook w:val="04A0" w:firstRow="1" w:lastRow="0" w:firstColumn="1" w:lastColumn="0" w:noHBand="0" w:noVBand="1"/>
      </w:tblPr>
      <w:tblGrid>
        <w:gridCol w:w="2423"/>
        <w:gridCol w:w="4743"/>
      </w:tblGrid>
      <w:tr w:rsidR="001640A2" w:rsidRPr="00894F8F" w14:paraId="62EBD634" w14:textId="77777777" w:rsidTr="00C36FF4">
        <w:trPr>
          <w:trHeight w:val="532"/>
        </w:trPr>
        <w:tc>
          <w:tcPr>
            <w:tcW w:w="7166" w:type="dxa"/>
            <w:gridSpan w:val="2"/>
            <w:shd w:val="clear" w:color="auto" w:fill="D9D9D9" w:themeFill="background1" w:themeFillShade="D9"/>
          </w:tcPr>
          <w:p w14:paraId="3DFE6169" w14:textId="77777777" w:rsidR="001640A2" w:rsidRPr="00894F8F" w:rsidRDefault="001640A2" w:rsidP="00C36FF4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Roll-up</w:t>
            </w:r>
            <w:proofErr w:type="spellEnd"/>
          </w:p>
        </w:tc>
      </w:tr>
      <w:tr w:rsidR="001640A2" w:rsidRPr="00894F8F" w14:paraId="42F6BB9D" w14:textId="77777777" w:rsidTr="00B608D3">
        <w:trPr>
          <w:trHeight w:val="1392"/>
        </w:trPr>
        <w:tc>
          <w:tcPr>
            <w:tcW w:w="2423" w:type="dxa"/>
            <w:shd w:val="clear" w:color="auto" w:fill="D9D9D9" w:themeFill="background1" w:themeFillShade="D9"/>
          </w:tcPr>
          <w:p w14:paraId="0C8579A9" w14:textId="77777777" w:rsidR="001640A2" w:rsidRPr="00894F8F" w:rsidRDefault="001640A2" w:rsidP="00C36FF4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Kolor, papier</w:t>
            </w:r>
          </w:p>
        </w:tc>
        <w:tc>
          <w:tcPr>
            <w:tcW w:w="4743" w:type="dxa"/>
            <w:shd w:val="clear" w:color="auto" w:fill="FFFFFF" w:themeFill="background1"/>
          </w:tcPr>
          <w:p w14:paraId="77990A07" w14:textId="77777777" w:rsidR="001640A2" w:rsidRPr="00FD73C8" w:rsidRDefault="001640A2" w:rsidP="00180C1C">
            <w:pPr>
              <w:pStyle w:val="Akapitzlist"/>
              <w:numPr>
                <w:ilvl w:val="0"/>
                <w:numId w:val="22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FD73C8">
              <w:rPr>
                <w:rFonts w:cstheme="minorHAnsi"/>
                <w:sz w:val="20"/>
                <w:szCs w:val="20"/>
              </w:rPr>
              <w:t>tkanina typu front lit</w:t>
            </w:r>
          </w:p>
          <w:p w14:paraId="4522B33E" w14:textId="77777777" w:rsidR="001640A2" w:rsidRPr="00FD73C8" w:rsidRDefault="001640A2" w:rsidP="00180C1C">
            <w:pPr>
              <w:pStyle w:val="Akapitzlist"/>
              <w:numPr>
                <w:ilvl w:val="0"/>
                <w:numId w:val="22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FD73C8">
              <w:rPr>
                <w:rFonts w:cstheme="minorHAnsi"/>
                <w:sz w:val="20"/>
                <w:szCs w:val="20"/>
              </w:rPr>
              <w:t>jednostronna grafika</w:t>
            </w:r>
          </w:p>
          <w:p w14:paraId="5F431F5F" w14:textId="77777777" w:rsidR="001640A2" w:rsidRPr="00FD73C8" w:rsidRDefault="001640A2" w:rsidP="00180C1C">
            <w:pPr>
              <w:pStyle w:val="Akapitzlist"/>
              <w:numPr>
                <w:ilvl w:val="0"/>
                <w:numId w:val="22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FD73C8">
              <w:rPr>
                <w:rFonts w:cstheme="minorHAnsi"/>
                <w:sz w:val="20"/>
                <w:szCs w:val="20"/>
              </w:rPr>
              <w:t xml:space="preserve">druk wysokiej jakości aluminiowa kaseta z mechanizmem </w:t>
            </w:r>
            <w:proofErr w:type="spellStart"/>
            <w:r w:rsidRPr="00FD73C8">
              <w:rPr>
                <w:rFonts w:cstheme="minorHAnsi"/>
                <w:sz w:val="20"/>
                <w:szCs w:val="20"/>
              </w:rPr>
              <w:t>samonawijającym</w:t>
            </w:r>
            <w:proofErr w:type="spellEnd"/>
          </w:p>
          <w:p w14:paraId="2D177527" w14:textId="77777777" w:rsidR="001640A2" w:rsidRPr="00FD73C8" w:rsidRDefault="001640A2" w:rsidP="00180C1C">
            <w:pPr>
              <w:pStyle w:val="Akapitzlist"/>
              <w:numPr>
                <w:ilvl w:val="0"/>
                <w:numId w:val="22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FD73C8">
              <w:rPr>
                <w:rFonts w:cstheme="minorHAnsi"/>
                <w:sz w:val="20"/>
                <w:szCs w:val="20"/>
              </w:rPr>
              <w:t>trwałe, stabilne, trzymające pion, wyposażone w 2 obrotowe stopki stabilizujące,   posiadające listwę górną zaciskową</w:t>
            </w:r>
          </w:p>
          <w:p w14:paraId="77F61362" w14:textId="77777777" w:rsidR="001640A2" w:rsidRPr="00FD73C8" w:rsidRDefault="001640A2" w:rsidP="00180C1C">
            <w:pPr>
              <w:pStyle w:val="Akapitzlist"/>
              <w:numPr>
                <w:ilvl w:val="0"/>
                <w:numId w:val="22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FD73C8">
              <w:rPr>
                <w:rFonts w:cstheme="minorHAnsi"/>
                <w:sz w:val="20"/>
                <w:szCs w:val="20"/>
              </w:rPr>
              <w:t>składany, aluminiowy maszt</w:t>
            </w:r>
          </w:p>
          <w:p w14:paraId="36529BFA" w14:textId="77777777" w:rsidR="001640A2" w:rsidRPr="00FD73C8" w:rsidRDefault="001640A2" w:rsidP="00180C1C">
            <w:pPr>
              <w:pStyle w:val="Akapitzlist"/>
              <w:numPr>
                <w:ilvl w:val="0"/>
                <w:numId w:val="22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FD73C8">
              <w:rPr>
                <w:rFonts w:cstheme="minorHAnsi"/>
                <w:sz w:val="20"/>
                <w:szCs w:val="20"/>
              </w:rPr>
              <w:t>górna listwa aluminiowa, usztywniająca grafikę</w:t>
            </w:r>
          </w:p>
          <w:p w14:paraId="1A368596" w14:textId="77777777" w:rsidR="001640A2" w:rsidRPr="00FD73C8" w:rsidRDefault="001640A2" w:rsidP="00180C1C">
            <w:pPr>
              <w:pStyle w:val="Akapitzlist"/>
              <w:numPr>
                <w:ilvl w:val="0"/>
                <w:numId w:val="22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FD73C8">
              <w:rPr>
                <w:rFonts w:cstheme="minorHAnsi"/>
                <w:sz w:val="20"/>
                <w:szCs w:val="20"/>
              </w:rPr>
              <w:t>torba transportowa</w:t>
            </w:r>
          </w:p>
          <w:p w14:paraId="38AF9513" w14:textId="77777777" w:rsidR="001640A2" w:rsidRPr="00FD73C8" w:rsidRDefault="001640A2" w:rsidP="00180C1C">
            <w:pPr>
              <w:pStyle w:val="Akapitzlist"/>
              <w:numPr>
                <w:ilvl w:val="0"/>
                <w:numId w:val="22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FD73C8">
              <w:rPr>
                <w:rFonts w:cstheme="minorHAnsi"/>
                <w:sz w:val="20"/>
                <w:szCs w:val="20"/>
              </w:rPr>
              <w:t>waga łącznie z pokrowcem: max. 4,5 kg</w:t>
            </w:r>
          </w:p>
        </w:tc>
      </w:tr>
      <w:tr w:rsidR="001640A2" w:rsidRPr="00894F8F" w14:paraId="4208ED05" w14:textId="77777777" w:rsidTr="00B608D3">
        <w:trPr>
          <w:trHeight w:val="670"/>
        </w:trPr>
        <w:tc>
          <w:tcPr>
            <w:tcW w:w="2423" w:type="dxa"/>
            <w:shd w:val="clear" w:color="auto" w:fill="D9D9D9" w:themeFill="background1" w:themeFillShade="D9"/>
          </w:tcPr>
          <w:p w14:paraId="0E885B57" w14:textId="77777777" w:rsidR="001640A2" w:rsidRDefault="001640A2" w:rsidP="00C36FF4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Opracowanie graficzne oraz treść</w:t>
            </w:r>
          </w:p>
        </w:tc>
        <w:tc>
          <w:tcPr>
            <w:tcW w:w="4743" w:type="dxa"/>
            <w:shd w:val="clear" w:color="auto" w:fill="FFFFFF" w:themeFill="background1"/>
          </w:tcPr>
          <w:p w14:paraId="2024E243" w14:textId="77777777" w:rsidR="001640A2" w:rsidRPr="00DB44E2" w:rsidRDefault="001640A2" w:rsidP="00180C1C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B44E2">
              <w:rPr>
                <w:rFonts w:cstheme="minorHAnsi"/>
                <w:sz w:val="20"/>
                <w:szCs w:val="20"/>
              </w:rPr>
              <w:t>Uzgodniona z Zamawiającym</w:t>
            </w:r>
          </w:p>
        </w:tc>
      </w:tr>
      <w:tr w:rsidR="001640A2" w:rsidRPr="00894F8F" w14:paraId="5B946410" w14:textId="77777777" w:rsidTr="00B608D3">
        <w:trPr>
          <w:trHeight w:val="547"/>
        </w:trPr>
        <w:tc>
          <w:tcPr>
            <w:tcW w:w="2423" w:type="dxa"/>
            <w:shd w:val="clear" w:color="auto" w:fill="D9D9D9" w:themeFill="background1" w:themeFillShade="D9"/>
          </w:tcPr>
          <w:p w14:paraId="6B79B9FF" w14:textId="77777777" w:rsidR="001640A2" w:rsidRPr="00894F8F" w:rsidRDefault="001640A2" w:rsidP="00C36FF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894F8F">
              <w:rPr>
                <w:rFonts w:cstheme="minorHAnsi"/>
                <w:b/>
                <w:sz w:val="20"/>
                <w:szCs w:val="20"/>
              </w:rPr>
              <w:t>Sztuk</w:t>
            </w:r>
          </w:p>
        </w:tc>
        <w:tc>
          <w:tcPr>
            <w:tcW w:w="4743" w:type="dxa"/>
            <w:shd w:val="clear" w:color="auto" w:fill="FFFFFF" w:themeFill="background1"/>
          </w:tcPr>
          <w:p w14:paraId="37E15C08" w14:textId="77777777" w:rsidR="001640A2" w:rsidRPr="00DB44E2" w:rsidRDefault="001640A2" w:rsidP="00180C1C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B44E2">
              <w:rPr>
                <w:rFonts w:cstheme="minorHAnsi"/>
                <w:sz w:val="20"/>
                <w:szCs w:val="20"/>
              </w:rPr>
              <w:t>23</w:t>
            </w:r>
          </w:p>
        </w:tc>
      </w:tr>
      <w:tr w:rsidR="001640A2" w:rsidRPr="00894F8F" w14:paraId="098F575F" w14:textId="77777777" w:rsidTr="00B608D3">
        <w:trPr>
          <w:trHeight w:val="471"/>
        </w:trPr>
        <w:tc>
          <w:tcPr>
            <w:tcW w:w="2423" w:type="dxa"/>
            <w:shd w:val="clear" w:color="auto" w:fill="D9D9D9" w:themeFill="background1" w:themeFillShade="D9"/>
          </w:tcPr>
          <w:p w14:paraId="66CFACC0" w14:textId="77777777" w:rsidR="001640A2" w:rsidRPr="00894F8F" w:rsidRDefault="001640A2" w:rsidP="00C36FF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894F8F">
              <w:rPr>
                <w:rFonts w:cstheme="minorHAnsi"/>
                <w:b/>
                <w:sz w:val="20"/>
                <w:szCs w:val="20"/>
              </w:rPr>
              <w:t xml:space="preserve">Wielkość </w:t>
            </w:r>
          </w:p>
        </w:tc>
        <w:tc>
          <w:tcPr>
            <w:tcW w:w="4743" w:type="dxa"/>
            <w:shd w:val="clear" w:color="auto" w:fill="FFFFFF" w:themeFill="background1"/>
          </w:tcPr>
          <w:p w14:paraId="48233404" w14:textId="77777777" w:rsidR="001640A2" w:rsidRPr="00DB44E2" w:rsidRDefault="001640A2" w:rsidP="00180C1C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B44E2">
              <w:rPr>
                <w:rFonts w:cstheme="minorHAnsi"/>
                <w:sz w:val="20"/>
                <w:szCs w:val="20"/>
              </w:rPr>
              <w:t>85x200cm</w:t>
            </w:r>
          </w:p>
        </w:tc>
      </w:tr>
      <w:tr w:rsidR="004D1002" w:rsidRPr="00894F8F" w14:paraId="5B2D4C0F" w14:textId="77777777" w:rsidTr="00B608D3">
        <w:trPr>
          <w:trHeight w:val="471"/>
        </w:trPr>
        <w:tc>
          <w:tcPr>
            <w:tcW w:w="2423" w:type="dxa"/>
            <w:shd w:val="clear" w:color="auto" w:fill="D9D9D9" w:themeFill="background1" w:themeFillShade="D9"/>
          </w:tcPr>
          <w:p w14:paraId="72A13356" w14:textId="29D815A5" w:rsidR="004D1002" w:rsidRPr="00894F8F" w:rsidRDefault="004D1002" w:rsidP="00C36FF4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Wymagane informacje i znaki</w:t>
            </w:r>
          </w:p>
        </w:tc>
        <w:tc>
          <w:tcPr>
            <w:tcW w:w="4743" w:type="dxa"/>
            <w:shd w:val="clear" w:color="auto" w:fill="FFFFFF" w:themeFill="background1"/>
          </w:tcPr>
          <w:p w14:paraId="74B3738D" w14:textId="77BEE828" w:rsidR="000F371F" w:rsidRDefault="000F371F" w:rsidP="00180C1C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Opis: Projekt dofinansowany z Unii Europejskiej w ramach środków Europejskiego Funduszu</w:t>
            </w:r>
            <w:r w:rsidR="00391FE3">
              <w:rPr>
                <w:rFonts w:cstheme="minorHAnsi"/>
                <w:sz w:val="20"/>
                <w:szCs w:val="20"/>
              </w:rPr>
              <w:t xml:space="preserve"> Rozwoju</w:t>
            </w:r>
            <w:r>
              <w:rPr>
                <w:rFonts w:cstheme="minorHAnsi"/>
                <w:sz w:val="20"/>
                <w:szCs w:val="20"/>
              </w:rPr>
              <w:t xml:space="preserve"> Regionalnego w ramach Regionalnego Programu Operacyjnego Województwa Dolnośląskiego na lata 2014-2020;</w:t>
            </w:r>
          </w:p>
          <w:p w14:paraId="2D3B68B9" w14:textId="2364EF8C" w:rsidR="004D1002" w:rsidRPr="00DB44E2" w:rsidRDefault="000F371F" w:rsidP="00180C1C">
            <w:pPr>
              <w:pStyle w:val="Akapitzlist"/>
              <w:numPr>
                <w:ilvl w:val="0"/>
                <w:numId w:val="25"/>
              </w:numPr>
              <w:spacing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Logotypy: znaki FE, UE, herb województwa oraz logo projektu.</w:t>
            </w:r>
          </w:p>
        </w:tc>
      </w:tr>
    </w:tbl>
    <w:p w14:paraId="5B1789CA" w14:textId="33C7595C" w:rsidR="00B608D3" w:rsidRDefault="00B608D3" w:rsidP="0091431A">
      <w:pPr>
        <w:pStyle w:val="Nagwek1"/>
        <w:spacing w:line="360" w:lineRule="auto"/>
        <w:rPr>
          <w:b w:val="0"/>
          <w:color w:val="000000" w:themeColor="text1"/>
          <w:sz w:val="22"/>
          <w:szCs w:val="22"/>
        </w:rPr>
      </w:pPr>
      <w:bookmarkStart w:id="46" w:name="_Toc491160211"/>
      <w:bookmarkStart w:id="47" w:name="_Toc492292594"/>
      <w:bookmarkStart w:id="48" w:name="_Toc492449222"/>
      <w:bookmarkStart w:id="49" w:name="_Toc495566520"/>
      <w:bookmarkStart w:id="50" w:name="_Toc495577247"/>
      <w:r w:rsidRPr="00B608D3">
        <w:rPr>
          <w:b w:val="0"/>
          <w:color w:val="000000" w:themeColor="text1"/>
          <w:sz w:val="22"/>
          <w:szCs w:val="22"/>
        </w:rPr>
        <w:t xml:space="preserve">Wykonawca zaprojektuje, wykona i dostarczy </w:t>
      </w:r>
      <w:proofErr w:type="spellStart"/>
      <w:r w:rsidR="00A12DB0" w:rsidRPr="00A12DB0">
        <w:rPr>
          <w:b w:val="0"/>
          <w:color w:val="000000" w:themeColor="text1"/>
          <w:sz w:val="22"/>
          <w:szCs w:val="22"/>
        </w:rPr>
        <w:t>roll-up</w:t>
      </w:r>
      <w:proofErr w:type="spellEnd"/>
      <w:r w:rsidR="00A12DB0" w:rsidRPr="00A12DB0">
        <w:rPr>
          <w:b w:val="0"/>
          <w:color w:val="000000" w:themeColor="text1"/>
          <w:sz w:val="22"/>
          <w:szCs w:val="22"/>
        </w:rPr>
        <w:t xml:space="preserve"> w postaci ścianki reklamowej</w:t>
      </w:r>
      <w:r w:rsidR="00A12DB0">
        <w:rPr>
          <w:color w:val="000000" w:themeColor="text1"/>
          <w:sz w:val="22"/>
          <w:szCs w:val="22"/>
        </w:rPr>
        <w:t xml:space="preserve"> </w:t>
      </w:r>
      <w:r w:rsidR="00CC5291">
        <w:rPr>
          <w:b w:val="0"/>
          <w:color w:val="000000" w:themeColor="text1"/>
          <w:sz w:val="22"/>
          <w:szCs w:val="22"/>
        </w:rPr>
        <w:t>z </w:t>
      </w:r>
      <w:r w:rsidRPr="00B608D3">
        <w:rPr>
          <w:b w:val="0"/>
          <w:color w:val="000000" w:themeColor="text1"/>
          <w:sz w:val="22"/>
          <w:szCs w:val="22"/>
        </w:rPr>
        <w:t>kufrem (trybuną z blatem) i oświetleniem (1 komplet)</w:t>
      </w:r>
      <w:r>
        <w:rPr>
          <w:b w:val="0"/>
          <w:color w:val="000000" w:themeColor="text1"/>
          <w:sz w:val="22"/>
          <w:szCs w:val="22"/>
        </w:rPr>
        <w:t>.</w:t>
      </w:r>
      <w:bookmarkEnd w:id="46"/>
      <w:bookmarkEnd w:id="47"/>
      <w:bookmarkEnd w:id="48"/>
      <w:bookmarkEnd w:id="49"/>
      <w:bookmarkEnd w:id="50"/>
    </w:p>
    <w:tbl>
      <w:tblPr>
        <w:tblStyle w:val="Siatkatabeli"/>
        <w:tblW w:w="0" w:type="auto"/>
        <w:tblInd w:w="1117" w:type="dxa"/>
        <w:tblLook w:val="04A0" w:firstRow="1" w:lastRow="0" w:firstColumn="1" w:lastColumn="0" w:noHBand="0" w:noVBand="1"/>
      </w:tblPr>
      <w:tblGrid>
        <w:gridCol w:w="2423"/>
        <w:gridCol w:w="4743"/>
      </w:tblGrid>
      <w:tr w:rsidR="00C36FF4" w:rsidRPr="00894F8F" w14:paraId="7C49D844" w14:textId="77777777" w:rsidTr="00C36FF4">
        <w:trPr>
          <w:trHeight w:val="532"/>
        </w:trPr>
        <w:tc>
          <w:tcPr>
            <w:tcW w:w="7166" w:type="dxa"/>
            <w:gridSpan w:val="2"/>
            <w:shd w:val="clear" w:color="auto" w:fill="D9D9D9" w:themeFill="background1" w:themeFillShade="D9"/>
          </w:tcPr>
          <w:p w14:paraId="310DDFA7" w14:textId="3E1F9C9E" w:rsidR="00C36FF4" w:rsidRPr="00894F8F" w:rsidRDefault="000159D1" w:rsidP="00DB44E2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Roll-up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w postaci ścianki reklamowej</w:t>
            </w:r>
          </w:p>
        </w:tc>
      </w:tr>
      <w:tr w:rsidR="00C36FF4" w:rsidRPr="00894F8F" w14:paraId="12B4E165" w14:textId="77777777" w:rsidTr="00C36FF4">
        <w:trPr>
          <w:trHeight w:val="1392"/>
        </w:trPr>
        <w:tc>
          <w:tcPr>
            <w:tcW w:w="2423" w:type="dxa"/>
            <w:shd w:val="clear" w:color="auto" w:fill="D9D9D9" w:themeFill="background1" w:themeFillShade="D9"/>
          </w:tcPr>
          <w:p w14:paraId="37FA974C" w14:textId="77777777" w:rsidR="00C36FF4" w:rsidRPr="00894F8F" w:rsidRDefault="00C36FF4" w:rsidP="00DB44E2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Kolor, papier</w:t>
            </w:r>
          </w:p>
        </w:tc>
        <w:tc>
          <w:tcPr>
            <w:tcW w:w="4743" w:type="dxa"/>
            <w:shd w:val="clear" w:color="auto" w:fill="FFFFFF" w:themeFill="background1"/>
          </w:tcPr>
          <w:p w14:paraId="238B1C59" w14:textId="77777777" w:rsidR="00FD73C8" w:rsidRPr="00DB44E2" w:rsidRDefault="00FD73C8" w:rsidP="00180C1C">
            <w:pPr>
              <w:pStyle w:val="Akapitzlist"/>
              <w:numPr>
                <w:ilvl w:val="0"/>
                <w:numId w:val="30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DB44E2">
              <w:rPr>
                <w:rFonts w:cstheme="minorHAnsi"/>
                <w:sz w:val="20"/>
                <w:szCs w:val="20"/>
              </w:rPr>
              <w:t xml:space="preserve">ścianka pop </w:t>
            </w:r>
            <w:proofErr w:type="spellStart"/>
            <w:r w:rsidRPr="00DB44E2">
              <w:rPr>
                <w:rFonts w:cstheme="minorHAnsi"/>
                <w:sz w:val="20"/>
                <w:szCs w:val="20"/>
              </w:rPr>
              <w:t>up</w:t>
            </w:r>
            <w:proofErr w:type="spellEnd"/>
            <w:r w:rsidRPr="00DB44E2">
              <w:rPr>
                <w:rFonts w:cstheme="minorHAnsi"/>
                <w:sz w:val="20"/>
                <w:szCs w:val="20"/>
              </w:rPr>
              <w:t xml:space="preserve"> łukowa o wymiarach: ok. 2000 mm x 2300 mm (+/- 10%);</w:t>
            </w:r>
          </w:p>
          <w:p w14:paraId="5232287B" w14:textId="2779FEB4" w:rsidR="00FD73C8" w:rsidRPr="00265B7B" w:rsidRDefault="00FD73C8" w:rsidP="00180C1C">
            <w:pPr>
              <w:pStyle w:val="Akapitzlist"/>
              <w:numPr>
                <w:ilvl w:val="0"/>
                <w:numId w:val="30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DB44E2">
              <w:rPr>
                <w:rFonts w:cstheme="minorHAnsi"/>
                <w:sz w:val="20"/>
                <w:szCs w:val="20"/>
              </w:rPr>
              <w:t>konstrukcja aluminiowa z systemem zabezpieczeń w celu zapobiegania uszkodzeniom</w:t>
            </w:r>
            <w:r w:rsidR="00265B7B">
              <w:rPr>
                <w:rFonts w:cstheme="minorHAnsi"/>
                <w:sz w:val="20"/>
                <w:szCs w:val="20"/>
              </w:rPr>
              <w:t xml:space="preserve"> </w:t>
            </w:r>
            <w:r w:rsidRPr="00265B7B">
              <w:rPr>
                <w:rFonts w:cstheme="minorHAnsi"/>
                <w:sz w:val="20"/>
                <w:szCs w:val="20"/>
              </w:rPr>
              <w:t>konstrukcji;</w:t>
            </w:r>
          </w:p>
          <w:p w14:paraId="6947D863" w14:textId="77777777" w:rsidR="00FD73C8" w:rsidRPr="00DB44E2" w:rsidRDefault="00FD73C8" w:rsidP="00180C1C">
            <w:pPr>
              <w:pStyle w:val="Akapitzlist"/>
              <w:numPr>
                <w:ilvl w:val="0"/>
                <w:numId w:val="30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DB44E2">
              <w:rPr>
                <w:rFonts w:cstheme="minorHAnsi"/>
                <w:sz w:val="20"/>
                <w:szCs w:val="20"/>
              </w:rPr>
              <w:t>półautomatyczny sposób rozkładania, szybki montaż;</w:t>
            </w:r>
          </w:p>
          <w:p w14:paraId="044548C7" w14:textId="77777777" w:rsidR="00FD73C8" w:rsidRPr="00DB44E2" w:rsidRDefault="00FD73C8" w:rsidP="00180C1C">
            <w:pPr>
              <w:pStyle w:val="Akapitzlist"/>
              <w:numPr>
                <w:ilvl w:val="0"/>
                <w:numId w:val="30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DB44E2">
              <w:rPr>
                <w:rFonts w:cstheme="minorHAnsi"/>
                <w:sz w:val="20"/>
                <w:szCs w:val="20"/>
              </w:rPr>
              <w:t>panele PCV (białe) grubość do 1 mm, mocowane na listwach magnesowych;</w:t>
            </w:r>
          </w:p>
          <w:p w14:paraId="003BE383" w14:textId="33AEB81C" w:rsidR="00FD73C8" w:rsidRPr="00762F3F" w:rsidRDefault="00FD73C8" w:rsidP="00180C1C">
            <w:pPr>
              <w:pStyle w:val="Akapitzlist"/>
              <w:numPr>
                <w:ilvl w:val="0"/>
                <w:numId w:val="30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DB44E2">
              <w:rPr>
                <w:rFonts w:cstheme="minorHAnsi"/>
                <w:sz w:val="20"/>
                <w:szCs w:val="20"/>
              </w:rPr>
              <w:t xml:space="preserve">opakowanie: kufer z twardego PCV, który może służyć jako </w:t>
            </w:r>
            <w:proofErr w:type="spellStart"/>
            <w:r w:rsidRPr="00DB44E2">
              <w:rPr>
                <w:rFonts w:cstheme="minorHAnsi"/>
                <w:sz w:val="20"/>
                <w:szCs w:val="20"/>
              </w:rPr>
              <w:t>trybunka</w:t>
            </w:r>
            <w:proofErr w:type="spellEnd"/>
            <w:r w:rsidRPr="00DB44E2">
              <w:rPr>
                <w:rFonts w:cstheme="minorHAnsi"/>
                <w:sz w:val="20"/>
                <w:szCs w:val="20"/>
              </w:rPr>
              <w:t xml:space="preserve"> (z blatem), grafika na</w:t>
            </w:r>
            <w:r w:rsidR="00762F3F">
              <w:rPr>
                <w:rFonts w:cstheme="minorHAnsi"/>
                <w:sz w:val="20"/>
                <w:szCs w:val="20"/>
              </w:rPr>
              <w:t xml:space="preserve"> </w:t>
            </w:r>
            <w:r w:rsidRPr="00762F3F">
              <w:rPr>
                <w:rFonts w:cstheme="minorHAnsi"/>
                <w:sz w:val="20"/>
                <w:szCs w:val="20"/>
              </w:rPr>
              <w:t>kufer;</w:t>
            </w:r>
          </w:p>
          <w:p w14:paraId="1493CBEB" w14:textId="77777777" w:rsidR="00FD73C8" w:rsidRPr="00DB44E2" w:rsidRDefault="00FD73C8" w:rsidP="00180C1C">
            <w:pPr>
              <w:pStyle w:val="Akapitzlist"/>
              <w:numPr>
                <w:ilvl w:val="0"/>
                <w:numId w:val="30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DB44E2">
              <w:rPr>
                <w:rFonts w:cstheme="minorHAnsi"/>
                <w:sz w:val="20"/>
                <w:szCs w:val="20"/>
              </w:rPr>
              <w:t>wyposażenie: magnesy, listwy metalowe/aluminiowe, oświetlenie - dwa halogeny,</w:t>
            </w:r>
          </w:p>
          <w:p w14:paraId="0502BA1D" w14:textId="77777777" w:rsidR="00FD73C8" w:rsidRPr="00DB44E2" w:rsidRDefault="00FD73C8" w:rsidP="00180C1C">
            <w:pPr>
              <w:pStyle w:val="Akapitzlist"/>
              <w:numPr>
                <w:ilvl w:val="0"/>
                <w:numId w:val="30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DB44E2">
              <w:rPr>
                <w:rFonts w:cstheme="minorHAnsi"/>
                <w:sz w:val="20"/>
                <w:szCs w:val="20"/>
              </w:rPr>
              <w:t>fotorealistyczny</w:t>
            </w:r>
            <w:proofErr w:type="spellEnd"/>
            <w:r w:rsidRPr="00DB44E2">
              <w:rPr>
                <w:rFonts w:cstheme="minorHAnsi"/>
                <w:sz w:val="20"/>
                <w:szCs w:val="20"/>
              </w:rPr>
              <w:t xml:space="preserve"> wysokiej jakości druk wykonany technologią cyfrową o rozdzielczości: 720dpi - 1440 </w:t>
            </w:r>
            <w:proofErr w:type="spellStart"/>
            <w:r w:rsidRPr="00DB44E2">
              <w:rPr>
                <w:rFonts w:cstheme="minorHAnsi"/>
                <w:sz w:val="20"/>
                <w:szCs w:val="20"/>
              </w:rPr>
              <w:t>dpi</w:t>
            </w:r>
            <w:proofErr w:type="spellEnd"/>
          </w:p>
          <w:p w14:paraId="54AA8DCF" w14:textId="77777777" w:rsidR="00FD73C8" w:rsidRPr="00DB44E2" w:rsidRDefault="00FD73C8" w:rsidP="00180C1C">
            <w:pPr>
              <w:pStyle w:val="Akapitzlist"/>
              <w:numPr>
                <w:ilvl w:val="0"/>
                <w:numId w:val="30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DB44E2">
              <w:rPr>
                <w:rFonts w:cstheme="minorHAnsi"/>
                <w:sz w:val="20"/>
                <w:szCs w:val="20"/>
              </w:rPr>
              <w:t>grafika pokryta laminatem w celu zabezpieczenia wydruku;</w:t>
            </w:r>
          </w:p>
          <w:p w14:paraId="2E0F0EBB" w14:textId="77777777" w:rsidR="00C36FF4" w:rsidRPr="00DB44E2" w:rsidRDefault="00FD73C8" w:rsidP="00180C1C">
            <w:pPr>
              <w:pStyle w:val="Akapitzlist"/>
              <w:numPr>
                <w:ilvl w:val="0"/>
                <w:numId w:val="30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DB44E2">
              <w:rPr>
                <w:rFonts w:cstheme="minorHAnsi"/>
                <w:sz w:val="20"/>
                <w:szCs w:val="20"/>
              </w:rPr>
              <w:t xml:space="preserve">waga ścianki: do 9 kg bez wydruku i </w:t>
            </w:r>
            <w:proofErr w:type="spellStart"/>
            <w:r w:rsidRPr="00DB44E2">
              <w:rPr>
                <w:rFonts w:cstheme="minorHAnsi"/>
                <w:sz w:val="20"/>
                <w:szCs w:val="20"/>
              </w:rPr>
              <w:t>trybunki</w:t>
            </w:r>
            <w:proofErr w:type="spellEnd"/>
            <w:r w:rsidRPr="00DB44E2">
              <w:rPr>
                <w:rFonts w:cstheme="minorHAnsi"/>
                <w:sz w:val="20"/>
                <w:szCs w:val="20"/>
              </w:rPr>
              <w:t xml:space="preserve"> (+/- 10%);</w:t>
            </w:r>
          </w:p>
        </w:tc>
      </w:tr>
      <w:tr w:rsidR="00C36FF4" w:rsidRPr="00894F8F" w14:paraId="6CD58150" w14:textId="77777777" w:rsidTr="00C36FF4">
        <w:trPr>
          <w:trHeight w:val="670"/>
        </w:trPr>
        <w:tc>
          <w:tcPr>
            <w:tcW w:w="2423" w:type="dxa"/>
            <w:shd w:val="clear" w:color="auto" w:fill="D9D9D9" w:themeFill="background1" w:themeFillShade="D9"/>
          </w:tcPr>
          <w:p w14:paraId="4037A1C7" w14:textId="77777777" w:rsidR="00C36FF4" w:rsidRDefault="00C36FF4" w:rsidP="00DB44E2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Opracowanie graficzne oraz treść</w:t>
            </w:r>
          </w:p>
        </w:tc>
        <w:tc>
          <w:tcPr>
            <w:tcW w:w="4743" w:type="dxa"/>
            <w:shd w:val="clear" w:color="auto" w:fill="FFFFFF" w:themeFill="background1"/>
          </w:tcPr>
          <w:p w14:paraId="31463113" w14:textId="77777777" w:rsidR="00C36FF4" w:rsidRPr="00DB44E2" w:rsidRDefault="00C36FF4" w:rsidP="00180C1C">
            <w:pPr>
              <w:pStyle w:val="Akapitzlist"/>
              <w:numPr>
                <w:ilvl w:val="0"/>
                <w:numId w:val="31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DB44E2">
              <w:rPr>
                <w:rFonts w:cstheme="minorHAnsi"/>
                <w:sz w:val="20"/>
                <w:szCs w:val="20"/>
              </w:rPr>
              <w:t>Uzgodniona z Zamawiającym</w:t>
            </w:r>
          </w:p>
        </w:tc>
      </w:tr>
      <w:tr w:rsidR="00C36FF4" w:rsidRPr="00894F8F" w14:paraId="39049E71" w14:textId="77777777" w:rsidTr="00C36FF4">
        <w:trPr>
          <w:trHeight w:val="547"/>
        </w:trPr>
        <w:tc>
          <w:tcPr>
            <w:tcW w:w="2423" w:type="dxa"/>
            <w:shd w:val="clear" w:color="auto" w:fill="D9D9D9" w:themeFill="background1" w:themeFillShade="D9"/>
          </w:tcPr>
          <w:p w14:paraId="55CECAFA" w14:textId="77777777" w:rsidR="00C36FF4" w:rsidRPr="00894F8F" w:rsidRDefault="00C36FF4" w:rsidP="00DB44E2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894F8F">
              <w:rPr>
                <w:rFonts w:cstheme="minorHAnsi"/>
                <w:b/>
                <w:sz w:val="20"/>
                <w:szCs w:val="20"/>
              </w:rPr>
              <w:t>Sztuk</w:t>
            </w:r>
          </w:p>
        </w:tc>
        <w:tc>
          <w:tcPr>
            <w:tcW w:w="4743" w:type="dxa"/>
            <w:shd w:val="clear" w:color="auto" w:fill="FFFFFF" w:themeFill="background1"/>
          </w:tcPr>
          <w:p w14:paraId="794DCED4" w14:textId="77777777" w:rsidR="00C36FF4" w:rsidRPr="00DB44E2" w:rsidRDefault="00FD73C8" w:rsidP="00180C1C">
            <w:pPr>
              <w:pStyle w:val="Akapitzlist"/>
              <w:numPr>
                <w:ilvl w:val="0"/>
                <w:numId w:val="31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DB44E2">
              <w:rPr>
                <w:rFonts w:cstheme="minorHAnsi"/>
                <w:sz w:val="20"/>
                <w:szCs w:val="20"/>
              </w:rPr>
              <w:t>1 komplet</w:t>
            </w:r>
          </w:p>
        </w:tc>
      </w:tr>
      <w:tr w:rsidR="00C36FF4" w:rsidRPr="00894F8F" w14:paraId="060E5033" w14:textId="77777777" w:rsidTr="00C36FF4">
        <w:trPr>
          <w:trHeight w:val="471"/>
        </w:trPr>
        <w:tc>
          <w:tcPr>
            <w:tcW w:w="2423" w:type="dxa"/>
            <w:shd w:val="clear" w:color="auto" w:fill="D9D9D9" w:themeFill="background1" w:themeFillShade="D9"/>
          </w:tcPr>
          <w:p w14:paraId="013F1F9C" w14:textId="77777777" w:rsidR="00C36FF4" w:rsidRPr="00894F8F" w:rsidRDefault="00C36FF4" w:rsidP="00DB44E2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894F8F">
              <w:rPr>
                <w:rFonts w:cstheme="minorHAnsi"/>
                <w:b/>
                <w:sz w:val="20"/>
                <w:szCs w:val="20"/>
              </w:rPr>
              <w:t xml:space="preserve">Wielkość </w:t>
            </w:r>
          </w:p>
        </w:tc>
        <w:tc>
          <w:tcPr>
            <w:tcW w:w="4743" w:type="dxa"/>
            <w:shd w:val="clear" w:color="auto" w:fill="FFFFFF" w:themeFill="background1"/>
          </w:tcPr>
          <w:p w14:paraId="6DAC4CE1" w14:textId="77777777" w:rsidR="00C36FF4" w:rsidRPr="00DB44E2" w:rsidRDefault="00C36FF4" w:rsidP="00180C1C">
            <w:pPr>
              <w:pStyle w:val="Akapitzlist"/>
              <w:numPr>
                <w:ilvl w:val="0"/>
                <w:numId w:val="31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DB44E2">
              <w:rPr>
                <w:rFonts w:cstheme="minorHAnsi"/>
                <w:sz w:val="20"/>
                <w:szCs w:val="20"/>
              </w:rPr>
              <w:t>ok. 2000 mm x 2300 mm (+/- 10%);</w:t>
            </w:r>
          </w:p>
        </w:tc>
      </w:tr>
      <w:tr w:rsidR="00767DD7" w:rsidRPr="00894F8F" w14:paraId="7952C736" w14:textId="77777777" w:rsidTr="00C36FF4">
        <w:trPr>
          <w:trHeight w:val="471"/>
        </w:trPr>
        <w:tc>
          <w:tcPr>
            <w:tcW w:w="2423" w:type="dxa"/>
            <w:shd w:val="clear" w:color="auto" w:fill="D9D9D9" w:themeFill="background1" w:themeFillShade="D9"/>
          </w:tcPr>
          <w:p w14:paraId="27802355" w14:textId="77777777" w:rsidR="00767DD7" w:rsidRPr="00894F8F" w:rsidRDefault="00767DD7" w:rsidP="00DB44E2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Wymagane informacje i znaki</w:t>
            </w:r>
          </w:p>
        </w:tc>
        <w:tc>
          <w:tcPr>
            <w:tcW w:w="4743" w:type="dxa"/>
            <w:shd w:val="clear" w:color="auto" w:fill="FFFFFF" w:themeFill="background1"/>
          </w:tcPr>
          <w:p w14:paraId="7E8F585C" w14:textId="7F8A787F" w:rsidR="000B50D3" w:rsidRDefault="000B50D3" w:rsidP="00180C1C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Opis: Projekt dofinansowany z Unii Europejskiej w ramach środków Europejskiego Funduszu </w:t>
            </w:r>
            <w:r w:rsidR="00391FE3">
              <w:rPr>
                <w:rFonts w:cstheme="minorHAnsi"/>
                <w:sz w:val="20"/>
                <w:szCs w:val="20"/>
              </w:rPr>
              <w:t xml:space="preserve">Rozwoju </w:t>
            </w:r>
            <w:r>
              <w:rPr>
                <w:rFonts w:cstheme="minorHAnsi"/>
                <w:sz w:val="20"/>
                <w:szCs w:val="20"/>
              </w:rPr>
              <w:t>Regionalnego w ramach Regionalnego Programu Operacyjnego Województwa Dolnośląskiego na lata 2014-2020;</w:t>
            </w:r>
          </w:p>
          <w:p w14:paraId="79D84818" w14:textId="5C3DBD94" w:rsidR="00767DD7" w:rsidRPr="000B50D3" w:rsidRDefault="000B50D3" w:rsidP="00180C1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0B50D3">
              <w:rPr>
                <w:rFonts w:cstheme="minorHAnsi"/>
                <w:sz w:val="20"/>
                <w:szCs w:val="20"/>
              </w:rPr>
              <w:t>Logotypy: znaki FE, UE, herb województwa oraz logo projektu.</w:t>
            </w:r>
          </w:p>
        </w:tc>
      </w:tr>
    </w:tbl>
    <w:p w14:paraId="21F497EC" w14:textId="30D3388E" w:rsidR="00EA2EC7" w:rsidRDefault="00EA2EC7" w:rsidP="00EA2EC7">
      <w:pPr>
        <w:pStyle w:val="Nagwek1"/>
        <w:spacing w:line="360" w:lineRule="auto"/>
        <w:rPr>
          <w:b w:val="0"/>
          <w:color w:val="000000" w:themeColor="text1"/>
          <w:sz w:val="22"/>
          <w:szCs w:val="22"/>
        </w:rPr>
      </w:pPr>
      <w:bookmarkStart w:id="51" w:name="_Toc492292595"/>
      <w:bookmarkStart w:id="52" w:name="_Toc492449223"/>
      <w:bookmarkStart w:id="53" w:name="_Toc495566521"/>
      <w:bookmarkStart w:id="54" w:name="_Toc495577248"/>
      <w:bookmarkStart w:id="55" w:name="_Toc491160212"/>
      <w:r w:rsidRPr="007D54E6">
        <w:rPr>
          <w:b w:val="0"/>
          <w:color w:val="000000" w:themeColor="text1"/>
          <w:sz w:val="22"/>
          <w:szCs w:val="22"/>
        </w:rPr>
        <w:t xml:space="preserve">Końcowy wygląd </w:t>
      </w:r>
      <w:proofErr w:type="spellStart"/>
      <w:r w:rsidRPr="00B608D3">
        <w:rPr>
          <w:b w:val="0"/>
          <w:color w:val="000000" w:themeColor="text1"/>
          <w:sz w:val="22"/>
          <w:szCs w:val="22"/>
          <w:u w:val="single"/>
        </w:rPr>
        <w:t>roll-up’ów</w:t>
      </w:r>
      <w:proofErr w:type="spellEnd"/>
      <w:r w:rsidR="00F67F51">
        <w:rPr>
          <w:b w:val="0"/>
          <w:color w:val="000000" w:themeColor="text1"/>
          <w:sz w:val="22"/>
          <w:szCs w:val="22"/>
        </w:rPr>
        <w:t xml:space="preserve"> </w:t>
      </w:r>
      <w:r w:rsidRPr="007D54E6">
        <w:rPr>
          <w:b w:val="0"/>
          <w:color w:val="000000" w:themeColor="text1"/>
          <w:sz w:val="22"/>
          <w:szCs w:val="22"/>
        </w:rPr>
        <w:t xml:space="preserve">zostanie przygotowany </w:t>
      </w:r>
      <w:r w:rsidR="00F67F51">
        <w:rPr>
          <w:b w:val="0"/>
          <w:color w:val="000000" w:themeColor="text1"/>
          <w:sz w:val="22"/>
          <w:szCs w:val="22"/>
        </w:rPr>
        <w:t>przez Wykonawcę oraz uzgodniony</w:t>
      </w:r>
      <w:r w:rsidR="00F67F51">
        <w:rPr>
          <w:b w:val="0"/>
          <w:color w:val="000000" w:themeColor="text1"/>
          <w:sz w:val="22"/>
          <w:szCs w:val="22"/>
        </w:rPr>
        <w:br/>
      </w:r>
      <w:r w:rsidRPr="007D54E6">
        <w:rPr>
          <w:b w:val="0"/>
          <w:color w:val="000000" w:themeColor="text1"/>
          <w:sz w:val="22"/>
          <w:szCs w:val="22"/>
        </w:rPr>
        <w:t>z Z</w:t>
      </w:r>
      <w:r>
        <w:rPr>
          <w:b w:val="0"/>
          <w:color w:val="000000" w:themeColor="text1"/>
          <w:sz w:val="22"/>
          <w:szCs w:val="22"/>
        </w:rPr>
        <w:t>amawiającym.</w:t>
      </w:r>
      <w:bookmarkEnd w:id="51"/>
      <w:bookmarkEnd w:id="52"/>
      <w:bookmarkEnd w:id="53"/>
      <w:bookmarkEnd w:id="54"/>
    </w:p>
    <w:p w14:paraId="213BE201" w14:textId="17D13F98" w:rsidR="00EA2EC7" w:rsidRDefault="00EA2EC7" w:rsidP="0091431A">
      <w:pPr>
        <w:pStyle w:val="Nagwek1"/>
        <w:spacing w:line="360" w:lineRule="auto"/>
        <w:rPr>
          <w:b w:val="0"/>
          <w:color w:val="000000" w:themeColor="text1"/>
          <w:sz w:val="22"/>
          <w:szCs w:val="22"/>
        </w:rPr>
      </w:pPr>
    </w:p>
    <w:p w14:paraId="0EDC57E7" w14:textId="32A4838E" w:rsidR="00EA2EC7" w:rsidRPr="00EA2EC7" w:rsidRDefault="00EA2EC7" w:rsidP="00EA2EC7"/>
    <w:p w14:paraId="78D93F84" w14:textId="21EB79C9" w:rsidR="00D95D85" w:rsidRDefault="00D95D85" w:rsidP="00635A40">
      <w:pPr>
        <w:pStyle w:val="Nagwek1"/>
        <w:numPr>
          <w:ilvl w:val="3"/>
          <w:numId w:val="4"/>
        </w:numPr>
        <w:rPr>
          <w:rFonts w:cstheme="minorHAnsi"/>
        </w:rPr>
      </w:pPr>
      <w:bookmarkStart w:id="56" w:name="_Toc495577249"/>
      <w:bookmarkEnd w:id="55"/>
      <w:r>
        <w:rPr>
          <w:rFonts w:cstheme="minorHAnsi"/>
        </w:rPr>
        <w:lastRenderedPageBreak/>
        <w:t xml:space="preserve">Przygotowanie i </w:t>
      </w:r>
      <w:r w:rsidR="00C009AE">
        <w:rPr>
          <w:rFonts w:cstheme="minorHAnsi"/>
        </w:rPr>
        <w:t>produkcja filmu promującego projekt</w:t>
      </w:r>
      <w:bookmarkEnd w:id="56"/>
    </w:p>
    <w:p w14:paraId="7BEE25D6" w14:textId="043927A6" w:rsidR="003F0900" w:rsidRDefault="003F0900" w:rsidP="003F7D9E">
      <w:pPr>
        <w:pStyle w:val="Nagwek1"/>
        <w:spacing w:line="360" w:lineRule="auto"/>
        <w:jc w:val="both"/>
        <w:rPr>
          <w:rFonts w:cstheme="minorHAnsi"/>
          <w:b w:val="0"/>
          <w:color w:val="000000" w:themeColor="text1"/>
          <w:sz w:val="22"/>
          <w:szCs w:val="22"/>
        </w:rPr>
      </w:pPr>
      <w:bookmarkStart w:id="57" w:name="_Toc492292597"/>
      <w:bookmarkStart w:id="58" w:name="_Toc492449225"/>
      <w:bookmarkStart w:id="59" w:name="_Toc495566523"/>
      <w:bookmarkStart w:id="60" w:name="_Toc495577250"/>
      <w:r w:rsidRPr="003F0900">
        <w:rPr>
          <w:rFonts w:cstheme="minorHAnsi"/>
          <w:b w:val="0"/>
          <w:color w:val="000000" w:themeColor="text1"/>
          <w:sz w:val="22"/>
          <w:szCs w:val="22"/>
        </w:rPr>
        <w:t xml:space="preserve">Wykonawca opracuje i </w:t>
      </w:r>
      <w:r w:rsidR="00D96A25">
        <w:rPr>
          <w:rFonts w:cstheme="minorHAnsi"/>
          <w:b w:val="0"/>
          <w:color w:val="000000" w:themeColor="text1"/>
          <w:sz w:val="22"/>
          <w:szCs w:val="22"/>
        </w:rPr>
        <w:t>wyprodukuje film</w:t>
      </w:r>
      <w:r w:rsidR="00C41602">
        <w:rPr>
          <w:rFonts w:cstheme="minorHAnsi"/>
          <w:b w:val="0"/>
          <w:color w:val="000000" w:themeColor="text1"/>
          <w:sz w:val="22"/>
          <w:szCs w:val="22"/>
        </w:rPr>
        <w:t xml:space="preserve"> </w:t>
      </w:r>
      <w:r w:rsidR="00D96A25">
        <w:rPr>
          <w:rFonts w:cstheme="minorHAnsi"/>
          <w:b w:val="0"/>
          <w:color w:val="000000" w:themeColor="text1"/>
          <w:sz w:val="22"/>
          <w:szCs w:val="22"/>
        </w:rPr>
        <w:t>promocyjny</w:t>
      </w:r>
      <w:r w:rsidR="004A3350">
        <w:rPr>
          <w:rFonts w:cstheme="minorHAnsi"/>
          <w:b w:val="0"/>
          <w:color w:val="000000" w:themeColor="text1"/>
          <w:sz w:val="22"/>
          <w:szCs w:val="22"/>
        </w:rPr>
        <w:t xml:space="preserve"> </w:t>
      </w:r>
      <w:r w:rsidR="00C41602">
        <w:rPr>
          <w:rFonts w:cstheme="minorHAnsi"/>
          <w:b w:val="0"/>
          <w:color w:val="000000" w:themeColor="text1"/>
          <w:sz w:val="22"/>
          <w:szCs w:val="22"/>
        </w:rPr>
        <w:t xml:space="preserve">(3 do 5 minut) </w:t>
      </w:r>
      <w:r w:rsidR="004A3350">
        <w:rPr>
          <w:rFonts w:cstheme="minorHAnsi"/>
          <w:b w:val="0"/>
          <w:color w:val="000000" w:themeColor="text1"/>
          <w:sz w:val="22"/>
          <w:szCs w:val="22"/>
        </w:rPr>
        <w:t>w jakości HD</w:t>
      </w:r>
      <w:r w:rsidR="00F67F51">
        <w:rPr>
          <w:rFonts w:cstheme="minorHAnsi"/>
          <w:b w:val="0"/>
          <w:color w:val="000000" w:themeColor="text1"/>
          <w:sz w:val="22"/>
          <w:szCs w:val="22"/>
        </w:rPr>
        <w:t xml:space="preserve"> wraz</w:t>
      </w:r>
      <w:r w:rsidR="00F67F51">
        <w:rPr>
          <w:rFonts w:cstheme="minorHAnsi"/>
          <w:b w:val="0"/>
          <w:color w:val="000000" w:themeColor="text1"/>
          <w:sz w:val="22"/>
          <w:szCs w:val="22"/>
        </w:rPr>
        <w:br/>
      </w:r>
      <w:r w:rsidR="00D96A25">
        <w:rPr>
          <w:rFonts w:cstheme="minorHAnsi"/>
          <w:b w:val="0"/>
          <w:color w:val="000000" w:themeColor="text1"/>
          <w:sz w:val="22"/>
          <w:szCs w:val="22"/>
        </w:rPr>
        <w:t xml:space="preserve">z montażem materiału </w:t>
      </w:r>
      <w:r w:rsidR="00983A39">
        <w:rPr>
          <w:rFonts w:cstheme="minorHAnsi"/>
          <w:b w:val="0"/>
          <w:color w:val="000000" w:themeColor="text1"/>
          <w:sz w:val="22"/>
          <w:szCs w:val="22"/>
        </w:rPr>
        <w:t>– film przeznaczony będzie do umieszczenia na stronach internetowych.</w:t>
      </w:r>
      <w:r w:rsidR="004A3350">
        <w:rPr>
          <w:rFonts w:cstheme="minorHAnsi"/>
          <w:b w:val="0"/>
          <w:color w:val="000000" w:themeColor="text1"/>
          <w:sz w:val="22"/>
          <w:szCs w:val="22"/>
        </w:rPr>
        <w:t xml:space="preserve"> Szczegółowe wymagania techniczne Wykonawca zobowiązany jest uzgodnić z Zamawiającym.</w:t>
      </w:r>
      <w:bookmarkEnd w:id="57"/>
      <w:bookmarkEnd w:id="58"/>
      <w:bookmarkEnd w:id="59"/>
      <w:bookmarkEnd w:id="60"/>
      <w:r w:rsidR="004A3350">
        <w:rPr>
          <w:rFonts w:cstheme="minorHAnsi"/>
          <w:b w:val="0"/>
          <w:color w:val="000000" w:themeColor="text1"/>
          <w:sz w:val="22"/>
          <w:szCs w:val="22"/>
        </w:rPr>
        <w:t xml:space="preserve"> </w:t>
      </w:r>
      <w:r w:rsidR="00D37CBB">
        <w:rPr>
          <w:rFonts w:cstheme="minorHAnsi"/>
          <w:b w:val="0"/>
          <w:color w:val="000000" w:themeColor="text1"/>
          <w:sz w:val="22"/>
          <w:szCs w:val="22"/>
        </w:rPr>
        <w:t>Film należy wykonać w jakości telewizyjnej.</w:t>
      </w:r>
    </w:p>
    <w:p w14:paraId="46B23377" w14:textId="186C1F52" w:rsidR="00F20CF2" w:rsidRPr="00F408E4" w:rsidRDefault="00F20CF2" w:rsidP="00F76247">
      <w:pPr>
        <w:pStyle w:val="Nagwek1"/>
        <w:spacing w:line="360" w:lineRule="auto"/>
        <w:rPr>
          <w:rFonts w:cstheme="minorHAnsi"/>
          <w:b w:val="0"/>
          <w:color w:val="000000" w:themeColor="text1"/>
          <w:sz w:val="22"/>
          <w:szCs w:val="22"/>
          <w:u w:val="single"/>
        </w:rPr>
      </w:pPr>
      <w:bookmarkStart w:id="61" w:name="_Toc492292598"/>
      <w:bookmarkStart w:id="62" w:name="_Toc492449226"/>
      <w:bookmarkStart w:id="63" w:name="_Toc495566524"/>
      <w:bookmarkStart w:id="64" w:name="_Toc495577251"/>
      <w:r w:rsidRPr="00F408E4">
        <w:rPr>
          <w:rFonts w:cstheme="minorHAnsi"/>
          <w:b w:val="0"/>
          <w:color w:val="000000" w:themeColor="text1"/>
          <w:sz w:val="22"/>
          <w:szCs w:val="22"/>
          <w:u w:val="single"/>
        </w:rPr>
        <w:t>Zakres usług świadczonych przez Wykonawcę w ramach niniejszego zadania obejmować będzie:</w:t>
      </w:r>
      <w:bookmarkEnd w:id="61"/>
      <w:bookmarkEnd w:id="62"/>
      <w:bookmarkEnd w:id="63"/>
      <w:bookmarkEnd w:id="64"/>
    </w:p>
    <w:p w14:paraId="767C44E6" w14:textId="690851FC" w:rsidR="00F20CF2" w:rsidRDefault="00906FF6" w:rsidP="00180C1C">
      <w:pPr>
        <w:pStyle w:val="Nagwek1"/>
        <w:numPr>
          <w:ilvl w:val="0"/>
          <w:numId w:val="33"/>
        </w:numPr>
        <w:spacing w:before="0" w:line="360" w:lineRule="auto"/>
        <w:ind w:left="714" w:hanging="357"/>
        <w:rPr>
          <w:rFonts w:cstheme="minorHAnsi"/>
          <w:b w:val="0"/>
          <w:color w:val="000000" w:themeColor="text1"/>
          <w:sz w:val="22"/>
          <w:szCs w:val="22"/>
        </w:rPr>
      </w:pPr>
      <w:bookmarkStart w:id="65" w:name="_Toc492292599"/>
      <w:bookmarkStart w:id="66" w:name="_Toc492449227"/>
      <w:bookmarkStart w:id="67" w:name="_Toc495566525"/>
      <w:bookmarkStart w:id="68" w:name="_Toc495577252"/>
      <w:r>
        <w:rPr>
          <w:rFonts w:cstheme="minorHAnsi"/>
          <w:b w:val="0"/>
          <w:color w:val="000000" w:themeColor="text1"/>
          <w:sz w:val="22"/>
          <w:szCs w:val="22"/>
        </w:rPr>
        <w:t>Opracowanie scenariusza filmu,</w:t>
      </w:r>
      <w:bookmarkEnd w:id="65"/>
      <w:bookmarkEnd w:id="66"/>
      <w:bookmarkEnd w:id="67"/>
      <w:bookmarkEnd w:id="68"/>
    </w:p>
    <w:p w14:paraId="7C8DDA9A" w14:textId="0CEFE94F" w:rsidR="00906FF6" w:rsidRDefault="00906FF6" w:rsidP="00180C1C">
      <w:pPr>
        <w:pStyle w:val="Nagwek1"/>
        <w:numPr>
          <w:ilvl w:val="0"/>
          <w:numId w:val="33"/>
        </w:numPr>
        <w:spacing w:before="0" w:line="360" w:lineRule="auto"/>
        <w:ind w:left="714" w:hanging="357"/>
        <w:rPr>
          <w:rFonts w:cstheme="minorHAnsi"/>
          <w:b w:val="0"/>
          <w:color w:val="000000" w:themeColor="text1"/>
          <w:sz w:val="22"/>
          <w:szCs w:val="22"/>
        </w:rPr>
      </w:pPr>
      <w:bookmarkStart w:id="69" w:name="_Toc492292600"/>
      <w:bookmarkStart w:id="70" w:name="_Toc492449228"/>
      <w:bookmarkStart w:id="71" w:name="_Toc495566526"/>
      <w:bookmarkStart w:id="72" w:name="_Toc495577253"/>
      <w:r>
        <w:rPr>
          <w:rFonts w:cstheme="minorHAnsi"/>
          <w:b w:val="0"/>
          <w:color w:val="000000" w:themeColor="text1"/>
          <w:sz w:val="22"/>
          <w:szCs w:val="22"/>
        </w:rPr>
        <w:t>Realizację materiału filmowego,</w:t>
      </w:r>
      <w:bookmarkEnd w:id="69"/>
      <w:bookmarkEnd w:id="70"/>
      <w:bookmarkEnd w:id="71"/>
      <w:bookmarkEnd w:id="72"/>
    </w:p>
    <w:p w14:paraId="7F3E1D1D" w14:textId="2008D03E" w:rsidR="00906FF6" w:rsidRDefault="00E66767" w:rsidP="00180C1C">
      <w:pPr>
        <w:pStyle w:val="Nagwek1"/>
        <w:numPr>
          <w:ilvl w:val="0"/>
          <w:numId w:val="33"/>
        </w:numPr>
        <w:spacing w:before="0" w:line="360" w:lineRule="auto"/>
        <w:ind w:left="714" w:hanging="357"/>
        <w:rPr>
          <w:rFonts w:cstheme="minorHAnsi"/>
          <w:b w:val="0"/>
          <w:color w:val="000000" w:themeColor="text1"/>
          <w:sz w:val="22"/>
          <w:szCs w:val="22"/>
        </w:rPr>
      </w:pPr>
      <w:bookmarkStart w:id="73" w:name="_Toc492292601"/>
      <w:bookmarkStart w:id="74" w:name="_Toc492449229"/>
      <w:bookmarkStart w:id="75" w:name="_Toc495566527"/>
      <w:bookmarkStart w:id="76" w:name="_Toc495577254"/>
      <w:r>
        <w:rPr>
          <w:rFonts w:cstheme="minorHAnsi"/>
          <w:b w:val="0"/>
          <w:color w:val="000000" w:themeColor="text1"/>
          <w:sz w:val="22"/>
          <w:szCs w:val="22"/>
        </w:rPr>
        <w:t>Podkład muzyczny,</w:t>
      </w:r>
      <w:bookmarkEnd w:id="73"/>
      <w:bookmarkEnd w:id="74"/>
      <w:bookmarkEnd w:id="75"/>
      <w:bookmarkEnd w:id="76"/>
    </w:p>
    <w:p w14:paraId="35F8ACC5" w14:textId="1975992A" w:rsidR="00E66767" w:rsidRDefault="009B12FF" w:rsidP="00180C1C">
      <w:pPr>
        <w:pStyle w:val="Nagwek1"/>
        <w:numPr>
          <w:ilvl w:val="0"/>
          <w:numId w:val="33"/>
        </w:numPr>
        <w:spacing w:before="0" w:line="360" w:lineRule="auto"/>
        <w:ind w:left="714" w:hanging="357"/>
        <w:rPr>
          <w:rFonts w:cstheme="minorHAnsi"/>
          <w:b w:val="0"/>
          <w:color w:val="000000" w:themeColor="text1"/>
          <w:sz w:val="22"/>
          <w:szCs w:val="22"/>
        </w:rPr>
      </w:pPr>
      <w:bookmarkStart w:id="77" w:name="_Toc492292602"/>
      <w:bookmarkStart w:id="78" w:name="_Toc492449230"/>
      <w:bookmarkStart w:id="79" w:name="_Toc495566528"/>
      <w:bookmarkStart w:id="80" w:name="_Toc495577255"/>
      <w:r>
        <w:rPr>
          <w:rFonts w:cstheme="minorHAnsi"/>
          <w:b w:val="0"/>
          <w:color w:val="000000" w:themeColor="text1"/>
          <w:sz w:val="22"/>
          <w:szCs w:val="22"/>
        </w:rPr>
        <w:t>Oprawę graficzną</w:t>
      </w:r>
      <w:r w:rsidR="00E66767">
        <w:rPr>
          <w:rFonts w:cstheme="minorHAnsi"/>
          <w:b w:val="0"/>
          <w:color w:val="000000" w:themeColor="text1"/>
          <w:sz w:val="22"/>
          <w:szCs w:val="22"/>
        </w:rPr>
        <w:t xml:space="preserve"> oraz animacje komputerowe,</w:t>
      </w:r>
      <w:bookmarkEnd w:id="77"/>
      <w:bookmarkEnd w:id="78"/>
      <w:bookmarkEnd w:id="79"/>
      <w:bookmarkEnd w:id="80"/>
    </w:p>
    <w:p w14:paraId="3DD2C0F4" w14:textId="2CAF2D1C" w:rsidR="00E66767" w:rsidRDefault="00E66767" w:rsidP="00180C1C">
      <w:pPr>
        <w:pStyle w:val="Nagwek1"/>
        <w:numPr>
          <w:ilvl w:val="0"/>
          <w:numId w:val="33"/>
        </w:numPr>
        <w:spacing w:before="0" w:line="360" w:lineRule="auto"/>
        <w:ind w:left="714" w:hanging="357"/>
        <w:rPr>
          <w:rFonts w:cstheme="minorHAnsi"/>
          <w:b w:val="0"/>
          <w:color w:val="000000" w:themeColor="text1"/>
          <w:sz w:val="22"/>
          <w:szCs w:val="22"/>
        </w:rPr>
      </w:pPr>
      <w:bookmarkStart w:id="81" w:name="_Toc492292603"/>
      <w:bookmarkStart w:id="82" w:name="_Toc492449231"/>
      <w:bookmarkStart w:id="83" w:name="_Toc495566529"/>
      <w:bookmarkStart w:id="84" w:name="_Toc495577256"/>
      <w:r>
        <w:rPr>
          <w:rFonts w:cstheme="minorHAnsi"/>
          <w:b w:val="0"/>
          <w:color w:val="000000" w:themeColor="text1"/>
          <w:sz w:val="22"/>
          <w:szCs w:val="22"/>
        </w:rPr>
        <w:t>Przygotowanie projektu filmu do akceptacji Zamawiającego,</w:t>
      </w:r>
      <w:bookmarkEnd w:id="81"/>
      <w:bookmarkEnd w:id="82"/>
      <w:bookmarkEnd w:id="83"/>
      <w:bookmarkEnd w:id="84"/>
    </w:p>
    <w:p w14:paraId="35663294" w14:textId="6F1CE5C7" w:rsidR="00E66767" w:rsidRDefault="00E66767" w:rsidP="00180C1C">
      <w:pPr>
        <w:pStyle w:val="Nagwek1"/>
        <w:numPr>
          <w:ilvl w:val="0"/>
          <w:numId w:val="33"/>
        </w:numPr>
        <w:spacing w:before="0" w:line="360" w:lineRule="auto"/>
        <w:ind w:left="714" w:hanging="357"/>
        <w:rPr>
          <w:rFonts w:cstheme="minorHAnsi"/>
          <w:b w:val="0"/>
          <w:color w:val="000000" w:themeColor="text1"/>
          <w:sz w:val="22"/>
          <w:szCs w:val="22"/>
        </w:rPr>
      </w:pPr>
      <w:bookmarkStart w:id="85" w:name="_Toc492292604"/>
      <w:bookmarkStart w:id="86" w:name="_Toc492449232"/>
      <w:bookmarkStart w:id="87" w:name="_Toc495566530"/>
      <w:bookmarkStart w:id="88" w:name="_Toc495577257"/>
      <w:r>
        <w:rPr>
          <w:rFonts w:cstheme="minorHAnsi"/>
          <w:b w:val="0"/>
          <w:color w:val="000000" w:themeColor="text1"/>
          <w:sz w:val="22"/>
          <w:szCs w:val="22"/>
        </w:rPr>
        <w:t>Wykonan</w:t>
      </w:r>
      <w:r w:rsidR="004A3350">
        <w:rPr>
          <w:rFonts w:cstheme="minorHAnsi"/>
          <w:b w:val="0"/>
          <w:color w:val="000000" w:themeColor="text1"/>
          <w:sz w:val="22"/>
          <w:szCs w:val="22"/>
        </w:rPr>
        <w:t>ie i duplikacja filmu na CD/DVD,</w:t>
      </w:r>
      <w:bookmarkEnd w:id="85"/>
      <w:bookmarkEnd w:id="86"/>
      <w:bookmarkEnd w:id="87"/>
      <w:bookmarkEnd w:id="88"/>
    </w:p>
    <w:p w14:paraId="576260BD" w14:textId="137EB11B" w:rsidR="00E66767" w:rsidRDefault="00E66767" w:rsidP="00180C1C">
      <w:pPr>
        <w:pStyle w:val="Nagwek1"/>
        <w:numPr>
          <w:ilvl w:val="0"/>
          <w:numId w:val="33"/>
        </w:numPr>
        <w:spacing w:before="0" w:line="360" w:lineRule="auto"/>
        <w:ind w:left="714" w:hanging="357"/>
        <w:rPr>
          <w:rFonts w:cstheme="minorHAnsi"/>
          <w:b w:val="0"/>
          <w:color w:val="000000" w:themeColor="text1"/>
          <w:sz w:val="22"/>
          <w:szCs w:val="22"/>
        </w:rPr>
      </w:pPr>
      <w:bookmarkStart w:id="89" w:name="_Toc492292605"/>
      <w:bookmarkStart w:id="90" w:name="_Toc492449233"/>
      <w:bookmarkStart w:id="91" w:name="_Toc495566531"/>
      <w:bookmarkStart w:id="92" w:name="_Toc495577258"/>
      <w:r>
        <w:rPr>
          <w:rFonts w:cstheme="minorHAnsi"/>
          <w:b w:val="0"/>
          <w:color w:val="000000" w:themeColor="text1"/>
          <w:sz w:val="22"/>
          <w:szCs w:val="22"/>
        </w:rPr>
        <w:t>Przystosowanie filmu do publikacji w Internecie,</w:t>
      </w:r>
      <w:bookmarkEnd w:id="89"/>
      <w:bookmarkEnd w:id="90"/>
      <w:bookmarkEnd w:id="91"/>
      <w:bookmarkEnd w:id="92"/>
    </w:p>
    <w:p w14:paraId="75387F75" w14:textId="41CE5E5C" w:rsidR="00E66767" w:rsidRDefault="00F408E4" w:rsidP="00180C1C">
      <w:pPr>
        <w:pStyle w:val="Nagwek1"/>
        <w:numPr>
          <w:ilvl w:val="0"/>
          <w:numId w:val="33"/>
        </w:numPr>
        <w:spacing w:before="0" w:line="360" w:lineRule="auto"/>
        <w:ind w:left="714" w:hanging="357"/>
        <w:rPr>
          <w:rFonts w:cstheme="minorHAnsi"/>
          <w:b w:val="0"/>
          <w:color w:val="000000" w:themeColor="text1"/>
          <w:sz w:val="22"/>
          <w:szCs w:val="22"/>
        </w:rPr>
      </w:pPr>
      <w:bookmarkStart w:id="93" w:name="_Toc492292606"/>
      <w:bookmarkStart w:id="94" w:name="_Toc492449234"/>
      <w:bookmarkStart w:id="95" w:name="_Toc495566532"/>
      <w:bookmarkStart w:id="96" w:name="_Toc495577259"/>
      <w:r>
        <w:rPr>
          <w:rFonts w:cstheme="minorHAnsi"/>
          <w:b w:val="0"/>
          <w:color w:val="000000" w:themeColor="text1"/>
          <w:sz w:val="22"/>
          <w:szCs w:val="22"/>
        </w:rPr>
        <w:t>Dostarczenie materiałów do siedziby Zamawiającego.</w:t>
      </w:r>
      <w:bookmarkEnd w:id="93"/>
      <w:bookmarkEnd w:id="94"/>
      <w:bookmarkEnd w:id="95"/>
      <w:bookmarkEnd w:id="96"/>
    </w:p>
    <w:p w14:paraId="2768758C" w14:textId="77777777" w:rsidR="008057AD" w:rsidRDefault="008057AD" w:rsidP="008057AD">
      <w:pPr>
        <w:pStyle w:val="Nagwek1"/>
        <w:spacing w:before="0" w:line="360" w:lineRule="auto"/>
        <w:rPr>
          <w:rFonts w:cstheme="minorHAnsi"/>
          <w:b w:val="0"/>
          <w:color w:val="000000" w:themeColor="text1"/>
          <w:sz w:val="22"/>
          <w:szCs w:val="22"/>
        </w:rPr>
      </w:pPr>
    </w:p>
    <w:p w14:paraId="158589E6" w14:textId="31A1CDFF" w:rsidR="008057AD" w:rsidRPr="008057AD" w:rsidRDefault="008057AD" w:rsidP="003F7D9E">
      <w:pPr>
        <w:pStyle w:val="Nagwek1"/>
        <w:spacing w:before="0" w:line="360" w:lineRule="auto"/>
        <w:jc w:val="both"/>
        <w:rPr>
          <w:rFonts w:cstheme="minorHAnsi"/>
          <w:color w:val="000000" w:themeColor="text1"/>
          <w:sz w:val="22"/>
          <w:szCs w:val="22"/>
          <w:u w:val="single"/>
        </w:rPr>
      </w:pPr>
      <w:bookmarkStart w:id="97" w:name="_Toc492292607"/>
      <w:bookmarkStart w:id="98" w:name="_Toc492449235"/>
      <w:bookmarkStart w:id="99" w:name="_Toc495566533"/>
      <w:bookmarkStart w:id="100" w:name="_Toc495577260"/>
      <w:r w:rsidRPr="008057AD">
        <w:rPr>
          <w:rFonts w:cstheme="minorHAnsi"/>
          <w:color w:val="000000" w:themeColor="text1"/>
          <w:sz w:val="22"/>
          <w:szCs w:val="22"/>
          <w:u w:val="single"/>
        </w:rPr>
        <w:t>Opracowanie scenariusza filmu</w:t>
      </w:r>
      <w:bookmarkEnd w:id="97"/>
      <w:bookmarkEnd w:id="98"/>
      <w:bookmarkEnd w:id="99"/>
      <w:bookmarkEnd w:id="100"/>
    </w:p>
    <w:p w14:paraId="2506CCB6" w14:textId="6AE27783" w:rsidR="00F408E4" w:rsidRDefault="007A0852" w:rsidP="003F7D9E">
      <w:pPr>
        <w:pStyle w:val="Nagwek1"/>
        <w:spacing w:before="0" w:line="360" w:lineRule="auto"/>
        <w:jc w:val="both"/>
        <w:rPr>
          <w:rFonts w:cstheme="minorHAnsi"/>
          <w:b w:val="0"/>
          <w:color w:val="000000" w:themeColor="text1"/>
          <w:sz w:val="22"/>
          <w:szCs w:val="22"/>
        </w:rPr>
      </w:pPr>
      <w:bookmarkStart w:id="101" w:name="_Toc492292608"/>
      <w:bookmarkStart w:id="102" w:name="_Toc492449236"/>
      <w:bookmarkStart w:id="103" w:name="_Toc495566534"/>
      <w:bookmarkStart w:id="104" w:name="_Toc495577261"/>
      <w:r>
        <w:rPr>
          <w:rFonts w:cstheme="minorHAnsi"/>
          <w:b w:val="0"/>
          <w:color w:val="000000" w:themeColor="text1"/>
          <w:sz w:val="22"/>
          <w:szCs w:val="22"/>
        </w:rPr>
        <w:t xml:space="preserve">Wykonawca przedstawi Zamawiającemu projekt koncepcji kreacyjnej scenariusza filmu, do którego Zamawiający będzie mógł zgłaszać uwagi, bądź go odrzucić w całości. Wykonawca jest zobowiązany do uzyskania akceptacji Zamawiającego odnośnie scenariusza filmu. Wykonawca przystąpi </w:t>
      </w:r>
      <w:r w:rsidR="00C44067">
        <w:rPr>
          <w:rFonts w:cstheme="minorHAnsi"/>
          <w:b w:val="0"/>
          <w:color w:val="000000" w:themeColor="text1"/>
          <w:sz w:val="22"/>
          <w:szCs w:val="22"/>
        </w:rPr>
        <w:t>do realizacji dopiero po uzyskaniu ww. akceptacji Zamawiającego.</w:t>
      </w:r>
      <w:bookmarkEnd w:id="101"/>
      <w:bookmarkEnd w:id="102"/>
      <w:bookmarkEnd w:id="103"/>
      <w:bookmarkEnd w:id="104"/>
      <w:r w:rsidR="00C44067">
        <w:rPr>
          <w:rFonts w:cstheme="minorHAnsi"/>
          <w:b w:val="0"/>
          <w:color w:val="000000" w:themeColor="text1"/>
          <w:sz w:val="22"/>
          <w:szCs w:val="22"/>
        </w:rPr>
        <w:t xml:space="preserve"> </w:t>
      </w:r>
    </w:p>
    <w:p w14:paraId="444C2F98" w14:textId="39CAB2C9" w:rsidR="00933B57" w:rsidRPr="00933B57" w:rsidRDefault="00933B57" w:rsidP="003F7D9E">
      <w:pPr>
        <w:pStyle w:val="Nagwek1"/>
        <w:spacing w:before="120" w:line="360" w:lineRule="auto"/>
        <w:jc w:val="both"/>
        <w:rPr>
          <w:rFonts w:cstheme="minorHAnsi"/>
          <w:color w:val="000000" w:themeColor="text1"/>
          <w:sz w:val="22"/>
          <w:szCs w:val="22"/>
          <w:u w:val="single"/>
        </w:rPr>
      </w:pPr>
      <w:bookmarkStart w:id="105" w:name="_Toc492292609"/>
      <w:bookmarkStart w:id="106" w:name="_Toc492449237"/>
      <w:bookmarkStart w:id="107" w:name="_Toc495566535"/>
      <w:bookmarkStart w:id="108" w:name="_Toc495577262"/>
      <w:r w:rsidRPr="00933B57">
        <w:rPr>
          <w:rFonts w:cstheme="minorHAnsi"/>
          <w:color w:val="000000" w:themeColor="text1"/>
          <w:sz w:val="22"/>
          <w:szCs w:val="22"/>
          <w:u w:val="single"/>
        </w:rPr>
        <w:t>Oprawa graficzna</w:t>
      </w:r>
      <w:bookmarkEnd w:id="105"/>
      <w:bookmarkEnd w:id="106"/>
      <w:bookmarkEnd w:id="107"/>
      <w:bookmarkEnd w:id="108"/>
    </w:p>
    <w:p w14:paraId="44855695" w14:textId="6CAB5ED4" w:rsidR="008057AD" w:rsidRDefault="008057AD" w:rsidP="003F7D9E">
      <w:pPr>
        <w:pStyle w:val="Nagwek1"/>
        <w:spacing w:before="0" w:line="360" w:lineRule="auto"/>
        <w:jc w:val="both"/>
        <w:rPr>
          <w:rFonts w:cstheme="minorHAnsi"/>
          <w:b w:val="0"/>
          <w:color w:val="000000" w:themeColor="text1"/>
          <w:sz w:val="22"/>
          <w:szCs w:val="22"/>
        </w:rPr>
      </w:pPr>
      <w:bookmarkStart w:id="109" w:name="_Toc492292610"/>
      <w:bookmarkStart w:id="110" w:name="_Toc492449238"/>
      <w:bookmarkStart w:id="111" w:name="_Toc495566536"/>
      <w:bookmarkStart w:id="112" w:name="_Toc495577263"/>
      <w:r>
        <w:rPr>
          <w:rFonts w:cstheme="minorHAnsi"/>
          <w:b w:val="0"/>
          <w:color w:val="000000" w:themeColor="text1"/>
          <w:sz w:val="22"/>
          <w:szCs w:val="22"/>
        </w:rPr>
        <w:t xml:space="preserve">Do zadań Wykonawcy należeć </w:t>
      </w:r>
      <w:r w:rsidR="00933B57">
        <w:rPr>
          <w:rFonts w:cstheme="minorHAnsi"/>
          <w:b w:val="0"/>
          <w:color w:val="000000" w:themeColor="text1"/>
          <w:sz w:val="22"/>
          <w:szCs w:val="22"/>
        </w:rPr>
        <w:t xml:space="preserve">będzie stworzenie oprawy graficznej filmu, pozwalająca nadać spójność filmu </w:t>
      </w:r>
      <w:r w:rsidR="001013D5">
        <w:rPr>
          <w:rFonts w:cstheme="minorHAnsi"/>
          <w:b w:val="0"/>
          <w:color w:val="000000" w:themeColor="text1"/>
          <w:sz w:val="22"/>
          <w:szCs w:val="22"/>
        </w:rPr>
        <w:t>–</w:t>
      </w:r>
      <w:r w:rsidR="00933B57">
        <w:rPr>
          <w:rFonts w:cstheme="minorHAnsi"/>
          <w:b w:val="0"/>
          <w:color w:val="000000" w:themeColor="text1"/>
          <w:sz w:val="22"/>
          <w:szCs w:val="22"/>
        </w:rPr>
        <w:t xml:space="preserve"> </w:t>
      </w:r>
      <w:r w:rsidR="001013D5">
        <w:rPr>
          <w:rFonts w:cstheme="minorHAnsi"/>
          <w:b w:val="0"/>
          <w:color w:val="000000" w:themeColor="text1"/>
          <w:sz w:val="22"/>
          <w:szCs w:val="22"/>
        </w:rPr>
        <w:t>czołówka, strona tytułowa, napisy oraz przygotowanie funkcjonalnego menu pozwalającego na wybór wybranych materiałów z filmu.</w:t>
      </w:r>
      <w:bookmarkEnd w:id="109"/>
      <w:bookmarkEnd w:id="110"/>
      <w:bookmarkEnd w:id="111"/>
      <w:bookmarkEnd w:id="112"/>
    </w:p>
    <w:p w14:paraId="0561E29B" w14:textId="5C493EDF" w:rsidR="001013D5" w:rsidRDefault="0032353B" w:rsidP="003F7D9E">
      <w:pPr>
        <w:pStyle w:val="Nagwek1"/>
        <w:spacing w:before="120" w:line="360" w:lineRule="auto"/>
        <w:jc w:val="both"/>
        <w:rPr>
          <w:rFonts w:cstheme="minorHAnsi"/>
          <w:color w:val="000000" w:themeColor="text1"/>
          <w:sz w:val="22"/>
          <w:szCs w:val="22"/>
          <w:u w:val="single"/>
        </w:rPr>
      </w:pPr>
      <w:bookmarkStart w:id="113" w:name="_Toc492292611"/>
      <w:bookmarkStart w:id="114" w:name="_Toc492449239"/>
      <w:bookmarkStart w:id="115" w:name="_Toc495566537"/>
      <w:bookmarkStart w:id="116" w:name="_Toc495577264"/>
      <w:r w:rsidRPr="0032353B">
        <w:rPr>
          <w:rFonts w:cstheme="minorHAnsi"/>
          <w:color w:val="000000" w:themeColor="text1"/>
          <w:sz w:val="22"/>
          <w:szCs w:val="22"/>
          <w:u w:val="single"/>
        </w:rPr>
        <w:t>Wymagane informacje i znaki</w:t>
      </w:r>
      <w:bookmarkEnd w:id="113"/>
      <w:bookmarkEnd w:id="114"/>
      <w:bookmarkEnd w:id="115"/>
      <w:bookmarkEnd w:id="116"/>
    </w:p>
    <w:p w14:paraId="137B4CCB" w14:textId="0BEBBCE8" w:rsidR="0032353B" w:rsidRDefault="006363DD" w:rsidP="003F7D9E">
      <w:pPr>
        <w:pStyle w:val="Nagwek1"/>
        <w:spacing w:before="0" w:line="360" w:lineRule="auto"/>
        <w:jc w:val="both"/>
        <w:rPr>
          <w:rFonts w:cstheme="minorHAnsi"/>
          <w:b w:val="0"/>
          <w:color w:val="000000" w:themeColor="text1"/>
          <w:sz w:val="22"/>
          <w:szCs w:val="22"/>
        </w:rPr>
      </w:pPr>
      <w:bookmarkStart w:id="117" w:name="_Toc492292612"/>
      <w:bookmarkStart w:id="118" w:name="_Toc492449240"/>
      <w:bookmarkStart w:id="119" w:name="_Toc495566538"/>
      <w:bookmarkStart w:id="120" w:name="_Toc495577265"/>
      <w:r w:rsidRPr="006363DD">
        <w:rPr>
          <w:rFonts w:cstheme="minorHAnsi"/>
          <w:b w:val="0"/>
          <w:color w:val="000000" w:themeColor="text1"/>
          <w:sz w:val="22"/>
          <w:szCs w:val="22"/>
        </w:rPr>
        <w:t xml:space="preserve">Wykonawca </w:t>
      </w:r>
      <w:r w:rsidR="00944A34">
        <w:rPr>
          <w:rFonts w:cstheme="minorHAnsi"/>
          <w:b w:val="0"/>
          <w:color w:val="000000" w:themeColor="text1"/>
          <w:sz w:val="22"/>
          <w:szCs w:val="22"/>
        </w:rPr>
        <w:t>zobowiązany będzie do umieszczenia informa</w:t>
      </w:r>
      <w:r w:rsidR="007E5982">
        <w:rPr>
          <w:rFonts w:cstheme="minorHAnsi"/>
          <w:b w:val="0"/>
          <w:color w:val="000000" w:themeColor="text1"/>
          <w:sz w:val="22"/>
          <w:szCs w:val="22"/>
        </w:rPr>
        <w:t>cji, że niniejszy Projekt</w:t>
      </w:r>
      <w:r w:rsidR="00944A34">
        <w:rPr>
          <w:rFonts w:cstheme="minorHAnsi"/>
          <w:b w:val="0"/>
          <w:color w:val="000000" w:themeColor="text1"/>
          <w:sz w:val="22"/>
          <w:szCs w:val="22"/>
        </w:rPr>
        <w:t xml:space="preserve"> jest dofinansowane z Unii Europejskiej w ramach  środków Europejskieg</w:t>
      </w:r>
      <w:r w:rsidR="007E5982">
        <w:rPr>
          <w:rFonts w:cstheme="minorHAnsi"/>
          <w:b w:val="0"/>
          <w:color w:val="000000" w:themeColor="text1"/>
          <w:sz w:val="22"/>
          <w:szCs w:val="22"/>
        </w:rPr>
        <w:t xml:space="preserve">o Funduszu Rozwoju Regionalnego. Wymaga się, aby Wykonawca umieścił następujące </w:t>
      </w:r>
      <w:r w:rsidR="007E5982" w:rsidRPr="007E5982">
        <w:rPr>
          <w:rFonts w:cstheme="minorHAnsi"/>
          <w:b w:val="0"/>
          <w:color w:val="000000" w:themeColor="text1"/>
          <w:sz w:val="22"/>
          <w:szCs w:val="22"/>
        </w:rPr>
        <w:t>logotypy: znaki FE, UE, herb województwa oraz logo projektu.</w:t>
      </w:r>
      <w:bookmarkEnd w:id="117"/>
      <w:bookmarkEnd w:id="118"/>
      <w:bookmarkEnd w:id="119"/>
      <w:bookmarkEnd w:id="120"/>
    </w:p>
    <w:p w14:paraId="42A7FB1A" w14:textId="4158FF5E" w:rsidR="004A3350" w:rsidRDefault="004A3350" w:rsidP="004A3350">
      <w:pPr>
        <w:pStyle w:val="Nagwek1"/>
        <w:spacing w:before="120" w:line="360" w:lineRule="auto"/>
        <w:rPr>
          <w:rFonts w:cstheme="minorHAnsi"/>
          <w:color w:val="000000" w:themeColor="text1"/>
          <w:sz w:val="22"/>
          <w:szCs w:val="22"/>
          <w:u w:val="single"/>
        </w:rPr>
      </w:pPr>
      <w:bookmarkStart w:id="121" w:name="_Toc492292613"/>
      <w:bookmarkStart w:id="122" w:name="_Toc492449241"/>
      <w:bookmarkStart w:id="123" w:name="_Toc495566539"/>
      <w:bookmarkStart w:id="124" w:name="_Toc495577266"/>
      <w:r w:rsidRPr="004A3350">
        <w:rPr>
          <w:rFonts w:cstheme="minorHAnsi"/>
          <w:color w:val="000000" w:themeColor="text1"/>
          <w:sz w:val="22"/>
          <w:szCs w:val="22"/>
          <w:u w:val="single"/>
        </w:rPr>
        <w:lastRenderedPageBreak/>
        <w:t>Dostarczenie do siedziby Zamawiającego</w:t>
      </w:r>
      <w:bookmarkEnd w:id="121"/>
      <w:bookmarkEnd w:id="122"/>
      <w:bookmarkEnd w:id="123"/>
      <w:bookmarkEnd w:id="124"/>
    </w:p>
    <w:p w14:paraId="255FC142" w14:textId="6B63A104" w:rsidR="004A3350" w:rsidRPr="004A3350" w:rsidRDefault="004A3350" w:rsidP="003F7D9E">
      <w:pPr>
        <w:pStyle w:val="Nagwek1"/>
        <w:spacing w:before="120" w:line="360" w:lineRule="auto"/>
        <w:jc w:val="both"/>
        <w:rPr>
          <w:rFonts w:cstheme="minorHAnsi"/>
          <w:b w:val="0"/>
          <w:color w:val="000000" w:themeColor="text1"/>
          <w:sz w:val="22"/>
          <w:szCs w:val="22"/>
        </w:rPr>
      </w:pPr>
      <w:bookmarkStart w:id="125" w:name="_Toc492292614"/>
      <w:bookmarkStart w:id="126" w:name="_Toc492449242"/>
      <w:bookmarkStart w:id="127" w:name="_Toc495566540"/>
      <w:bookmarkStart w:id="128" w:name="_Toc495577267"/>
      <w:r w:rsidRPr="004A3350">
        <w:rPr>
          <w:rFonts w:cstheme="minorHAnsi"/>
          <w:b w:val="0"/>
          <w:color w:val="000000" w:themeColor="text1"/>
          <w:sz w:val="22"/>
          <w:szCs w:val="22"/>
        </w:rPr>
        <w:t xml:space="preserve">Wykonawca </w:t>
      </w:r>
      <w:r>
        <w:rPr>
          <w:rFonts w:cstheme="minorHAnsi"/>
          <w:b w:val="0"/>
          <w:color w:val="000000" w:themeColor="text1"/>
          <w:sz w:val="22"/>
          <w:szCs w:val="22"/>
        </w:rPr>
        <w:t xml:space="preserve">przygotuje i dostarczy Zamawiającemu do jego siedziby płyty z filmem, zrealizowane w odpowiedniej </w:t>
      </w:r>
      <w:r w:rsidR="003D476A">
        <w:rPr>
          <w:rFonts w:cstheme="minorHAnsi"/>
          <w:b w:val="0"/>
          <w:color w:val="000000" w:themeColor="text1"/>
          <w:sz w:val="22"/>
          <w:szCs w:val="22"/>
        </w:rPr>
        <w:t>jakości i ilości uzgodnionej z Zamawiającym. W dniu odbioru zostanie dokonane sprawdzenie zrealizowanej usługi pod względem kompletności i zgodności technicznej z ofertą Wykonawcy.</w:t>
      </w:r>
      <w:bookmarkEnd w:id="125"/>
      <w:bookmarkEnd w:id="126"/>
      <w:bookmarkEnd w:id="127"/>
      <w:bookmarkEnd w:id="128"/>
      <w:r w:rsidR="003D476A">
        <w:rPr>
          <w:rFonts w:cstheme="minorHAnsi"/>
          <w:b w:val="0"/>
          <w:color w:val="000000" w:themeColor="text1"/>
          <w:sz w:val="22"/>
          <w:szCs w:val="22"/>
        </w:rPr>
        <w:t xml:space="preserve"> </w:t>
      </w:r>
    </w:p>
    <w:p w14:paraId="4D5ADD1C" w14:textId="77777777" w:rsidR="00C33A7F" w:rsidRDefault="00C33A7F" w:rsidP="00F408E4">
      <w:pPr>
        <w:pStyle w:val="Nagwek1"/>
        <w:spacing w:before="0" w:line="360" w:lineRule="auto"/>
        <w:rPr>
          <w:rFonts w:cstheme="minorHAnsi"/>
          <w:b w:val="0"/>
          <w:color w:val="000000" w:themeColor="text1"/>
          <w:sz w:val="22"/>
          <w:szCs w:val="22"/>
        </w:rPr>
      </w:pPr>
    </w:p>
    <w:p w14:paraId="31E15D7B" w14:textId="595DFBD8" w:rsidR="00C33A7F" w:rsidRPr="0032353B" w:rsidRDefault="00C33A7F" w:rsidP="003F7D9E">
      <w:pPr>
        <w:pStyle w:val="Nagwek1"/>
        <w:spacing w:before="0" w:line="360" w:lineRule="auto"/>
        <w:jc w:val="both"/>
        <w:rPr>
          <w:rFonts w:cstheme="minorHAnsi"/>
          <w:b w:val="0"/>
          <w:color w:val="000000" w:themeColor="text1"/>
          <w:sz w:val="22"/>
          <w:szCs w:val="22"/>
          <w:u w:val="single"/>
        </w:rPr>
      </w:pPr>
      <w:bookmarkStart w:id="129" w:name="_Toc492292615"/>
      <w:bookmarkStart w:id="130" w:name="_Toc492449243"/>
      <w:bookmarkStart w:id="131" w:name="_Toc495566541"/>
      <w:bookmarkStart w:id="132" w:name="_Toc495577268"/>
      <w:r w:rsidRPr="0032353B">
        <w:rPr>
          <w:rFonts w:cstheme="minorHAnsi"/>
          <w:b w:val="0"/>
          <w:color w:val="000000" w:themeColor="text1"/>
          <w:sz w:val="22"/>
          <w:szCs w:val="22"/>
          <w:u w:val="single"/>
        </w:rPr>
        <w:t>W stosunku do przedstawionych projektów Zamawiający ma prawo zgłosić uwagi lub zastrzeżenia, które Wykonawca zobowiązany jest uwzględnić przy opracowaniu wersji ostatecznej filmu. Powielenie filmu nastąpi po ostatecznej akceptacji przez Zamawiającego.</w:t>
      </w:r>
      <w:bookmarkEnd w:id="129"/>
      <w:bookmarkEnd w:id="130"/>
      <w:bookmarkEnd w:id="131"/>
      <w:bookmarkEnd w:id="132"/>
      <w:r w:rsidRPr="0032353B">
        <w:rPr>
          <w:rFonts w:cstheme="minorHAnsi"/>
          <w:b w:val="0"/>
          <w:color w:val="000000" w:themeColor="text1"/>
          <w:sz w:val="22"/>
          <w:szCs w:val="22"/>
          <w:u w:val="single"/>
        </w:rPr>
        <w:t xml:space="preserve"> </w:t>
      </w:r>
    </w:p>
    <w:p w14:paraId="183D0C40" w14:textId="77777777" w:rsidR="005E414D" w:rsidRPr="007F40C2" w:rsidRDefault="006C63E4" w:rsidP="00635A40">
      <w:pPr>
        <w:pStyle w:val="Nagwek1"/>
        <w:numPr>
          <w:ilvl w:val="3"/>
          <w:numId w:val="4"/>
        </w:numPr>
        <w:rPr>
          <w:rFonts w:cstheme="minorHAnsi"/>
        </w:rPr>
      </w:pPr>
      <w:bookmarkStart w:id="133" w:name="_Toc495577269"/>
      <w:r>
        <w:rPr>
          <w:rFonts w:cstheme="minorHAnsi"/>
        </w:rPr>
        <w:t>Przeprowadzenie kampanii informacyjnej w prasie lokalnej i regionalnej</w:t>
      </w:r>
      <w:bookmarkEnd w:id="133"/>
    </w:p>
    <w:p w14:paraId="790BAFA4" w14:textId="37DF6C01" w:rsidR="00E11DE8" w:rsidRPr="007F40C2" w:rsidRDefault="00E11DE8" w:rsidP="00686A2F">
      <w:pPr>
        <w:spacing w:line="360" w:lineRule="auto"/>
        <w:jc w:val="both"/>
        <w:rPr>
          <w:rFonts w:asciiTheme="majorHAnsi" w:hAnsiTheme="majorHAnsi" w:cstheme="minorHAnsi"/>
        </w:rPr>
      </w:pPr>
      <w:r w:rsidRPr="007F40C2">
        <w:rPr>
          <w:rFonts w:asciiTheme="majorHAnsi" w:hAnsiTheme="majorHAnsi" w:cstheme="minorHAnsi"/>
        </w:rPr>
        <w:t xml:space="preserve">Wykonawca opracuje i zamówi </w:t>
      </w:r>
      <w:r w:rsidR="00DB44E2">
        <w:rPr>
          <w:rFonts w:asciiTheme="majorHAnsi" w:hAnsiTheme="majorHAnsi" w:cstheme="minorHAnsi"/>
        </w:rPr>
        <w:t>(opublikuje)</w:t>
      </w:r>
      <w:r w:rsidRPr="007F40C2">
        <w:rPr>
          <w:rFonts w:asciiTheme="majorHAnsi" w:hAnsiTheme="majorHAnsi" w:cstheme="minorHAnsi"/>
        </w:rPr>
        <w:t xml:space="preserve"> ogłoszenia/artykuły</w:t>
      </w:r>
      <w:r w:rsidR="00DB44E2">
        <w:rPr>
          <w:rFonts w:asciiTheme="majorHAnsi" w:hAnsiTheme="majorHAnsi" w:cstheme="minorHAnsi"/>
        </w:rPr>
        <w:t xml:space="preserve"> (23 szt.)</w:t>
      </w:r>
      <w:r w:rsidRPr="007F40C2">
        <w:rPr>
          <w:rFonts w:asciiTheme="majorHAnsi" w:hAnsiTheme="majorHAnsi" w:cstheme="minorHAnsi"/>
        </w:rPr>
        <w:t xml:space="preserve"> </w:t>
      </w:r>
      <w:r w:rsidR="00CE318B">
        <w:rPr>
          <w:rFonts w:asciiTheme="majorHAnsi" w:hAnsiTheme="majorHAnsi" w:cstheme="minorHAnsi"/>
        </w:rPr>
        <w:t xml:space="preserve">w prasie lokalnej/regionalnej w formie </w:t>
      </w:r>
      <w:r w:rsidR="00DB44E2">
        <w:rPr>
          <w:rFonts w:asciiTheme="majorHAnsi" w:hAnsiTheme="majorHAnsi" w:cstheme="minorHAnsi"/>
        </w:rPr>
        <w:t>wywiadów ze Starostami 23 powiatów (Partnerów Projektu)</w:t>
      </w:r>
      <w:r w:rsidR="000412FA">
        <w:rPr>
          <w:rFonts w:asciiTheme="majorHAnsi" w:hAnsiTheme="majorHAnsi" w:cstheme="minorHAnsi"/>
        </w:rPr>
        <w:t>.</w:t>
      </w:r>
    </w:p>
    <w:p w14:paraId="505E0FDA" w14:textId="77777777" w:rsidR="00F82316" w:rsidRPr="00E403BE" w:rsidRDefault="00F82316" w:rsidP="00F82316">
      <w:pPr>
        <w:spacing w:line="360" w:lineRule="auto"/>
        <w:rPr>
          <w:rFonts w:asciiTheme="majorHAnsi" w:hAnsiTheme="majorHAnsi" w:cstheme="minorHAnsi"/>
        </w:rPr>
      </w:pPr>
      <w:r w:rsidRPr="00E403BE">
        <w:rPr>
          <w:rFonts w:asciiTheme="majorHAnsi" w:hAnsiTheme="majorHAnsi" w:cstheme="minorHAnsi"/>
        </w:rPr>
        <w:t>Na przygotowanie ogłoszeń, artykułów w prasie składa się:</w:t>
      </w:r>
    </w:p>
    <w:p w14:paraId="4392FFFA" w14:textId="77777777" w:rsidR="00F82316" w:rsidRPr="00E403BE" w:rsidRDefault="00F82316" w:rsidP="00180C1C">
      <w:pPr>
        <w:pStyle w:val="Akapitzlist"/>
        <w:numPr>
          <w:ilvl w:val="0"/>
          <w:numId w:val="5"/>
        </w:numPr>
        <w:spacing w:line="360" w:lineRule="auto"/>
        <w:rPr>
          <w:rFonts w:asciiTheme="majorHAnsi" w:hAnsiTheme="majorHAnsi" w:cstheme="minorHAnsi"/>
        </w:rPr>
      </w:pPr>
      <w:r w:rsidRPr="00E403BE">
        <w:rPr>
          <w:rFonts w:asciiTheme="majorHAnsi" w:hAnsiTheme="majorHAnsi" w:cstheme="minorHAnsi"/>
        </w:rPr>
        <w:t>Przygotowanie  treści ogłoszeń, artykułów,</w:t>
      </w:r>
    </w:p>
    <w:p w14:paraId="7972F53B" w14:textId="409F57F4" w:rsidR="00F82316" w:rsidRPr="00E403BE" w:rsidRDefault="00F82316" w:rsidP="00180C1C">
      <w:pPr>
        <w:pStyle w:val="Akapitzlist"/>
        <w:numPr>
          <w:ilvl w:val="0"/>
          <w:numId w:val="5"/>
        </w:numPr>
        <w:spacing w:line="360" w:lineRule="auto"/>
        <w:rPr>
          <w:rFonts w:asciiTheme="majorHAnsi" w:hAnsiTheme="majorHAnsi" w:cstheme="minorHAnsi"/>
        </w:rPr>
      </w:pPr>
      <w:r w:rsidRPr="00E403BE">
        <w:rPr>
          <w:rFonts w:asciiTheme="majorHAnsi" w:hAnsiTheme="majorHAnsi" w:cstheme="minorHAnsi"/>
        </w:rPr>
        <w:t xml:space="preserve">Przygotowanie </w:t>
      </w:r>
      <w:r w:rsidR="000412FA">
        <w:rPr>
          <w:rFonts w:asciiTheme="majorHAnsi" w:hAnsiTheme="majorHAnsi" w:cstheme="minorHAnsi"/>
        </w:rPr>
        <w:t xml:space="preserve">oprawy graficznej </w:t>
      </w:r>
      <w:r w:rsidRPr="00E403BE">
        <w:rPr>
          <w:rFonts w:asciiTheme="majorHAnsi" w:hAnsiTheme="majorHAnsi" w:cstheme="minorHAnsi"/>
        </w:rPr>
        <w:t>ogłoszeń, artykułów,</w:t>
      </w:r>
    </w:p>
    <w:p w14:paraId="4A36C95A" w14:textId="55F5FF57" w:rsidR="00F82316" w:rsidRPr="00E403BE" w:rsidRDefault="00F82316" w:rsidP="00180C1C">
      <w:pPr>
        <w:pStyle w:val="Akapitzlist"/>
        <w:numPr>
          <w:ilvl w:val="0"/>
          <w:numId w:val="5"/>
        </w:numPr>
        <w:spacing w:line="360" w:lineRule="auto"/>
        <w:rPr>
          <w:rFonts w:asciiTheme="majorHAnsi" w:hAnsiTheme="majorHAnsi" w:cstheme="minorHAnsi"/>
        </w:rPr>
      </w:pPr>
      <w:r w:rsidRPr="00E403BE">
        <w:rPr>
          <w:rFonts w:asciiTheme="majorHAnsi" w:hAnsiTheme="majorHAnsi" w:cstheme="minorHAnsi"/>
        </w:rPr>
        <w:t>Zlecenie opublikowani</w:t>
      </w:r>
      <w:r w:rsidR="00860AFC">
        <w:rPr>
          <w:rFonts w:asciiTheme="majorHAnsi" w:hAnsiTheme="majorHAnsi" w:cstheme="minorHAnsi"/>
        </w:rPr>
        <w:t>a ogłoszenia, artykułu w prasie.</w:t>
      </w:r>
    </w:p>
    <w:p w14:paraId="32D75158" w14:textId="77777777" w:rsidR="00F82316" w:rsidRPr="007F40C2" w:rsidRDefault="00F82316" w:rsidP="00F82316">
      <w:pPr>
        <w:pStyle w:val="Akapitzlist"/>
        <w:spacing w:line="360" w:lineRule="auto"/>
        <w:jc w:val="both"/>
        <w:rPr>
          <w:rFonts w:asciiTheme="majorHAnsi" w:hAnsiTheme="majorHAnsi" w:cstheme="minorHAnsi"/>
        </w:rPr>
      </w:pPr>
    </w:p>
    <w:p w14:paraId="09587A09" w14:textId="5F6D4F12" w:rsidR="006160B8" w:rsidRDefault="00DB44E2" w:rsidP="006160B8">
      <w:pPr>
        <w:spacing w:line="36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Wstępny termin przeprowadzenia wywiadów i publikacji w prasie szacuje się na </w:t>
      </w:r>
      <w:r w:rsidR="00CF7D55">
        <w:rPr>
          <w:rFonts w:asciiTheme="majorHAnsi" w:hAnsiTheme="majorHAnsi" w:cstheme="minorHAnsi"/>
        </w:rPr>
        <w:t>III kwartał 2018 roku.</w:t>
      </w:r>
      <w:r>
        <w:rPr>
          <w:rFonts w:asciiTheme="majorHAnsi" w:hAnsiTheme="majorHAnsi" w:cstheme="minorHAnsi"/>
        </w:rPr>
        <w:t xml:space="preserve"> Szczegółowe t</w:t>
      </w:r>
      <w:r w:rsidR="0043601A" w:rsidRPr="007F40C2">
        <w:rPr>
          <w:rFonts w:asciiTheme="majorHAnsi" w:hAnsiTheme="majorHAnsi" w:cstheme="minorHAnsi"/>
        </w:rPr>
        <w:t>erminy przekazania p</w:t>
      </w:r>
      <w:r w:rsidR="006160B8" w:rsidRPr="007F40C2">
        <w:rPr>
          <w:rFonts w:asciiTheme="majorHAnsi" w:hAnsiTheme="majorHAnsi" w:cstheme="minorHAnsi"/>
        </w:rPr>
        <w:t>rojekt</w:t>
      </w:r>
      <w:r w:rsidR="0043601A" w:rsidRPr="007F40C2">
        <w:rPr>
          <w:rFonts w:asciiTheme="majorHAnsi" w:hAnsiTheme="majorHAnsi" w:cstheme="minorHAnsi"/>
        </w:rPr>
        <w:t>ów</w:t>
      </w:r>
      <w:r w:rsidR="006160B8" w:rsidRPr="007F40C2">
        <w:rPr>
          <w:rFonts w:asciiTheme="majorHAnsi" w:hAnsiTheme="majorHAnsi" w:cstheme="minorHAnsi"/>
        </w:rPr>
        <w:t xml:space="preserve"> artykułów </w:t>
      </w:r>
      <w:r w:rsidR="0043601A" w:rsidRPr="007F40C2">
        <w:rPr>
          <w:rFonts w:asciiTheme="majorHAnsi" w:hAnsiTheme="majorHAnsi" w:cstheme="minorHAnsi"/>
        </w:rPr>
        <w:t xml:space="preserve">i terminy publikacji </w:t>
      </w:r>
      <w:r w:rsidR="006160B8" w:rsidRPr="007F40C2">
        <w:rPr>
          <w:rFonts w:asciiTheme="majorHAnsi" w:hAnsiTheme="majorHAnsi" w:cstheme="minorHAnsi"/>
        </w:rPr>
        <w:t xml:space="preserve">Wykonawca </w:t>
      </w:r>
      <w:r w:rsidR="0043601A" w:rsidRPr="007F40C2">
        <w:rPr>
          <w:rFonts w:asciiTheme="majorHAnsi" w:hAnsiTheme="majorHAnsi" w:cstheme="minorHAnsi"/>
        </w:rPr>
        <w:t xml:space="preserve">musi </w:t>
      </w:r>
      <w:r w:rsidR="006160B8" w:rsidRPr="007F40C2">
        <w:rPr>
          <w:rFonts w:asciiTheme="majorHAnsi" w:hAnsiTheme="majorHAnsi" w:cstheme="minorHAnsi"/>
        </w:rPr>
        <w:t>uwzględni</w:t>
      </w:r>
      <w:r w:rsidR="0043601A" w:rsidRPr="007F40C2">
        <w:rPr>
          <w:rFonts w:asciiTheme="majorHAnsi" w:hAnsiTheme="majorHAnsi" w:cstheme="minorHAnsi"/>
        </w:rPr>
        <w:t xml:space="preserve">ć </w:t>
      </w:r>
      <w:r w:rsidR="006160B8" w:rsidRPr="007F40C2">
        <w:rPr>
          <w:rFonts w:asciiTheme="majorHAnsi" w:hAnsiTheme="majorHAnsi" w:cstheme="minorHAnsi"/>
        </w:rPr>
        <w:t>w Strategii Promocyjnej.</w:t>
      </w:r>
      <w:r w:rsidR="00327310">
        <w:rPr>
          <w:rFonts w:asciiTheme="majorHAnsi" w:hAnsiTheme="majorHAnsi" w:cstheme="minorHAnsi"/>
        </w:rPr>
        <w:t xml:space="preserve"> Ostateczny format</w:t>
      </w:r>
      <w:r w:rsidR="000561B3">
        <w:rPr>
          <w:rFonts w:asciiTheme="majorHAnsi" w:hAnsiTheme="majorHAnsi" w:cstheme="minorHAnsi"/>
        </w:rPr>
        <w:t>, treść i termin publikacji</w:t>
      </w:r>
      <w:r w:rsidR="00327310">
        <w:rPr>
          <w:rFonts w:asciiTheme="majorHAnsi" w:hAnsiTheme="majorHAnsi" w:cstheme="minorHAnsi"/>
        </w:rPr>
        <w:t xml:space="preserve"> zostanie uzgodniona z Zamawiającym.</w:t>
      </w:r>
    </w:p>
    <w:p w14:paraId="224E4F50" w14:textId="77777777" w:rsidR="004C65A7" w:rsidRPr="007F40C2" w:rsidRDefault="00022587" w:rsidP="00635A40">
      <w:pPr>
        <w:pStyle w:val="Nagwek1"/>
        <w:numPr>
          <w:ilvl w:val="3"/>
          <w:numId w:val="4"/>
        </w:numPr>
        <w:rPr>
          <w:rFonts w:cstheme="minorHAnsi"/>
        </w:rPr>
      </w:pPr>
      <w:bookmarkStart w:id="134" w:name="_Toc495577270"/>
      <w:r>
        <w:rPr>
          <w:rFonts w:cstheme="minorHAnsi"/>
        </w:rPr>
        <w:t>Opracowanie multimedialnej prezentacji</w:t>
      </w:r>
      <w:bookmarkEnd w:id="134"/>
    </w:p>
    <w:p w14:paraId="314571B3" w14:textId="1B5A568B" w:rsidR="004C65A7" w:rsidRDefault="00BA4803" w:rsidP="006160B8">
      <w:pPr>
        <w:spacing w:line="36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Wykonawca przygotuje prezentację multimedialną </w:t>
      </w:r>
      <w:r w:rsidR="00DB44E2">
        <w:rPr>
          <w:rFonts w:asciiTheme="majorHAnsi" w:hAnsiTheme="majorHAnsi" w:cstheme="minorHAnsi"/>
        </w:rPr>
        <w:t xml:space="preserve">na </w:t>
      </w:r>
      <w:r>
        <w:rPr>
          <w:rFonts w:asciiTheme="majorHAnsi" w:hAnsiTheme="majorHAnsi" w:cstheme="minorHAnsi"/>
        </w:rPr>
        <w:t>podsta</w:t>
      </w:r>
      <w:r w:rsidR="00AC5484">
        <w:rPr>
          <w:rFonts w:asciiTheme="majorHAnsi" w:hAnsiTheme="majorHAnsi" w:cstheme="minorHAnsi"/>
        </w:rPr>
        <w:t>wie materiałów merytorycznych i </w:t>
      </w:r>
      <w:r>
        <w:rPr>
          <w:rFonts w:asciiTheme="majorHAnsi" w:hAnsiTheme="majorHAnsi" w:cstheme="minorHAnsi"/>
        </w:rPr>
        <w:t xml:space="preserve">zdjęciowych dostarczonych przez Zamawiającego. </w:t>
      </w:r>
    </w:p>
    <w:p w14:paraId="5027BE5D" w14:textId="77777777" w:rsidR="003F5BE9" w:rsidRDefault="003F5BE9" w:rsidP="006160B8">
      <w:pPr>
        <w:spacing w:line="36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Zakres zadania obejmuje opracowanie projektu graficznego, tekstu, zebranie informacji, danych, wykonanie niezbędnych fotografii, zapis na nośniku CD. Treść i szata graficzna będzie uzgodniona z Zamawiającym. </w:t>
      </w:r>
    </w:p>
    <w:p w14:paraId="1FBEC390" w14:textId="77777777" w:rsidR="00297972" w:rsidRPr="000E1622" w:rsidRDefault="00297972" w:rsidP="00635A40">
      <w:pPr>
        <w:pStyle w:val="Nagwek1"/>
        <w:numPr>
          <w:ilvl w:val="2"/>
          <w:numId w:val="4"/>
        </w:numPr>
        <w:spacing w:before="240"/>
        <w:ind w:left="1214" w:hanging="505"/>
        <w:rPr>
          <w:rFonts w:cstheme="minorHAnsi"/>
        </w:rPr>
      </w:pPr>
      <w:bookmarkStart w:id="135" w:name="_Toc495577271"/>
      <w:r>
        <w:rPr>
          <w:rFonts w:cstheme="minorHAnsi"/>
        </w:rPr>
        <w:lastRenderedPageBreak/>
        <w:t>Etap II</w:t>
      </w:r>
      <w:r w:rsidR="000E1622">
        <w:rPr>
          <w:rFonts w:cstheme="minorHAnsi"/>
        </w:rPr>
        <w:t>I</w:t>
      </w:r>
      <w:bookmarkEnd w:id="135"/>
    </w:p>
    <w:p w14:paraId="08655166" w14:textId="77777777" w:rsidR="000E1622" w:rsidRPr="007F40C2" w:rsidRDefault="000E1622" w:rsidP="00635A40">
      <w:pPr>
        <w:pStyle w:val="Nagwek1"/>
        <w:numPr>
          <w:ilvl w:val="3"/>
          <w:numId w:val="4"/>
        </w:numPr>
        <w:rPr>
          <w:rFonts w:cstheme="minorHAnsi"/>
        </w:rPr>
      </w:pPr>
      <w:bookmarkStart w:id="136" w:name="_Toc495577272"/>
      <w:r>
        <w:rPr>
          <w:rFonts w:cstheme="minorHAnsi"/>
        </w:rPr>
        <w:t>Broszury informacyjne</w:t>
      </w:r>
      <w:bookmarkEnd w:id="136"/>
    </w:p>
    <w:p w14:paraId="31F072C0" w14:textId="0A08DC4B" w:rsidR="009A371E" w:rsidRPr="009A371E" w:rsidRDefault="009A371E" w:rsidP="009A371E">
      <w:pPr>
        <w:spacing w:line="360" w:lineRule="auto"/>
        <w:jc w:val="both"/>
        <w:rPr>
          <w:rFonts w:asciiTheme="majorHAnsi" w:hAnsiTheme="majorHAnsi" w:cstheme="minorHAnsi"/>
        </w:rPr>
      </w:pPr>
      <w:r w:rsidRPr="009A371E">
        <w:rPr>
          <w:rFonts w:asciiTheme="majorHAnsi" w:hAnsiTheme="majorHAnsi" w:cstheme="minorHAnsi"/>
        </w:rPr>
        <w:t xml:space="preserve">Wykonawca zaprojektuje, wykona i dostarczy Zamawiającemu kolorowe </w:t>
      </w:r>
      <w:r>
        <w:rPr>
          <w:rFonts w:asciiTheme="majorHAnsi" w:hAnsiTheme="majorHAnsi" w:cstheme="minorHAnsi"/>
        </w:rPr>
        <w:t>bro</w:t>
      </w:r>
      <w:r w:rsidRPr="009A371E">
        <w:rPr>
          <w:rFonts w:asciiTheme="majorHAnsi" w:hAnsiTheme="majorHAnsi" w:cstheme="minorHAnsi"/>
        </w:rPr>
        <w:t>szury</w:t>
      </w:r>
      <w:r w:rsidR="00E03464">
        <w:rPr>
          <w:rFonts w:asciiTheme="majorHAnsi" w:hAnsiTheme="majorHAnsi" w:cstheme="minorHAnsi"/>
        </w:rPr>
        <w:t xml:space="preserve"> informacyjne</w:t>
      </w:r>
      <w:r w:rsidRPr="009A371E">
        <w:rPr>
          <w:rFonts w:asciiTheme="majorHAnsi" w:hAnsiTheme="majorHAnsi" w:cstheme="minorHAnsi"/>
        </w:rPr>
        <w:t xml:space="preserve">. Projekt </w:t>
      </w:r>
      <w:r w:rsidR="00E03464">
        <w:rPr>
          <w:rFonts w:asciiTheme="majorHAnsi" w:hAnsiTheme="majorHAnsi" w:cstheme="minorHAnsi"/>
        </w:rPr>
        <w:t xml:space="preserve">broszur </w:t>
      </w:r>
      <w:r w:rsidRPr="009A371E">
        <w:rPr>
          <w:rFonts w:asciiTheme="majorHAnsi" w:hAnsiTheme="majorHAnsi" w:cstheme="minorHAnsi"/>
        </w:rPr>
        <w:t>Wykonawca dostarczy Zamawiające</w:t>
      </w:r>
      <w:r w:rsidR="00AC5484">
        <w:rPr>
          <w:rFonts w:asciiTheme="majorHAnsi" w:hAnsiTheme="majorHAnsi" w:cstheme="minorHAnsi"/>
        </w:rPr>
        <w:t>mu w terminach uwzględnionych w </w:t>
      </w:r>
      <w:r w:rsidRPr="009A371E">
        <w:rPr>
          <w:rFonts w:asciiTheme="majorHAnsi" w:hAnsiTheme="majorHAnsi" w:cstheme="minorHAnsi"/>
        </w:rPr>
        <w:t xml:space="preserve">Strategii Promocyjnej. Działania promocyjne związane z przygotowaniem </w:t>
      </w:r>
      <w:r w:rsidR="00E03464">
        <w:rPr>
          <w:rFonts w:asciiTheme="majorHAnsi" w:hAnsiTheme="majorHAnsi" w:cstheme="minorHAnsi"/>
        </w:rPr>
        <w:t>broszur</w:t>
      </w:r>
      <w:r w:rsidRPr="009A371E">
        <w:rPr>
          <w:rFonts w:asciiTheme="majorHAnsi" w:hAnsiTheme="majorHAnsi" w:cstheme="minorHAnsi"/>
        </w:rPr>
        <w:t xml:space="preserve"> obejmują wykonanie jednego rodzaju broszur</w:t>
      </w:r>
      <w:r w:rsidR="00E03464">
        <w:rPr>
          <w:rFonts w:asciiTheme="majorHAnsi" w:hAnsiTheme="majorHAnsi" w:cstheme="minorHAnsi"/>
        </w:rPr>
        <w:t>,</w:t>
      </w:r>
      <w:r w:rsidRPr="009A371E">
        <w:rPr>
          <w:rFonts w:asciiTheme="majorHAnsi" w:hAnsiTheme="majorHAnsi" w:cstheme="minorHAnsi"/>
        </w:rPr>
        <w:t xml:space="preserve"> które skierowane będą d</w:t>
      </w:r>
      <w:r w:rsidR="00A46151">
        <w:rPr>
          <w:rFonts w:asciiTheme="majorHAnsi" w:hAnsiTheme="majorHAnsi" w:cstheme="minorHAnsi"/>
        </w:rPr>
        <w:t xml:space="preserve">o </w:t>
      </w:r>
      <w:r w:rsidRPr="009A371E">
        <w:rPr>
          <w:rFonts w:asciiTheme="majorHAnsi" w:hAnsiTheme="majorHAnsi" w:cstheme="minorHAnsi"/>
        </w:rPr>
        <w:t xml:space="preserve">wszystkich grup interesariuszy wymienionych w pkt. 1.2 niniejszego </w:t>
      </w:r>
      <w:r w:rsidR="008D454E">
        <w:rPr>
          <w:rFonts w:asciiTheme="majorHAnsi" w:hAnsiTheme="majorHAnsi" w:cstheme="minorHAnsi"/>
        </w:rPr>
        <w:t>S</w:t>
      </w:r>
      <w:r w:rsidRPr="009A371E">
        <w:rPr>
          <w:rFonts w:asciiTheme="majorHAnsi" w:hAnsiTheme="majorHAnsi" w:cstheme="minorHAnsi"/>
        </w:rPr>
        <w:t xml:space="preserve">OPZ. </w:t>
      </w:r>
    </w:p>
    <w:p w14:paraId="706EF3AB" w14:textId="77777777" w:rsidR="000E1622" w:rsidRDefault="009A371E" w:rsidP="009A371E">
      <w:pPr>
        <w:spacing w:line="360" w:lineRule="auto"/>
        <w:jc w:val="both"/>
        <w:rPr>
          <w:rFonts w:asciiTheme="majorHAnsi" w:hAnsiTheme="majorHAnsi" w:cstheme="minorHAnsi"/>
        </w:rPr>
      </w:pPr>
      <w:r w:rsidRPr="009A371E">
        <w:rPr>
          <w:rFonts w:asciiTheme="majorHAnsi" w:hAnsiTheme="majorHAnsi" w:cstheme="minorHAnsi"/>
        </w:rPr>
        <w:t>Broszura informacyjna powinna zawierać opis projektu, krótkie podsumowanie zrealizowanych działań oraz informacje o korzyściach dla poszczególnych grup interesariuszy. Wymaga się, aby dystrybucja broszur informacyjnych odbyła się w końcowym etapie realizac</w:t>
      </w:r>
      <w:r w:rsidR="00E03464">
        <w:rPr>
          <w:rFonts w:asciiTheme="majorHAnsi" w:hAnsiTheme="majorHAnsi" w:cstheme="minorHAnsi"/>
        </w:rPr>
        <w:t>ji projektu, który zostanie uzgodniony z Zamawiającym.</w:t>
      </w:r>
    </w:p>
    <w:p w14:paraId="2E013FDD" w14:textId="44CE04D6" w:rsidR="00335F0D" w:rsidRDefault="00335F0D" w:rsidP="009A371E">
      <w:pPr>
        <w:spacing w:line="36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Wykonawca przygotowując broszury informacyjne zobowiązany jest do:</w:t>
      </w:r>
    </w:p>
    <w:p w14:paraId="3BC30CC7" w14:textId="39E2207D" w:rsidR="00335F0D" w:rsidRDefault="00335F0D" w:rsidP="00180C1C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Opracowania graficznego projektu broszur oraz treści na nich zawartej,</w:t>
      </w:r>
    </w:p>
    <w:p w14:paraId="5BB7EBE9" w14:textId="50136A8B" w:rsidR="00335F0D" w:rsidRDefault="00335F0D" w:rsidP="00180C1C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Produkcji broszur,</w:t>
      </w:r>
    </w:p>
    <w:p w14:paraId="2298842D" w14:textId="0E2A3EC5" w:rsidR="00335F0D" w:rsidRDefault="00EB41FC" w:rsidP="00180C1C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Dostarczenia materiałów do Zamawiającego,</w:t>
      </w:r>
    </w:p>
    <w:p w14:paraId="091123E8" w14:textId="29C80826" w:rsidR="00EB41FC" w:rsidRDefault="00EB41FC" w:rsidP="00180C1C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Dystrybucji bądź umieszczenia w miejscach i termin</w:t>
      </w:r>
      <w:r w:rsidR="003D7790">
        <w:rPr>
          <w:rFonts w:asciiTheme="majorHAnsi" w:hAnsiTheme="majorHAnsi" w:cstheme="minorHAnsi"/>
        </w:rPr>
        <w:t>ach uzgodnionych z Zamawiającym,</w:t>
      </w:r>
    </w:p>
    <w:p w14:paraId="4289567E" w14:textId="20D435F7" w:rsidR="003D7790" w:rsidRPr="003D7790" w:rsidRDefault="003D3038" w:rsidP="00180C1C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Z</w:t>
      </w:r>
      <w:r w:rsidR="003D7790">
        <w:rPr>
          <w:rFonts w:asciiTheme="majorHAnsi" w:hAnsiTheme="majorHAnsi" w:cstheme="minorHAnsi"/>
        </w:rPr>
        <w:t>apisania projektu broszur informacyjnych w pełnym kolorze na płytach CD/DVD.</w:t>
      </w:r>
    </w:p>
    <w:tbl>
      <w:tblPr>
        <w:tblStyle w:val="Siatkatabeli"/>
        <w:tblW w:w="0" w:type="auto"/>
        <w:tblInd w:w="1117" w:type="dxa"/>
        <w:tblLook w:val="04A0" w:firstRow="1" w:lastRow="0" w:firstColumn="1" w:lastColumn="0" w:noHBand="0" w:noVBand="1"/>
      </w:tblPr>
      <w:tblGrid>
        <w:gridCol w:w="2423"/>
        <w:gridCol w:w="4743"/>
      </w:tblGrid>
      <w:tr w:rsidR="00E03464" w:rsidRPr="00894F8F" w14:paraId="324C9274" w14:textId="77777777" w:rsidTr="00E03464">
        <w:trPr>
          <w:trHeight w:val="532"/>
        </w:trPr>
        <w:tc>
          <w:tcPr>
            <w:tcW w:w="7166" w:type="dxa"/>
            <w:gridSpan w:val="2"/>
            <w:shd w:val="clear" w:color="auto" w:fill="D9D9D9" w:themeFill="background1" w:themeFillShade="D9"/>
          </w:tcPr>
          <w:p w14:paraId="6B86ED5A" w14:textId="77777777" w:rsidR="00E03464" w:rsidRPr="00894F8F" w:rsidRDefault="00E03464" w:rsidP="00E03464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Broszury informacyjne</w:t>
            </w:r>
          </w:p>
        </w:tc>
      </w:tr>
      <w:tr w:rsidR="00E03464" w:rsidRPr="00894F8F" w14:paraId="7F9D6C00" w14:textId="77777777" w:rsidTr="00427917">
        <w:trPr>
          <w:trHeight w:val="689"/>
        </w:trPr>
        <w:tc>
          <w:tcPr>
            <w:tcW w:w="2423" w:type="dxa"/>
            <w:shd w:val="clear" w:color="auto" w:fill="D9D9D9" w:themeFill="background1" w:themeFillShade="D9"/>
          </w:tcPr>
          <w:p w14:paraId="3E9B3040" w14:textId="77777777" w:rsidR="00E03464" w:rsidRPr="00894F8F" w:rsidRDefault="00E03464" w:rsidP="00E03464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Kolor, papier</w:t>
            </w:r>
          </w:p>
        </w:tc>
        <w:tc>
          <w:tcPr>
            <w:tcW w:w="4743" w:type="dxa"/>
            <w:shd w:val="clear" w:color="auto" w:fill="FFFFFF" w:themeFill="background1"/>
          </w:tcPr>
          <w:p w14:paraId="6296E55C" w14:textId="7591AA88" w:rsidR="000537FE" w:rsidRPr="000537FE" w:rsidRDefault="00A57FBE" w:rsidP="00180C1C">
            <w:pPr>
              <w:pStyle w:val="Akapitzlist"/>
              <w:numPr>
                <w:ilvl w:val="0"/>
                <w:numId w:val="23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Kolor</w:t>
            </w:r>
            <w:r w:rsidR="000537FE" w:rsidRPr="000537FE">
              <w:rPr>
                <w:rFonts w:cstheme="minorHAnsi"/>
                <w:sz w:val="20"/>
                <w:szCs w:val="20"/>
              </w:rPr>
              <w:t xml:space="preserve"> - uzgodniony z Zamawiającym</w:t>
            </w:r>
          </w:p>
          <w:p w14:paraId="63BE20F6" w14:textId="6667744B" w:rsidR="000537FE" w:rsidRPr="000537FE" w:rsidRDefault="00A57FBE" w:rsidP="00180C1C">
            <w:pPr>
              <w:pStyle w:val="Akapitzlist"/>
              <w:numPr>
                <w:ilvl w:val="0"/>
                <w:numId w:val="23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Gramatura: minimum 150</w:t>
            </w:r>
            <w:r w:rsidR="000537FE" w:rsidRPr="000537FE">
              <w:rPr>
                <w:rFonts w:cstheme="minorHAnsi"/>
                <w:sz w:val="20"/>
                <w:szCs w:val="20"/>
              </w:rPr>
              <w:t xml:space="preserve">  g/m2;</w:t>
            </w:r>
          </w:p>
          <w:p w14:paraId="10037C4D" w14:textId="1965F69C" w:rsidR="000537FE" w:rsidRPr="000537FE" w:rsidRDefault="00A57FBE" w:rsidP="00180C1C">
            <w:pPr>
              <w:pStyle w:val="Akapitzlist"/>
              <w:numPr>
                <w:ilvl w:val="0"/>
                <w:numId w:val="23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Papier: </w:t>
            </w:r>
            <w:r w:rsidR="000537FE" w:rsidRPr="000537FE">
              <w:rPr>
                <w:rFonts w:cstheme="minorHAnsi"/>
                <w:sz w:val="20"/>
                <w:szCs w:val="20"/>
              </w:rPr>
              <w:t>kredowy błysk, lakier offsetowy na całości;</w:t>
            </w:r>
          </w:p>
          <w:p w14:paraId="70C43DE8" w14:textId="77777777" w:rsidR="000537FE" w:rsidRPr="000537FE" w:rsidRDefault="000537FE" w:rsidP="00180C1C">
            <w:pPr>
              <w:pStyle w:val="Akapitzlist"/>
              <w:numPr>
                <w:ilvl w:val="0"/>
                <w:numId w:val="23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0537FE">
              <w:rPr>
                <w:rFonts w:cstheme="minorHAnsi"/>
                <w:sz w:val="20"/>
                <w:szCs w:val="20"/>
              </w:rPr>
              <w:t>Nadruk dwustronny 4 kolory CMYK;</w:t>
            </w:r>
          </w:p>
          <w:p w14:paraId="3387E65E" w14:textId="3D9348C6" w:rsidR="00E03464" w:rsidRPr="00FD73C8" w:rsidRDefault="00513D73" w:rsidP="00180C1C">
            <w:pPr>
              <w:pStyle w:val="Akapitzlist"/>
              <w:numPr>
                <w:ilvl w:val="0"/>
                <w:numId w:val="23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  <w:r w:rsidR="00F64942">
              <w:rPr>
                <w:rFonts w:cstheme="minorHAnsi"/>
                <w:sz w:val="20"/>
                <w:szCs w:val="20"/>
              </w:rPr>
              <w:t>roszura składana</w:t>
            </w:r>
          </w:p>
        </w:tc>
      </w:tr>
      <w:tr w:rsidR="00E03464" w:rsidRPr="00894F8F" w14:paraId="7AAFE89E" w14:textId="77777777" w:rsidTr="00427917">
        <w:trPr>
          <w:trHeight w:val="670"/>
        </w:trPr>
        <w:tc>
          <w:tcPr>
            <w:tcW w:w="2423" w:type="dxa"/>
            <w:shd w:val="clear" w:color="auto" w:fill="D9D9D9" w:themeFill="background1" w:themeFillShade="D9"/>
          </w:tcPr>
          <w:p w14:paraId="5545439F" w14:textId="77777777" w:rsidR="00E03464" w:rsidRDefault="00E03464" w:rsidP="00E03464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Opracowanie graficzne oraz treść</w:t>
            </w:r>
          </w:p>
        </w:tc>
        <w:tc>
          <w:tcPr>
            <w:tcW w:w="4743" w:type="dxa"/>
            <w:shd w:val="clear" w:color="auto" w:fill="FFFFFF" w:themeFill="background1"/>
          </w:tcPr>
          <w:p w14:paraId="5D3FFBE8" w14:textId="77777777" w:rsidR="00E03464" w:rsidRPr="00FD73C8" w:rsidRDefault="00E03464" w:rsidP="00180C1C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D73C8">
              <w:rPr>
                <w:rFonts w:cstheme="minorHAnsi"/>
                <w:sz w:val="20"/>
                <w:szCs w:val="20"/>
              </w:rPr>
              <w:t>Uzgodniona z Zamawiającym</w:t>
            </w:r>
          </w:p>
        </w:tc>
      </w:tr>
      <w:tr w:rsidR="00E03464" w:rsidRPr="00894F8F" w14:paraId="52D34F7E" w14:textId="77777777" w:rsidTr="00427917">
        <w:trPr>
          <w:trHeight w:val="547"/>
        </w:trPr>
        <w:tc>
          <w:tcPr>
            <w:tcW w:w="2423" w:type="dxa"/>
            <w:shd w:val="clear" w:color="auto" w:fill="D9D9D9" w:themeFill="background1" w:themeFillShade="D9"/>
          </w:tcPr>
          <w:p w14:paraId="497BE079" w14:textId="77777777" w:rsidR="00E03464" w:rsidRPr="00894F8F" w:rsidRDefault="00E03464" w:rsidP="00E0346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894F8F">
              <w:rPr>
                <w:rFonts w:cstheme="minorHAnsi"/>
                <w:b/>
                <w:sz w:val="20"/>
                <w:szCs w:val="20"/>
              </w:rPr>
              <w:t>Sztuk</w:t>
            </w:r>
          </w:p>
        </w:tc>
        <w:tc>
          <w:tcPr>
            <w:tcW w:w="4743" w:type="dxa"/>
            <w:shd w:val="clear" w:color="auto" w:fill="FFFFFF" w:themeFill="background1"/>
          </w:tcPr>
          <w:p w14:paraId="305F4B2A" w14:textId="77777777" w:rsidR="00E03464" w:rsidRPr="00FD73C8" w:rsidRDefault="000537FE" w:rsidP="00180C1C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5000</w:t>
            </w:r>
          </w:p>
        </w:tc>
      </w:tr>
      <w:tr w:rsidR="00E03464" w:rsidRPr="00894F8F" w14:paraId="3C229054" w14:textId="77777777" w:rsidTr="00427917">
        <w:trPr>
          <w:trHeight w:val="471"/>
        </w:trPr>
        <w:tc>
          <w:tcPr>
            <w:tcW w:w="2423" w:type="dxa"/>
            <w:shd w:val="clear" w:color="auto" w:fill="D9D9D9" w:themeFill="background1" w:themeFillShade="D9"/>
          </w:tcPr>
          <w:p w14:paraId="0F9D6852" w14:textId="77777777" w:rsidR="00E03464" w:rsidRPr="00894F8F" w:rsidRDefault="00E03464" w:rsidP="00E0346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894F8F">
              <w:rPr>
                <w:rFonts w:cstheme="minorHAnsi"/>
                <w:b/>
                <w:sz w:val="20"/>
                <w:szCs w:val="20"/>
              </w:rPr>
              <w:lastRenderedPageBreak/>
              <w:t xml:space="preserve">Wielkość </w:t>
            </w:r>
          </w:p>
        </w:tc>
        <w:tc>
          <w:tcPr>
            <w:tcW w:w="4743" w:type="dxa"/>
            <w:shd w:val="clear" w:color="auto" w:fill="FFFFFF" w:themeFill="background1"/>
          </w:tcPr>
          <w:p w14:paraId="24B7D993" w14:textId="77777777" w:rsidR="00E03464" w:rsidRPr="00FD73C8" w:rsidRDefault="000537FE" w:rsidP="00180C1C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0537FE">
              <w:rPr>
                <w:rFonts w:cstheme="minorHAnsi"/>
                <w:sz w:val="20"/>
                <w:szCs w:val="20"/>
              </w:rPr>
              <w:t>Po zamknięciu rozmiar A5 (148 mm x 210 mm).</w:t>
            </w:r>
          </w:p>
        </w:tc>
      </w:tr>
      <w:tr w:rsidR="00F60238" w:rsidRPr="00894F8F" w14:paraId="21C04B3F" w14:textId="77777777" w:rsidTr="00427917">
        <w:trPr>
          <w:trHeight w:val="471"/>
        </w:trPr>
        <w:tc>
          <w:tcPr>
            <w:tcW w:w="2423" w:type="dxa"/>
            <w:shd w:val="clear" w:color="auto" w:fill="D9D9D9" w:themeFill="background1" w:themeFillShade="D9"/>
          </w:tcPr>
          <w:p w14:paraId="57213FED" w14:textId="696E92D2" w:rsidR="00F60238" w:rsidRPr="00894F8F" w:rsidRDefault="00C22EF6" w:rsidP="00E03464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Wymagane informacje i znaki</w:t>
            </w:r>
          </w:p>
        </w:tc>
        <w:tc>
          <w:tcPr>
            <w:tcW w:w="4743" w:type="dxa"/>
            <w:shd w:val="clear" w:color="auto" w:fill="FFFFFF" w:themeFill="background1"/>
          </w:tcPr>
          <w:p w14:paraId="48A91AD4" w14:textId="7C756FE1" w:rsidR="007E5982" w:rsidRDefault="007E5982" w:rsidP="00180C1C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Opis: Projekt dofinansowany z Unii Europejskiej w ramach środków Europejskiego Funduszu </w:t>
            </w:r>
            <w:r w:rsidR="00BC71A8">
              <w:rPr>
                <w:rFonts w:cstheme="minorHAnsi"/>
                <w:sz w:val="20"/>
                <w:szCs w:val="20"/>
              </w:rPr>
              <w:t xml:space="preserve">Rozwoju </w:t>
            </w:r>
            <w:r>
              <w:rPr>
                <w:rFonts w:cstheme="minorHAnsi"/>
                <w:sz w:val="20"/>
                <w:szCs w:val="20"/>
              </w:rPr>
              <w:t>Regionalnego w ramach Regionalnego Programu Operacyjnego Województwa Dolnośląskiego na lata 2014-2020;</w:t>
            </w:r>
          </w:p>
          <w:p w14:paraId="319E5219" w14:textId="1A771D12" w:rsidR="00513D73" w:rsidRPr="000537FE" w:rsidRDefault="007E5982" w:rsidP="00180C1C">
            <w:pPr>
              <w:pStyle w:val="Akapitzlist"/>
              <w:numPr>
                <w:ilvl w:val="0"/>
                <w:numId w:val="29"/>
              </w:numPr>
              <w:spacing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Logotypy: znaki FE, UE, herb województwa oraz logo projektu.</w:t>
            </w:r>
          </w:p>
        </w:tc>
      </w:tr>
    </w:tbl>
    <w:p w14:paraId="6CAFD8D1" w14:textId="77777777" w:rsidR="000A1091" w:rsidRDefault="000A1091" w:rsidP="00BA261E"/>
    <w:p w14:paraId="162FC05F" w14:textId="7E83861A" w:rsidR="003D2520" w:rsidRPr="007F40C2" w:rsidRDefault="00BA261E" w:rsidP="00635A40">
      <w:pPr>
        <w:pStyle w:val="Nagwek1"/>
        <w:numPr>
          <w:ilvl w:val="3"/>
          <w:numId w:val="4"/>
        </w:numPr>
        <w:rPr>
          <w:rFonts w:cstheme="minorHAnsi"/>
        </w:rPr>
      </w:pPr>
      <w:bookmarkStart w:id="137" w:name="_Toc495577273"/>
      <w:r>
        <w:rPr>
          <w:rFonts w:cstheme="minorHAnsi"/>
        </w:rPr>
        <w:t>Przygotowanie i przeprowadzenie kampanii informacyjnej w mediach na zakończenie Projektu – Radio lokalne</w:t>
      </w:r>
      <w:bookmarkEnd w:id="137"/>
    </w:p>
    <w:p w14:paraId="23DB1338" w14:textId="43F26FA2" w:rsidR="00AD2B75" w:rsidRDefault="00AD2B75" w:rsidP="00AD2B75">
      <w:pPr>
        <w:spacing w:before="120" w:line="360" w:lineRule="auto"/>
        <w:rPr>
          <w:rFonts w:ascii="Cambria" w:hAnsi="Cambria"/>
        </w:rPr>
      </w:pPr>
      <w:r w:rsidRPr="0078571A">
        <w:rPr>
          <w:rFonts w:ascii="Cambria" w:hAnsi="Cambria"/>
        </w:rPr>
        <w:t>Wykonawca przygotuje audycje radiowe przeznaczone do emisji przez nadawcę radioweg</w:t>
      </w:r>
      <w:r>
        <w:rPr>
          <w:rFonts w:ascii="Cambria" w:hAnsi="Cambria"/>
        </w:rPr>
        <w:t>o oraz zakupie czasu antenowego</w:t>
      </w:r>
      <w:r w:rsidRPr="0078571A">
        <w:rPr>
          <w:rFonts w:ascii="Cambria" w:hAnsi="Cambria"/>
        </w:rPr>
        <w:t xml:space="preserve"> </w:t>
      </w:r>
      <w:r>
        <w:rPr>
          <w:rFonts w:ascii="Cambria" w:hAnsi="Cambria"/>
        </w:rPr>
        <w:t>(</w:t>
      </w:r>
      <w:r w:rsidRPr="0078571A">
        <w:rPr>
          <w:rFonts w:ascii="Cambria" w:hAnsi="Cambria"/>
        </w:rPr>
        <w:t xml:space="preserve">niezbędnego do emisji </w:t>
      </w:r>
      <w:r>
        <w:rPr>
          <w:rFonts w:ascii="Cambria" w:hAnsi="Cambria"/>
        </w:rPr>
        <w:t>audycji).</w:t>
      </w:r>
      <w:r w:rsidR="004935E2" w:rsidRPr="004935E2">
        <w:rPr>
          <w:rFonts w:asciiTheme="majorHAnsi" w:hAnsiTheme="majorHAnsi" w:cstheme="minorHAnsi"/>
        </w:rPr>
        <w:t xml:space="preserve"> </w:t>
      </w:r>
      <w:r w:rsidR="00654D61" w:rsidRPr="006A44DB">
        <w:rPr>
          <w:rFonts w:asciiTheme="majorHAnsi" w:hAnsiTheme="majorHAnsi" w:cstheme="minorHAnsi"/>
          <w:u w:val="single"/>
        </w:rPr>
        <w:t>Audycja</w:t>
      </w:r>
      <w:r w:rsidR="004935E2" w:rsidRPr="006A44DB">
        <w:rPr>
          <w:rFonts w:asciiTheme="majorHAnsi" w:hAnsiTheme="majorHAnsi" w:cstheme="minorHAnsi"/>
          <w:u w:val="single"/>
        </w:rPr>
        <w:t xml:space="preserve"> powinna zawierać opis projektu, krótkie podsumowanie zrealizowanych działań oraz informacje o korzyściach dla pos</w:t>
      </w:r>
      <w:r w:rsidR="00654D61" w:rsidRPr="006A44DB">
        <w:rPr>
          <w:rFonts w:asciiTheme="majorHAnsi" w:hAnsiTheme="majorHAnsi" w:cstheme="minorHAnsi"/>
          <w:u w:val="single"/>
        </w:rPr>
        <w:t>zczególnych grup interesariuszy</w:t>
      </w:r>
      <w:r w:rsidR="00654D61" w:rsidRPr="006A44DB">
        <w:rPr>
          <w:rFonts w:ascii="Cambria" w:hAnsi="Cambria"/>
          <w:u w:val="single"/>
        </w:rPr>
        <w:t>.</w:t>
      </w:r>
      <w:r w:rsidRPr="006A44DB">
        <w:rPr>
          <w:rFonts w:ascii="Cambria" w:hAnsi="Cambria"/>
          <w:u w:val="single"/>
        </w:rPr>
        <w:t xml:space="preserve"> </w:t>
      </w:r>
      <w:r>
        <w:rPr>
          <w:rFonts w:ascii="Cambria" w:hAnsi="Cambria"/>
        </w:rPr>
        <w:t xml:space="preserve">Audycje mogą być w formule na żywo lub nagrane i odtworzone. </w:t>
      </w:r>
    </w:p>
    <w:p w14:paraId="267D021E" w14:textId="77777777" w:rsidR="00AD2B75" w:rsidRDefault="00AD2B75" w:rsidP="00AD2B75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>Do zadań i głównych obowiązków Wykonawcy należeć będzie w szczególności:</w:t>
      </w:r>
    </w:p>
    <w:p w14:paraId="24C70A46" w14:textId="77777777" w:rsidR="00AD2B75" w:rsidRDefault="00AD2B75" w:rsidP="00224173">
      <w:pPr>
        <w:pStyle w:val="Akapitzlist"/>
        <w:numPr>
          <w:ilvl w:val="0"/>
          <w:numId w:val="43"/>
        </w:num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>Przygotowanie i wyemitowanie audycji radiowych promujących Projekt 3x dziennie przez trzy dni, tj. poniedziałek, środa, piątek.</w:t>
      </w:r>
    </w:p>
    <w:p w14:paraId="2E1198AF" w14:textId="123B78BD" w:rsidR="00224173" w:rsidRPr="00224173" w:rsidRDefault="00224173" w:rsidP="00224173">
      <w:pPr>
        <w:pStyle w:val="Akapitzlist"/>
        <w:numPr>
          <w:ilvl w:val="0"/>
          <w:numId w:val="43"/>
        </w:num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>Wyemitowanie audycji radiowych w radiach lokalnych 23 Powiatów (Partnerów Projektów</w:t>
      </w:r>
      <w:r w:rsidRPr="009D68E1">
        <w:rPr>
          <w:rFonts w:asciiTheme="majorHAnsi" w:hAnsiTheme="majorHAnsi"/>
        </w:rPr>
        <w:t>), tj. : bolesławiecki, dzierżoniowski, głogowski, jaworski, kamiennogórski, kłodzki, legnicki, lubański, lubiński, lwówecki, oleśnicki, oławski, polkowicki, strzeliński, średzki, świdnicki, trzebnicki, wałbrzyski, wołowski, wrocławski, ząbkowicki, zgorzelecki, złotoryjski.</w:t>
      </w:r>
    </w:p>
    <w:p w14:paraId="02E1DCF3" w14:textId="77777777" w:rsidR="00AD2B75" w:rsidRDefault="00AD2B75" w:rsidP="00224173">
      <w:pPr>
        <w:pStyle w:val="Akapitzlist"/>
        <w:numPr>
          <w:ilvl w:val="0"/>
          <w:numId w:val="43"/>
        </w:num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 xml:space="preserve">Poprzedzenie każdej audycji informacją: Audycja współfinansowana przez Unię Europejską w ramach Regionalnego Programu Operacyjnego Województwa Dolnośląskiego na lata 2014-2020. </w:t>
      </w:r>
    </w:p>
    <w:p w14:paraId="2DE60EA0" w14:textId="77777777" w:rsidR="00AD2B75" w:rsidRDefault="00AD2B75" w:rsidP="00224173">
      <w:pPr>
        <w:pStyle w:val="Akapitzlist"/>
        <w:numPr>
          <w:ilvl w:val="0"/>
          <w:numId w:val="43"/>
        </w:num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>Przekazanie Zamawiającemu raportu podsumowującego zawierającego pisemną informację o datach i czasie emisji audycji.</w:t>
      </w:r>
    </w:p>
    <w:p w14:paraId="6DCBDA61" w14:textId="77777777" w:rsidR="00AD2B75" w:rsidRDefault="00AD2B75" w:rsidP="00224173">
      <w:pPr>
        <w:pStyle w:val="Akapitzlist"/>
        <w:numPr>
          <w:ilvl w:val="0"/>
          <w:numId w:val="43"/>
        </w:num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lastRenderedPageBreak/>
        <w:t>Przekazanie Zamawiającemu płyty CD, zawierającej nagrane audycje oraz nagrane informacje o godzinie nadania audycji.</w:t>
      </w:r>
    </w:p>
    <w:p w14:paraId="4085AC4E" w14:textId="77777777" w:rsidR="00AD2B75" w:rsidRDefault="00AD2B75" w:rsidP="00224173">
      <w:pPr>
        <w:pStyle w:val="Akapitzlist"/>
        <w:numPr>
          <w:ilvl w:val="0"/>
          <w:numId w:val="43"/>
        </w:num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>Przygotowanie odpowiedniego scenariusza audycji, spójnego z zakresem Projektu na podstawie dostarczonych przez Zamawiającego wytycznych, materiałów merytorycznych o Projekcie.</w:t>
      </w:r>
    </w:p>
    <w:p w14:paraId="633009EB" w14:textId="77777777" w:rsidR="00AD2B75" w:rsidRPr="003E351A" w:rsidRDefault="00AD2B75" w:rsidP="00224173">
      <w:pPr>
        <w:pStyle w:val="Akapitzlist"/>
        <w:numPr>
          <w:ilvl w:val="0"/>
          <w:numId w:val="43"/>
        </w:num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 xml:space="preserve">Przekazanie Zamawiającemu całości praw autorskich do nagrań </w:t>
      </w:r>
    </w:p>
    <w:tbl>
      <w:tblPr>
        <w:tblStyle w:val="Siatkatabeli"/>
        <w:tblW w:w="0" w:type="auto"/>
        <w:tblInd w:w="1117" w:type="dxa"/>
        <w:tblLook w:val="04A0" w:firstRow="1" w:lastRow="0" w:firstColumn="1" w:lastColumn="0" w:noHBand="0" w:noVBand="1"/>
      </w:tblPr>
      <w:tblGrid>
        <w:gridCol w:w="2423"/>
        <w:gridCol w:w="4743"/>
      </w:tblGrid>
      <w:tr w:rsidR="00AD2B75" w:rsidRPr="00894F8F" w14:paraId="22EF2C9F" w14:textId="77777777" w:rsidTr="006A44DB">
        <w:trPr>
          <w:trHeight w:val="770"/>
        </w:trPr>
        <w:tc>
          <w:tcPr>
            <w:tcW w:w="2423" w:type="dxa"/>
            <w:shd w:val="clear" w:color="auto" w:fill="D9D9D9" w:themeFill="background1" w:themeFillShade="D9"/>
          </w:tcPr>
          <w:p w14:paraId="44F9778E" w14:textId="77777777" w:rsidR="00AD2B75" w:rsidRPr="00894F8F" w:rsidRDefault="00AD2B75" w:rsidP="006A44D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Czas trwania pojedynczej audycji</w:t>
            </w:r>
          </w:p>
        </w:tc>
        <w:tc>
          <w:tcPr>
            <w:tcW w:w="4743" w:type="dxa"/>
            <w:shd w:val="clear" w:color="auto" w:fill="FFFFFF" w:themeFill="background1"/>
          </w:tcPr>
          <w:p w14:paraId="316C4DBD" w14:textId="77777777" w:rsidR="00AD2B75" w:rsidRPr="00FD73C8" w:rsidRDefault="00AD2B75" w:rsidP="006A44DB">
            <w:pPr>
              <w:pStyle w:val="Akapitzlist"/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Minimum 60 sekund</w:t>
            </w:r>
          </w:p>
        </w:tc>
      </w:tr>
      <w:tr w:rsidR="00AD2B75" w:rsidRPr="00894F8F" w14:paraId="2F3E80C5" w14:textId="77777777" w:rsidTr="006A44DB">
        <w:trPr>
          <w:trHeight w:val="670"/>
        </w:trPr>
        <w:tc>
          <w:tcPr>
            <w:tcW w:w="2423" w:type="dxa"/>
            <w:shd w:val="clear" w:color="auto" w:fill="D9D9D9" w:themeFill="background1" w:themeFillShade="D9"/>
          </w:tcPr>
          <w:p w14:paraId="4C8F84E3" w14:textId="77777777" w:rsidR="00AD2B75" w:rsidRDefault="00AD2B75" w:rsidP="006A44D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Emisja audycji</w:t>
            </w:r>
          </w:p>
        </w:tc>
        <w:tc>
          <w:tcPr>
            <w:tcW w:w="4743" w:type="dxa"/>
            <w:shd w:val="clear" w:color="auto" w:fill="FFFFFF" w:themeFill="background1"/>
          </w:tcPr>
          <w:p w14:paraId="38E9C9FD" w14:textId="77777777" w:rsidR="00AD2B75" w:rsidRDefault="00AD2B75" w:rsidP="006A44DB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Poniedziałek, środa, piątek</w:t>
            </w:r>
          </w:p>
          <w:p w14:paraId="7BF6BA5C" w14:textId="77777777" w:rsidR="00AD2B75" w:rsidRDefault="00AD2B75" w:rsidP="006A44DB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 godzinach od 8:00 do 16:00</w:t>
            </w:r>
          </w:p>
          <w:p w14:paraId="43585841" w14:textId="3A4C3A5F" w:rsidR="00AD2B75" w:rsidRPr="007404AD" w:rsidRDefault="00AD2B75" w:rsidP="000735AE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Termin uzgodniony z Zamawiającym </w:t>
            </w:r>
            <w:r w:rsidRPr="000735AE">
              <w:rPr>
                <w:rFonts w:cstheme="minorHAnsi"/>
                <w:b/>
                <w:sz w:val="20"/>
                <w:szCs w:val="20"/>
              </w:rPr>
              <w:t>(</w:t>
            </w:r>
            <w:r w:rsidR="000735AE" w:rsidRPr="000735AE">
              <w:rPr>
                <w:rFonts w:cstheme="minorHAnsi"/>
                <w:b/>
                <w:sz w:val="20"/>
                <w:szCs w:val="20"/>
              </w:rPr>
              <w:t>zakończenie Projektu</w:t>
            </w:r>
            <w:r w:rsidRPr="000735AE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AD2B75" w:rsidRPr="00894F8F" w14:paraId="48A74120" w14:textId="77777777" w:rsidTr="006A44DB">
        <w:trPr>
          <w:trHeight w:val="670"/>
        </w:trPr>
        <w:tc>
          <w:tcPr>
            <w:tcW w:w="2423" w:type="dxa"/>
            <w:shd w:val="clear" w:color="auto" w:fill="D9D9D9" w:themeFill="background1" w:themeFillShade="D9"/>
          </w:tcPr>
          <w:p w14:paraId="0BDEC02A" w14:textId="77777777" w:rsidR="00AD2B75" w:rsidRDefault="00AD2B75" w:rsidP="006A44D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Scenariusz audycji</w:t>
            </w:r>
          </w:p>
        </w:tc>
        <w:tc>
          <w:tcPr>
            <w:tcW w:w="4743" w:type="dxa"/>
            <w:shd w:val="clear" w:color="auto" w:fill="FFFFFF" w:themeFill="background1"/>
          </w:tcPr>
          <w:p w14:paraId="7B7EC061" w14:textId="77777777" w:rsidR="00AD2B75" w:rsidRPr="00950937" w:rsidRDefault="00AD2B75" w:rsidP="006A44D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Propozycja Wykonawcy na podstawie materiałów o Projekcie dostarczonych przez Zamawiającego</w:t>
            </w:r>
          </w:p>
        </w:tc>
      </w:tr>
      <w:tr w:rsidR="00AD2B75" w:rsidRPr="00894F8F" w14:paraId="58DE2C4D" w14:textId="77777777" w:rsidTr="006A44DB">
        <w:trPr>
          <w:trHeight w:val="547"/>
        </w:trPr>
        <w:tc>
          <w:tcPr>
            <w:tcW w:w="2423" w:type="dxa"/>
            <w:shd w:val="clear" w:color="auto" w:fill="D9D9D9" w:themeFill="background1" w:themeFillShade="D9"/>
          </w:tcPr>
          <w:p w14:paraId="537A3414" w14:textId="77777777" w:rsidR="00AD2B75" w:rsidRPr="00516607" w:rsidRDefault="00AD2B75" w:rsidP="006A44D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516607">
              <w:rPr>
                <w:rFonts w:cstheme="minorHAnsi"/>
                <w:b/>
                <w:sz w:val="20"/>
                <w:szCs w:val="20"/>
              </w:rPr>
              <w:t>Formuła audycji</w:t>
            </w:r>
          </w:p>
        </w:tc>
        <w:tc>
          <w:tcPr>
            <w:tcW w:w="4743" w:type="dxa"/>
            <w:shd w:val="clear" w:color="auto" w:fill="FFFFFF" w:themeFill="background1"/>
          </w:tcPr>
          <w:p w14:paraId="122CB9BC" w14:textId="77777777" w:rsidR="00AD2B75" w:rsidRPr="00AA0E08" w:rsidRDefault="00AD2B75" w:rsidP="006A44D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Audycja o charakterze informacyjno-promocyjnym</w:t>
            </w:r>
          </w:p>
        </w:tc>
      </w:tr>
      <w:tr w:rsidR="00AD2B75" w:rsidRPr="00894F8F" w14:paraId="058AB324" w14:textId="77777777" w:rsidTr="006A44DB">
        <w:trPr>
          <w:trHeight w:val="471"/>
        </w:trPr>
        <w:tc>
          <w:tcPr>
            <w:tcW w:w="2423" w:type="dxa"/>
            <w:shd w:val="clear" w:color="auto" w:fill="D9D9D9" w:themeFill="background1" w:themeFillShade="D9"/>
          </w:tcPr>
          <w:p w14:paraId="5E5658FE" w14:textId="77777777" w:rsidR="00AD2B75" w:rsidRPr="00C605AF" w:rsidRDefault="00AD2B75" w:rsidP="006A44D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C605AF">
              <w:rPr>
                <w:rFonts w:cstheme="minorHAnsi"/>
                <w:b/>
                <w:sz w:val="20"/>
                <w:szCs w:val="20"/>
              </w:rPr>
              <w:t>Zapowiedź programowa poprzedzająca audycję</w:t>
            </w:r>
          </w:p>
        </w:tc>
        <w:tc>
          <w:tcPr>
            <w:tcW w:w="4743" w:type="dxa"/>
            <w:shd w:val="clear" w:color="auto" w:fill="FFFFFF" w:themeFill="background1"/>
          </w:tcPr>
          <w:p w14:paraId="31A0EC01" w14:textId="77777777" w:rsidR="00AD2B75" w:rsidRPr="008A712F" w:rsidRDefault="00AD2B75" w:rsidP="006A44DB">
            <w:pPr>
              <w:spacing w:before="120" w:line="360" w:lineRule="auto"/>
              <w:rPr>
                <w:sz w:val="20"/>
                <w:szCs w:val="20"/>
              </w:rPr>
            </w:pPr>
            <w:r w:rsidRPr="008A712F">
              <w:rPr>
                <w:sz w:val="20"/>
                <w:szCs w:val="20"/>
              </w:rPr>
              <w:t xml:space="preserve">Audycja współfinansowana przez Unię Europejską w ramach Regionalnego Programu Operacyjnego Województwa Dolnośląskiego na lata 2014-2020. </w:t>
            </w:r>
          </w:p>
        </w:tc>
      </w:tr>
      <w:tr w:rsidR="00AD2B75" w:rsidRPr="00894F8F" w14:paraId="54B5A015" w14:textId="77777777" w:rsidTr="006A44DB">
        <w:trPr>
          <w:trHeight w:val="471"/>
        </w:trPr>
        <w:tc>
          <w:tcPr>
            <w:tcW w:w="2423" w:type="dxa"/>
            <w:shd w:val="clear" w:color="auto" w:fill="D9D9D9" w:themeFill="background1" w:themeFillShade="D9"/>
          </w:tcPr>
          <w:p w14:paraId="35071836" w14:textId="77777777" w:rsidR="00AD2B75" w:rsidRPr="00894F8F" w:rsidRDefault="00AD2B75" w:rsidP="006A44D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Czas trwania zapowiedzi programowej</w:t>
            </w:r>
          </w:p>
        </w:tc>
        <w:tc>
          <w:tcPr>
            <w:tcW w:w="4743" w:type="dxa"/>
            <w:shd w:val="clear" w:color="auto" w:fill="FFFFFF" w:themeFill="background1"/>
          </w:tcPr>
          <w:p w14:paraId="6C38A8EE" w14:textId="77777777" w:rsidR="00AD2B75" w:rsidRPr="00D220F2" w:rsidRDefault="00AD2B75" w:rsidP="006A44D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 najmniej 8 sekund</w:t>
            </w:r>
          </w:p>
        </w:tc>
      </w:tr>
    </w:tbl>
    <w:p w14:paraId="7C73C702" w14:textId="77777777" w:rsidR="003D2520" w:rsidRDefault="003D2520" w:rsidP="00BA261E">
      <w:pPr>
        <w:pStyle w:val="Nagwek1"/>
        <w:spacing w:before="240"/>
        <w:rPr>
          <w:rFonts w:cstheme="minorHAnsi"/>
        </w:rPr>
      </w:pPr>
    </w:p>
    <w:p w14:paraId="4AE298DE" w14:textId="19E98216" w:rsidR="000A1091" w:rsidRPr="007F40C2" w:rsidRDefault="000A1091" w:rsidP="00635A40">
      <w:pPr>
        <w:pStyle w:val="Nagwek1"/>
        <w:numPr>
          <w:ilvl w:val="3"/>
          <w:numId w:val="4"/>
        </w:numPr>
        <w:spacing w:before="240"/>
        <w:ind w:left="1723" w:hanging="646"/>
        <w:rPr>
          <w:rFonts w:cstheme="minorHAnsi"/>
        </w:rPr>
      </w:pPr>
      <w:bookmarkStart w:id="138" w:name="_Toc495577274"/>
      <w:r>
        <w:rPr>
          <w:rFonts w:cstheme="minorHAnsi"/>
        </w:rPr>
        <w:t>Konferencja prasowa</w:t>
      </w:r>
      <w:bookmarkEnd w:id="138"/>
    </w:p>
    <w:p w14:paraId="68B16BDD" w14:textId="77777777" w:rsidR="00427917" w:rsidRPr="007F40C2" w:rsidRDefault="00427917" w:rsidP="00427917">
      <w:pPr>
        <w:spacing w:line="360" w:lineRule="auto"/>
        <w:jc w:val="both"/>
        <w:rPr>
          <w:rFonts w:asciiTheme="majorHAnsi" w:hAnsiTheme="majorHAnsi" w:cstheme="minorHAnsi"/>
        </w:rPr>
      </w:pPr>
      <w:r w:rsidRPr="007F40C2">
        <w:rPr>
          <w:rFonts w:asciiTheme="majorHAnsi" w:hAnsiTheme="majorHAnsi" w:cstheme="minorHAnsi"/>
        </w:rPr>
        <w:t>Wykonawca zorganizuje</w:t>
      </w:r>
      <w:r>
        <w:rPr>
          <w:rFonts w:asciiTheme="majorHAnsi" w:hAnsiTheme="majorHAnsi" w:cstheme="minorHAnsi"/>
        </w:rPr>
        <w:t xml:space="preserve"> konferencję prasową podsumowującą projekt. Informację o czasie Zamawiający przekaże Wykonawcy najpóźniej 3 tygodnie przed terminem (wstępny termin III kwartał 2018 r.).</w:t>
      </w:r>
    </w:p>
    <w:p w14:paraId="7983F372" w14:textId="77777777" w:rsidR="00427917" w:rsidRDefault="00427917" w:rsidP="0042791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inorHAnsi"/>
        </w:rPr>
      </w:pPr>
      <w:r w:rsidRPr="007F40C2">
        <w:rPr>
          <w:rFonts w:asciiTheme="majorHAnsi" w:hAnsiTheme="majorHAnsi" w:cstheme="minorHAnsi"/>
        </w:rPr>
        <w:t>Wykonaw</w:t>
      </w:r>
      <w:r>
        <w:rPr>
          <w:rFonts w:asciiTheme="majorHAnsi" w:hAnsiTheme="majorHAnsi" w:cstheme="minorHAnsi"/>
        </w:rPr>
        <w:t>ca ustali z Zamawiającym termin konferencji prasowej i uwzględni go w Strategii Promocyjnej,</w:t>
      </w:r>
    </w:p>
    <w:p w14:paraId="561F4769" w14:textId="77777777" w:rsidR="00427917" w:rsidRDefault="00427917" w:rsidP="0042791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lastRenderedPageBreak/>
        <w:t>Wykonawca uzgodni z Zamawiającym kwestie organizacyjne i merytoryczne spotkań informacyjnych,</w:t>
      </w:r>
    </w:p>
    <w:p w14:paraId="09036FAC" w14:textId="77777777" w:rsidR="00427917" w:rsidRDefault="00427917" w:rsidP="0042791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Wykonawca zapewni salę konferencyjną i oprawę konferencji,</w:t>
      </w:r>
    </w:p>
    <w:p w14:paraId="63DFDBDE" w14:textId="77777777" w:rsidR="00427917" w:rsidRPr="004D57AD" w:rsidRDefault="00427917" w:rsidP="0042791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Wykonawca zapewni catering: kawa, herbata, woda, ciastka, </w:t>
      </w:r>
    </w:p>
    <w:p w14:paraId="1E02D14E" w14:textId="77777777" w:rsidR="00427917" w:rsidRDefault="00427917" w:rsidP="0042791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inorHAnsi"/>
        </w:rPr>
      </w:pPr>
      <w:r w:rsidRPr="007F40C2">
        <w:rPr>
          <w:rFonts w:asciiTheme="majorHAnsi" w:hAnsiTheme="majorHAnsi" w:cstheme="minorHAnsi"/>
        </w:rPr>
        <w:t xml:space="preserve">Wykonawca </w:t>
      </w:r>
      <w:r>
        <w:rPr>
          <w:rFonts w:asciiTheme="majorHAnsi" w:hAnsiTheme="majorHAnsi" w:cstheme="minorHAnsi"/>
        </w:rPr>
        <w:t>przygotuje projekt, zapewni druk i wysyłkę zaproszeń</w:t>
      </w:r>
      <w:r w:rsidRPr="00222994">
        <w:rPr>
          <w:rFonts w:asciiTheme="majorHAnsi" w:hAnsiTheme="majorHAnsi" w:cstheme="minorHAnsi"/>
        </w:rPr>
        <w:t xml:space="preserve"> dla uczestników</w:t>
      </w:r>
      <w:r>
        <w:rPr>
          <w:rFonts w:asciiTheme="majorHAnsi" w:hAnsiTheme="majorHAnsi" w:cstheme="minorHAnsi"/>
        </w:rPr>
        <w:t xml:space="preserve"> konferencji,</w:t>
      </w:r>
    </w:p>
    <w:p w14:paraId="6D246843" w14:textId="77777777" w:rsidR="00427917" w:rsidRDefault="00427917" w:rsidP="0042791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Wykonawca zapewni sprzęt audiowizualny: nagłośnienie, rzutnik multimedialny, ekran umożliwiający wyświetlenie prezentacji,</w:t>
      </w:r>
    </w:p>
    <w:p w14:paraId="28C0C4C2" w14:textId="77777777" w:rsidR="00427917" w:rsidRPr="00222994" w:rsidRDefault="00427917" w:rsidP="0042791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Wykonawca zapewni zdjęcia z przebiegu wydarzenia (minimum 30 zdjęć).</w:t>
      </w:r>
    </w:p>
    <w:p w14:paraId="1507BBA3" w14:textId="13359FA1" w:rsidR="00E03464" w:rsidRDefault="00427917" w:rsidP="009A371E">
      <w:pPr>
        <w:spacing w:line="360" w:lineRule="auto"/>
        <w:jc w:val="both"/>
        <w:rPr>
          <w:rFonts w:asciiTheme="majorHAnsi" w:hAnsiTheme="majorHAnsi" w:cstheme="minorHAnsi"/>
        </w:rPr>
      </w:pPr>
      <w:r w:rsidRPr="007F40C2">
        <w:rPr>
          <w:rFonts w:asciiTheme="majorHAnsi" w:hAnsiTheme="majorHAnsi" w:cstheme="minorHAnsi"/>
        </w:rPr>
        <w:t>Zamawiający zakłada, że spotkanie informacyjne powinno trwać nie dłużej niż 4 h.</w:t>
      </w:r>
      <w:r>
        <w:rPr>
          <w:rFonts w:asciiTheme="majorHAnsi" w:hAnsiTheme="majorHAnsi" w:cstheme="minorHAnsi"/>
        </w:rPr>
        <w:t xml:space="preserve"> Prowadzenie konferencji pozo</w:t>
      </w:r>
      <w:r w:rsidR="00A6075F">
        <w:rPr>
          <w:rFonts w:asciiTheme="majorHAnsi" w:hAnsiTheme="majorHAnsi" w:cstheme="minorHAnsi"/>
        </w:rPr>
        <w:t>staje po stronie Zamawiającego.</w:t>
      </w:r>
    </w:p>
    <w:p w14:paraId="4CA7C0E0" w14:textId="7F9FF622" w:rsidR="005E414D" w:rsidRPr="007F40C2" w:rsidRDefault="00142027" w:rsidP="00635A40">
      <w:pPr>
        <w:pStyle w:val="Nagwek1"/>
        <w:numPr>
          <w:ilvl w:val="2"/>
          <w:numId w:val="4"/>
        </w:numPr>
        <w:rPr>
          <w:rFonts w:cstheme="minorHAnsi"/>
        </w:rPr>
      </w:pPr>
      <w:bookmarkStart w:id="139" w:name="_Toc495577275"/>
      <w:r w:rsidRPr="007F40C2">
        <w:rPr>
          <w:rFonts w:cstheme="minorHAnsi"/>
        </w:rPr>
        <w:t>Dokumentowanie realiz</w:t>
      </w:r>
      <w:r w:rsidR="00922766">
        <w:rPr>
          <w:rFonts w:cstheme="minorHAnsi"/>
        </w:rPr>
        <w:t>acji działań informacyjnych</w:t>
      </w:r>
      <w:r w:rsidR="00922766">
        <w:rPr>
          <w:rFonts w:cstheme="minorHAnsi"/>
        </w:rPr>
        <w:br/>
      </w:r>
      <w:r w:rsidRPr="007F40C2">
        <w:rPr>
          <w:rFonts w:cstheme="minorHAnsi"/>
        </w:rPr>
        <w:t>i promocyjnych</w:t>
      </w:r>
      <w:bookmarkEnd w:id="139"/>
    </w:p>
    <w:p w14:paraId="5A9F3135" w14:textId="1DF2AEF4" w:rsidR="00534098" w:rsidRPr="007F40C2" w:rsidRDefault="00142027">
      <w:pPr>
        <w:spacing w:line="360" w:lineRule="auto"/>
        <w:jc w:val="both"/>
        <w:rPr>
          <w:rFonts w:asciiTheme="majorHAnsi" w:hAnsiTheme="majorHAnsi" w:cstheme="minorHAnsi"/>
        </w:rPr>
      </w:pPr>
      <w:r w:rsidRPr="007F40C2">
        <w:rPr>
          <w:rFonts w:asciiTheme="majorHAnsi" w:hAnsiTheme="majorHAnsi" w:cstheme="minorHAnsi"/>
        </w:rPr>
        <w:t xml:space="preserve">Wykonawca jest zobowiązany do dokumentowania obowiązków informacyjnych oraz działań informacyjno-promocyjnych związanych z </w:t>
      </w:r>
      <w:r w:rsidRPr="007F40C2">
        <w:rPr>
          <w:rFonts w:asciiTheme="majorHAnsi" w:hAnsiTheme="majorHAnsi" w:cstheme="minorHAnsi"/>
          <w:i/>
        </w:rPr>
        <w:t>Projektem</w:t>
      </w:r>
      <w:r w:rsidRPr="007F40C2">
        <w:rPr>
          <w:rFonts w:asciiTheme="majorHAnsi" w:hAnsiTheme="majorHAnsi" w:cstheme="minorHAnsi"/>
        </w:rPr>
        <w:t>. Dokumentacja ta powinna być aktualizowana na bieżąco przez Wykonawcę po zrealizowaniu kolejnych działań wynika</w:t>
      </w:r>
      <w:r w:rsidR="00A46151">
        <w:rPr>
          <w:rFonts w:asciiTheme="majorHAnsi" w:hAnsiTheme="majorHAnsi" w:cstheme="minorHAnsi"/>
        </w:rPr>
        <w:t>jących z </w:t>
      </w:r>
      <w:r w:rsidR="0069252F">
        <w:rPr>
          <w:rFonts w:asciiTheme="majorHAnsi" w:hAnsiTheme="majorHAnsi" w:cstheme="minorHAnsi"/>
        </w:rPr>
        <w:t>opracowanej Strategii P</w:t>
      </w:r>
      <w:r w:rsidRPr="007F40C2">
        <w:rPr>
          <w:rFonts w:asciiTheme="majorHAnsi" w:hAnsiTheme="majorHAnsi" w:cstheme="minorHAnsi"/>
        </w:rPr>
        <w:t>romocyjnej. Realizacja tego zadania powinna odb</w:t>
      </w:r>
      <w:r w:rsidR="00A46151">
        <w:rPr>
          <w:rFonts w:asciiTheme="majorHAnsi" w:hAnsiTheme="majorHAnsi" w:cstheme="minorHAnsi"/>
        </w:rPr>
        <w:t>ywać się zgodnie z </w:t>
      </w:r>
      <w:r w:rsidRPr="007F40C2">
        <w:rPr>
          <w:rFonts w:asciiTheme="majorHAnsi" w:hAnsiTheme="majorHAnsi" w:cstheme="minorHAnsi"/>
        </w:rPr>
        <w:t xml:space="preserve">wytycznymi zawartymi w </w:t>
      </w:r>
      <w:r w:rsidRPr="007F40C2">
        <w:rPr>
          <w:rFonts w:asciiTheme="majorHAnsi" w:hAnsiTheme="majorHAnsi" w:cstheme="minorHAnsi"/>
          <w:i/>
        </w:rPr>
        <w:t>Podręczniku</w:t>
      </w:r>
      <w:r w:rsidRPr="007F40C2">
        <w:rPr>
          <w:rFonts w:asciiTheme="majorHAnsi" w:hAnsiTheme="majorHAnsi" w:cstheme="minorHAnsi"/>
        </w:rPr>
        <w:t>. Poniższa tabela zawiera przykłady dokumentacji dla poszczególnych działań informacyjnych i promocyjnych.</w:t>
      </w:r>
    </w:p>
    <w:tbl>
      <w:tblPr>
        <w:tblStyle w:val="Siatkatabeli"/>
        <w:tblW w:w="8928" w:type="dxa"/>
        <w:tblInd w:w="360" w:type="dxa"/>
        <w:tblLook w:val="04A0" w:firstRow="1" w:lastRow="0" w:firstColumn="1" w:lastColumn="0" w:noHBand="0" w:noVBand="1"/>
      </w:tblPr>
      <w:tblGrid>
        <w:gridCol w:w="3716"/>
        <w:gridCol w:w="5212"/>
      </w:tblGrid>
      <w:tr w:rsidR="005E414D" w:rsidRPr="007F40C2" w14:paraId="2F3A1BE6" w14:textId="77777777" w:rsidTr="00534098">
        <w:trPr>
          <w:cantSplit/>
          <w:tblHeader/>
        </w:trPr>
        <w:tc>
          <w:tcPr>
            <w:tcW w:w="3716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282FA44F" w14:textId="77777777" w:rsidR="005E414D" w:rsidRPr="007F40C2" w:rsidRDefault="00142027">
            <w:pPr>
              <w:spacing w:before="240" w:after="0" w:line="240" w:lineRule="auto"/>
              <w:jc w:val="center"/>
              <w:rPr>
                <w:rFonts w:asciiTheme="majorHAnsi" w:hAnsiTheme="majorHAnsi" w:cstheme="minorHAnsi"/>
                <w:b/>
              </w:rPr>
            </w:pPr>
            <w:r w:rsidRPr="007F40C2">
              <w:rPr>
                <w:rFonts w:asciiTheme="majorHAnsi" w:hAnsiTheme="majorHAnsi" w:cstheme="minorHAnsi"/>
                <w:b/>
              </w:rPr>
              <w:t>Działanie</w:t>
            </w:r>
          </w:p>
        </w:tc>
        <w:tc>
          <w:tcPr>
            <w:tcW w:w="5212" w:type="dxa"/>
            <w:shd w:val="clear" w:color="auto" w:fill="BFBFBF" w:themeFill="background1" w:themeFillShade="BF"/>
            <w:tcMar>
              <w:left w:w="108" w:type="dxa"/>
            </w:tcMar>
          </w:tcPr>
          <w:p w14:paraId="46BF2D4F" w14:textId="77777777" w:rsidR="005E414D" w:rsidRPr="007F40C2" w:rsidRDefault="00142027">
            <w:pPr>
              <w:spacing w:before="240" w:after="0" w:line="240" w:lineRule="auto"/>
              <w:jc w:val="center"/>
              <w:rPr>
                <w:rFonts w:asciiTheme="majorHAnsi" w:hAnsiTheme="majorHAnsi" w:cstheme="minorHAnsi"/>
                <w:b/>
              </w:rPr>
            </w:pPr>
            <w:r w:rsidRPr="007F40C2">
              <w:rPr>
                <w:rFonts w:asciiTheme="majorHAnsi" w:hAnsiTheme="majorHAnsi" w:cstheme="minorHAnsi"/>
                <w:b/>
              </w:rPr>
              <w:t>Przykłady dokumentacji</w:t>
            </w:r>
          </w:p>
        </w:tc>
      </w:tr>
      <w:tr w:rsidR="0069252F" w:rsidRPr="007F40C2" w14:paraId="27CBFC91" w14:textId="77777777" w:rsidTr="00534098">
        <w:trPr>
          <w:cantSplit/>
        </w:trPr>
        <w:tc>
          <w:tcPr>
            <w:tcW w:w="3716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46BABBC4" w14:textId="77777777" w:rsidR="0069252F" w:rsidRPr="007F40C2" w:rsidRDefault="0069252F">
            <w:pPr>
              <w:spacing w:before="120" w:after="0" w:line="240" w:lineRule="auto"/>
              <w:rPr>
                <w:rFonts w:asciiTheme="majorHAnsi" w:hAnsiTheme="majorHAnsi" w:cstheme="minorHAnsi"/>
                <w:sz w:val="18"/>
              </w:rPr>
            </w:pPr>
            <w:r>
              <w:rPr>
                <w:rFonts w:asciiTheme="majorHAnsi" w:hAnsiTheme="majorHAnsi" w:cstheme="minorHAnsi"/>
                <w:sz w:val="18"/>
              </w:rPr>
              <w:t>Tablica informacyjna</w:t>
            </w:r>
          </w:p>
        </w:tc>
        <w:tc>
          <w:tcPr>
            <w:tcW w:w="5212" w:type="dxa"/>
            <w:shd w:val="clear" w:color="auto" w:fill="auto"/>
            <w:tcMar>
              <w:left w:w="108" w:type="dxa"/>
            </w:tcMar>
          </w:tcPr>
          <w:p w14:paraId="3C33D6F2" w14:textId="77777777" w:rsidR="0069252F" w:rsidRDefault="0069252F">
            <w:pPr>
              <w:spacing w:before="120" w:after="0" w:line="240" w:lineRule="auto"/>
              <w:rPr>
                <w:rFonts w:asciiTheme="majorHAnsi" w:hAnsiTheme="majorHAnsi" w:cstheme="minorHAnsi"/>
                <w:sz w:val="18"/>
              </w:rPr>
            </w:pPr>
            <w:r>
              <w:rPr>
                <w:rFonts w:asciiTheme="majorHAnsi" w:hAnsiTheme="majorHAnsi" w:cstheme="minorHAnsi"/>
                <w:sz w:val="18"/>
              </w:rPr>
              <w:t>Zdjęcie potwierdzające umieszczenie tablicy w plenerze</w:t>
            </w:r>
            <w:r w:rsidR="007E5982">
              <w:rPr>
                <w:rFonts w:asciiTheme="majorHAnsi" w:hAnsiTheme="majorHAnsi" w:cstheme="minorHAnsi"/>
                <w:sz w:val="18"/>
              </w:rPr>
              <w:t>, zawierającej:</w:t>
            </w:r>
          </w:p>
          <w:p w14:paraId="2BC9E532" w14:textId="77777777" w:rsidR="00BD2D9D" w:rsidRPr="00BD2D9D" w:rsidRDefault="00BD2D9D" w:rsidP="00180C1C">
            <w:pPr>
              <w:pStyle w:val="Akapitzlist"/>
              <w:numPr>
                <w:ilvl w:val="0"/>
                <w:numId w:val="18"/>
              </w:numPr>
              <w:spacing w:line="240" w:lineRule="auto"/>
              <w:ind w:left="714" w:hanging="357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BD2D9D">
              <w:rPr>
                <w:rFonts w:asciiTheme="majorHAnsi" w:hAnsiTheme="majorHAnsi" w:cs="Times New Roman"/>
                <w:sz w:val="18"/>
                <w:szCs w:val="18"/>
              </w:rPr>
              <w:t>Nazwę Beneficjenta,</w:t>
            </w:r>
          </w:p>
          <w:p w14:paraId="7B6A7C7D" w14:textId="77777777" w:rsidR="00BD2D9D" w:rsidRPr="00BD2D9D" w:rsidRDefault="00BD2D9D" w:rsidP="00180C1C">
            <w:pPr>
              <w:pStyle w:val="Akapitzlist"/>
              <w:numPr>
                <w:ilvl w:val="0"/>
                <w:numId w:val="18"/>
              </w:numPr>
              <w:spacing w:line="240" w:lineRule="auto"/>
              <w:ind w:left="714" w:hanging="357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BD2D9D">
              <w:rPr>
                <w:rFonts w:asciiTheme="majorHAnsi" w:hAnsiTheme="majorHAnsi" w:cs="Times New Roman"/>
                <w:sz w:val="18"/>
                <w:szCs w:val="18"/>
              </w:rPr>
              <w:t>Tytuł Projektu,</w:t>
            </w:r>
          </w:p>
          <w:p w14:paraId="3F36B2A2" w14:textId="77777777" w:rsidR="00BD2D9D" w:rsidRPr="00BD2D9D" w:rsidRDefault="00BD2D9D" w:rsidP="00180C1C">
            <w:pPr>
              <w:pStyle w:val="Akapitzlist"/>
              <w:numPr>
                <w:ilvl w:val="0"/>
                <w:numId w:val="18"/>
              </w:numPr>
              <w:spacing w:line="240" w:lineRule="auto"/>
              <w:ind w:left="714" w:hanging="357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BD2D9D">
              <w:rPr>
                <w:rFonts w:asciiTheme="majorHAnsi" w:hAnsiTheme="majorHAnsi" w:cs="Times New Roman"/>
                <w:sz w:val="18"/>
                <w:szCs w:val="18"/>
              </w:rPr>
              <w:t>Cel Projektu,</w:t>
            </w:r>
          </w:p>
          <w:p w14:paraId="306FC7FF" w14:textId="77777777" w:rsidR="00BD2D9D" w:rsidRPr="00BD2D9D" w:rsidRDefault="00BD2D9D" w:rsidP="00180C1C">
            <w:pPr>
              <w:pStyle w:val="Akapitzlist"/>
              <w:numPr>
                <w:ilvl w:val="0"/>
                <w:numId w:val="18"/>
              </w:numPr>
              <w:spacing w:line="240" w:lineRule="auto"/>
              <w:ind w:left="714" w:hanging="357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BD2D9D">
              <w:rPr>
                <w:rFonts w:asciiTheme="majorHAnsi" w:hAnsiTheme="majorHAnsi" w:cs="Times New Roman"/>
                <w:sz w:val="18"/>
                <w:szCs w:val="18"/>
              </w:rPr>
              <w:t>Zestaw logo – znaki FE i UE oraz herb województwa,</w:t>
            </w:r>
          </w:p>
          <w:p w14:paraId="04C229D8" w14:textId="33FFB237" w:rsidR="00BD2D9D" w:rsidRPr="00BD2D9D" w:rsidRDefault="00BD2D9D" w:rsidP="00180C1C">
            <w:pPr>
              <w:pStyle w:val="Akapitzlist"/>
              <w:numPr>
                <w:ilvl w:val="0"/>
                <w:numId w:val="18"/>
              </w:numPr>
              <w:spacing w:line="240" w:lineRule="auto"/>
              <w:ind w:left="714" w:hanging="357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BD2D9D">
              <w:rPr>
                <w:rFonts w:asciiTheme="majorHAnsi" w:hAnsiTheme="majorHAnsi" w:cs="Times New Roman"/>
                <w:sz w:val="18"/>
                <w:szCs w:val="18"/>
              </w:rPr>
              <w:t>Adres portalu www.mapadotacji.gov.pl.</w:t>
            </w:r>
          </w:p>
        </w:tc>
      </w:tr>
      <w:tr w:rsidR="005E414D" w:rsidRPr="007F40C2" w14:paraId="4EE79D89" w14:textId="77777777" w:rsidTr="00534098">
        <w:trPr>
          <w:cantSplit/>
        </w:trPr>
        <w:tc>
          <w:tcPr>
            <w:tcW w:w="3716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57A509E3" w14:textId="77777777" w:rsidR="005E414D" w:rsidRPr="007F40C2" w:rsidRDefault="00142027">
            <w:pPr>
              <w:spacing w:before="120" w:after="0" w:line="240" w:lineRule="auto"/>
              <w:rPr>
                <w:rFonts w:asciiTheme="majorHAnsi" w:hAnsiTheme="majorHAnsi" w:cstheme="minorHAnsi"/>
                <w:sz w:val="18"/>
                <w:lang w:eastAsia="en-US"/>
              </w:rPr>
            </w:pPr>
            <w:r w:rsidRPr="007F40C2">
              <w:rPr>
                <w:rFonts w:asciiTheme="majorHAnsi" w:hAnsiTheme="majorHAnsi" w:cstheme="minorHAnsi"/>
                <w:sz w:val="18"/>
              </w:rPr>
              <w:t>Plakat</w:t>
            </w:r>
          </w:p>
        </w:tc>
        <w:tc>
          <w:tcPr>
            <w:tcW w:w="5212" w:type="dxa"/>
            <w:shd w:val="clear" w:color="auto" w:fill="auto"/>
            <w:tcMar>
              <w:left w:w="108" w:type="dxa"/>
            </w:tcMar>
          </w:tcPr>
          <w:p w14:paraId="6A2A72C8" w14:textId="77777777" w:rsidR="004965A2" w:rsidRDefault="00142027" w:rsidP="00BD2D9D">
            <w:pPr>
              <w:tabs>
                <w:tab w:val="left" w:pos="4275"/>
              </w:tabs>
              <w:spacing w:before="120" w:after="0" w:line="240" w:lineRule="auto"/>
              <w:rPr>
                <w:rFonts w:asciiTheme="majorHAnsi" w:hAnsiTheme="majorHAnsi" w:cstheme="minorHAnsi"/>
                <w:sz w:val="18"/>
              </w:rPr>
            </w:pPr>
            <w:r w:rsidRPr="007F40C2">
              <w:rPr>
                <w:rFonts w:asciiTheme="majorHAnsi" w:hAnsiTheme="majorHAnsi" w:cstheme="minorHAnsi"/>
                <w:sz w:val="18"/>
              </w:rPr>
              <w:t>Zdjęcie potwierdzające umieszczenie plakatu</w:t>
            </w:r>
            <w:r w:rsidR="004965A2">
              <w:rPr>
                <w:rFonts w:asciiTheme="majorHAnsi" w:hAnsiTheme="majorHAnsi" w:cstheme="minorHAnsi"/>
                <w:sz w:val="18"/>
              </w:rPr>
              <w:t xml:space="preserve">, zawierającego wymagane opisy i logotypy: </w:t>
            </w:r>
          </w:p>
          <w:p w14:paraId="19E0C60E" w14:textId="4052137C" w:rsidR="004965A2" w:rsidRPr="004965A2" w:rsidRDefault="004965A2" w:rsidP="00180C1C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4965A2">
              <w:rPr>
                <w:rFonts w:cstheme="minorHAnsi"/>
                <w:sz w:val="18"/>
                <w:szCs w:val="18"/>
              </w:rPr>
              <w:t xml:space="preserve">Opis: Projekt dofinansowany z Unii Europejskiej w ramach środków Europejskiego Funduszu </w:t>
            </w:r>
            <w:r w:rsidR="00BC71A8">
              <w:rPr>
                <w:rFonts w:cstheme="minorHAnsi"/>
                <w:sz w:val="18"/>
                <w:szCs w:val="18"/>
              </w:rPr>
              <w:t xml:space="preserve">Rozwoju </w:t>
            </w:r>
            <w:r w:rsidRPr="004965A2">
              <w:rPr>
                <w:rFonts w:cstheme="minorHAnsi"/>
                <w:sz w:val="18"/>
                <w:szCs w:val="18"/>
              </w:rPr>
              <w:t>Regionalnego w ramach Regionalnego Programu Operacyjnego Województwa Dolnośląskiego na lata 2014-2020;</w:t>
            </w:r>
          </w:p>
          <w:p w14:paraId="717920AE" w14:textId="5F1ABBC2" w:rsidR="005E414D" w:rsidRPr="004965A2" w:rsidRDefault="004965A2" w:rsidP="00180C1C">
            <w:pPr>
              <w:pStyle w:val="Akapitzlist"/>
              <w:numPr>
                <w:ilvl w:val="0"/>
                <w:numId w:val="34"/>
              </w:numPr>
              <w:tabs>
                <w:tab w:val="left" w:pos="4275"/>
              </w:tabs>
              <w:spacing w:before="120" w:after="0" w:line="240" w:lineRule="auto"/>
              <w:rPr>
                <w:rFonts w:asciiTheme="majorHAnsi" w:hAnsiTheme="majorHAnsi" w:cstheme="minorHAnsi"/>
                <w:sz w:val="18"/>
                <w:lang w:eastAsia="en-US"/>
              </w:rPr>
            </w:pPr>
            <w:r w:rsidRPr="004965A2">
              <w:rPr>
                <w:rFonts w:cstheme="minorHAnsi"/>
                <w:sz w:val="18"/>
                <w:szCs w:val="18"/>
              </w:rPr>
              <w:t>Logotypy: znaki FE, UE, herb województwa oraz logo projektu.</w:t>
            </w:r>
            <w:r w:rsidR="00BD2D9D" w:rsidRPr="004965A2">
              <w:rPr>
                <w:rFonts w:asciiTheme="majorHAnsi" w:hAnsiTheme="majorHAnsi" w:cstheme="minorHAnsi"/>
                <w:sz w:val="18"/>
              </w:rPr>
              <w:tab/>
            </w:r>
          </w:p>
        </w:tc>
      </w:tr>
      <w:tr w:rsidR="005E414D" w:rsidRPr="007F40C2" w14:paraId="68777B5A" w14:textId="77777777" w:rsidTr="00534098">
        <w:trPr>
          <w:cantSplit/>
        </w:trPr>
        <w:tc>
          <w:tcPr>
            <w:tcW w:w="3716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26936105" w14:textId="77777777" w:rsidR="005E414D" w:rsidRPr="007F40C2" w:rsidRDefault="00142027">
            <w:pPr>
              <w:spacing w:before="120" w:after="0" w:line="240" w:lineRule="auto"/>
              <w:rPr>
                <w:rFonts w:asciiTheme="majorHAnsi" w:hAnsiTheme="majorHAnsi" w:cstheme="minorHAnsi"/>
                <w:sz w:val="18"/>
                <w:lang w:eastAsia="en-US"/>
              </w:rPr>
            </w:pPr>
            <w:r w:rsidRPr="007F40C2">
              <w:rPr>
                <w:rFonts w:asciiTheme="majorHAnsi" w:hAnsiTheme="majorHAnsi" w:cstheme="minorHAnsi"/>
                <w:sz w:val="18"/>
              </w:rPr>
              <w:lastRenderedPageBreak/>
              <w:t>Ulotki, broszury</w:t>
            </w:r>
          </w:p>
        </w:tc>
        <w:tc>
          <w:tcPr>
            <w:tcW w:w="5212" w:type="dxa"/>
            <w:shd w:val="clear" w:color="auto" w:fill="auto"/>
            <w:tcMar>
              <w:left w:w="108" w:type="dxa"/>
            </w:tcMar>
          </w:tcPr>
          <w:p w14:paraId="69B26033" w14:textId="77777777" w:rsidR="005E414D" w:rsidRDefault="00142027" w:rsidP="007E5982">
            <w:pPr>
              <w:spacing w:before="120" w:after="0" w:line="240" w:lineRule="auto"/>
              <w:rPr>
                <w:rFonts w:asciiTheme="majorHAnsi" w:hAnsiTheme="majorHAnsi" w:cstheme="minorHAnsi"/>
                <w:sz w:val="18"/>
              </w:rPr>
            </w:pPr>
            <w:r w:rsidRPr="007F40C2">
              <w:rPr>
                <w:rFonts w:asciiTheme="majorHAnsi" w:hAnsiTheme="majorHAnsi" w:cstheme="minorHAnsi"/>
                <w:sz w:val="18"/>
              </w:rPr>
              <w:t>Pojedyncze egzemplarze lub opcjonalnie ich zdjęcie, informacje o nakładzie i sposobie dystrybucji (np. podczas jakich wydarzeń lub gdzie zostały rozdane)</w:t>
            </w:r>
            <w:r w:rsidR="007E5982">
              <w:rPr>
                <w:rFonts w:asciiTheme="majorHAnsi" w:hAnsiTheme="majorHAnsi" w:cstheme="minorHAnsi"/>
                <w:sz w:val="18"/>
              </w:rPr>
              <w:t>. Ulotki i broszury</w:t>
            </w:r>
            <w:r w:rsidR="004965A2">
              <w:rPr>
                <w:rFonts w:asciiTheme="majorHAnsi" w:hAnsiTheme="majorHAnsi" w:cstheme="minorHAnsi"/>
                <w:sz w:val="18"/>
              </w:rPr>
              <w:t xml:space="preserve"> muszą zawierać wymagane opisy i logotypy:</w:t>
            </w:r>
          </w:p>
          <w:p w14:paraId="3766B608" w14:textId="27C2428E" w:rsidR="004965A2" w:rsidRPr="004965A2" w:rsidRDefault="004965A2" w:rsidP="00180C1C">
            <w:pPr>
              <w:pStyle w:val="Akapitzlist"/>
              <w:numPr>
                <w:ilvl w:val="0"/>
                <w:numId w:val="35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4965A2">
              <w:rPr>
                <w:rFonts w:cstheme="minorHAnsi"/>
                <w:sz w:val="18"/>
                <w:szCs w:val="18"/>
              </w:rPr>
              <w:t xml:space="preserve">Opis: Projekt dofinansowany z Unii Europejskiej w ramach środków Europejskiego Funduszu </w:t>
            </w:r>
            <w:r w:rsidR="00BC71A8">
              <w:rPr>
                <w:rFonts w:cstheme="minorHAnsi"/>
                <w:sz w:val="18"/>
                <w:szCs w:val="18"/>
              </w:rPr>
              <w:t xml:space="preserve">Rozwoju </w:t>
            </w:r>
            <w:r w:rsidRPr="004965A2">
              <w:rPr>
                <w:rFonts w:cstheme="minorHAnsi"/>
                <w:sz w:val="18"/>
                <w:szCs w:val="18"/>
              </w:rPr>
              <w:t>Regionalnego w ramach Regionalnego Programu Operacyjnego Województwa Dolnośląskiego na lata 2014-2020;</w:t>
            </w:r>
          </w:p>
          <w:p w14:paraId="7EFDC4E5" w14:textId="7A6219BC" w:rsidR="004965A2" w:rsidRPr="004965A2" w:rsidRDefault="004965A2" w:rsidP="00180C1C">
            <w:pPr>
              <w:pStyle w:val="Akapitzlist"/>
              <w:numPr>
                <w:ilvl w:val="0"/>
                <w:numId w:val="35"/>
              </w:numPr>
              <w:spacing w:before="120" w:after="0" w:line="240" w:lineRule="auto"/>
              <w:rPr>
                <w:rFonts w:asciiTheme="majorHAnsi" w:hAnsiTheme="majorHAnsi" w:cstheme="minorHAnsi"/>
                <w:sz w:val="18"/>
                <w:lang w:eastAsia="en-US"/>
              </w:rPr>
            </w:pPr>
            <w:r w:rsidRPr="004965A2">
              <w:rPr>
                <w:rFonts w:cstheme="minorHAnsi"/>
                <w:sz w:val="18"/>
                <w:szCs w:val="18"/>
              </w:rPr>
              <w:t>Logotypy: znaki FE, UE, herb województwa oraz logo projektu.</w:t>
            </w:r>
          </w:p>
        </w:tc>
      </w:tr>
      <w:tr w:rsidR="005E414D" w:rsidRPr="007F40C2" w14:paraId="234D2D4B" w14:textId="77777777" w:rsidTr="00534098">
        <w:trPr>
          <w:cantSplit/>
        </w:trPr>
        <w:tc>
          <w:tcPr>
            <w:tcW w:w="3716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4AC416C4" w14:textId="7B21669B" w:rsidR="005E414D" w:rsidRPr="007F40C2" w:rsidRDefault="00142027">
            <w:pPr>
              <w:spacing w:before="120" w:after="0" w:line="240" w:lineRule="auto"/>
              <w:rPr>
                <w:rFonts w:asciiTheme="majorHAnsi" w:hAnsiTheme="majorHAnsi" w:cstheme="minorHAnsi"/>
                <w:sz w:val="18"/>
                <w:lang w:eastAsia="en-US"/>
              </w:rPr>
            </w:pPr>
            <w:r w:rsidRPr="007F40C2">
              <w:rPr>
                <w:rFonts w:asciiTheme="majorHAnsi" w:hAnsiTheme="majorHAnsi" w:cstheme="minorHAnsi"/>
                <w:sz w:val="18"/>
              </w:rPr>
              <w:t>Ogłoszenia, artykuły w prasie</w:t>
            </w:r>
          </w:p>
        </w:tc>
        <w:tc>
          <w:tcPr>
            <w:tcW w:w="5212" w:type="dxa"/>
            <w:shd w:val="clear" w:color="auto" w:fill="auto"/>
            <w:tcMar>
              <w:left w:w="108" w:type="dxa"/>
            </w:tcMar>
          </w:tcPr>
          <w:p w14:paraId="5FAA4CB2" w14:textId="7DB71994" w:rsidR="00F64942" w:rsidRPr="007F40C2" w:rsidRDefault="00142027">
            <w:pPr>
              <w:spacing w:before="120" w:after="0" w:line="240" w:lineRule="auto"/>
              <w:rPr>
                <w:rFonts w:asciiTheme="majorHAnsi" w:hAnsiTheme="majorHAnsi" w:cstheme="minorHAnsi"/>
                <w:sz w:val="18"/>
              </w:rPr>
            </w:pPr>
            <w:r w:rsidRPr="007F40C2">
              <w:rPr>
                <w:rFonts w:asciiTheme="majorHAnsi" w:hAnsiTheme="majorHAnsi" w:cstheme="minorHAnsi"/>
                <w:sz w:val="18"/>
              </w:rPr>
              <w:t>Egzemplarz</w:t>
            </w:r>
            <w:r w:rsidR="00221EE2">
              <w:rPr>
                <w:rFonts w:asciiTheme="majorHAnsi" w:hAnsiTheme="majorHAnsi" w:cstheme="minorHAnsi"/>
                <w:sz w:val="18"/>
              </w:rPr>
              <w:t xml:space="preserve"> gazety</w:t>
            </w:r>
            <w:r w:rsidR="007E5982">
              <w:rPr>
                <w:rFonts w:asciiTheme="majorHAnsi" w:hAnsiTheme="majorHAnsi" w:cstheme="minorHAnsi"/>
                <w:sz w:val="18"/>
              </w:rPr>
              <w:t>, w której</w:t>
            </w:r>
            <w:r w:rsidRPr="007F40C2">
              <w:rPr>
                <w:rFonts w:asciiTheme="majorHAnsi" w:hAnsiTheme="majorHAnsi" w:cstheme="minorHAnsi"/>
                <w:sz w:val="18"/>
              </w:rPr>
              <w:t xml:space="preserve"> znajdują się opubli</w:t>
            </w:r>
            <w:r w:rsidR="007E5982">
              <w:rPr>
                <w:rFonts w:asciiTheme="majorHAnsi" w:hAnsiTheme="majorHAnsi" w:cstheme="minorHAnsi"/>
                <w:sz w:val="18"/>
              </w:rPr>
              <w:t>kowane artykuły lub ogłoszenia w formie wywiadów.</w:t>
            </w:r>
          </w:p>
        </w:tc>
      </w:tr>
      <w:tr w:rsidR="005E414D" w:rsidRPr="007F40C2" w14:paraId="20E3CD52" w14:textId="77777777" w:rsidTr="00534098">
        <w:trPr>
          <w:cantSplit/>
        </w:trPr>
        <w:tc>
          <w:tcPr>
            <w:tcW w:w="3716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62CF6DE9" w14:textId="77777777" w:rsidR="005E414D" w:rsidRPr="007F40C2" w:rsidRDefault="0069252F">
            <w:pPr>
              <w:spacing w:before="120" w:after="0" w:line="240" w:lineRule="auto"/>
              <w:rPr>
                <w:rFonts w:asciiTheme="majorHAnsi" w:hAnsiTheme="majorHAnsi" w:cstheme="minorHAnsi"/>
                <w:sz w:val="18"/>
                <w:lang w:eastAsia="en-US"/>
              </w:rPr>
            </w:pPr>
            <w:r>
              <w:rPr>
                <w:rFonts w:asciiTheme="majorHAnsi" w:hAnsiTheme="majorHAnsi" w:cstheme="minorHAnsi"/>
                <w:sz w:val="18"/>
                <w:lang w:eastAsia="en-US"/>
              </w:rPr>
              <w:t>Konferencja p</w:t>
            </w:r>
            <w:r w:rsidR="00D500CB">
              <w:rPr>
                <w:rFonts w:asciiTheme="majorHAnsi" w:hAnsiTheme="majorHAnsi" w:cstheme="minorHAnsi"/>
                <w:sz w:val="18"/>
                <w:lang w:eastAsia="en-US"/>
              </w:rPr>
              <w:t>rasowa</w:t>
            </w:r>
          </w:p>
        </w:tc>
        <w:tc>
          <w:tcPr>
            <w:tcW w:w="5212" w:type="dxa"/>
            <w:shd w:val="clear" w:color="auto" w:fill="auto"/>
            <w:tcMar>
              <w:left w:w="108" w:type="dxa"/>
            </w:tcMar>
          </w:tcPr>
          <w:p w14:paraId="4AB8716A" w14:textId="77777777" w:rsidR="005E414D" w:rsidRPr="007F40C2" w:rsidRDefault="00D500CB">
            <w:pPr>
              <w:spacing w:before="120" w:after="0" w:line="240" w:lineRule="auto"/>
              <w:rPr>
                <w:rFonts w:asciiTheme="majorHAnsi" w:hAnsiTheme="majorHAnsi" w:cstheme="minorHAnsi"/>
                <w:sz w:val="18"/>
                <w:lang w:eastAsia="en-US"/>
              </w:rPr>
            </w:pPr>
            <w:r>
              <w:rPr>
                <w:rFonts w:asciiTheme="majorHAnsi" w:hAnsiTheme="majorHAnsi" w:cstheme="minorHAnsi"/>
                <w:sz w:val="18"/>
                <w:lang w:eastAsia="en-US"/>
              </w:rPr>
              <w:t>Informacja o organizacji (np. zaproszenie), notatka prasowa lub materiały dla dziennikarzy, ewentualnie: lista uczestników, kopie artykułów, które się ukazały w wyniku konferencji</w:t>
            </w:r>
          </w:p>
        </w:tc>
      </w:tr>
    </w:tbl>
    <w:p w14:paraId="5E488626" w14:textId="77777777" w:rsidR="005E414D" w:rsidRPr="007F40C2" w:rsidRDefault="00142027" w:rsidP="00635A40">
      <w:pPr>
        <w:pStyle w:val="Nagwek1"/>
        <w:numPr>
          <w:ilvl w:val="0"/>
          <w:numId w:val="4"/>
        </w:numPr>
        <w:rPr>
          <w:rFonts w:cstheme="minorHAnsi"/>
        </w:rPr>
      </w:pPr>
      <w:bookmarkStart w:id="140" w:name="_Toc495577276"/>
      <w:r w:rsidRPr="007F40C2">
        <w:rPr>
          <w:rFonts w:cstheme="minorHAnsi"/>
        </w:rPr>
        <w:t>Termin wykonania zamówienia</w:t>
      </w:r>
      <w:bookmarkEnd w:id="140"/>
    </w:p>
    <w:p w14:paraId="1F4F44F6" w14:textId="610FEDAF" w:rsidR="005E414D" w:rsidRPr="007F40C2" w:rsidRDefault="00142027">
      <w:pPr>
        <w:spacing w:before="120" w:after="120" w:line="360" w:lineRule="auto"/>
        <w:jc w:val="both"/>
        <w:rPr>
          <w:rFonts w:asciiTheme="majorHAnsi" w:hAnsiTheme="majorHAnsi" w:cstheme="minorHAnsi"/>
        </w:rPr>
      </w:pPr>
      <w:r w:rsidRPr="007F40C2">
        <w:rPr>
          <w:rFonts w:asciiTheme="majorHAnsi" w:hAnsiTheme="majorHAnsi" w:cstheme="minorHAnsi"/>
        </w:rPr>
        <w:t xml:space="preserve">Termin realizacji zamówienia </w:t>
      </w:r>
      <w:r w:rsidR="0005326F">
        <w:rPr>
          <w:rFonts w:asciiTheme="majorHAnsi" w:hAnsiTheme="majorHAnsi" w:cstheme="minorHAnsi"/>
        </w:rPr>
        <w:t>do</w:t>
      </w:r>
      <w:r w:rsidRPr="007F40C2">
        <w:rPr>
          <w:rFonts w:asciiTheme="majorHAnsi" w:hAnsiTheme="majorHAnsi" w:cstheme="minorHAnsi"/>
        </w:rPr>
        <w:t xml:space="preserve"> </w:t>
      </w:r>
      <w:r w:rsidR="006F0E24">
        <w:rPr>
          <w:rFonts w:asciiTheme="majorHAnsi" w:hAnsiTheme="majorHAnsi" w:cstheme="minorHAnsi"/>
          <w:b/>
        </w:rPr>
        <w:t>10.10.2018r</w:t>
      </w:r>
      <w:bookmarkStart w:id="141" w:name="_GoBack"/>
      <w:bookmarkEnd w:id="141"/>
    </w:p>
    <w:p w14:paraId="3F154D16" w14:textId="77777777" w:rsidR="005E414D" w:rsidRPr="007F40C2" w:rsidRDefault="00142027">
      <w:pPr>
        <w:spacing w:before="120" w:after="120" w:line="360" w:lineRule="auto"/>
        <w:jc w:val="both"/>
        <w:rPr>
          <w:rFonts w:asciiTheme="majorHAnsi" w:hAnsiTheme="majorHAnsi" w:cstheme="minorHAnsi"/>
        </w:rPr>
      </w:pPr>
      <w:r w:rsidRPr="007F40C2">
        <w:rPr>
          <w:rFonts w:asciiTheme="majorHAnsi" w:hAnsiTheme="majorHAnsi" w:cstheme="minorHAnsi"/>
        </w:rPr>
        <w:t>Ponadto Zamawiający oczekuje, że:</w:t>
      </w:r>
    </w:p>
    <w:p w14:paraId="2F3B15EB" w14:textId="5D5DC38F" w:rsidR="005E414D" w:rsidRPr="00E1436A" w:rsidRDefault="00142027" w:rsidP="00180C1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inorHAnsi"/>
        </w:rPr>
      </w:pPr>
      <w:r w:rsidRPr="007F40C2">
        <w:rPr>
          <w:rFonts w:asciiTheme="majorHAnsi" w:hAnsiTheme="majorHAnsi" w:cstheme="minorHAnsi"/>
        </w:rPr>
        <w:t xml:space="preserve">Wykonawca opracuje i przekaże Zamawiającemu do akceptacji Strategię Promocyjną </w:t>
      </w:r>
      <w:r w:rsidR="00E1436A">
        <w:rPr>
          <w:rFonts w:asciiTheme="majorHAnsi" w:hAnsiTheme="majorHAnsi" w:cstheme="minorHAnsi"/>
        </w:rPr>
        <w:t xml:space="preserve"> </w:t>
      </w:r>
      <w:r w:rsidR="00E1436A" w:rsidRPr="007F40C2">
        <w:rPr>
          <w:rFonts w:asciiTheme="majorHAnsi" w:hAnsiTheme="majorHAnsi" w:cstheme="minorHAnsi"/>
        </w:rPr>
        <w:t>(plik zapisany w formacie .</w:t>
      </w:r>
      <w:proofErr w:type="spellStart"/>
      <w:r w:rsidR="00E1436A" w:rsidRPr="007F40C2">
        <w:rPr>
          <w:rFonts w:asciiTheme="majorHAnsi" w:hAnsiTheme="majorHAnsi" w:cstheme="minorHAnsi"/>
        </w:rPr>
        <w:t>doc</w:t>
      </w:r>
      <w:proofErr w:type="spellEnd"/>
      <w:r w:rsidR="00E1436A" w:rsidRPr="007F40C2">
        <w:rPr>
          <w:rFonts w:asciiTheme="majorHAnsi" w:hAnsiTheme="majorHAnsi" w:cstheme="minorHAnsi"/>
        </w:rPr>
        <w:t xml:space="preserve">) </w:t>
      </w:r>
      <w:r w:rsidR="00E1436A">
        <w:rPr>
          <w:rFonts w:asciiTheme="majorHAnsi" w:hAnsiTheme="majorHAnsi" w:cstheme="minorHAnsi"/>
        </w:rPr>
        <w:t>wraz z projektem wizualizacji poszczególnych materiałów informacyjno-promocyjn</w:t>
      </w:r>
      <w:r w:rsidR="00E1436A" w:rsidRPr="00E1436A">
        <w:rPr>
          <w:rFonts w:asciiTheme="majorHAnsi" w:hAnsiTheme="majorHAnsi" w:cstheme="minorHAnsi"/>
        </w:rPr>
        <w:t xml:space="preserve">ych </w:t>
      </w:r>
      <w:r w:rsidR="00E1436A">
        <w:rPr>
          <w:rFonts w:asciiTheme="majorHAnsi" w:hAnsiTheme="majorHAnsi" w:cstheme="minorHAnsi"/>
        </w:rPr>
        <w:t>(wersja elektroniczna</w:t>
      </w:r>
      <w:r w:rsidR="00523106">
        <w:rPr>
          <w:rFonts w:asciiTheme="majorHAnsi" w:hAnsiTheme="majorHAnsi" w:cstheme="minorHAnsi"/>
        </w:rPr>
        <w:t xml:space="preserve"> i/lub analogowa</w:t>
      </w:r>
      <w:r w:rsidR="00E1436A">
        <w:rPr>
          <w:rFonts w:asciiTheme="majorHAnsi" w:hAnsiTheme="majorHAnsi" w:cstheme="minorHAnsi"/>
        </w:rPr>
        <w:t xml:space="preserve">) </w:t>
      </w:r>
      <w:r w:rsidRPr="00E1436A">
        <w:rPr>
          <w:rFonts w:asciiTheme="majorHAnsi" w:hAnsiTheme="majorHAnsi" w:cstheme="minorHAnsi"/>
        </w:rPr>
        <w:t xml:space="preserve">w terminie </w:t>
      </w:r>
      <w:r w:rsidR="00C9086D">
        <w:rPr>
          <w:rFonts w:asciiTheme="majorHAnsi" w:hAnsiTheme="majorHAnsi" w:cstheme="minorHAnsi"/>
        </w:rPr>
        <w:t xml:space="preserve">5 </w:t>
      </w:r>
      <w:r w:rsidRPr="00E1436A">
        <w:rPr>
          <w:rFonts w:asciiTheme="majorHAnsi" w:hAnsiTheme="majorHAnsi" w:cstheme="minorHAnsi"/>
        </w:rPr>
        <w:t xml:space="preserve">dni roboczych od dnia </w:t>
      </w:r>
      <w:r w:rsidRPr="00E1436A">
        <w:rPr>
          <w:rFonts w:asciiTheme="majorHAnsi" w:hAnsiTheme="majorHAnsi" w:cstheme="minorHAnsi"/>
          <w:color w:val="000000"/>
        </w:rPr>
        <w:t>zawarcia</w:t>
      </w:r>
      <w:r w:rsidRPr="00E1436A">
        <w:rPr>
          <w:rFonts w:asciiTheme="majorHAnsi" w:hAnsiTheme="majorHAnsi" w:cstheme="minorHAnsi"/>
        </w:rPr>
        <w:t xml:space="preserve"> umowy. </w:t>
      </w:r>
    </w:p>
    <w:p w14:paraId="08C49272" w14:textId="77777777" w:rsidR="005E414D" w:rsidRPr="007F40C2" w:rsidRDefault="00142027" w:rsidP="00180C1C">
      <w:pPr>
        <w:pStyle w:val="Akapitzlist"/>
        <w:numPr>
          <w:ilvl w:val="1"/>
          <w:numId w:val="3"/>
        </w:numPr>
        <w:spacing w:line="360" w:lineRule="auto"/>
        <w:jc w:val="both"/>
        <w:rPr>
          <w:rFonts w:asciiTheme="majorHAnsi" w:hAnsiTheme="majorHAnsi" w:cstheme="minorHAnsi"/>
        </w:rPr>
      </w:pPr>
      <w:r w:rsidRPr="007F40C2">
        <w:rPr>
          <w:rFonts w:asciiTheme="majorHAnsi" w:hAnsiTheme="majorHAnsi" w:cstheme="minorHAnsi"/>
          <w:color w:val="000000"/>
        </w:rPr>
        <w:t xml:space="preserve">Zamawiający dokona sprawdzenia Strategii Promocyjnej w terminie do 5 dni roboczych od dnia ich przekazania przez Wykonawcę i poinformuje Wykonawcę czy przekazany dokument przyjmuje, czy też uzależnia ich przyjęcie od wprowadzenia zmian. </w:t>
      </w:r>
    </w:p>
    <w:p w14:paraId="7832CA1F" w14:textId="77777777" w:rsidR="005E414D" w:rsidRPr="007F40C2" w:rsidRDefault="00142027" w:rsidP="00180C1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inorHAnsi"/>
        </w:rPr>
      </w:pPr>
      <w:r w:rsidRPr="007F40C2">
        <w:rPr>
          <w:rFonts w:asciiTheme="majorHAnsi" w:hAnsiTheme="majorHAnsi" w:cstheme="minorHAnsi"/>
          <w:color w:val="000000"/>
        </w:rPr>
        <w:t>Wykonawca dokona poprawek wskazanych przez Zamawiającego, w terminie nie dłuższym niż 3 dni robocze i ponownie przekaże Zamawiającemu Strategię Promocyjną do akceptacji.</w:t>
      </w:r>
    </w:p>
    <w:p w14:paraId="4F80F5A1" w14:textId="77777777" w:rsidR="005E414D" w:rsidRPr="007F40C2" w:rsidRDefault="00142027" w:rsidP="00180C1C">
      <w:pPr>
        <w:pStyle w:val="Akapitzlist"/>
        <w:numPr>
          <w:ilvl w:val="1"/>
          <w:numId w:val="3"/>
        </w:numPr>
        <w:spacing w:line="360" w:lineRule="auto"/>
        <w:jc w:val="both"/>
        <w:rPr>
          <w:rFonts w:asciiTheme="majorHAnsi" w:hAnsiTheme="majorHAnsi" w:cstheme="minorHAnsi"/>
        </w:rPr>
      </w:pPr>
      <w:r w:rsidRPr="007F40C2">
        <w:rPr>
          <w:rFonts w:asciiTheme="majorHAnsi" w:hAnsiTheme="majorHAnsi" w:cstheme="minorHAnsi"/>
          <w:color w:val="000000"/>
        </w:rPr>
        <w:t xml:space="preserve">Zamawiający w terminie </w:t>
      </w:r>
      <w:r w:rsidR="00CA55C9">
        <w:rPr>
          <w:rFonts w:asciiTheme="majorHAnsi" w:hAnsiTheme="majorHAnsi" w:cstheme="minorHAnsi"/>
          <w:color w:val="000000"/>
        </w:rPr>
        <w:t>3</w:t>
      </w:r>
      <w:r w:rsidRPr="007F40C2">
        <w:rPr>
          <w:rFonts w:asciiTheme="majorHAnsi" w:hAnsiTheme="majorHAnsi" w:cstheme="minorHAnsi"/>
          <w:color w:val="000000"/>
        </w:rPr>
        <w:t xml:space="preserve"> dni robocz</w:t>
      </w:r>
      <w:r w:rsidR="00CA55C9">
        <w:rPr>
          <w:rFonts w:asciiTheme="majorHAnsi" w:hAnsiTheme="majorHAnsi" w:cstheme="minorHAnsi"/>
          <w:color w:val="000000"/>
        </w:rPr>
        <w:t>ych</w:t>
      </w:r>
      <w:r w:rsidRPr="007F40C2">
        <w:rPr>
          <w:rFonts w:asciiTheme="majorHAnsi" w:hAnsiTheme="majorHAnsi" w:cstheme="minorHAnsi"/>
          <w:color w:val="000000"/>
        </w:rPr>
        <w:t xml:space="preserve"> od daty przekazania przez Wykonawcę poprawionej Strategii Promocyjnej, poinformuje o ostatecznej akceptacji.</w:t>
      </w:r>
    </w:p>
    <w:p w14:paraId="215C10C2" w14:textId="77777777" w:rsidR="005E414D" w:rsidRDefault="00142027" w:rsidP="00180C1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inorHAnsi"/>
        </w:rPr>
      </w:pPr>
      <w:r w:rsidRPr="007F40C2">
        <w:rPr>
          <w:rFonts w:asciiTheme="majorHAnsi" w:hAnsiTheme="majorHAnsi" w:cstheme="minorHAnsi"/>
        </w:rPr>
        <w:t>Wykonawca, w terminie 3 dnia roboczych od dnia ostatecznej akceptacji przekaże Zamawiającemu Strategię Promocyjną w postaci papier</w:t>
      </w:r>
      <w:r w:rsidR="00CA55C9">
        <w:rPr>
          <w:rFonts w:asciiTheme="majorHAnsi" w:hAnsiTheme="majorHAnsi" w:cstheme="minorHAnsi"/>
        </w:rPr>
        <w:t>owej – 1 egzemplarz oraz w </w:t>
      </w:r>
      <w:r w:rsidRPr="007F40C2">
        <w:rPr>
          <w:rFonts w:asciiTheme="majorHAnsi" w:hAnsiTheme="majorHAnsi" w:cstheme="minorHAnsi"/>
        </w:rPr>
        <w:t>postaci elektronicznej – 1 egzemplarz zgrany na płycie CD/DVD w formacie .doc.</w:t>
      </w:r>
    </w:p>
    <w:p w14:paraId="5DFB3E19" w14:textId="6FEE334B" w:rsidR="00C9086D" w:rsidRPr="00B24AF6" w:rsidRDefault="000A660C" w:rsidP="00180C1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inorHAnsi"/>
        </w:rPr>
      </w:pPr>
      <w:r w:rsidRPr="00B24AF6">
        <w:rPr>
          <w:rFonts w:asciiTheme="majorHAnsi" w:hAnsiTheme="majorHAnsi" w:cstheme="minorHAnsi"/>
        </w:rPr>
        <w:lastRenderedPageBreak/>
        <w:t>Wykonawca w terminie</w:t>
      </w:r>
      <w:r w:rsidR="001020BE" w:rsidRPr="00B24AF6">
        <w:rPr>
          <w:rFonts w:asciiTheme="majorHAnsi" w:hAnsiTheme="majorHAnsi" w:cstheme="minorHAnsi"/>
        </w:rPr>
        <w:t xml:space="preserve"> maksymalnie</w:t>
      </w:r>
      <w:r w:rsidR="00B24AF6">
        <w:rPr>
          <w:rFonts w:asciiTheme="majorHAnsi" w:hAnsiTheme="majorHAnsi" w:cstheme="minorHAnsi"/>
        </w:rPr>
        <w:t xml:space="preserve"> 12</w:t>
      </w:r>
      <w:r w:rsidRPr="00B24AF6">
        <w:rPr>
          <w:rFonts w:asciiTheme="majorHAnsi" w:hAnsiTheme="majorHAnsi" w:cstheme="minorHAnsi"/>
        </w:rPr>
        <w:t xml:space="preserve"> dni</w:t>
      </w:r>
      <w:r w:rsidR="001020BE" w:rsidRPr="00B24AF6">
        <w:rPr>
          <w:rFonts w:asciiTheme="majorHAnsi" w:hAnsiTheme="majorHAnsi" w:cstheme="minorHAnsi"/>
        </w:rPr>
        <w:t xml:space="preserve"> roboczych</w:t>
      </w:r>
      <w:r w:rsidRPr="00B24AF6">
        <w:rPr>
          <w:rFonts w:asciiTheme="majorHAnsi" w:hAnsiTheme="majorHAnsi" w:cstheme="minorHAnsi"/>
        </w:rPr>
        <w:t xml:space="preserve"> opracuje projekt </w:t>
      </w:r>
      <w:r w:rsidR="005B42F4">
        <w:rPr>
          <w:rFonts w:asciiTheme="majorHAnsi" w:hAnsiTheme="majorHAnsi" w:cstheme="minorHAnsi"/>
        </w:rPr>
        <w:t>logotypu</w:t>
      </w:r>
      <w:r w:rsidRPr="00B24AF6">
        <w:rPr>
          <w:rFonts w:asciiTheme="majorHAnsi" w:hAnsiTheme="majorHAnsi" w:cstheme="minorHAnsi"/>
        </w:rPr>
        <w:t>.</w:t>
      </w:r>
      <w:r w:rsidR="001020BE" w:rsidRPr="00AE138C">
        <w:rPr>
          <w:rFonts w:asciiTheme="majorHAnsi" w:hAnsiTheme="majorHAnsi" w:cstheme="minorHAnsi"/>
        </w:rPr>
        <w:t xml:space="preserve"> Ponadto Wykonawca ma możliwość zadeklarowania w formularzu ofertowym wykonanie projektu </w:t>
      </w:r>
      <w:r w:rsidR="005B42F4">
        <w:rPr>
          <w:rFonts w:asciiTheme="majorHAnsi" w:hAnsiTheme="majorHAnsi" w:cstheme="minorHAnsi"/>
        </w:rPr>
        <w:t>logotypu</w:t>
      </w:r>
      <w:r w:rsidR="001020BE" w:rsidRPr="00AE138C">
        <w:rPr>
          <w:rFonts w:asciiTheme="majorHAnsi" w:hAnsiTheme="majorHAnsi" w:cstheme="minorHAnsi"/>
        </w:rPr>
        <w:t xml:space="preserve"> w terminie krótszy</w:t>
      </w:r>
      <w:r w:rsidR="00B24AF6">
        <w:rPr>
          <w:rFonts w:asciiTheme="majorHAnsi" w:hAnsiTheme="majorHAnsi" w:cstheme="minorHAnsi"/>
        </w:rPr>
        <w:t>m niż 12 dni (5 lub 8</w:t>
      </w:r>
      <w:r w:rsidR="001020BE" w:rsidRPr="00B24AF6">
        <w:rPr>
          <w:rFonts w:asciiTheme="majorHAnsi" w:hAnsiTheme="majorHAnsi" w:cstheme="minorHAnsi"/>
        </w:rPr>
        <w:t xml:space="preserve">). </w:t>
      </w:r>
    </w:p>
    <w:p w14:paraId="49F0328E" w14:textId="01D443F7" w:rsidR="005E414D" w:rsidRPr="00616621" w:rsidRDefault="00142027" w:rsidP="00180C1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inorHAnsi"/>
          <w:color w:val="FF0000"/>
        </w:rPr>
      </w:pPr>
      <w:r w:rsidRPr="007F40C2">
        <w:rPr>
          <w:rFonts w:asciiTheme="majorHAnsi" w:hAnsiTheme="majorHAnsi" w:cstheme="minorHAnsi"/>
        </w:rPr>
        <w:t xml:space="preserve">Wykonawca opracuje, dostarczy i wyeksponuje </w:t>
      </w:r>
      <w:r w:rsidR="001223F6">
        <w:rPr>
          <w:rFonts w:asciiTheme="majorHAnsi" w:hAnsiTheme="majorHAnsi" w:cstheme="minorHAnsi"/>
        </w:rPr>
        <w:t xml:space="preserve">tablicę informacyjną </w:t>
      </w:r>
      <w:r w:rsidRPr="007F40C2">
        <w:rPr>
          <w:rFonts w:asciiTheme="majorHAnsi" w:hAnsiTheme="majorHAnsi" w:cstheme="minorHAnsi"/>
        </w:rPr>
        <w:t xml:space="preserve">w miejscu wskazanym </w:t>
      </w:r>
      <w:r w:rsidR="0076010D">
        <w:rPr>
          <w:rFonts w:asciiTheme="majorHAnsi" w:hAnsiTheme="majorHAnsi" w:cstheme="minorHAnsi"/>
        </w:rPr>
        <w:t xml:space="preserve">przez Zamawiającego  bezpośrednio po podpisaniu umowy (nie później niż </w:t>
      </w:r>
      <w:r w:rsidR="00772C54">
        <w:rPr>
          <w:rFonts w:asciiTheme="majorHAnsi" w:hAnsiTheme="majorHAnsi" w:cstheme="minorHAnsi"/>
        </w:rPr>
        <w:t xml:space="preserve">jeden </w:t>
      </w:r>
      <w:r w:rsidR="0076010D">
        <w:rPr>
          <w:rFonts w:asciiTheme="majorHAnsi" w:hAnsiTheme="majorHAnsi" w:cstheme="minorHAnsi"/>
        </w:rPr>
        <w:t>miesiąc po tej dacie).</w:t>
      </w:r>
    </w:p>
    <w:p w14:paraId="59D88F9C" w14:textId="02964214" w:rsidR="00616621" w:rsidRPr="00616621" w:rsidRDefault="00616621" w:rsidP="00180C1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inorHAnsi"/>
        </w:rPr>
      </w:pPr>
      <w:r w:rsidRPr="00616621">
        <w:rPr>
          <w:rFonts w:asciiTheme="majorHAnsi" w:hAnsiTheme="majorHAnsi" w:cstheme="minorHAnsi"/>
        </w:rPr>
        <w:t xml:space="preserve">Plakat musi być wyeksponowany w trakcie realizacji Projektu. Powinien być umieszczony w widocznym miejscu nie później niż miesiąc od uzyskania dofinansowania. Plakat można zdjąć po zakończeniu Projektu. </w:t>
      </w:r>
    </w:p>
    <w:p w14:paraId="1ED05E3C" w14:textId="77777777" w:rsidR="005E414D" w:rsidRPr="0076010D" w:rsidRDefault="00142027" w:rsidP="00180C1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inorHAnsi"/>
        </w:rPr>
      </w:pPr>
      <w:r w:rsidRPr="0076010D">
        <w:rPr>
          <w:rFonts w:asciiTheme="majorHAnsi" w:hAnsiTheme="majorHAnsi" w:cstheme="minorHAnsi"/>
        </w:rPr>
        <w:t xml:space="preserve">Wykonawca pierwszą wersję dokumentacji przedstawi Zamawiającemu po wykonaniu pierwszego działania związanego z promocją, </w:t>
      </w:r>
      <w:r w:rsidR="00CA55C9" w:rsidRPr="0076010D">
        <w:rPr>
          <w:rFonts w:asciiTheme="majorHAnsi" w:hAnsiTheme="majorHAnsi" w:cstheme="minorHAnsi"/>
        </w:rPr>
        <w:t>zgodnie z planem opracowanym w </w:t>
      </w:r>
      <w:r w:rsidRPr="0076010D">
        <w:rPr>
          <w:rFonts w:asciiTheme="majorHAnsi" w:hAnsiTheme="majorHAnsi" w:cstheme="minorHAnsi"/>
        </w:rPr>
        <w:t>Strategii.</w:t>
      </w:r>
    </w:p>
    <w:p w14:paraId="3ABBE5CF" w14:textId="77777777" w:rsidR="005E414D" w:rsidRPr="007F40C2" w:rsidRDefault="00142027">
      <w:pPr>
        <w:spacing w:before="120" w:after="120" w:line="360" w:lineRule="auto"/>
        <w:jc w:val="both"/>
        <w:rPr>
          <w:rFonts w:asciiTheme="majorHAnsi" w:hAnsiTheme="majorHAnsi" w:cstheme="minorHAnsi"/>
        </w:rPr>
      </w:pPr>
      <w:r w:rsidRPr="007F40C2">
        <w:rPr>
          <w:rFonts w:asciiTheme="majorHAnsi" w:hAnsiTheme="majorHAnsi" w:cstheme="minorHAnsi"/>
        </w:rPr>
        <w:t>Dla pozostałych zadań Wykonawca zaproponuje datę ich wyk</w:t>
      </w:r>
      <w:r w:rsidR="00CA55C9">
        <w:rPr>
          <w:rFonts w:asciiTheme="majorHAnsi" w:hAnsiTheme="majorHAnsi" w:cstheme="minorHAnsi"/>
        </w:rPr>
        <w:t>onania w Strategii Promocji. Po </w:t>
      </w:r>
      <w:r w:rsidRPr="007F40C2">
        <w:rPr>
          <w:rFonts w:asciiTheme="majorHAnsi" w:hAnsiTheme="majorHAnsi" w:cstheme="minorHAnsi"/>
        </w:rPr>
        <w:t xml:space="preserve">akceptacji Strategii Promocji przez Zamawiającego terminy te staną się wiążące. </w:t>
      </w:r>
    </w:p>
    <w:p w14:paraId="556C1103" w14:textId="77777777" w:rsidR="0031059F" w:rsidRPr="0031059F" w:rsidRDefault="00142027" w:rsidP="00635A40">
      <w:pPr>
        <w:pStyle w:val="Nagwek1"/>
        <w:numPr>
          <w:ilvl w:val="0"/>
          <w:numId w:val="4"/>
        </w:numPr>
        <w:rPr>
          <w:rFonts w:cstheme="minorHAnsi"/>
        </w:rPr>
      </w:pPr>
      <w:bookmarkStart w:id="142" w:name="_Toc495577277"/>
      <w:r w:rsidRPr="007F40C2">
        <w:rPr>
          <w:rFonts w:cstheme="minorHAnsi"/>
        </w:rPr>
        <w:t>Postanowienia końcowe</w:t>
      </w:r>
      <w:bookmarkEnd w:id="142"/>
    </w:p>
    <w:p w14:paraId="2DD57FA0" w14:textId="77777777" w:rsidR="005E414D" w:rsidRDefault="00142027" w:rsidP="00180C1C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Theme="majorHAnsi" w:hAnsiTheme="majorHAnsi" w:cstheme="minorHAnsi"/>
        </w:rPr>
      </w:pPr>
      <w:r w:rsidRPr="007F40C2">
        <w:rPr>
          <w:rFonts w:asciiTheme="majorHAnsi" w:hAnsiTheme="majorHAnsi" w:cstheme="minorHAnsi"/>
        </w:rPr>
        <w:t>Prawa autorskie do wytworów pracy Wykonawcy powstałych w ramach niniejszego projektu zostaną przekazane na rzecz Zamawiającego.</w:t>
      </w:r>
    </w:p>
    <w:p w14:paraId="728DE74D" w14:textId="77777777" w:rsidR="0031059F" w:rsidRPr="00637112" w:rsidRDefault="0031059F" w:rsidP="00180C1C">
      <w:pPr>
        <w:pStyle w:val="Akapitzlist"/>
        <w:numPr>
          <w:ilvl w:val="0"/>
          <w:numId w:val="14"/>
        </w:numPr>
        <w:spacing w:after="120" w:line="360" w:lineRule="auto"/>
        <w:ind w:left="714" w:hanging="357"/>
        <w:jc w:val="both"/>
        <w:rPr>
          <w:rFonts w:asciiTheme="majorHAnsi" w:hAnsiTheme="majorHAnsi" w:cs="Times New Roman"/>
        </w:rPr>
      </w:pPr>
      <w:r w:rsidRPr="00637112">
        <w:rPr>
          <w:rFonts w:asciiTheme="majorHAnsi" w:hAnsiTheme="majorHAnsi" w:cs="Times New Roman"/>
        </w:rPr>
        <w:t>Przy realizacji umowy Wykonawca będzie ściśle współpracował z osobami odpowiedzialnymi za realizację projektu po stronie Zamawiającego, wskazanymi przez Zamawiającego.</w:t>
      </w:r>
    </w:p>
    <w:p w14:paraId="48EF6E6E" w14:textId="77777777" w:rsidR="00E53550" w:rsidRPr="00637112" w:rsidRDefault="00E53550" w:rsidP="00180C1C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 w:cstheme="minorHAnsi"/>
        </w:rPr>
      </w:pPr>
      <w:r w:rsidRPr="00637112">
        <w:rPr>
          <w:rFonts w:asciiTheme="majorHAnsi" w:hAnsiTheme="majorHAnsi" w:cstheme="minorHAnsi"/>
        </w:rPr>
        <w:t>Wszelkie koszty dostawy i transportu i inne niezb</w:t>
      </w:r>
      <w:r w:rsidR="008E6A66" w:rsidRPr="00637112">
        <w:rPr>
          <w:rFonts w:asciiTheme="majorHAnsi" w:hAnsiTheme="majorHAnsi" w:cstheme="minorHAnsi"/>
        </w:rPr>
        <w:t>ę</w:t>
      </w:r>
      <w:r w:rsidRPr="00637112">
        <w:rPr>
          <w:rFonts w:asciiTheme="majorHAnsi" w:hAnsiTheme="majorHAnsi" w:cstheme="minorHAnsi"/>
        </w:rPr>
        <w:t>dne do prawidłowej realizacji przedmiotu zamówienia pokrywa Wykonawca.</w:t>
      </w:r>
    </w:p>
    <w:p w14:paraId="246C5CBC" w14:textId="77777777" w:rsidR="0031059F" w:rsidRPr="00637112" w:rsidRDefault="00E53550" w:rsidP="00180C1C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Theme="majorHAnsi" w:hAnsiTheme="majorHAnsi" w:cstheme="minorHAnsi"/>
        </w:rPr>
      </w:pPr>
      <w:r w:rsidRPr="00637112">
        <w:rPr>
          <w:rFonts w:asciiTheme="majorHAnsi" w:hAnsiTheme="majorHAnsi" w:cstheme="minorHAnsi"/>
        </w:rPr>
        <w:t>Wykonawca zobowiązany jest do:</w:t>
      </w:r>
    </w:p>
    <w:p w14:paraId="6C2E6BEA" w14:textId="77777777" w:rsidR="00E53550" w:rsidRDefault="00E53550" w:rsidP="00180C1C">
      <w:pPr>
        <w:pStyle w:val="Akapitzlist"/>
        <w:numPr>
          <w:ilvl w:val="1"/>
          <w:numId w:val="14"/>
        </w:numPr>
        <w:spacing w:after="120" w:line="36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Udzielania na żądanie Zamawiającego każdorazowo pełnej informacji</w:t>
      </w:r>
      <w:r w:rsidR="004634D9">
        <w:rPr>
          <w:rFonts w:asciiTheme="majorHAnsi" w:hAnsiTheme="majorHAnsi" w:cstheme="minorHAnsi"/>
        </w:rPr>
        <w:t xml:space="preserve"> na temat stanu realizacji zamówienia;</w:t>
      </w:r>
    </w:p>
    <w:p w14:paraId="4BEEE51F" w14:textId="46072E0B" w:rsidR="004634D9" w:rsidRDefault="004634D9" w:rsidP="00180C1C">
      <w:pPr>
        <w:pStyle w:val="Akapitzlist"/>
        <w:numPr>
          <w:ilvl w:val="1"/>
          <w:numId w:val="14"/>
        </w:numPr>
        <w:spacing w:after="120" w:line="36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Udostępniania Zamawiającemu do</w:t>
      </w:r>
      <w:r w:rsidR="00A829BD">
        <w:rPr>
          <w:rFonts w:asciiTheme="majorHAnsi" w:hAnsiTheme="majorHAnsi" w:cstheme="minorHAnsi"/>
        </w:rPr>
        <w:t xml:space="preserve"> wglądu dokumentów związanych z </w:t>
      </w:r>
      <w:r>
        <w:rPr>
          <w:rFonts w:asciiTheme="majorHAnsi" w:hAnsiTheme="majorHAnsi" w:cstheme="minorHAnsi"/>
        </w:rPr>
        <w:t>realizowanym zamówieniem;</w:t>
      </w:r>
    </w:p>
    <w:p w14:paraId="26D8AC82" w14:textId="5FE20098" w:rsidR="004634D9" w:rsidRDefault="004634D9" w:rsidP="00180C1C">
      <w:pPr>
        <w:pStyle w:val="Akapitzlist"/>
        <w:numPr>
          <w:ilvl w:val="1"/>
          <w:numId w:val="14"/>
        </w:numPr>
        <w:spacing w:after="120" w:line="36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Działania zgodnie z najbardziej aktualnymi wytycznymi dotyczącymi zasad działań </w:t>
      </w:r>
      <w:r w:rsidR="00146297">
        <w:rPr>
          <w:rFonts w:asciiTheme="majorHAnsi" w:hAnsiTheme="majorHAnsi" w:cstheme="minorHAnsi"/>
        </w:rPr>
        <w:t>informacyjno-</w:t>
      </w:r>
      <w:r>
        <w:rPr>
          <w:rFonts w:asciiTheme="majorHAnsi" w:hAnsiTheme="majorHAnsi" w:cstheme="minorHAnsi"/>
        </w:rPr>
        <w:t>promocyjnych</w:t>
      </w:r>
      <w:r w:rsidR="001824AF">
        <w:rPr>
          <w:rFonts w:asciiTheme="majorHAnsi" w:hAnsiTheme="majorHAnsi" w:cstheme="minorHAnsi"/>
        </w:rPr>
        <w:t xml:space="preserve">, zgodnie z Podręcznikiem wnioskodawcy i beneficjenta programów polityki spójności 2014-2020 w zakresie informacji i promocji oraz załącznikiem nr 14 do umowy o dofinansowanie projektu w ramach </w:t>
      </w:r>
      <w:r w:rsidR="001824AF">
        <w:rPr>
          <w:rFonts w:asciiTheme="majorHAnsi" w:hAnsiTheme="majorHAnsi" w:cstheme="minorHAnsi"/>
        </w:rPr>
        <w:lastRenderedPageBreak/>
        <w:t xml:space="preserve">regionalnego programu operacyjnego województwa dolnośląskiego 2014-2020: „Obowiązki informacyjne beneficjenta”. </w:t>
      </w:r>
    </w:p>
    <w:p w14:paraId="615EAD53" w14:textId="77777777" w:rsidR="004634D9" w:rsidRDefault="004634D9" w:rsidP="00180C1C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Opracowanie graficzne oraz treść wszystkich materiałów muszą uzyskać akceptację Zamawiającego.</w:t>
      </w:r>
    </w:p>
    <w:p w14:paraId="082C288A" w14:textId="77777777" w:rsidR="004B009A" w:rsidRDefault="008E6A66" w:rsidP="00180C1C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Poza treściami uzgodnionymi z Zamawiającym, Wykonawca nie ma prawa do umieszczania innych treści w tym, między innymi, oznaczeń własnych, reklam własnych lub podmiotów trzecich.</w:t>
      </w:r>
    </w:p>
    <w:p w14:paraId="211BF261" w14:textId="3944B3AA" w:rsidR="00997BFE" w:rsidRDefault="00FA711A" w:rsidP="00180C1C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Wykonawca winien</w:t>
      </w:r>
      <w:r w:rsidR="00C15623">
        <w:rPr>
          <w:rFonts w:asciiTheme="majorHAnsi" w:hAnsiTheme="majorHAnsi" w:cstheme="minorHAnsi"/>
        </w:rPr>
        <w:t xml:space="preserve"> dostarczyć łącznie 24 płyty</w:t>
      </w:r>
      <w:r w:rsidR="00A829BD">
        <w:rPr>
          <w:rFonts w:asciiTheme="majorHAnsi" w:hAnsiTheme="majorHAnsi" w:cstheme="minorHAnsi"/>
        </w:rPr>
        <w:t xml:space="preserve"> CD/DVD z nagranymi plakatami w </w:t>
      </w:r>
      <w:r w:rsidR="00C15623">
        <w:rPr>
          <w:rFonts w:asciiTheme="majorHAnsi" w:hAnsiTheme="majorHAnsi" w:cstheme="minorHAnsi"/>
        </w:rPr>
        <w:t xml:space="preserve">formacie A3 i A4, ulotkami i broszurami w rozmiarach ustalonych w niniejszym </w:t>
      </w:r>
      <w:r w:rsidR="002B04FE">
        <w:rPr>
          <w:rFonts w:asciiTheme="majorHAnsi" w:hAnsiTheme="majorHAnsi" w:cstheme="minorHAnsi"/>
        </w:rPr>
        <w:t>S</w:t>
      </w:r>
      <w:r w:rsidR="00C15623">
        <w:rPr>
          <w:rFonts w:asciiTheme="majorHAnsi" w:hAnsiTheme="majorHAnsi" w:cstheme="minorHAnsi"/>
        </w:rPr>
        <w:t xml:space="preserve">OPZ oraz </w:t>
      </w:r>
      <w:r w:rsidR="00C15623" w:rsidRPr="00442BE2">
        <w:rPr>
          <w:rFonts w:asciiTheme="majorHAnsi" w:hAnsiTheme="majorHAnsi" w:cstheme="minorHAnsi"/>
        </w:rPr>
        <w:t xml:space="preserve">projektem </w:t>
      </w:r>
      <w:proofErr w:type="spellStart"/>
      <w:r w:rsidR="00C15623" w:rsidRPr="00442BE2">
        <w:rPr>
          <w:rFonts w:asciiTheme="majorHAnsi" w:hAnsiTheme="majorHAnsi" w:cstheme="minorHAnsi"/>
        </w:rPr>
        <w:t>roll-up</w:t>
      </w:r>
      <w:r w:rsidR="001824AF">
        <w:rPr>
          <w:rFonts w:asciiTheme="majorHAnsi" w:hAnsiTheme="majorHAnsi" w:cstheme="minorHAnsi"/>
        </w:rPr>
        <w:t>’</w:t>
      </w:r>
      <w:r w:rsidR="00C15623" w:rsidRPr="00442BE2">
        <w:rPr>
          <w:rFonts w:asciiTheme="majorHAnsi" w:hAnsiTheme="majorHAnsi" w:cstheme="minorHAnsi"/>
        </w:rPr>
        <w:t>u</w:t>
      </w:r>
      <w:proofErr w:type="spellEnd"/>
      <w:r w:rsidR="00C15623" w:rsidRPr="00442BE2">
        <w:rPr>
          <w:rFonts w:asciiTheme="majorHAnsi" w:hAnsiTheme="majorHAnsi" w:cstheme="minorHAnsi"/>
        </w:rPr>
        <w:t>.</w:t>
      </w:r>
      <w:r w:rsidR="00C15623">
        <w:rPr>
          <w:rFonts w:asciiTheme="majorHAnsi" w:hAnsiTheme="majorHAnsi" w:cstheme="minorHAnsi"/>
        </w:rPr>
        <w:t xml:space="preserve"> </w:t>
      </w:r>
    </w:p>
    <w:p w14:paraId="4A91EB36" w14:textId="2CB26618" w:rsidR="00FA3768" w:rsidRDefault="00FA3768" w:rsidP="00180C1C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Wykonawca winien dostarczyć 24 płyty CD/DVD z nagranym filmem promującym projekt.</w:t>
      </w:r>
    </w:p>
    <w:p w14:paraId="2DC98991" w14:textId="6A92D38F" w:rsidR="005E414D" w:rsidRPr="00CF5930" w:rsidRDefault="004B009A" w:rsidP="00180C1C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Zamawiający wymaga, aby materiały informacyjno-promocyjne były dobrej jakości, charakteryzowały się estetyką i elegancją oraz starannością wykonania.</w:t>
      </w:r>
    </w:p>
    <w:sectPr w:rsidR="005E414D" w:rsidRPr="00CF5930" w:rsidSect="00EA2EC7">
      <w:headerReference w:type="default" r:id="rId10"/>
      <w:footerReference w:type="default" r:id="rId11"/>
      <w:type w:val="continuous"/>
      <w:pgSz w:w="11906" w:h="16838" w:code="9"/>
      <w:pgMar w:top="1418" w:right="1418" w:bottom="1418" w:left="1418" w:header="709" w:footer="34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D8750" w14:textId="77777777" w:rsidR="007071F8" w:rsidRDefault="007071F8">
      <w:pPr>
        <w:spacing w:after="0" w:line="240" w:lineRule="auto"/>
      </w:pPr>
      <w:r>
        <w:separator/>
      </w:r>
    </w:p>
  </w:endnote>
  <w:endnote w:type="continuationSeparator" w:id="0">
    <w:p w14:paraId="5F13B385" w14:textId="77777777" w:rsidR="007071F8" w:rsidRDefault="0070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FD94C" w14:textId="77777777" w:rsidR="00E62FEC" w:rsidRPr="00DF09B5" w:rsidRDefault="00E62FEC" w:rsidP="00AA5C75">
    <w:pPr>
      <w:spacing w:line="240" w:lineRule="auto"/>
      <w:ind w:left="284" w:right="204" w:hanging="284"/>
      <w:jc w:val="center"/>
      <w:rPr>
        <w:rFonts w:ascii="Tahoma" w:eastAsia="Times New Roman" w:hAnsi="Tahoma" w:cs="Tahoma"/>
        <w:bCs/>
        <w:sz w:val="16"/>
        <w:szCs w:val="16"/>
      </w:rPr>
    </w:pPr>
    <w:r w:rsidRPr="00DF09B5">
      <w:rPr>
        <w:rFonts w:ascii="Tahoma" w:eastAsia="Times New Roman" w:hAnsi="Tahoma" w:cs="Tahoma"/>
        <w:bCs/>
        <w:sz w:val="16"/>
        <w:szCs w:val="16"/>
      </w:rPr>
      <w:t>Projekt: Platforma Elektronicznych Usług Geodezyjnych – PEUG</w:t>
    </w:r>
  </w:p>
  <w:p w14:paraId="4F901D16" w14:textId="77777777" w:rsidR="00E62FEC" w:rsidRPr="00DF09B5" w:rsidRDefault="00E62FEC" w:rsidP="00AA5C75">
    <w:pPr>
      <w:spacing w:line="240" w:lineRule="auto"/>
      <w:ind w:left="284" w:right="204" w:hanging="284"/>
      <w:jc w:val="center"/>
      <w:rPr>
        <w:rFonts w:ascii="Tahoma" w:eastAsia="Times New Roman" w:hAnsi="Tahoma" w:cs="Tahoma"/>
        <w:bCs/>
        <w:sz w:val="16"/>
        <w:szCs w:val="16"/>
      </w:rPr>
    </w:pPr>
    <w:r w:rsidRPr="00DF09B5">
      <w:rPr>
        <w:rFonts w:ascii="Tahoma" w:eastAsia="Times New Roman" w:hAnsi="Tahoma" w:cs="Tahoma"/>
        <w:bCs/>
        <w:sz w:val="16"/>
        <w:szCs w:val="16"/>
      </w:rPr>
      <w:t xml:space="preserve">dofinansowany z Unii Europejskiej w ramach środków Europejskiego Funduszu Rozwoju Regionalnego </w:t>
    </w:r>
    <w:r w:rsidRPr="00DF09B5">
      <w:rPr>
        <w:rFonts w:ascii="Tahoma" w:eastAsia="Times New Roman" w:hAnsi="Tahoma" w:cs="Tahoma"/>
        <w:bCs/>
        <w:sz w:val="16"/>
        <w:szCs w:val="16"/>
      </w:rPr>
      <w:br/>
      <w:t>w ramach Regionalnego Programu Operacyjnego Województwa Dolnośląskiego na lata 2014-2020,</w:t>
    </w:r>
  </w:p>
  <w:p w14:paraId="50468F95" w14:textId="21D65CA8" w:rsidR="00E62FEC" w:rsidRPr="00EA2EC7" w:rsidRDefault="00E62FEC" w:rsidP="00EA2EC7">
    <w:pPr>
      <w:spacing w:line="240" w:lineRule="auto"/>
      <w:ind w:left="284" w:right="204" w:hanging="284"/>
      <w:jc w:val="center"/>
      <w:rPr>
        <w:rFonts w:ascii="Tahoma" w:eastAsia="Times New Roman" w:hAnsi="Tahoma" w:cs="Tahoma"/>
        <w:bCs/>
        <w:sz w:val="16"/>
        <w:szCs w:val="16"/>
      </w:rPr>
    </w:pPr>
    <w:r w:rsidRPr="00DF09B5">
      <w:rPr>
        <w:rFonts w:ascii="Tahoma" w:eastAsia="Times New Roman" w:hAnsi="Tahoma" w:cs="Tahoma"/>
        <w:bCs/>
        <w:sz w:val="16"/>
        <w:szCs w:val="16"/>
      </w:rPr>
      <w:t>Oś priorytetowa 2. Technologie informacyjno- komunikacyjne, Dzi</w:t>
    </w:r>
    <w:r>
      <w:rPr>
        <w:rFonts w:ascii="Tahoma" w:eastAsia="Times New Roman" w:hAnsi="Tahoma" w:cs="Tahoma"/>
        <w:bCs/>
        <w:sz w:val="16"/>
        <w:szCs w:val="16"/>
      </w:rPr>
      <w:t xml:space="preserve">ałanie 2.1. E-usługi publiczne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612C1" w14:textId="77777777" w:rsidR="007071F8" w:rsidRDefault="007071F8">
      <w:pPr>
        <w:spacing w:after="0" w:line="240" w:lineRule="auto"/>
      </w:pPr>
      <w:r>
        <w:separator/>
      </w:r>
    </w:p>
  </w:footnote>
  <w:footnote w:type="continuationSeparator" w:id="0">
    <w:p w14:paraId="749524B8" w14:textId="77777777" w:rsidR="007071F8" w:rsidRDefault="0070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FBCCE" w14:textId="77777777" w:rsidR="00E62FEC" w:rsidRDefault="00E62FEC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50F1B7F" wp14:editId="6F9EA895">
              <wp:simplePos x="0" y="0"/>
              <wp:positionH relativeFrom="column">
                <wp:posOffset>-547370</wp:posOffset>
              </wp:positionH>
              <wp:positionV relativeFrom="paragraph">
                <wp:posOffset>738505</wp:posOffset>
              </wp:positionV>
              <wp:extent cx="6883400" cy="0"/>
              <wp:effectExtent l="0" t="0" r="12700" b="19050"/>
              <wp:wrapNone/>
              <wp:docPr id="12" name="Łącznik prostoliniow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8340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A0CA1B" id="Łącznik prostoliniowy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3.1pt,58.15pt" to="498.9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" strokecolor="#4a7ebb" strokeweight="1.25pt">
              <o:lock v:ext="edit" shapetype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0" wp14:anchorId="34B646FA" wp14:editId="4FCDBF8F">
          <wp:simplePos x="0" y="0"/>
          <wp:positionH relativeFrom="page">
            <wp:posOffset>0</wp:posOffset>
          </wp:positionH>
          <wp:positionV relativeFrom="paragraph">
            <wp:posOffset>-351790</wp:posOffset>
          </wp:positionV>
          <wp:extent cx="7556500" cy="1259205"/>
          <wp:effectExtent l="0" t="0" r="6350" b="0"/>
          <wp:wrapSquare wrapText="bothSides"/>
          <wp:docPr id="9" name="Obraz 9" descr="Opis: FEPR-DS-UE-EFRR-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FEPR-DS-UE-EFRR-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59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B4331"/>
    <w:multiLevelType w:val="hybridMultilevel"/>
    <w:tmpl w:val="0712B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A2DE8"/>
    <w:multiLevelType w:val="hybridMultilevel"/>
    <w:tmpl w:val="A9DE1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338D0"/>
    <w:multiLevelType w:val="hybridMultilevel"/>
    <w:tmpl w:val="8F3C5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320D2"/>
    <w:multiLevelType w:val="hybridMultilevel"/>
    <w:tmpl w:val="A8764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93C97"/>
    <w:multiLevelType w:val="hybridMultilevel"/>
    <w:tmpl w:val="63CC2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6001A"/>
    <w:multiLevelType w:val="hybridMultilevel"/>
    <w:tmpl w:val="174E8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51216"/>
    <w:multiLevelType w:val="hybridMultilevel"/>
    <w:tmpl w:val="C818CC26"/>
    <w:lvl w:ilvl="0" w:tplc="8B104AFC">
      <w:start w:val="8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C2F3C"/>
    <w:multiLevelType w:val="hybridMultilevel"/>
    <w:tmpl w:val="902EC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A2C11"/>
    <w:multiLevelType w:val="hybridMultilevel"/>
    <w:tmpl w:val="6EC26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12363"/>
    <w:multiLevelType w:val="hybridMultilevel"/>
    <w:tmpl w:val="99CE1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8479E"/>
    <w:multiLevelType w:val="hybridMultilevel"/>
    <w:tmpl w:val="61BCCC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13D87"/>
    <w:multiLevelType w:val="hybridMultilevel"/>
    <w:tmpl w:val="5C826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74057"/>
    <w:multiLevelType w:val="hybridMultilevel"/>
    <w:tmpl w:val="2DBCE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857C0"/>
    <w:multiLevelType w:val="multilevel"/>
    <w:tmpl w:val="A8185236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4D2564B"/>
    <w:multiLevelType w:val="hybridMultilevel"/>
    <w:tmpl w:val="A1326CCE"/>
    <w:lvl w:ilvl="0" w:tplc="04150019">
      <w:start w:val="1"/>
      <w:numFmt w:val="lowerLetter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26F429FD"/>
    <w:multiLevelType w:val="hybridMultilevel"/>
    <w:tmpl w:val="18248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834DA"/>
    <w:multiLevelType w:val="multilevel"/>
    <w:tmpl w:val="53CAE6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A703676"/>
    <w:multiLevelType w:val="hybridMultilevel"/>
    <w:tmpl w:val="2550E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AB71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CDF2A1E"/>
    <w:multiLevelType w:val="hybridMultilevel"/>
    <w:tmpl w:val="C914C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9B3EDD"/>
    <w:multiLevelType w:val="hybridMultilevel"/>
    <w:tmpl w:val="BEEAA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A3CC5"/>
    <w:multiLevelType w:val="multilevel"/>
    <w:tmpl w:val="11681C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0F35F9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18F5EE5"/>
    <w:multiLevelType w:val="multilevel"/>
    <w:tmpl w:val="53CAE6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3723C07"/>
    <w:multiLevelType w:val="multilevel"/>
    <w:tmpl w:val="6D024D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4CC040C"/>
    <w:multiLevelType w:val="hybridMultilevel"/>
    <w:tmpl w:val="A1326CCE"/>
    <w:lvl w:ilvl="0" w:tplc="04150019">
      <w:start w:val="1"/>
      <w:numFmt w:val="lowerLetter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 w15:restartNumberingAfterBreak="0">
    <w:nsid w:val="4C551D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CAE6DE7"/>
    <w:multiLevelType w:val="hybridMultilevel"/>
    <w:tmpl w:val="A1326CCE"/>
    <w:lvl w:ilvl="0" w:tplc="04150019">
      <w:start w:val="1"/>
      <w:numFmt w:val="lowerLetter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 w15:restartNumberingAfterBreak="0">
    <w:nsid w:val="4F54103E"/>
    <w:multiLevelType w:val="hybridMultilevel"/>
    <w:tmpl w:val="A0D0F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516201"/>
    <w:multiLevelType w:val="hybridMultilevel"/>
    <w:tmpl w:val="3C1AF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577073"/>
    <w:multiLevelType w:val="hybridMultilevel"/>
    <w:tmpl w:val="8918E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5C23B9"/>
    <w:multiLevelType w:val="hybridMultilevel"/>
    <w:tmpl w:val="472CD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D35B7"/>
    <w:multiLevelType w:val="hybridMultilevel"/>
    <w:tmpl w:val="53100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3200D2"/>
    <w:multiLevelType w:val="hybridMultilevel"/>
    <w:tmpl w:val="C9F8A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190D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9A12227"/>
    <w:multiLevelType w:val="hybridMultilevel"/>
    <w:tmpl w:val="9F342DF4"/>
    <w:lvl w:ilvl="0" w:tplc="A16A0F64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A7D1B8E"/>
    <w:multiLevelType w:val="hybridMultilevel"/>
    <w:tmpl w:val="9F18D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EB5413"/>
    <w:multiLevelType w:val="hybridMultilevel"/>
    <w:tmpl w:val="25DE0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80027"/>
    <w:multiLevelType w:val="hybridMultilevel"/>
    <w:tmpl w:val="FB906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264C71"/>
    <w:multiLevelType w:val="multilevel"/>
    <w:tmpl w:val="8B2820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gwek5"/>
      <w:lvlText w:val="%2."/>
      <w:lvlJc w:val="left"/>
      <w:pPr>
        <w:tabs>
          <w:tab w:val="num" w:pos="720"/>
        </w:tabs>
        <w:ind w:left="0" w:firstLine="0"/>
      </w:pPr>
      <w:rPr>
        <w:b/>
        <w:i w:val="0"/>
        <w:sz w:val="20"/>
        <w:szCs w:val="20"/>
      </w:rPr>
    </w:lvl>
    <w:lvl w:ilvl="2">
      <w:start w:val="1"/>
      <w:numFmt w:val="decimal"/>
      <w:pStyle w:val="Nagwek3"/>
      <w:lvlText w:val="%3."/>
      <w:lvlJc w:val="left"/>
      <w:pPr>
        <w:tabs>
          <w:tab w:val="num" w:pos="1800"/>
        </w:tabs>
        <w:ind w:left="1440" w:firstLine="0"/>
      </w:pPr>
    </w:lvl>
    <w:lvl w:ilvl="3">
      <w:start w:val="2"/>
      <w:numFmt w:val="lowerLetter"/>
      <w:pStyle w:val="Nagwek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0" w15:restartNumberingAfterBreak="0">
    <w:nsid w:val="77D87388"/>
    <w:multiLevelType w:val="hybridMultilevel"/>
    <w:tmpl w:val="005E7A5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8576A93"/>
    <w:multiLevelType w:val="hybridMultilevel"/>
    <w:tmpl w:val="D4147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900A6C"/>
    <w:multiLevelType w:val="hybridMultilevel"/>
    <w:tmpl w:val="E008285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9"/>
  </w:num>
  <w:num w:numId="2">
    <w:abstractNumId w:val="23"/>
  </w:num>
  <w:num w:numId="3">
    <w:abstractNumId w:val="13"/>
  </w:num>
  <w:num w:numId="4">
    <w:abstractNumId w:val="34"/>
  </w:num>
  <w:num w:numId="5">
    <w:abstractNumId w:val="41"/>
  </w:num>
  <w:num w:numId="6">
    <w:abstractNumId w:val="4"/>
  </w:num>
  <w:num w:numId="7">
    <w:abstractNumId w:val="5"/>
  </w:num>
  <w:num w:numId="8">
    <w:abstractNumId w:val="24"/>
  </w:num>
  <w:num w:numId="9">
    <w:abstractNumId w:val="40"/>
  </w:num>
  <w:num w:numId="10">
    <w:abstractNumId w:val="42"/>
  </w:num>
  <w:num w:numId="11">
    <w:abstractNumId w:val="35"/>
  </w:num>
  <w:num w:numId="12">
    <w:abstractNumId w:val="6"/>
  </w:num>
  <w:num w:numId="13">
    <w:abstractNumId w:val="16"/>
  </w:num>
  <w:num w:numId="14">
    <w:abstractNumId w:val="33"/>
  </w:num>
  <w:num w:numId="15">
    <w:abstractNumId w:val="30"/>
  </w:num>
  <w:num w:numId="16">
    <w:abstractNumId w:val="31"/>
  </w:num>
  <w:num w:numId="17">
    <w:abstractNumId w:val="8"/>
  </w:num>
  <w:num w:numId="18">
    <w:abstractNumId w:val="15"/>
  </w:num>
  <w:num w:numId="19">
    <w:abstractNumId w:val="37"/>
  </w:num>
  <w:num w:numId="20">
    <w:abstractNumId w:val="28"/>
  </w:num>
  <w:num w:numId="21">
    <w:abstractNumId w:val="3"/>
  </w:num>
  <w:num w:numId="22">
    <w:abstractNumId w:val="12"/>
  </w:num>
  <w:num w:numId="23">
    <w:abstractNumId w:val="38"/>
  </w:num>
  <w:num w:numId="24">
    <w:abstractNumId w:val="36"/>
  </w:num>
  <w:num w:numId="25">
    <w:abstractNumId w:val="2"/>
  </w:num>
  <w:num w:numId="26">
    <w:abstractNumId w:val="7"/>
  </w:num>
  <w:num w:numId="27">
    <w:abstractNumId w:val="1"/>
  </w:num>
  <w:num w:numId="28">
    <w:abstractNumId w:val="19"/>
  </w:num>
  <w:num w:numId="29">
    <w:abstractNumId w:val="29"/>
  </w:num>
  <w:num w:numId="30">
    <w:abstractNumId w:val="32"/>
  </w:num>
  <w:num w:numId="31">
    <w:abstractNumId w:val="0"/>
  </w:num>
  <w:num w:numId="32">
    <w:abstractNumId w:val="20"/>
  </w:num>
  <w:num w:numId="33">
    <w:abstractNumId w:val="10"/>
  </w:num>
  <w:num w:numId="34">
    <w:abstractNumId w:val="9"/>
  </w:num>
  <w:num w:numId="35">
    <w:abstractNumId w:val="11"/>
  </w:num>
  <w:num w:numId="36">
    <w:abstractNumId w:val="18"/>
  </w:num>
  <w:num w:numId="37">
    <w:abstractNumId w:val="21"/>
  </w:num>
  <w:num w:numId="38">
    <w:abstractNumId w:val="22"/>
  </w:num>
  <w:num w:numId="39">
    <w:abstractNumId w:val="14"/>
  </w:num>
  <w:num w:numId="40">
    <w:abstractNumId w:val="17"/>
  </w:num>
  <w:num w:numId="41">
    <w:abstractNumId w:val="25"/>
  </w:num>
  <w:num w:numId="42">
    <w:abstractNumId w:val="26"/>
  </w:num>
  <w:num w:numId="43">
    <w:abstractNumId w:val="2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4D"/>
    <w:rsid w:val="00011E8E"/>
    <w:rsid w:val="00014710"/>
    <w:rsid w:val="000159D1"/>
    <w:rsid w:val="00022587"/>
    <w:rsid w:val="000266EB"/>
    <w:rsid w:val="000354C2"/>
    <w:rsid w:val="00037DA5"/>
    <w:rsid w:val="00040963"/>
    <w:rsid w:val="000412FA"/>
    <w:rsid w:val="000413A1"/>
    <w:rsid w:val="00041CDA"/>
    <w:rsid w:val="00042CF9"/>
    <w:rsid w:val="0005326F"/>
    <w:rsid w:val="000537FE"/>
    <w:rsid w:val="00053AF4"/>
    <w:rsid w:val="000561B3"/>
    <w:rsid w:val="000735AE"/>
    <w:rsid w:val="00076ED9"/>
    <w:rsid w:val="000820DE"/>
    <w:rsid w:val="000840BB"/>
    <w:rsid w:val="000A1091"/>
    <w:rsid w:val="000A660C"/>
    <w:rsid w:val="000B0496"/>
    <w:rsid w:val="000B2310"/>
    <w:rsid w:val="000B50D3"/>
    <w:rsid w:val="000B6CCA"/>
    <w:rsid w:val="000C05DD"/>
    <w:rsid w:val="000C3BD3"/>
    <w:rsid w:val="000C4DFC"/>
    <w:rsid w:val="000D08D6"/>
    <w:rsid w:val="000D2596"/>
    <w:rsid w:val="000D66A5"/>
    <w:rsid w:val="000D6B27"/>
    <w:rsid w:val="000D7274"/>
    <w:rsid w:val="000E118C"/>
    <w:rsid w:val="000E1622"/>
    <w:rsid w:val="000F21C6"/>
    <w:rsid w:val="000F371F"/>
    <w:rsid w:val="000F5020"/>
    <w:rsid w:val="001013D5"/>
    <w:rsid w:val="001020BE"/>
    <w:rsid w:val="00105C4A"/>
    <w:rsid w:val="0011126A"/>
    <w:rsid w:val="001223F6"/>
    <w:rsid w:val="001258E7"/>
    <w:rsid w:val="001318D9"/>
    <w:rsid w:val="001344BA"/>
    <w:rsid w:val="00142027"/>
    <w:rsid w:val="00146297"/>
    <w:rsid w:val="001640A2"/>
    <w:rsid w:val="001715C6"/>
    <w:rsid w:val="0017602F"/>
    <w:rsid w:val="00180C1C"/>
    <w:rsid w:val="001812C6"/>
    <w:rsid w:val="001824AF"/>
    <w:rsid w:val="0018624C"/>
    <w:rsid w:val="001866E0"/>
    <w:rsid w:val="00195DEC"/>
    <w:rsid w:val="001A1D45"/>
    <w:rsid w:val="001C0BE5"/>
    <w:rsid w:val="001C638E"/>
    <w:rsid w:val="001D1778"/>
    <w:rsid w:val="001D5E95"/>
    <w:rsid w:val="001D6CE9"/>
    <w:rsid w:val="001E39B4"/>
    <w:rsid w:val="001F074A"/>
    <w:rsid w:val="002041A8"/>
    <w:rsid w:val="00205F5F"/>
    <w:rsid w:val="00211226"/>
    <w:rsid w:val="00217463"/>
    <w:rsid w:val="00221EE2"/>
    <w:rsid w:val="00222994"/>
    <w:rsid w:val="00224090"/>
    <w:rsid w:val="00224173"/>
    <w:rsid w:val="0023514A"/>
    <w:rsid w:val="00242040"/>
    <w:rsid w:val="002425EE"/>
    <w:rsid w:val="0025004B"/>
    <w:rsid w:val="002543C0"/>
    <w:rsid w:val="00265B7B"/>
    <w:rsid w:val="00271690"/>
    <w:rsid w:val="002779F6"/>
    <w:rsid w:val="0028407C"/>
    <w:rsid w:val="002937B9"/>
    <w:rsid w:val="00297972"/>
    <w:rsid w:val="002A14B1"/>
    <w:rsid w:val="002A2D23"/>
    <w:rsid w:val="002B04FE"/>
    <w:rsid w:val="002B4002"/>
    <w:rsid w:val="002C2C1C"/>
    <w:rsid w:val="002C6FAA"/>
    <w:rsid w:val="002C7AFD"/>
    <w:rsid w:val="002D09DF"/>
    <w:rsid w:val="002E13E8"/>
    <w:rsid w:val="002E3F16"/>
    <w:rsid w:val="002F3B26"/>
    <w:rsid w:val="002F5F36"/>
    <w:rsid w:val="0030401E"/>
    <w:rsid w:val="0031059F"/>
    <w:rsid w:val="0032353B"/>
    <w:rsid w:val="00327310"/>
    <w:rsid w:val="003305E3"/>
    <w:rsid w:val="003351C9"/>
    <w:rsid w:val="00335F0D"/>
    <w:rsid w:val="00335F4D"/>
    <w:rsid w:val="0034357D"/>
    <w:rsid w:val="00343B84"/>
    <w:rsid w:val="003449B4"/>
    <w:rsid w:val="0034580E"/>
    <w:rsid w:val="00350E23"/>
    <w:rsid w:val="0035610E"/>
    <w:rsid w:val="0036084F"/>
    <w:rsid w:val="003703B0"/>
    <w:rsid w:val="003772BB"/>
    <w:rsid w:val="00380C83"/>
    <w:rsid w:val="00391FE3"/>
    <w:rsid w:val="003929C2"/>
    <w:rsid w:val="00393F01"/>
    <w:rsid w:val="00397DDD"/>
    <w:rsid w:val="003A4FDE"/>
    <w:rsid w:val="003C2623"/>
    <w:rsid w:val="003C4916"/>
    <w:rsid w:val="003D2520"/>
    <w:rsid w:val="003D25FA"/>
    <w:rsid w:val="003D3038"/>
    <w:rsid w:val="003D476A"/>
    <w:rsid w:val="003D7790"/>
    <w:rsid w:val="003E27DD"/>
    <w:rsid w:val="003E351A"/>
    <w:rsid w:val="003E707D"/>
    <w:rsid w:val="003E7F3F"/>
    <w:rsid w:val="003F0900"/>
    <w:rsid w:val="003F1970"/>
    <w:rsid w:val="003F39FE"/>
    <w:rsid w:val="003F5BE9"/>
    <w:rsid w:val="003F7D9E"/>
    <w:rsid w:val="00422090"/>
    <w:rsid w:val="00424420"/>
    <w:rsid w:val="00427917"/>
    <w:rsid w:val="0043601A"/>
    <w:rsid w:val="00437AEC"/>
    <w:rsid w:val="00441A1E"/>
    <w:rsid w:val="00442BE2"/>
    <w:rsid w:val="004440D6"/>
    <w:rsid w:val="00451A87"/>
    <w:rsid w:val="00462C02"/>
    <w:rsid w:val="004634D9"/>
    <w:rsid w:val="004747FA"/>
    <w:rsid w:val="00484921"/>
    <w:rsid w:val="00484D91"/>
    <w:rsid w:val="004935E2"/>
    <w:rsid w:val="00493DC6"/>
    <w:rsid w:val="004965A2"/>
    <w:rsid w:val="004A2537"/>
    <w:rsid w:val="004A3350"/>
    <w:rsid w:val="004A7D46"/>
    <w:rsid w:val="004B009A"/>
    <w:rsid w:val="004B4A33"/>
    <w:rsid w:val="004B584F"/>
    <w:rsid w:val="004C65A7"/>
    <w:rsid w:val="004D1002"/>
    <w:rsid w:val="004D2D38"/>
    <w:rsid w:val="004D57AD"/>
    <w:rsid w:val="004D5A1D"/>
    <w:rsid w:val="004D66E0"/>
    <w:rsid w:val="004E711F"/>
    <w:rsid w:val="004F2D33"/>
    <w:rsid w:val="005126A3"/>
    <w:rsid w:val="00512C55"/>
    <w:rsid w:val="00513D73"/>
    <w:rsid w:val="00516607"/>
    <w:rsid w:val="00521E89"/>
    <w:rsid w:val="00523106"/>
    <w:rsid w:val="00526A22"/>
    <w:rsid w:val="00532646"/>
    <w:rsid w:val="00534098"/>
    <w:rsid w:val="00543CEF"/>
    <w:rsid w:val="00547173"/>
    <w:rsid w:val="00556F6D"/>
    <w:rsid w:val="0056121A"/>
    <w:rsid w:val="00566B9F"/>
    <w:rsid w:val="00572B0B"/>
    <w:rsid w:val="005806D6"/>
    <w:rsid w:val="00582AF5"/>
    <w:rsid w:val="0058696E"/>
    <w:rsid w:val="005904FB"/>
    <w:rsid w:val="00591639"/>
    <w:rsid w:val="005B1596"/>
    <w:rsid w:val="005B173C"/>
    <w:rsid w:val="005B33F6"/>
    <w:rsid w:val="005B3A81"/>
    <w:rsid w:val="005B42F4"/>
    <w:rsid w:val="005B662E"/>
    <w:rsid w:val="005C357B"/>
    <w:rsid w:val="005C7D66"/>
    <w:rsid w:val="005D4779"/>
    <w:rsid w:val="005D76E9"/>
    <w:rsid w:val="005E2494"/>
    <w:rsid w:val="005E3835"/>
    <w:rsid w:val="005E414D"/>
    <w:rsid w:val="005F0986"/>
    <w:rsid w:val="005F15E2"/>
    <w:rsid w:val="005F161E"/>
    <w:rsid w:val="005F5149"/>
    <w:rsid w:val="005F61AB"/>
    <w:rsid w:val="0060021F"/>
    <w:rsid w:val="00602DA1"/>
    <w:rsid w:val="006117C6"/>
    <w:rsid w:val="006160B8"/>
    <w:rsid w:val="00616621"/>
    <w:rsid w:val="006241EC"/>
    <w:rsid w:val="006251C2"/>
    <w:rsid w:val="00632CFE"/>
    <w:rsid w:val="00633171"/>
    <w:rsid w:val="00635A40"/>
    <w:rsid w:val="006363DD"/>
    <w:rsid w:val="00637112"/>
    <w:rsid w:val="00642990"/>
    <w:rsid w:val="00642EFA"/>
    <w:rsid w:val="00652600"/>
    <w:rsid w:val="00654D61"/>
    <w:rsid w:val="00656F9A"/>
    <w:rsid w:val="0067615B"/>
    <w:rsid w:val="00677511"/>
    <w:rsid w:val="006821EB"/>
    <w:rsid w:val="00683891"/>
    <w:rsid w:val="00686A2F"/>
    <w:rsid w:val="00690A31"/>
    <w:rsid w:val="0069252F"/>
    <w:rsid w:val="00694EF2"/>
    <w:rsid w:val="006A0B3F"/>
    <w:rsid w:val="006A14C2"/>
    <w:rsid w:val="006A44DB"/>
    <w:rsid w:val="006A5787"/>
    <w:rsid w:val="006B38B6"/>
    <w:rsid w:val="006B5CC1"/>
    <w:rsid w:val="006C2BAD"/>
    <w:rsid w:val="006C63E4"/>
    <w:rsid w:val="006C6493"/>
    <w:rsid w:val="006D3BD9"/>
    <w:rsid w:val="006D623E"/>
    <w:rsid w:val="006E47AD"/>
    <w:rsid w:val="006E61A2"/>
    <w:rsid w:val="006F0E24"/>
    <w:rsid w:val="006F3C92"/>
    <w:rsid w:val="006F3C96"/>
    <w:rsid w:val="007071F8"/>
    <w:rsid w:val="0070728B"/>
    <w:rsid w:val="0071130F"/>
    <w:rsid w:val="007115B0"/>
    <w:rsid w:val="00714403"/>
    <w:rsid w:val="0071601B"/>
    <w:rsid w:val="0071649B"/>
    <w:rsid w:val="00716EB6"/>
    <w:rsid w:val="0072466A"/>
    <w:rsid w:val="00727BBB"/>
    <w:rsid w:val="007404AD"/>
    <w:rsid w:val="007502C7"/>
    <w:rsid w:val="00757E71"/>
    <w:rsid w:val="0076002E"/>
    <w:rsid w:val="0076010D"/>
    <w:rsid w:val="00762F3F"/>
    <w:rsid w:val="00767DD7"/>
    <w:rsid w:val="00772C54"/>
    <w:rsid w:val="007757ED"/>
    <w:rsid w:val="0078571A"/>
    <w:rsid w:val="007A0852"/>
    <w:rsid w:val="007A0D4D"/>
    <w:rsid w:val="007A153D"/>
    <w:rsid w:val="007B1A9E"/>
    <w:rsid w:val="007C1C05"/>
    <w:rsid w:val="007D0276"/>
    <w:rsid w:val="007D2330"/>
    <w:rsid w:val="007D4182"/>
    <w:rsid w:val="007D54E6"/>
    <w:rsid w:val="007E5982"/>
    <w:rsid w:val="007F40C2"/>
    <w:rsid w:val="008057AD"/>
    <w:rsid w:val="00810FD6"/>
    <w:rsid w:val="008134A6"/>
    <w:rsid w:val="00825235"/>
    <w:rsid w:val="00840094"/>
    <w:rsid w:val="00840EEE"/>
    <w:rsid w:val="00842F85"/>
    <w:rsid w:val="00846F58"/>
    <w:rsid w:val="00856138"/>
    <w:rsid w:val="00860AFC"/>
    <w:rsid w:val="008A712F"/>
    <w:rsid w:val="008B1D75"/>
    <w:rsid w:val="008B3541"/>
    <w:rsid w:val="008B3939"/>
    <w:rsid w:val="008D17FC"/>
    <w:rsid w:val="008D454E"/>
    <w:rsid w:val="008D78F9"/>
    <w:rsid w:val="008E3352"/>
    <w:rsid w:val="008E6A66"/>
    <w:rsid w:val="008F613B"/>
    <w:rsid w:val="00903539"/>
    <w:rsid w:val="0090688B"/>
    <w:rsid w:val="00906FF6"/>
    <w:rsid w:val="0090706C"/>
    <w:rsid w:val="009116B9"/>
    <w:rsid w:val="0091431A"/>
    <w:rsid w:val="00922766"/>
    <w:rsid w:val="00923DD0"/>
    <w:rsid w:val="00933B57"/>
    <w:rsid w:val="00941A99"/>
    <w:rsid w:val="00944A34"/>
    <w:rsid w:val="00950937"/>
    <w:rsid w:val="00960D2A"/>
    <w:rsid w:val="00961136"/>
    <w:rsid w:val="00980335"/>
    <w:rsid w:val="00983A39"/>
    <w:rsid w:val="0098738B"/>
    <w:rsid w:val="00991D11"/>
    <w:rsid w:val="00996753"/>
    <w:rsid w:val="00997BFE"/>
    <w:rsid w:val="009A371E"/>
    <w:rsid w:val="009A4E4A"/>
    <w:rsid w:val="009B03D1"/>
    <w:rsid w:val="009B12FF"/>
    <w:rsid w:val="009C3929"/>
    <w:rsid w:val="009C6A44"/>
    <w:rsid w:val="009D43FF"/>
    <w:rsid w:val="009D68E1"/>
    <w:rsid w:val="009E5498"/>
    <w:rsid w:val="009F154D"/>
    <w:rsid w:val="009F5172"/>
    <w:rsid w:val="00A006E5"/>
    <w:rsid w:val="00A0331F"/>
    <w:rsid w:val="00A06229"/>
    <w:rsid w:val="00A10187"/>
    <w:rsid w:val="00A12DB0"/>
    <w:rsid w:val="00A31A62"/>
    <w:rsid w:val="00A373C7"/>
    <w:rsid w:val="00A4213B"/>
    <w:rsid w:val="00A4332B"/>
    <w:rsid w:val="00A4576A"/>
    <w:rsid w:val="00A46151"/>
    <w:rsid w:val="00A46BB1"/>
    <w:rsid w:val="00A57FBE"/>
    <w:rsid w:val="00A6075F"/>
    <w:rsid w:val="00A64BFD"/>
    <w:rsid w:val="00A75E8C"/>
    <w:rsid w:val="00A8062E"/>
    <w:rsid w:val="00A8064D"/>
    <w:rsid w:val="00A8073D"/>
    <w:rsid w:val="00A829BD"/>
    <w:rsid w:val="00A82D4A"/>
    <w:rsid w:val="00A83C6E"/>
    <w:rsid w:val="00A87939"/>
    <w:rsid w:val="00A87B6B"/>
    <w:rsid w:val="00A916FB"/>
    <w:rsid w:val="00A91E9A"/>
    <w:rsid w:val="00AA0E08"/>
    <w:rsid w:val="00AA5C75"/>
    <w:rsid w:val="00AB377B"/>
    <w:rsid w:val="00AB502A"/>
    <w:rsid w:val="00AB52CA"/>
    <w:rsid w:val="00AB7478"/>
    <w:rsid w:val="00AC1D95"/>
    <w:rsid w:val="00AC5484"/>
    <w:rsid w:val="00AD0107"/>
    <w:rsid w:val="00AD2B75"/>
    <w:rsid w:val="00AD70EB"/>
    <w:rsid w:val="00AE138C"/>
    <w:rsid w:val="00AE1CEF"/>
    <w:rsid w:val="00AE3C7D"/>
    <w:rsid w:val="00AF31E6"/>
    <w:rsid w:val="00AF4D02"/>
    <w:rsid w:val="00AF5FF3"/>
    <w:rsid w:val="00B00DEE"/>
    <w:rsid w:val="00B0328D"/>
    <w:rsid w:val="00B12333"/>
    <w:rsid w:val="00B172EF"/>
    <w:rsid w:val="00B22B88"/>
    <w:rsid w:val="00B24AF6"/>
    <w:rsid w:val="00B25AAF"/>
    <w:rsid w:val="00B44672"/>
    <w:rsid w:val="00B45510"/>
    <w:rsid w:val="00B52705"/>
    <w:rsid w:val="00B5530A"/>
    <w:rsid w:val="00B566A6"/>
    <w:rsid w:val="00B56701"/>
    <w:rsid w:val="00B608D3"/>
    <w:rsid w:val="00B64E83"/>
    <w:rsid w:val="00B66C8F"/>
    <w:rsid w:val="00B67463"/>
    <w:rsid w:val="00B67669"/>
    <w:rsid w:val="00B8015B"/>
    <w:rsid w:val="00B82B88"/>
    <w:rsid w:val="00BA261E"/>
    <w:rsid w:val="00BA3397"/>
    <w:rsid w:val="00BA403B"/>
    <w:rsid w:val="00BA4803"/>
    <w:rsid w:val="00BC1C07"/>
    <w:rsid w:val="00BC5DA0"/>
    <w:rsid w:val="00BC71A8"/>
    <w:rsid w:val="00BD2D9D"/>
    <w:rsid w:val="00BD3852"/>
    <w:rsid w:val="00BE2A06"/>
    <w:rsid w:val="00BE3318"/>
    <w:rsid w:val="00C009AE"/>
    <w:rsid w:val="00C0323C"/>
    <w:rsid w:val="00C07068"/>
    <w:rsid w:val="00C12A95"/>
    <w:rsid w:val="00C15623"/>
    <w:rsid w:val="00C16852"/>
    <w:rsid w:val="00C200B8"/>
    <w:rsid w:val="00C21456"/>
    <w:rsid w:val="00C2170B"/>
    <w:rsid w:val="00C22EF6"/>
    <w:rsid w:val="00C33545"/>
    <w:rsid w:val="00C33A7F"/>
    <w:rsid w:val="00C36FF4"/>
    <w:rsid w:val="00C41602"/>
    <w:rsid w:val="00C44067"/>
    <w:rsid w:val="00C54EEE"/>
    <w:rsid w:val="00C55155"/>
    <w:rsid w:val="00C571F1"/>
    <w:rsid w:val="00C605AF"/>
    <w:rsid w:val="00C64C00"/>
    <w:rsid w:val="00C67CCF"/>
    <w:rsid w:val="00C9086D"/>
    <w:rsid w:val="00C9359D"/>
    <w:rsid w:val="00CA3EC4"/>
    <w:rsid w:val="00CA55C9"/>
    <w:rsid w:val="00CA563E"/>
    <w:rsid w:val="00CB346A"/>
    <w:rsid w:val="00CB4137"/>
    <w:rsid w:val="00CB7E90"/>
    <w:rsid w:val="00CC0DCF"/>
    <w:rsid w:val="00CC3735"/>
    <w:rsid w:val="00CC5291"/>
    <w:rsid w:val="00CC54F0"/>
    <w:rsid w:val="00CC6A2A"/>
    <w:rsid w:val="00CE318B"/>
    <w:rsid w:val="00CE7A26"/>
    <w:rsid w:val="00CF5930"/>
    <w:rsid w:val="00CF7D55"/>
    <w:rsid w:val="00D0395C"/>
    <w:rsid w:val="00D202B2"/>
    <w:rsid w:val="00D21A86"/>
    <w:rsid w:val="00D220F2"/>
    <w:rsid w:val="00D33C46"/>
    <w:rsid w:val="00D34837"/>
    <w:rsid w:val="00D37CBB"/>
    <w:rsid w:val="00D500CB"/>
    <w:rsid w:val="00D545A4"/>
    <w:rsid w:val="00D654F6"/>
    <w:rsid w:val="00D838AA"/>
    <w:rsid w:val="00D84A8B"/>
    <w:rsid w:val="00D85DD2"/>
    <w:rsid w:val="00D86B45"/>
    <w:rsid w:val="00D93296"/>
    <w:rsid w:val="00D95D85"/>
    <w:rsid w:val="00D96A25"/>
    <w:rsid w:val="00D96DB8"/>
    <w:rsid w:val="00DA52CF"/>
    <w:rsid w:val="00DB1F4C"/>
    <w:rsid w:val="00DB44E2"/>
    <w:rsid w:val="00DD0A07"/>
    <w:rsid w:val="00DD230A"/>
    <w:rsid w:val="00DE2874"/>
    <w:rsid w:val="00DE6A02"/>
    <w:rsid w:val="00DF151C"/>
    <w:rsid w:val="00E03464"/>
    <w:rsid w:val="00E060B2"/>
    <w:rsid w:val="00E11DE8"/>
    <w:rsid w:val="00E1436A"/>
    <w:rsid w:val="00E2058E"/>
    <w:rsid w:val="00E25A96"/>
    <w:rsid w:val="00E30F56"/>
    <w:rsid w:val="00E317A1"/>
    <w:rsid w:val="00E37E33"/>
    <w:rsid w:val="00E43234"/>
    <w:rsid w:val="00E51BC7"/>
    <w:rsid w:val="00E53550"/>
    <w:rsid w:val="00E55B90"/>
    <w:rsid w:val="00E61BA5"/>
    <w:rsid w:val="00E62FEC"/>
    <w:rsid w:val="00E66767"/>
    <w:rsid w:val="00E67B11"/>
    <w:rsid w:val="00E70817"/>
    <w:rsid w:val="00E71839"/>
    <w:rsid w:val="00E72AE2"/>
    <w:rsid w:val="00E8300D"/>
    <w:rsid w:val="00E86D0E"/>
    <w:rsid w:val="00E93CEB"/>
    <w:rsid w:val="00E96952"/>
    <w:rsid w:val="00EA2EC7"/>
    <w:rsid w:val="00EB303E"/>
    <w:rsid w:val="00EB41FC"/>
    <w:rsid w:val="00EC4BA9"/>
    <w:rsid w:val="00EE5791"/>
    <w:rsid w:val="00EF0B0E"/>
    <w:rsid w:val="00EF6D7A"/>
    <w:rsid w:val="00EF7BDE"/>
    <w:rsid w:val="00F01DCE"/>
    <w:rsid w:val="00F063C8"/>
    <w:rsid w:val="00F071D6"/>
    <w:rsid w:val="00F07536"/>
    <w:rsid w:val="00F20519"/>
    <w:rsid w:val="00F20CF2"/>
    <w:rsid w:val="00F216A9"/>
    <w:rsid w:val="00F231B5"/>
    <w:rsid w:val="00F25DAE"/>
    <w:rsid w:val="00F301F8"/>
    <w:rsid w:val="00F34CE2"/>
    <w:rsid w:val="00F3574F"/>
    <w:rsid w:val="00F37BC7"/>
    <w:rsid w:val="00F408E4"/>
    <w:rsid w:val="00F424C4"/>
    <w:rsid w:val="00F60238"/>
    <w:rsid w:val="00F64942"/>
    <w:rsid w:val="00F6789B"/>
    <w:rsid w:val="00F67F51"/>
    <w:rsid w:val="00F72A30"/>
    <w:rsid w:val="00F76247"/>
    <w:rsid w:val="00F76EC5"/>
    <w:rsid w:val="00F800D9"/>
    <w:rsid w:val="00F82049"/>
    <w:rsid w:val="00F82316"/>
    <w:rsid w:val="00F93C9B"/>
    <w:rsid w:val="00FA271D"/>
    <w:rsid w:val="00FA3768"/>
    <w:rsid w:val="00FA711A"/>
    <w:rsid w:val="00FA7262"/>
    <w:rsid w:val="00FB21A8"/>
    <w:rsid w:val="00FC076F"/>
    <w:rsid w:val="00FC1E8A"/>
    <w:rsid w:val="00FC7306"/>
    <w:rsid w:val="00FD10D0"/>
    <w:rsid w:val="00FD4B25"/>
    <w:rsid w:val="00FD687B"/>
    <w:rsid w:val="00FD73C8"/>
    <w:rsid w:val="00FE6784"/>
    <w:rsid w:val="00FE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2B657"/>
  <w15:docId w15:val="{5E410579-73E5-42CC-8886-4504B69D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7068"/>
    <w:pPr>
      <w:spacing w:after="200" w:line="276" w:lineRule="auto"/>
    </w:pPr>
  </w:style>
  <w:style w:type="paragraph" w:styleId="Nagwek1">
    <w:name w:val="heading 1"/>
    <w:basedOn w:val="Normalny"/>
    <w:link w:val="Nagwek1Znak"/>
    <w:qFormat/>
    <w:rsid w:val="007F7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qFormat/>
    <w:rsid w:val="007F78D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qFormat/>
    <w:rsid w:val="007F78D4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Arial" w:eastAsia="Times New Roman" w:hAnsi="Arial" w:cs="Arial"/>
      <w:b/>
      <w:bCs/>
      <w:szCs w:val="20"/>
    </w:rPr>
  </w:style>
  <w:style w:type="paragraph" w:styleId="Nagwek5">
    <w:name w:val="heading 5"/>
    <w:basedOn w:val="Normalny"/>
    <w:link w:val="Nagwek5Znak"/>
    <w:qFormat/>
    <w:rsid w:val="007F78D4"/>
    <w:pPr>
      <w:keepNext/>
      <w:numPr>
        <w:ilvl w:val="1"/>
        <w:numId w:val="1"/>
      </w:numPr>
      <w:spacing w:after="0" w:line="240" w:lineRule="auto"/>
      <w:jc w:val="both"/>
      <w:outlineLvl w:val="4"/>
    </w:pPr>
    <w:rPr>
      <w:rFonts w:ascii="Arial" w:eastAsia="Times New Roman" w:hAnsi="Arial" w:cs="Arial"/>
      <w:b/>
      <w:szCs w:val="20"/>
    </w:rPr>
  </w:style>
  <w:style w:type="paragraph" w:styleId="Nagwek6">
    <w:name w:val="heading 6"/>
    <w:basedOn w:val="Normalny"/>
    <w:link w:val="Nagwek6Znak"/>
    <w:qFormat/>
    <w:rsid w:val="007F78D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link w:val="Nagwek7Znak"/>
    <w:qFormat/>
    <w:rsid w:val="007F78D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link w:val="Nagwek8Znak"/>
    <w:qFormat/>
    <w:rsid w:val="007F78D4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7F78D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7F7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qFormat/>
    <w:rsid w:val="007F78D4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qFormat/>
    <w:rsid w:val="007F78D4"/>
    <w:rPr>
      <w:rFonts w:ascii="Arial" w:eastAsia="Times New Roman" w:hAnsi="Arial" w:cs="Arial"/>
      <w:b/>
      <w:bCs/>
      <w:szCs w:val="20"/>
    </w:rPr>
  </w:style>
  <w:style w:type="character" w:customStyle="1" w:styleId="Nagwek5Znak">
    <w:name w:val="Nagłówek 5 Znak"/>
    <w:basedOn w:val="Domylnaczcionkaakapitu"/>
    <w:link w:val="Nagwek5"/>
    <w:qFormat/>
    <w:rsid w:val="007F78D4"/>
    <w:rPr>
      <w:rFonts w:ascii="Arial" w:eastAsia="Times New Roman" w:hAnsi="Arial" w:cs="Arial"/>
      <w:b/>
      <w:szCs w:val="20"/>
    </w:rPr>
  </w:style>
  <w:style w:type="character" w:customStyle="1" w:styleId="Nagwek6Znak">
    <w:name w:val="Nagłówek 6 Znak"/>
    <w:basedOn w:val="Domylnaczcionkaakapitu"/>
    <w:link w:val="Nagwek6"/>
    <w:qFormat/>
    <w:rsid w:val="007F78D4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qFormat/>
    <w:rsid w:val="007F78D4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qFormat/>
    <w:rsid w:val="007F78D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7F78D4"/>
    <w:rPr>
      <w:rFonts w:ascii="Arial" w:eastAsia="Times New Roman" w:hAnsi="Arial" w:cs="Arial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99"/>
    <w:qFormat/>
    <w:rsid w:val="007F78D4"/>
  </w:style>
  <w:style w:type="character" w:customStyle="1" w:styleId="czeinternetowe">
    <w:name w:val="Łącze internetowe"/>
    <w:basedOn w:val="Domylnaczcionkaakapitu"/>
    <w:uiPriority w:val="99"/>
    <w:unhideWhenUsed/>
    <w:rsid w:val="00750060"/>
    <w:rPr>
      <w:color w:val="0000FF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FC7119"/>
    <w:rPr>
      <w:rFonts w:ascii="Arial" w:eastAsia="Times New Roman" w:hAnsi="Arial" w:cs="Times New Roman"/>
      <w:color w:val="999999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B23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2B2343"/>
    <w:rPr>
      <w:vertAlign w:val="superscript"/>
    </w:rPr>
  </w:style>
  <w:style w:type="character" w:customStyle="1" w:styleId="apple-converted-space">
    <w:name w:val="apple-converted-space"/>
    <w:basedOn w:val="Domylnaczcionkaakapitu"/>
    <w:qFormat/>
    <w:rsid w:val="00BD7566"/>
  </w:style>
  <w:style w:type="character" w:customStyle="1" w:styleId="NagwekZnak">
    <w:name w:val="Nagłówek Znak"/>
    <w:basedOn w:val="Domylnaczcionkaakapitu"/>
    <w:link w:val="Nagwek"/>
    <w:uiPriority w:val="99"/>
    <w:qFormat/>
    <w:rsid w:val="00C97E96"/>
  </w:style>
  <w:style w:type="character" w:customStyle="1" w:styleId="StopkaZnak">
    <w:name w:val="Stopka Znak"/>
    <w:basedOn w:val="Domylnaczcionkaakapitu"/>
    <w:link w:val="Stopka"/>
    <w:uiPriority w:val="99"/>
    <w:qFormat/>
    <w:rsid w:val="00C97E9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C16B4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E08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E0826"/>
    <w:rPr>
      <w:vertAlign w:val="superscript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E81B6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54E9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54E9E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67D55"/>
    <w:rPr>
      <w:b/>
      <w:bCs/>
      <w:sz w:val="20"/>
      <w:szCs w:val="20"/>
    </w:rPr>
  </w:style>
  <w:style w:type="character" w:customStyle="1" w:styleId="ListLabel1">
    <w:name w:val="ListLabel 1"/>
    <w:qFormat/>
    <w:rsid w:val="00C07068"/>
    <w:rPr>
      <w:b/>
      <w:i w:val="0"/>
      <w:sz w:val="20"/>
      <w:szCs w:val="20"/>
    </w:rPr>
  </w:style>
  <w:style w:type="character" w:customStyle="1" w:styleId="ListLabel2">
    <w:name w:val="ListLabel 2"/>
    <w:qFormat/>
    <w:rsid w:val="00C07068"/>
    <w:rPr>
      <w:b/>
      <w:i w:val="0"/>
      <w:sz w:val="20"/>
      <w:szCs w:val="20"/>
    </w:rPr>
  </w:style>
  <w:style w:type="character" w:customStyle="1" w:styleId="ListLabel3">
    <w:name w:val="ListLabel 3"/>
    <w:qFormat/>
    <w:rsid w:val="00C07068"/>
    <w:rPr>
      <w:b/>
      <w:i w:val="0"/>
      <w:sz w:val="20"/>
      <w:szCs w:val="20"/>
    </w:rPr>
  </w:style>
  <w:style w:type="character" w:customStyle="1" w:styleId="ListLabel4">
    <w:name w:val="ListLabel 4"/>
    <w:qFormat/>
    <w:rsid w:val="00C07068"/>
    <w:rPr>
      <w:b/>
      <w:i w:val="0"/>
      <w:sz w:val="20"/>
      <w:szCs w:val="20"/>
    </w:rPr>
  </w:style>
  <w:style w:type="character" w:customStyle="1" w:styleId="ListLabel5">
    <w:name w:val="ListLabel 5"/>
    <w:qFormat/>
    <w:rsid w:val="00C07068"/>
    <w:rPr>
      <w:b/>
      <w:i w:val="0"/>
      <w:sz w:val="20"/>
      <w:szCs w:val="20"/>
    </w:rPr>
  </w:style>
  <w:style w:type="character" w:customStyle="1" w:styleId="ListLabel6">
    <w:name w:val="ListLabel 6"/>
    <w:qFormat/>
    <w:rsid w:val="00C07068"/>
    <w:rPr>
      <w:b/>
      <w:i w:val="0"/>
      <w:sz w:val="20"/>
      <w:szCs w:val="20"/>
    </w:rPr>
  </w:style>
  <w:style w:type="character" w:customStyle="1" w:styleId="ListLabel7">
    <w:name w:val="ListLabel 7"/>
    <w:qFormat/>
    <w:rsid w:val="00C07068"/>
    <w:rPr>
      <w:b/>
      <w:i w:val="0"/>
      <w:sz w:val="20"/>
      <w:szCs w:val="20"/>
    </w:rPr>
  </w:style>
  <w:style w:type="character" w:customStyle="1" w:styleId="ListLabel8">
    <w:name w:val="ListLabel 8"/>
    <w:qFormat/>
    <w:rsid w:val="00C07068"/>
    <w:rPr>
      <w:b/>
      <w:i w:val="0"/>
      <w:sz w:val="20"/>
      <w:szCs w:val="20"/>
    </w:rPr>
  </w:style>
  <w:style w:type="character" w:customStyle="1" w:styleId="ListLabel9">
    <w:name w:val="ListLabel 9"/>
    <w:qFormat/>
    <w:rsid w:val="00C07068"/>
    <w:rPr>
      <w:b/>
      <w:i w:val="0"/>
      <w:sz w:val="20"/>
      <w:szCs w:val="20"/>
    </w:rPr>
  </w:style>
  <w:style w:type="character" w:customStyle="1" w:styleId="ListLabel10">
    <w:name w:val="ListLabel 10"/>
    <w:qFormat/>
    <w:rsid w:val="00C07068"/>
    <w:rPr>
      <w:b/>
      <w:i w:val="0"/>
      <w:sz w:val="20"/>
      <w:szCs w:val="20"/>
    </w:rPr>
  </w:style>
  <w:style w:type="character" w:customStyle="1" w:styleId="ListLabel11">
    <w:name w:val="ListLabel 11"/>
    <w:qFormat/>
    <w:rsid w:val="00C07068"/>
    <w:rPr>
      <w:b/>
      <w:i w:val="0"/>
      <w:sz w:val="20"/>
      <w:szCs w:val="20"/>
    </w:rPr>
  </w:style>
  <w:style w:type="character" w:customStyle="1" w:styleId="ListLabel12">
    <w:name w:val="ListLabel 12"/>
    <w:qFormat/>
    <w:rsid w:val="00C07068"/>
    <w:rPr>
      <w:b/>
      <w:i w:val="0"/>
      <w:sz w:val="20"/>
      <w:szCs w:val="20"/>
    </w:rPr>
  </w:style>
  <w:style w:type="character" w:customStyle="1" w:styleId="ListLabel13">
    <w:name w:val="ListLabel 13"/>
    <w:qFormat/>
    <w:rsid w:val="00C07068"/>
    <w:rPr>
      <w:b/>
      <w:i w:val="0"/>
      <w:sz w:val="20"/>
      <w:szCs w:val="20"/>
    </w:rPr>
  </w:style>
  <w:style w:type="character" w:customStyle="1" w:styleId="ListLabel14">
    <w:name w:val="ListLabel 14"/>
    <w:qFormat/>
    <w:rsid w:val="00C07068"/>
    <w:rPr>
      <w:b/>
      <w:i w:val="0"/>
      <w:sz w:val="20"/>
      <w:szCs w:val="20"/>
    </w:rPr>
  </w:style>
  <w:style w:type="character" w:customStyle="1" w:styleId="ListLabel15">
    <w:name w:val="ListLabel 15"/>
    <w:qFormat/>
    <w:rsid w:val="00C07068"/>
    <w:rPr>
      <w:rFonts w:cs="Courier New"/>
    </w:rPr>
  </w:style>
  <w:style w:type="character" w:customStyle="1" w:styleId="ListLabel16">
    <w:name w:val="ListLabel 16"/>
    <w:qFormat/>
    <w:rsid w:val="00C07068"/>
    <w:rPr>
      <w:rFonts w:cs="Courier New"/>
    </w:rPr>
  </w:style>
  <w:style w:type="character" w:customStyle="1" w:styleId="ListLabel17">
    <w:name w:val="ListLabel 17"/>
    <w:qFormat/>
    <w:rsid w:val="00C07068"/>
    <w:rPr>
      <w:rFonts w:cs="Courier New"/>
    </w:rPr>
  </w:style>
  <w:style w:type="character" w:customStyle="1" w:styleId="ListLabel18">
    <w:name w:val="ListLabel 18"/>
    <w:qFormat/>
    <w:rsid w:val="00C07068"/>
    <w:rPr>
      <w:rFonts w:cs="Courier New"/>
    </w:rPr>
  </w:style>
  <w:style w:type="character" w:customStyle="1" w:styleId="ListLabel19">
    <w:name w:val="ListLabel 19"/>
    <w:qFormat/>
    <w:rsid w:val="00C07068"/>
    <w:rPr>
      <w:rFonts w:cs="Courier New"/>
    </w:rPr>
  </w:style>
  <w:style w:type="character" w:customStyle="1" w:styleId="ListLabel20">
    <w:name w:val="ListLabel 20"/>
    <w:qFormat/>
    <w:rsid w:val="00C07068"/>
    <w:rPr>
      <w:rFonts w:cs="Courier New"/>
    </w:rPr>
  </w:style>
  <w:style w:type="character" w:customStyle="1" w:styleId="ListLabel21">
    <w:name w:val="ListLabel 21"/>
    <w:qFormat/>
    <w:rsid w:val="00C07068"/>
    <w:rPr>
      <w:rFonts w:cs="Courier New"/>
    </w:rPr>
  </w:style>
  <w:style w:type="character" w:customStyle="1" w:styleId="ListLabel22">
    <w:name w:val="ListLabel 22"/>
    <w:qFormat/>
    <w:rsid w:val="00C07068"/>
    <w:rPr>
      <w:rFonts w:cs="Courier New"/>
    </w:rPr>
  </w:style>
  <w:style w:type="character" w:customStyle="1" w:styleId="ListLabel23">
    <w:name w:val="ListLabel 23"/>
    <w:qFormat/>
    <w:rsid w:val="00C07068"/>
    <w:rPr>
      <w:rFonts w:cs="Courier New"/>
    </w:rPr>
  </w:style>
  <w:style w:type="character" w:customStyle="1" w:styleId="ListLabel24">
    <w:name w:val="ListLabel 24"/>
    <w:qFormat/>
    <w:rsid w:val="00C07068"/>
    <w:rPr>
      <w:rFonts w:cs="Courier New"/>
    </w:rPr>
  </w:style>
  <w:style w:type="character" w:customStyle="1" w:styleId="ListLabel25">
    <w:name w:val="ListLabel 25"/>
    <w:qFormat/>
    <w:rsid w:val="00C07068"/>
    <w:rPr>
      <w:rFonts w:cs="Courier New"/>
    </w:rPr>
  </w:style>
  <w:style w:type="character" w:customStyle="1" w:styleId="ListLabel26">
    <w:name w:val="ListLabel 26"/>
    <w:qFormat/>
    <w:rsid w:val="00C07068"/>
    <w:rPr>
      <w:rFonts w:cs="Courier New"/>
    </w:rPr>
  </w:style>
  <w:style w:type="character" w:customStyle="1" w:styleId="ListLabel27">
    <w:name w:val="ListLabel 27"/>
    <w:qFormat/>
    <w:rsid w:val="00C07068"/>
    <w:rPr>
      <w:color w:val="00000A"/>
    </w:rPr>
  </w:style>
  <w:style w:type="character" w:customStyle="1" w:styleId="ListLabel28">
    <w:name w:val="ListLabel 28"/>
    <w:qFormat/>
    <w:rsid w:val="00C07068"/>
    <w:rPr>
      <w:rFonts w:cs="Courier New"/>
    </w:rPr>
  </w:style>
  <w:style w:type="character" w:customStyle="1" w:styleId="ListLabel29">
    <w:name w:val="ListLabel 29"/>
    <w:qFormat/>
    <w:rsid w:val="00C07068"/>
    <w:rPr>
      <w:rFonts w:cs="Courier New"/>
    </w:rPr>
  </w:style>
  <w:style w:type="character" w:customStyle="1" w:styleId="ListLabel30">
    <w:name w:val="ListLabel 30"/>
    <w:qFormat/>
    <w:rsid w:val="00C07068"/>
    <w:rPr>
      <w:rFonts w:cs="Courier New"/>
    </w:rPr>
  </w:style>
  <w:style w:type="character" w:customStyle="1" w:styleId="ListLabel31">
    <w:name w:val="ListLabel 31"/>
    <w:qFormat/>
    <w:rsid w:val="00C07068"/>
    <w:rPr>
      <w:rFonts w:cs="Courier New"/>
    </w:rPr>
  </w:style>
  <w:style w:type="character" w:customStyle="1" w:styleId="ListLabel32">
    <w:name w:val="ListLabel 32"/>
    <w:qFormat/>
    <w:rsid w:val="00C07068"/>
    <w:rPr>
      <w:rFonts w:cs="Courier New"/>
    </w:rPr>
  </w:style>
  <w:style w:type="character" w:customStyle="1" w:styleId="ListLabel33">
    <w:name w:val="ListLabel 33"/>
    <w:qFormat/>
    <w:rsid w:val="00C07068"/>
    <w:rPr>
      <w:rFonts w:cs="Courier New"/>
    </w:rPr>
  </w:style>
  <w:style w:type="character" w:customStyle="1" w:styleId="ListLabel34">
    <w:name w:val="ListLabel 34"/>
    <w:qFormat/>
    <w:rsid w:val="00C07068"/>
    <w:rPr>
      <w:rFonts w:cs="Courier New"/>
    </w:rPr>
  </w:style>
  <w:style w:type="character" w:customStyle="1" w:styleId="ListLabel35">
    <w:name w:val="ListLabel 35"/>
    <w:qFormat/>
    <w:rsid w:val="00C07068"/>
    <w:rPr>
      <w:rFonts w:cs="Courier New"/>
    </w:rPr>
  </w:style>
  <w:style w:type="character" w:customStyle="1" w:styleId="ListLabel36">
    <w:name w:val="ListLabel 36"/>
    <w:qFormat/>
    <w:rsid w:val="00C07068"/>
    <w:rPr>
      <w:rFonts w:cs="Courier New"/>
    </w:rPr>
  </w:style>
  <w:style w:type="character" w:customStyle="1" w:styleId="ListLabel37">
    <w:name w:val="ListLabel 37"/>
    <w:qFormat/>
    <w:rsid w:val="00C07068"/>
    <w:rPr>
      <w:rFonts w:cs="Courier New"/>
    </w:rPr>
  </w:style>
  <w:style w:type="character" w:customStyle="1" w:styleId="ListLabel38">
    <w:name w:val="ListLabel 38"/>
    <w:qFormat/>
    <w:rsid w:val="00C07068"/>
    <w:rPr>
      <w:rFonts w:cs="Courier New"/>
    </w:rPr>
  </w:style>
  <w:style w:type="character" w:customStyle="1" w:styleId="ListLabel39">
    <w:name w:val="ListLabel 39"/>
    <w:qFormat/>
    <w:rsid w:val="00C07068"/>
    <w:rPr>
      <w:rFonts w:cs="Courier New"/>
    </w:rPr>
  </w:style>
  <w:style w:type="character" w:customStyle="1" w:styleId="ListLabel40">
    <w:name w:val="ListLabel 40"/>
    <w:qFormat/>
    <w:rsid w:val="00C07068"/>
    <w:rPr>
      <w:rFonts w:ascii="Times New Roman" w:hAnsi="Times New Roman" w:cs="Courier New"/>
      <w:sz w:val="20"/>
    </w:rPr>
  </w:style>
  <w:style w:type="character" w:customStyle="1" w:styleId="ListLabel41">
    <w:name w:val="ListLabel 41"/>
    <w:qFormat/>
    <w:rsid w:val="00C07068"/>
    <w:rPr>
      <w:rFonts w:cs="Courier New"/>
    </w:rPr>
  </w:style>
  <w:style w:type="character" w:customStyle="1" w:styleId="ListLabel42">
    <w:name w:val="ListLabel 42"/>
    <w:qFormat/>
    <w:rsid w:val="00C07068"/>
    <w:rPr>
      <w:rFonts w:cs="Courier New"/>
    </w:rPr>
  </w:style>
  <w:style w:type="character" w:customStyle="1" w:styleId="ListLabel43">
    <w:name w:val="ListLabel 43"/>
    <w:qFormat/>
    <w:rsid w:val="00C07068"/>
    <w:rPr>
      <w:rFonts w:cs="Courier New"/>
    </w:rPr>
  </w:style>
  <w:style w:type="character" w:customStyle="1" w:styleId="ListLabel44">
    <w:name w:val="ListLabel 44"/>
    <w:qFormat/>
    <w:rsid w:val="00C07068"/>
    <w:rPr>
      <w:rFonts w:cs="Courier New"/>
    </w:rPr>
  </w:style>
  <w:style w:type="character" w:customStyle="1" w:styleId="ListLabel45">
    <w:name w:val="ListLabel 45"/>
    <w:qFormat/>
    <w:rsid w:val="00C07068"/>
    <w:rPr>
      <w:rFonts w:cs="Courier New"/>
    </w:rPr>
  </w:style>
  <w:style w:type="character" w:customStyle="1" w:styleId="ListLabel46">
    <w:name w:val="ListLabel 46"/>
    <w:qFormat/>
    <w:rsid w:val="00C07068"/>
    <w:rPr>
      <w:rFonts w:cs="Courier New"/>
    </w:rPr>
  </w:style>
  <w:style w:type="character" w:customStyle="1" w:styleId="ListLabel47">
    <w:name w:val="ListLabel 47"/>
    <w:qFormat/>
    <w:rsid w:val="00C07068"/>
    <w:rPr>
      <w:rFonts w:cs="Courier New"/>
    </w:rPr>
  </w:style>
  <w:style w:type="character" w:customStyle="1" w:styleId="ListLabel48">
    <w:name w:val="ListLabel 48"/>
    <w:qFormat/>
    <w:rsid w:val="00C07068"/>
    <w:rPr>
      <w:rFonts w:cs="Courier New"/>
    </w:rPr>
  </w:style>
  <w:style w:type="character" w:customStyle="1" w:styleId="ListLabel49">
    <w:name w:val="ListLabel 49"/>
    <w:qFormat/>
    <w:rsid w:val="00C07068"/>
    <w:rPr>
      <w:rFonts w:cs="Courier New"/>
    </w:rPr>
  </w:style>
  <w:style w:type="character" w:customStyle="1" w:styleId="ListLabel50">
    <w:name w:val="ListLabel 50"/>
    <w:qFormat/>
    <w:rsid w:val="00C07068"/>
    <w:rPr>
      <w:rFonts w:cs="Courier New"/>
    </w:rPr>
  </w:style>
  <w:style w:type="character" w:customStyle="1" w:styleId="ListLabel51">
    <w:name w:val="ListLabel 51"/>
    <w:qFormat/>
    <w:rsid w:val="00C07068"/>
    <w:rPr>
      <w:b/>
    </w:rPr>
  </w:style>
  <w:style w:type="character" w:customStyle="1" w:styleId="ListLabel52">
    <w:name w:val="ListLabel 52"/>
    <w:qFormat/>
    <w:rsid w:val="00C07068"/>
    <w:rPr>
      <w:b/>
    </w:rPr>
  </w:style>
  <w:style w:type="character" w:customStyle="1" w:styleId="ListLabel53">
    <w:name w:val="ListLabel 53"/>
    <w:qFormat/>
    <w:rsid w:val="00C07068"/>
    <w:rPr>
      <w:rFonts w:cs="Courier New"/>
    </w:rPr>
  </w:style>
  <w:style w:type="character" w:customStyle="1" w:styleId="ListLabel54">
    <w:name w:val="ListLabel 54"/>
    <w:qFormat/>
    <w:rsid w:val="00C07068"/>
    <w:rPr>
      <w:rFonts w:cs="Courier New"/>
    </w:rPr>
  </w:style>
  <w:style w:type="character" w:customStyle="1" w:styleId="ListLabel55">
    <w:name w:val="ListLabel 55"/>
    <w:qFormat/>
    <w:rsid w:val="00C07068"/>
    <w:rPr>
      <w:rFonts w:cs="Courier New"/>
    </w:rPr>
  </w:style>
  <w:style w:type="character" w:customStyle="1" w:styleId="ListLabel56">
    <w:name w:val="ListLabel 56"/>
    <w:qFormat/>
    <w:rsid w:val="00C07068"/>
    <w:rPr>
      <w:rFonts w:cs="Courier New"/>
    </w:rPr>
  </w:style>
  <w:style w:type="character" w:customStyle="1" w:styleId="ListLabel57">
    <w:name w:val="ListLabel 57"/>
    <w:qFormat/>
    <w:rsid w:val="00C07068"/>
    <w:rPr>
      <w:rFonts w:cs="Courier New"/>
    </w:rPr>
  </w:style>
  <w:style w:type="character" w:customStyle="1" w:styleId="ListLabel58">
    <w:name w:val="ListLabel 58"/>
    <w:qFormat/>
    <w:rsid w:val="00C07068"/>
    <w:rPr>
      <w:rFonts w:cs="Courier New"/>
    </w:rPr>
  </w:style>
  <w:style w:type="character" w:customStyle="1" w:styleId="ListLabel59">
    <w:name w:val="ListLabel 59"/>
    <w:qFormat/>
    <w:rsid w:val="00C07068"/>
    <w:rPr>
      <w:sz w:val="20"/>
    </w:rPr>
  </w:style>
  <w:style w:type="character" w:customStyle="1" w:styleId="ListLabel60">
    <w:name w:val="ListLabel 60"/>
    <w:qFormat/>
    <w:rsid w:val="00C07068"/>
    <w:rPr>
      <w:sz w:val="20"/>
    </w:rPr>
  </w:style>
  <w:style w:type="character" w:customStyle="1" w:styleId="ListLabel61">
    <w:name w:val="ListLabel 61"/>
    <w:qFormat/>
    <w:rsid w:val="00C07068"/>
    <w:rPr>
      <w:sz w:val="20"/>
    </w:rPr>
  </w:style>
  <w:style w:type="character" w:customStyle="1" w:styleId="ListLabel62">
    <w:name w:val="ListLabel 62"/>
    <w:qFormat/>
    <w:rsid w:val="00C07068"/>
    <w:rPr>
      <w:sz w:val="20"/>
    </w:rPr>
  </w:style>
  <w:style w:type="character" w:customStyle="1" w:styleId="ListLabel63">
    <w:name w:val="ListLabel 63"/>
    <w:qFormat/>
    <w:rsid w:val="00C07068"/>
    <w:rPr>
      <w:sz w:val="20"/>
    </w:rPr>
  </w:style>
  <w:style w:type="character" w:customStyle="1" w:styleId="ListLabel64">
    <w:name w:val="ListLabel 64"/>
    <w:qFormat/>
    <w:rsid w:val="00C07068"/>
    <w:rPr>
      <w:sz w:val="20"/>
    </w:rPr>
  </w:style>
  <w:style w:type="character" w:customStyle="1" w:styleId="ListLabel65">
    <w:name w:val="ListLabel 65"/>
    <w:qFormat/>
    <w:rsid w:val="00C07068"/>
    <w:rPr>
      <w:sz w:val="20"/>
    </w:rPr>
  </w:style>
  <w:style w:type="character" w:customStyle="1" w:styleId="ListLabel66">
    <w:name w:val="ListLabel 66"/>
    <w:qFormat/>
    <w:rsid w:val="00C07068"/>
    <w:rPr>
      <w:sz w:val="20"/>
    </w:rPr>
  </w:style>
  <w:style w:type="character" w:customStyle="1" w:styleId="ListLabel67">
    <w:name w:val="ListLabel 67"/>
    <w:qFormat/>
    <w:rsid w:val="00C07068"/>
    <w:rPr>
      <w:sz w:val="20"/>
    </w:rPr>
  </w:style>
  <w:style w:type="character" w:customStyle="1" w:styleId="ListLabel68">
    <w:name w:val="ListLabel 68"/>
    <w:qFormat/>
    <w:rsid w:val="00C07068"/>
    <w:rPr>
      <w:rFonts w:cs="Courier New"/>
    </w:rPr>
  </w:style>
  <w:style w:type="character" w:customStyle="1" w:styleId="ListLabel69">
    <w:name w:val="ListLabel 69"/>
    <w:qFormat/>
    <w:rsid w:val="00C07068"/>
    <w:rPr>
      <w:rFonts w:cs="Courier New"/>
    </w:rPr>
  </w:style>
  <w:style w:type="character" w:customStyle="1" w:styleId="ListLabel70">
    <w:name w:val="ListLabel 70"/>
    <w:qFormat/>
    <w:rsid w:val="00C07068"/>
    <w:rPr>
      <w:rFonts w:cs="Courier New"/>
    </w:rPr>
  </w:style>
  <w:style w:type="character" w:customStyle="1" w:styleId="ListLabel71">
    <w:name w:val="ListLabel 71"/>
    <w:qFormat/>
    <w:rsid w:val="00C07068"/>
    <w:rPr>
      <w:rFonts w:cs="Courier New"/>
    </w:rPr>
  </w:style>
  <w:style w:type="character" w:customStyle="1" w:styleId="ListLabel72">
    <w:name w:val="ListLabel 72"/>
    <w:qFormat/>
    <w:rsid w:val="00C07068"/>
    <w:rPr>
      <w:rFonts w:cs="Courier New"/>
    </w:rPr>
  </w:style>
  <w:style w:type="character" w:customStyle="1" w:styleId="ListLabel73">
    <w:name w:val="ListLabel 73"/>
    <w:qFormat/>
    <w:rsid w:val="00C07068"/>
    <w:rPr>
      <w:rFonts w:cs="Courier New"/>
    </w:rPr>
  </w:style>
  <w:style w:type="character" w:customStyle="1" w:styleId="ListLabel74">
    <w:name w:val="ListLabel 74"/>
    <w:qFormat/>
    <w:rsid w:val="00C07068"/>
    <w:rPr>
      <w:rFonts w:cs="Courier New"/>
    </w:rPr>
  </w:style>
  <w:style w:type="character" w:customStyle="1" w:styleId="ListLabel75">
    <w:name w:val="ListLabel 75"/>
    <w:qFormat/>
    <w:rsid w:val="00C07068"/>
    <w:rPr>
      <w:rFonts w:cs="Courier New"/>
    </w:rPr>
  </w:style>
  <w:style w:type="character" w:customStyle="1" w:styleId="ListLabel76">
    <w:name w:val="ListLabel 76"/>
    <w:qFormat/>
    <w:rsid w:val="00C07068"/>
    <w:rPr>
      <w:rFonts w:cs="Courier New"/>
    </w:rPr>
  </w:style>
  <w:style w:type="character" w:customStyle="1" w:styleId="czeindeksu">
    <w:name w:val="Łącze indeksu"/>
    <w:qFormat/>
    <w:rsid w:val="00C07068"/>
  </w:style>
  <w:style w:type="paragraph" w:styleId="Nagwek">
    <w:name w:val="header"/>
    <w:basedOn w:val="Normalny"/>
    <w:next w:val="Tekstpodstawowy"/>
    <w:link w:val="NagwekZnak"/>
    <w:uiPriority w:val="99"/>
    <w:unhideWhenUsed/>
    <w:rsid w:val="00C97E9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C07068"/>
    <w:pPr>
      <w:spacing w:after="140" w:line="288" w:lineRule="auto"/>
    </w:pPr>
  </w:style>
  <w:style w:type="paragraph" w:styleId="Lista">
    <w:name w:val="List"/>
    <w:basedOn w:val="Tekstpodstawowy"/>
    <w:rsid w:val="00C07068"/>
    <w:rPr>
      <w:rFonts w:cs="Arial"/>
    </w:rPr>
  </w:style>
  <w:style w:type="paragraph" w:styleId="Legenda">
    <w:name w:val="caption"/>
    <w:basedOn w:val="Normalny"/>
    <w:qFormat/>
    <w:rsid w:val="00C0706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07068"/>
    <w:pPr>
      <w:suppressLineNumbers/>
    </w:pPr>
    <w:rPr>
      <w:rFonts w:cs="Arial"/>
    </w:rPr>
  </w:style>
  <w:style w:type="paragraph" w:styleId="Spistreci1">
    <w:name w:val="toc 1"/>
    <w:basedOn w:val="Normalny"/>
    <w:autoRedefine/>
    <w:uiPriority w:val="39"/>
    <w:unhideWhenUsed/>
    <w:qFormat/>
    <w:rsid w:val="007F78D4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Spistreci2">
    <w:name w:val="toc 2"/>
    <w:basedOn w:val="Normalny"/>
    <w:autoRedefine/>
    <w:uiPriority w:val="39"/>
    <w:unhideWhenUsed/>
    <w:qFormat/>
    <w:rsid w:val="007F78D4"/>
    <w:pPr>
      <w:spacing w:before="120" w:after="0"/>
      <w:ind w:left="220"/>
    </w:pPr>
    <w:rPr>
      <w:rFonts w:cstheme="minorHAnsi"/>
      <w:b/>
      <w:bCs/>
    </w:rPr>
  </w:style>
  <w:style w:type="paragraph" w:styleId="Spistreci3">
    <w:name w:val="toc 3"/>
    <w:basedOn w:val="Normalny"/>
    <w:autoRedefine/>
    <w:uiPriority w:val="39"/>
    <w:unhideWhenUsed/>
    <w:qFormat/>
    <w:rsid w:val="007F78D4"/>
    <w:pPr>
      <w:spacing w:after="0"/>
      <w:ind w:left="440"/>
    </w:pPr>
    <w:rPr>
      <w:rFonts w:cstheme="minorHAnsi"/>
      <w:sz w:val="20"/>
      <w:szCs w:val="20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99"/>
    <w:qFormat/>
    <w:rsid w:val="007F78D4"/>
    <w:pPr>
      <w:ind w:left="720"/>
      <w:contextualSpacing/>
    </w:pPr>
  </w:style>
  <w:style w:type="paragraph" w:styleId="Nagwekspisutreci">
    <w:name w:val="TOC Heading"/>
    <w:basedOn w:val="Nagwek1"/>
    <w:uiPriority w:val="39"/>
    <w:unhideWhenUsed/>
    <w:qFormat/>
    <w:rsid w:val="007F78D4"/>
  </w:style>
  <w:style w:type="paragraph" w:styleId="Tekstpodstawowy2">
    <w:name w:val="Body Text 2"/>
    <w:basedOn w:val="Normalny"/>
    <w:link w:val="Tekstpodstawowy2Znak"/>
    <w:qFormat/>
    <w:rsid w:val="00FC7119"/>
    <w:pPr>
      <w:spacing w:after="0" w:line="240" w:lineRule="auto"/>
      <w:jc w:val="both"/>
    </w:pPr>
    <w:rPr>
      <w:rFonts w:ascii="Arial" w:eastAsia="Times New Roman" w:hAnsi="Arial" w:cs="Times New Roman"/>
      <w:color w:val="999999"/>
      <w:szCs w:val="20"/>
    </w:rPr>
  </w:style>
  <w:style w:type="paragraph" w:customStyle="1" w:styleId="Mj">
    <w:name w:val="Mój"/>
    <w:basedOn w:val="Normalny"/>
    <w:qFormat/>
    <w:rsid w:val="00FC7119"/>
    <w:pPr>
      <w:spacing w:before="120"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2B2343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97E9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16B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BE0826"/>
    <w:pPr>
      <w:spacing w:after="0" w:line="240" w:lineRule="auto"/>
    </w:pPr>
    <w:rPr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qFormat/>
    <w:rsid w:val="00E81B6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54E9E"/>
    <w:pPr>
      <w:spacing w:line="240" w:lineRule="auto"/>
    </w:pPr>
    <w:rPr>
      <w:sz w:val="20"/>
      <w:szCs w:val="20"/>
    </w:rPr>
  </w:style>
  <w:style w:type="paragraph" w:styleId="Spistreci4">
    <w:name w:val="toc 4"/>
    <w:basedOn w:val="Normalny"/>
    <w:autoRedefine/>
    <w:uiPriority w:val="39"/>
    <w:unhideWhenUsed/>
    <w:rsid w:val="00DA21DF"/>
    <w:pPr>
      <w:spacing w:after="0"/>
      <w:ind w:left="660"/>
    </w:pPr>
    <w:rPr>
      <w:rFonts w:cstheme="minorHAnsi"/>
      <w:sz w:val="20"/>
      <w:szCs w:val="20"/>
    </w:rPr>
  </w:style>
  <w:style w:type="paragraph" w:styleId="Spistreci5">
    <w:name w:val="toc 5"/>
    <w:basedOn w:val="Normalny"/>
    <w:autoRedefine/>
    <w:uiPriority w:val="39"/>
    <w:unhideWhenUsed/>
    <w:rsid w:val="00DA21DF"/>
    <w:pPr>
      <w:spacing w:after="0"/>
      <w:ind w:left="880"/>
    </w:pPr>
    <w:rPr>
      <w:rFonts w:cstheme="minorHAnsi"/>
      <w:sz w:val="20"/>
      <w:szCs w:val="20"/>
    </w:rPr>
  </w:style>
  <w:style w:type="paragraph" w:styleId="Spistreci6">
    <w:name w:val="toc 6"/>
    <w:basedOn w:val="Normalny"/>
    <w:autoRedefine/>
    <w:uiPriority w:val="39"/>
    <w:unhideWhenUsed/>
    <w:rsid w:val="00DA21DF"/>
    <w:pPr>
      <w:spacing w:after="0"/>
      <w:ind w:left="1100"/>
    </w:pPr>
    <w:rPr>
      <w:rFonts w:cstheme="minorHAnsi"/>
      <w:sz w:val="20"/>
      <w:szCs w:val="20"/>
    </w:rPr>
  </w:style>
  <w:style w:type="paragraph" w:styleId="Spistreci7">
    <w:name w:val="toc 7"/>
    <w:basedOn w:val="Normalny"/>
    <w:autoRedefine/>
    <w:uiPriority w:val="39"/>
    <w:unhideWhenUsed/>
    <w:rsid w:val="00DA21DF"/>
    <w:pPr>
      <w:spacing w:after="0"/>
      <w:ind w:left="1320"/>
    </w:pPr>
    <w:rPr>
      <w:rFonts w:cstheme="minorHAnsi"/>
      <w:sz w:val="20"/>
      <w:szCs w:val="20"/>
    </w:rPr>
  </w:style>
  <w:style w:type="paragraph" w:styleId="Spistreci8">
    <w:name w:val="toc 8"/>
    <w:basedOn w:val="Normalny"/>
    <w:autoRedefine/>
    <w:uiPriority w:val="39"/>
    <w:unhideWhenUsed/>
    <w:rsid w:val="00DA21DF"/>
    <w:pPr>
      <w:spacing w:after="0"/>
      <w:ind w:left="1540"/>
    </w:pPr>
    <w:rPr>
      <w:rFonts w:cstheme="minorHAnsi"/>
      <w:sz w:val="20"/>
      <w:szCs w:val="20"/>
    </w:rPr>
  </w:style>
  <w:style w:type="paragraph" w:styleId="Spistreci9">
    <w:name w:val="toc 9"/>
    <w:basedOn w:val="Normalny"/>
    <w:autoRedefine/>
    <w:uiPriority w:val="39"/>
    <w:unhideWhenUsed/>
    <w:rsid w:val="00DA21DF"/>
    <w:pPr>
      <w:spacing w:after="0"/>
      <w:ind w:left="1760"/>
    </w:pPr>
    <w:rPr>
      <w:rFonts w:cstheme="minorHAnsi"/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367D55"/>
    <w:rPr>
      <w:b/>
      <w:bCs/>
    </w:rPr>
  </w:style>
  <w:style w:type="table" w:styleId="Siatkatabeli">
    <w:name w:val="Table Grid"/>
    <w:basedOn w:val="Standardowy"/>
    <w:uiPriority w:val="59"/>
    <w:rsid w:val="00D02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344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4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adotacji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unduszeeuropejskie.gov.pl/promocj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0508B-9075-48EE-8397-5499489DF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5135</Words>
  <Characters>30814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jkoitka</dc:creator>
  <cp:lastModifiedBy>Agnieszka Krawczyk</cp:lastModifiedBy>
  <cp:revision>3</cp:revision>
  <cp:lastPrinted>2017-08-08T12:09:00Z</cp:lastPrinted>
  <dcterms:created xsi:type="dcterms:W3CDTF">2017-11-24T08:42:00Z</dcterms:created>
  <dcterms:modified xsi:type="dcterms:W3CDTF">2017-11-29T07:25:00Z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