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A4126" w14:textId="67B37D9B" w:rsidR="00CD1D34" w:rsidRPr="00524FA1" w:rsidRDefault="005D5419" w:rsidP="00CD1D34">
      <w:pPr>
        <w:spacing w:after="0" w:line="240" w:lineRule="auto"/>
        <w:jc w:val="center"/>
        <w:rPr>
          <w:rFonts w:ascii="Tahoma" w:hAnsi="Tahoma" w:cs="Tahoma"/>
        </w:rPr>
      </w:pPr>
      <w:bookmarkStart w:id="0" w:name="_GoBack"/>
      <w:bookmarkEnd w:id="0"/>
      <w:r w:rsidRPr="005D5419">
        <w:rPr>
          <w:rFonts w:ascii="Tahoma" w:hAnsi="Tahoma" w:cs="Tahoma"/>
        </w:rPr>
        <w:t xml:space="preserve"> </w:t>
      </w:r>
      <w:r w:rsidR="00CD1D34" w:rsidRPr="005D5419">
        <w:rPr>
          <w:rFonts w:ascii="Tahoma" w:hAnsi="Tahoma" w:cs="Tahoma"/>
        </w:rPr>
        <w:t xml:space="preserve">Nr sprawy: </w:t>
      </w:r>
      <w:r w:rsidR="00A3178C">
        <w:rPr>
          <w:rFonts w:ascii="Tahoma" w:hAnsi="Tahoma" w:cs="Tahoma"/>
        </w:rPr>
        <w:t>ZPWD.08.201</w:t>
      </w:r>
      <w:r w:rsidR="006F70C4">
        <w:rPr>
          <w:rFonts w:ascii="Tahoma" w:hAnsi="Tahoma" w:cs="Tahoma"/>
        </w:rPr>
        <w:t>7</w:t>
      </w:r>
    </w:p>
    <w:p w14:paraId="022215C4" w14:textId="77777777" w:rsidR="00CD1D34" w:rsidRPr="00524FA1" w:rsidRDefault="00CD1D34" w:rsidP="00CD1D34">
      <w:pPr>
        <w:pStyle w:val="Tekstpodstawowy"/>
        <w:spacing w:after="0" w:line="240" w:lineRule="auto"/>
        <w:jc w:val="center"/>
        <w:rPr>
          <w:rFonts w:ascii="Tahoma" w:hAnsi="Tahoma" w:cs="Tahoma"/>
          <w:sz w:val="20"/>
          <w:szCs w:val="20"/>
        </w:rPr>
      </w:pPr>
    </w:p>
    <w:p w14:paraId="70A9B433" w14:textId="77777777" w:rsidR="00CD1D34" w:rsidRPr="00524FA1" w:rsidRDefault="00CD1D34" w:rsidP="00CD1D34">
      <w:pPr>
        <w:pStyle w:val="Tekstpodstawowy"/>
        <w:spacing w:after="0" w:line="240" w:lineRule="auto"/>
        <w:ind w:left="0" w:firstLine="0"/>
        <w:rPr>
          <w:rFonts w:ascii="Tahoma" w:hAnsi="Tahoma" w:cs="Tahoma"/>
          <w:sz w:val="20"/>
          <w:szCs w:val="20"/>
          <w:lang w:val="pl-PL"/>
        </w:rPr>
      </w:pPr>
    </w:p>
    <w:p w14:paraId="39730AFB" w14:textId="77777777" w:rsidR="00CD1D34" w:rsidRPr="00524FA1" w:rsidRDefault="00CD1D34" w:rsidP="00CD1D34">
      <w:pPr>
        <w:pStyle w:val="Tekstpodstawowy"/>
        <w:spacing w:after="0" w:line="240" w:lineRule="auto"/>
        <w:ind w:left="0" w:firstLine="0"/>
        <w:rPr>
          <w:rFonts w:ascii="Tahoma" w:hAnsi="Tahoma" w:cs="Tahoma"/>
          <w:b/>
          <w:bCs/>
          <w:sz w:val="32"/>
          <w:szCs w:val="32"/>
          <w:lang w:val="pl-PL"/>
        </w:rPr>
      </w:pPr>
    </w:p>
    <w:p w14:paraId="0D7912BB" w14:textId="77777777" w:rsidR="00CD1D34" w:rsidRPr="00524FA1" w:rsidRDefault="00CD1D34" w:rsidP="00CD1D34">
      <w:pPr>
        <w:pStyle w:val="Tekstpodstawowy"/>
        <w:spacing w:after="0" w:line="240" w:lineRule="auto"/>
        <w:jc w:val="center"/>
        <w:rPr>
          <w:rFonts w:ascii="Tahoma" w:hAnsi="Tahoma" w:cs="Tahoma"/>
          <w:b/>
          <w:bCs/>
          <w:sz w:val="36"/>
          <w:szCs w:val="32"/>
        </w:rPr>
      </w:pPr>
      <w:r w:rsidRPr="00524FA1">
        <w:rPr>
          <w:rFonts w:ascii="Tahoma" w:hAnsi="Tahoma" w:cs="Tahoma"/>
          <w:b/>
          <w:bCs/>
          <w:sz w:val="36"/>
          <w:szCs w:val="32"/>
        </w:rPr>
        <w:t>S  P  E  C  Y  F  I  K  A  C  J  A</w:t>
      </w:r>
    </w:p>
    <w:p w14:paraId="78D057B6" w14:textId="77777777" w:rsidR="00CD1D34" w:rsidRPr="00524FA1" w:rsidRDefault="00CD1D34" w:rsidP="00CD1D34">
      <w:pPr>
        <w:pStyle w:val="Tekstpodstawowy"/>
        <w:spacing w:after="0" w:line="240" w:lineRule="auto"/>
        <w:jc w:val="center"/>
        <w:rPr>
          <w:rFonts w:ascii="Tahoma" w:hAnsi="Tahoma" w:cs="Tahoma"/>
          <w:sz w:val="28"/>
          <w:szCs w:val="28"/>
        </w:rPr>
      </w:pPr>
      <w:r w:rsidRPr="00524FA1">
        <w:rPr>
          <w:rFonts w:ascii="Tahoma" w:hAnsi="Tahoma" w:cs="Tahoma"/>
          <w:sz w:val="28"/>
          <w:szCs w:val="28"/>
        </w:rPr>
        <w:t>istotnych warunków zamówienia publicznego</w:t>
      </w:r>
    </w:p>
    <w:p w14:paraId="6BC1E1C4" w14:textId="77777777" w:rsidR="00CD1D34" w:rsidRPr="00524FA1" w:rsidRDefault="00CD1D34" w:rsidP="00CD1D34">
      <w:pPr>
        <w:pStyle w:val="Tekstpodstawowy"/>
        <w:spacing w:after="0" w:line="240" w:lineRule="auto"/>
        <w:jc w:val="center"/>
        <w:rPr>
          <w:rFonts w:ascii="Tahoma" w:hAnsi="Tahoma" w:cs="Tahoma"/>
          <w:b/>
          <w:sz w:val="20"/>
          <w:szCs w:val="20"/>
        </w:rPr>
      </w:pPr>
      <w:r w:rsidRPr="00524FA1">
        <w:rPr>
          <w:rFonts w:ascii="Tahoma" w:hAnsi="Tahoma" w:cs="Tahoma"/>
          <w:b/>
          <w:sz w:val="20"/>
          <w:szCs w:val="20"/>
        </w:rPr>
        <w:t xml:space="preserve"> (SIWZ)</w:t>
      </w:r>
    </w:p>
    <w:p w14:paraId="07FF17C3" w14:textId="77777777" w:rsidR="00CD1D34" w:rsidRPr="00524FA1" w:rsidRDefault="00CD1D34" w:rsidP="00CD1D34">
      <w:pPr>
        <w:spacing w:after="0" w:line="240" w:lineRule="auto"/>
        <w:rPr>
          <w:rFonts w:ascii="Tahoma" w:hAnsi="Tahoma" w:cs="Tahoma"/>
        </w:rPr>
      </w:pPr>
    </w:p>
    <w:p w14:paraId="603F5B8B" w14:textId="77777777" w:rsidR="00817F72" w:rsidRPr="00524FA1" w:rsidRDefault="00CD1D34" w:rsidP="00CD1D34">
      <w:pPr>
        <w:spacing w:after="0" w:line="240" w:lineRule="auto"/>
        <w:jc w:val="center"/>
        <w:rPr>
          <w:rFonts w:ascii="Tahoma" w:hAnsi="Tahoma" w:cs="Tahoma"/>
        </w:rPr>
      </w:pPr>
      <w:r w:rsidRPr="00524FA1">
        <w:rPr>
          <w:rFonts w:ascii="Tahoma" w:hAnsi="Tahoma" w:cs="Tahoma"/>
        </w:rPr>
        <w:t xml:space="preserve">TRYB POSTĘPOWANIA: </w:t>
      </w:r>
    </w:p>
    <w:p w14:paraId="79A7DD2D" w14:textId="77777777" w:rsidR="00CD1D34" w:rsidRPr="00524FA1" w:rsidRDefault="00817F72" w:rsidP="00817F72">
      <w:pPr>
        <w:spacing w:after="0" w:line="240" w:lineRule="auto"/>
        <w:jc w:val="center"/>
        <w:rPr>
          <w:rFonts w:ascii="Tahoma" w:hAnsi="Tahoma" w:cs="Tahoma"/>
        </w:rPr>
      </w:pPr>
      <w:r w:rsidRPr="00524FA1">
        <w:rPr>
          <w:rFonts w:ascii="Tahoma" w:hAnsi="Tahoma" w:cs="Tahoma"/>
        </w:rPr>
        <w:t xml:space="preserve">PRZETARG NIEOGRANICZONY, </w:t>
      </w:r>
      <w:r w:rsidR="00CD1D34" w:rsidRPr="00524FA1">
        <w:rPr>
          <w:rFonts w:ascii="Tahoma" w:hAnsi="Tahoma" w:cs="Tahoma"/>
        </w:rPr>
        <w:t xml:space="preserve">o wartości przekraczającej wyrażoną </w:t>
      </w:r>
      <w:r w:rsidR="00245D46">
        <w:rPr>
          <w:rFonts w:ascii="Tahoma" w:hAnsi="Tahoma" w:cs="Tahoma"/>
        </w:rPr>
        <w:t>w złotych równowartość kwoty 221</w:t>
      </w:r>
      <w:r w:rsidR="00CD1D34" w:rsidRPr="00524FA1">
        <w:rPr>
          <w:rFonts w:ascii="Tahoma" w:hAnsi="Tahoma" w:cs="Tahoma"/>
        </w:rPr>
        <w:t> 000 euro.</w:t>
      </w:r>
    </w:p>
    <w:p w14:paraId="37DD06F4" w14:textId="77777777" w:rsidR="00CD1D34" w:rsidRPr="00524FA1" w:rsidRDefault="00CD1D34" w:rsidP="00CD1D34">
      <w:pPr>
        <w:spacing w:after="0" w:line="240" w:lineRule="auto"/>
        <w:jc w:val="center"/>
        <w:rPr>
          <w:rFonts w:ascii="Tahoma" w:hAnsi="Tahoma" w:cs="Tahoma"/>
        </w:rPr>
      </w:pPr>
    </w:p>
    <w:p w14:paraId="35607F01" w14:textId="77777777" w:rsidR="00CD1D34" w:rsidRPr="00524FA1" w:rsidRDefault="00CD1D34" w:rsidP="00CD1D34">
      <w:pPr>
        <w:spacing w:after="0" w:line="240" w:lineRule="auto"/>
        <w:jc w:val="center"/>
        <w:rPr>
          <w:rFonts w:ascii="Tahoma" w:hAnsi="Tahoma" w:cs="Tahoma"/>
        </w:rPr>
      </w:pPr>
      <w:r w:rsidRPr="00524FA1">
        <w:rPr>
          <w:rFonts w:ascii="Tahoma" w:hAnsi="Tahoma" w:cs="Tahoma"/>
        </w:rPr>
        <w:t>pn.:</w:t>
      </w:r>
    </w:p>
    <w:p w14:paraId="51F52453" w14:textId="77777777" w:rsidR="00CD1D34" w:rsidRPr="00524FA1" w:rsidRDefault="00CD1D34" w:rsidP="00CD1D34">
      <w:pPr>
        <w:spacing w:after="0" w:line="240" w:lineRule="auto"/>
        <w:ind w:left="0" w:firstLine="0"/>
        <w:rPr>
          <w:rFonts w:ascii="Tahoma" w:hAnsi="Tahoma" w:cs="Tahoma"/>
          <w:sz w:val="28"/>
          <w:szCs w:val="28"/>
        </w:rPr>
      </w:pPr>
    </w:p>
    <w:p w14:paraId="447F719F" w14:textId="77777777" w:rsidR="00CD1D34" w:rsidRPr="00524FA1" w:rsidRDefault="00CD1D34" w:rsidP="00CD1D34">
      <w:pPr>
        <w:spacing w:after="0" w:line="240" w:lineRule="auto"/>
        <w:rPr>
          <w:rFonts w:ascii="Tahoma" w:hAnsi="Tahoma" w:cs="Tahoma"/>
          <w:b/>
          <w:bCs/>
        </w:rPr>
      </w:pPr>
      <w:r w:rsidRPr="00524FA1">
        <w:rPr>
          <w:rFonts w:ascii="Tahoma" w:hAnsi="Tahoma" w:cs="Tahoma"/>
          <w:b/>
          <w:sz w:val="20"/>
          <w:szCs w:val="20"/>
        </w:rPr>
        <w:tab/>
      </w:r>
    </w:p>
    <w:p w14:paraId="6836C90F" w14:textId="77777777" w:rsidR="009B2D71" w:rsidRPr="009B2D71" w:rsidRDefault="009B2D71" w:rsidP="009B2D71">
      <w:pPr>
        <w:spacing w:after="0" w:line="240" w:lineRule="auto"/>
        <w:jc w:val="center"/>
        <w:rPr>
          <w:rStyle w:val="Uwydatnienie"/>
          <w:rFonts w:ascii="Tahoma" w:hAnsi="Tahoma" w:cs="Tahoma"/>
          <w:sz w:val="28"/>
          <w:szCs w:val="28"/>
        </w:rPr>
      </w:pPr>
      <w:r w:rsidRPr="009B2D71">
        <w:rPr>
          <w:rStyle w:val="Uwydatnienie"/>
          <w:rFonts w:ascii="Tahoma" w:hAnsi="Tahoma" w:cs="Tahoma"/>
          <w:sz w:val="28"/>
          <w:szCs w:val="28"/>
        </w:rPr>
        <w:t>Pozyskanie danych do rejestrów i ewidencji systemu do</w:t>
      </w:r>
    </w:p>
    <w:p w14:paraId="18CC3EA9" w14:textId="73DE2187" w:rsidR="00CD1D34" w:rsidRPr="00524FA1" w:rsidRDefault="009B2D71" w:rsidP="009B2D71">
      <w:pPr>
        <w:spacing w:after="0" w:line="240" w:lineRule="auto"/>
        <w:jc w:val="center"/>
        <w:rPr>
          <w:rStyle w:val="Uwydatnienie"/>
          <w:rFonts w:ascii="Tahoma" w:hAnsi="Tahoma" w:cs="Tahoma"/>
          <w:sz w:val="28"/>
          <w:szCs w:val="28"/>
        </w:rPr>
      </w:pPr>
      <w:r w:rsidRPr="009B2D71">
        <w:rPr>
          <w:rStyle w:val="Uwydatnienie"/>
          <w:rFonts w:ascii="Tahoma" w:hAnsi="Tahoma" w:cs="Tahoma"/>
          <w:sz w:val="28"/>
          <w:szCs w:val="28"/>
        </w:rPr>
        <w:t>zmodernizowanych baz dziedzinowych BDOT500 i GESUT</w:t>
      </w:r>
      <w:r>
        <w:rPr>
          <w:rStyle w:val="Uwydatnienie"/>
          <w:rFonts w:ascii="Tahoma" w:hAnsi="Tahoma" w:cs="Tahoma"/>
          <w:sz w:val="28"/>
          <w:szCs w:val="28"/>
        </w:rPr>
        <w:t xml:space="preserve"> </w:t>
      </w:r>
      <w:r w:rsidR="00915C24">
        <w:rPr>
          <w:rStyle w:val="Uwydatnienie"/>
          <w:rFonts w:ascii="Tahoma" w:hAnsi="Tahoma" w:cs="Tahoma"/>
          <w:sz w:val="28"/>
          <w:szCs w:val="28"/>
        </w:rPr>
        <w:t>dla</w:t>
      </w:r>
      <w:r w:rsidR="00E8521C">
        <w:rPr>
          <w:rStyle w:val="Uwydatnienie"/>
          <w:rFonts w:ascii="Tahoma" w:hAnsi="Tahoma" w:cs="Tahoma"/>
          <w:sz w:val="28"/>
          <w:szCs w:val="28"/>
        </w:rPr>
        <w:t xml:space="preserve"> </w:t>
      </w:r>
      <w:r w:rsidR="005770DE">
        <w:rPr>
          <w:rStyle w:val="Uwydatnienie"/>
          <w:rFonts w:ascii="Tahoma" w:hAnsi="Tahoma" w:cs="Tahoma"/>
          <w:sz w:val="28"/>
          <w:szCs w:val="28"/>
        </w:rPr>
        <w:t>POWIATU LUBIŃSKIEGO</w:t>
      </w:r>
      <w:r w:rsidR="00E8521C">
        <w:rPr>
          <w:rStyle w:val="Uwydatnienie"/>
          <w:rFonts w:ascii="Tahoma" w:hAnsi="Tahoma" w:cs="Tahoma"/>
          <w:sz w:val="28"/>
          <w:szCs w:val="28"/>
        </w:rPr>
        <w:t xml:space="preserve"> </w:t>
      </w:r>
      <w:r w:rsidR="00AB6597" w:rsidRPr="00AB6597">
        <w:rPr>
          <w:rStyle w:val="Uwydatnienie"/>
          <w:rFonts w:ascii="Tahoma" w:hAnsi="Tahoma" w:cs="Tahoma"/>
          <w:sz w:val="28"/>
          <w:szCs w:val="28"/>
        </w:rPr>
        <w:t>w ramach projektu: „Platforma Elektronicz</w:t>
      </w:r>
      <w:r w:rsidR="00AB6597">
        <w:rPr>
          <w:rStyle w:val="Uwydatnienie"/>
          <w:rFonts w:ascii="Tahoma" w:hAnsi="Tahoma" w:cs="Tahoma"/>
          <w:sz w:val="28"/>
          <w:szCs w:val="28"/>
        </w:rPr>
        <w:t>nych Usług Geodezyjnych – PEUG”</w:t>
      </w:r>
    </w:p>
    <w:p w14:paraId="6E8C96AF" w14:textId="77777777" w:rsidR="00B775B8" w:rsidRPr="00524FA1" w:rsidRDefault="00B775B8" w:rsidP="00CD1D34">
      <w:pPr>
        <w:spacing w:after="0" w:line="240" w:lineRule="auto"/>
        <w:jc w:val="center"/>
        <w:rPr>
          <w:rStyle w:val="Uwydatnienie"/>
          <w:rFonts w:ascii="Tahoma" w:hAnsi="Tahoma" w:cs="Tahoma"/>
          <w:b w:val="0"/>
          <w:sz w:val="28"/>
          <w:szCs w:val="28"/>
        </w:rPr>
      </w:pPr>
    </w:p>
    <w:p w14:paraId="227DA7BE" w14:textId="77777777" w:rsidR="00CD1D34" w:rsidRPr="00524FA1" w:rsidRDefault="00CD1D34" w:rsidP="00CD1D34">
      <w:pPr>
        <w:spacing w:after="0" w:line="240" w:lineRule="auto"/>
        <w:jc w:val="center"/>
        <w:rPr>
          <w:rStyle w:val="Uwydatnienie"/>
          <w:rFonts w:ascii="Tahoma" w:hAnsi="Tahoma" w:cs="Tahoma"/>
          <w:sz w:val="28"/>
          <w:szCs w:val="28"/>
        </w:rPr>
      </w:pPr>
      <w:r w:rsidRPr="00524FA1">
        <w:rPr>
          <w:rStyle w:val="Uwydatnienie"/>
          <w:rFonts w:ascii="Tahoma" w:hAnsi="Tahoma" w:cs="Tahoma"/>
          <w:sz w:val="28"/>
          <w:szCs w:val="28"/>
        </w:rPr>
        <w:t>dofinansowanego z Unii Europejskiej w ramach</w:t>
      </w:r>
      <w:r w:rsidR="00CF50F1" w:rsidRPr="00524FA1">
        <w:rPr>
          <w:rStyle w:val="Uwydatnienie"/>
          <w:rFonts w:ascii="Tahoma" w:hAnsi="Tahoma" w:cs="Tahoma"/>
          <w:sz w:val="28"/>
          <w:szCs w:val="28"/>
        </w:rPr>
        <w:t xml:space="preserve"> środków</w:t>
      </w:r>
      <w:r w:rsidRPr="00524FA1">
        <w:rPr>
          <w:rStyle w:val="Uwydatnienie"/>
          <w:rFonts w:ascii="Tahoma" w:hAnsi="Tahoma" w:cs="Tahoma"/>
          <w:sz w:val="28"/>
          <w:szCs w:val="28"/>
        </w:rPr>
        <w:t xml:space="preserve"> Europejskiego Funduszu Rozwoju Regionalnego w ramach</w:t>
      </w:r>
    </w:p>
    <w:p w14:paraId="4998FAB7" w14:textId="77777777" w:rsidR="00CD1D34" w:rsidRPr="00524FA1" w:rsidRDefault="00CD1D34" w:rsidP="00CD1D34">
      <w:pPr>
        <w:spacing w:after="0" w:line="240" w:lineRule="auto"/>
        <w:jc w:val="center"/>
        <w:rPr>
          <w:rStyle w:val="Uwydatnienie"/>
          <w:rFonts w:ascii="Tahoma" w:hAnsi="Tahoma" w:cs="Tahoma"/>
          <w:sz w:val="28"/>
          <w:szCs w:val="28"/>
        </w:rPr>
      </w:pPr>
      <w:r w:rsidRPr="00524FA1">
        <w:rPr>
          <w:rStyle w:val="Uwydatnienie"/>
          <w:rFonts w:ascii="Tahoma" w:hAnsi="Tahoma" w:cs="Tahoma"/>
          <w:sz w:val="28"/>
          <w:szCs w:val="28"/>
        </w:rPr>
        <w:t>Regionalnego Programu Operacyjnego Województwa Dolnośląskiego na lata 2014-2020,</w:t>
      </w:r>
    </w:p>
    <w:p w14:paraId="0CD71E64" w14:textId="77777777" w:rsidR="00CD1D34" w:rsidRPr="00524FA1" w:rsidRDefault="00CD1D34" w:rsidP="00CD1D34">
      <w:pPr>
        <w:spacing w:after="0" w:line="240" w:lineRule="auto"/>
        <w:jc w:val="center"/>
        <w:rPr>
          <w:rStyle w:val="Uwydatnienie"/>
          <w:rFonts w:ascii="Tahoma" w:hAnsi="Tahoma" w:cs="Tahoma"/>
          <w:sz w:val="28"/>
          <w:szCs w:val="28"/>
        </w:rPr>
      </w:pPr>
      <w:r w:rsidRPr="00524FA1">
        <w:rPr>
          <w:rStyle w:val="Uwydatnienie"/>
          <w:rFonts w:ascii="Tahoma" w:hAnsi="Tahoma" w:cs="Tahoma"/>
          <w:sz w:val="28"/>
          <w:szCs w:val="28"/>
        </w:rPr>
        <w:t xml:space="preserve">Oś priorytetowa 2. Technologie informacyjno- komunikacyjne, </w:t>
      </w:r>
    </w:p>
    <w:p w14:paraId="33B5A8FD" w14:textId="77777777" w:rsidR="00CD1D34" w:rsidRPr="00524FA1" w:rsidRDefault="00CD1D34" w:rsidP="00CD1D34">
      <w:pPr>
        <w:spacing w:after="0" w:line="240" w:lineRule="auto"/>
        <w:jc w:val="center"/>
        <w:rPr>
          <w:rStyle w:val="Uwydatnienie"/>
          <w:rFonts w:ascii="Tahoma" w:hAnsi="Tahoma" w:cs="Tahoma"/>
          <w:b w:val="0"/>
          <w:sz w:val="28"/>
          <w:szCs w:val="28"/>
        </w:rPr>
      </w:pPr>
      <w:r w:rsidRPr="00524FA1">
        <w:rPr>
          <w:rStyle w:val="Uwydatnienie"/>
          <w:rFonts w:ascii="Tahoma" w:hAnsi="Tahoma" w:cs="Tahoma"/>
          <w:sz w:val="28"/>
          <w:szCs w:val="28"/>
        </w:rPr>
        <w:t>Działanie 2.1. E-usługi publiczne</w:t>
      </w:r>
      <w:r w:rsidRPr="00524FA1">
        <w:rPr>
          <w:rStyle w:val="Uwydatnienie"/>
          <w:rFonts w:ascii="Tahoma" w:hAnsi="Tahoma" w:cs="Tahoma"/>
          <w:b w:val="0"/>
          <w:sz w:val="28"/>
          <w:szCs w:val="28"/>
        </w:rPr>
        <w:t xml:space="preserve"> </w:t>
      </w:r>
    </w:p>
    <w:p w14:paraId="5B20B066" w14:textId="77777777" w:rsidR="00CD1D34" w:rsidRPr="00524FA1" w:rsidRDefault="00CD1D34" w:rsidP="00CD1D34">
      <w:pPr>
        <w:pStyle w:val="Tekstpodstawowy"/>
        <w:tabs>
          <w:tab w:val="center" w:pos="7380"/>
        </w:tabs>
        <w:spacing w:after="0"/>
        <w:ind w:left="0" w:firstLine="0"/>
        <w:rPr>
          <w:rFonts w:ascii="Tahoma" w:hAnsi="Tahoma" w:cs="Tahoma"/>
          <w:b/>
          <w:sz w:val="20"/>
          <w:szCs w:val="20"/>
          <w:lang w:val="pl-PL"/>
        </w:rPr>
      </w:pPr>
      <w:r w:rsidRPr="00524FA1">
        <w:rPr>
          <w:rFonts w:ascii="Tahoma" w:hAnsi="Tahoma" w:cs="Tahoma"/>
          <w:b/>
          <w:sz w:val="20"/>
          <w:szCs w:val="20"/>
        </w:rPr>
        <w:tab/>
      </w:r>
    </w:p>
    <w:p w14:paraId="101C25A1" w14:textId="77777777" w:rsidR="00C611DA" w:rsidRDefault="00C611DA" w:rsidP="002624DB">
      <w:pPr>
        <w:pStyle w:val="Tekstpodstawowy"/>
        <w:tabs>
          <w:tab w:val="center" w:pos="7380"/>
        </w:tabs>
        <w:spacing w:after="0"/>
        <w:ind w:left="0" w:firstLine="0"/>
        <w:rPr>
          <w:rFonts w:ascii="Tahoma" w:hAnsi="Tahoma" w:cs="Tahoma"/>
          <w:b/>
          <w:sz w:val="20"/>
          <w:szCs w:val="20"/>
          <w:lang w:val="pl-PL"/>
        </w:rPr>
      </w:pPr>
      <w:r w:rsidRPr="00524FA1">
        <w:rPr>
          <w:rFonts w:ascii="Tahoma" w:hAnsi="Tahoma" w:cs="Tahoma"/>
          <w:b/>
          <w:sz w:val="20"/>
          <w:szCs w:val="20"/>
          <w:lang w:val="pl-PL"/>
        </w:rPr>
        <w:tab/>
      </w:r>
    </w:p>
    <w:p w14:paraId="22DC4C89" w14:textId="77777777" w:rsidR="001975B4" w:rsidRDefault="001975B4" w:rsidP="005D5419">
      <w:pPr>
        <w:pStyle w:val="Tekstpodstawowy"/>
        <w:tabs>
          <w:tab w:val="center" w:pos="7380"/>
        </w:tabs>
        <w:spacing w:after="0"/>
        <w:ind w:left="0" w:firstLine="0"/>
        <w:rPr>
          <w:rFonts w:ascii="Tahoma" w:hAnsi="Tahoma" w:cs="Tahoma"/>
          <w:b/>
          <w:sz w:val="20"/>
          <w:szCs w:val="20"/>
          <w:lang w:val="pl-PL"/>
        </w:rPr>
      </w:pPr>
      <w:r>
        <w:rPr>
          <w:rFonts w:ascii="Tahoma" w:hAnsi="Tahoma" w:cs="Tahoma"/>
          <w:b/>
          <w:sz w:val="20"/>
          <w:szCs w:val="20"/>
          <w:lang w:val="pl-PL"/>
        </w:rPr>
        <w:tab/>
      </w:r>
    </w:p>
    <w:p w14:paraId="7870DC56" w14:textId="77777777" w:rsidR="002624DB" w:rsidRPr="00524FA1" w:rsidRDefault="00A416C7" w:rsidP="002624DB">
      <w:pPr>
        <w:pStyle w:val="Tekstpodstawowy"/>
        <w:tabs>
          <w:tab w:val="center" w:pos="7380"/>
        </w:tabs>
        <w:spacing w:after="0"/>
        <w:ind w:left="0" w:firstLine="0"/>
        <w:rPr>
          <w:rFonts w:ascii="Tahoma" w:hAnsi="Tahoma" w:cs="Tahoma"/>
          <w:b/>
          <w:sz w:val="20"/>
          <w:szCs w:val="20"/>
          <w:lang w:val="pl-PL"/>
        </w:rPr>
      </w:pPr>
      <w:r>
        <w:rPr>
          <w:rFonts w:ascii="Tahoma" w:hAnsi="Tahoma" w:cs="Tahoma"/>
          <w:b/>
          <w:sz w:val="20"/>
          <w:szCs w:val="20"/>
          <w:lang w:val="pl-PL"/>
        </w:rPr>
        <w:tab/>
      </w:r>
    </w:p>
    <w:p w14:paraId="1CC1D4C4" w14:textId="77777777" w:rsidR="00CD1D34" w:rsidRPr="00524FA1" w:rsidRDefault="001975B4" w:rsidP="00CD1D34">
      <w:pPr>
        <w:pStyle w:val="Tekstpodstawowy"/>
        <w:tabs>
          <w:tab w:val="left" w:pos="5670"/>
          <w:tab w:val="decimal" w:leader="dot" w:pos="9071"/>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30C310E" w14:textId="77777777" w:rsidR="00CD1D34" w:rsidRPr="00524FA1" w:rsidRDefault="00CD1D34" w:rsidP="00CD1D34">
      <w:pPr>
        <w:pStyle w:val="Tekstpodstawowy"/>
        <w:tabs>
          <w:tab w:val="left" w:pos="-3119"/>
          <w:tab w:val="center" w:pos="7380"/>
        </w:tabs>
        <w:spacing w:after="0" w:line="240" w:lineRule="auto"/>
        <w:rPr>
          <w:rFonts w:ascii="Tahoma" w:hAnsi="Tahoma" w:cs="Tahoma"/>
          <w:sz w:val="20"/>
          <w:szCs w:val="20"/>
        </w:rPr>
      </w:pPr>
    </w:p>
    <w:p w14:paraId="15C2B55D" w14:textId="77777777" w:rsidR="00CD1D34" w:rsidRPr="00524FA1" w:rsidRDefault="00CD1D34" w:rsidP="00CD1D34">
      <w:pPr>
        <w:pStyle w:val="Tekstpodstawowy"/>
        <w:tabs>
          <w:tab w:val="left" w:pos="-3119"/>
          <w:tab w:val="center" w:pos="7380"/>
        </w:tabs>
        <w:spacing w:after="0" w:line="240" w:lineRule="auto"/>
        <w:ind w:left="0" w:firstLine="0"/>
        <w:rPr>
          <w:rFonts w:ascii="Tahoma" w:hAnsi="Tahoma" w:cs="Tahoma"/>
          <w:sz w:val="20"/>
          <w:szCs w:val="20"/>
        </w:rPr>
      </w:pPr>
      <w:r w:rsidRPr="00524FA1">
        <w:rPr>
          <w:rFonts w:ascii="Tahoma" w:hAnsi="Tahoma" w:cs="Tahoma"/>
          <w:sz w:val="20"/>
          <w:szCs w:val="20"/>
        </w:rPr>
        <w:tab/>
      </w:r>
      <w:r w:rsidRPr="00524FA1">
        <w:rPr>
          <w:rFonts w:ascii="Tahoma" w:hAnsi="Tahoma" w:cs="Tahoma"/>
          <w:b/>
          <w:bCs/>
          <w:sz w:val="20"/>
          <w:szCs w:val="20"/>
        </w:rPr>
        <w:t>Zatwierdzam</w:t>
      </w:r>
    </w:p>
    <w:p w14:paraId="69B46B01" w14:textId="77777777" w:rsidR="00CD1D34" w:rsidRPr="00524FA1" w:rsidRDefault="00CD1D34" w:rsidP="00CD1D34">
      <w:pPr>
        <w:pStyle w:val="Tekstpodstawowy"/>
        <w:spacing w:after="0" w:line="240" w:lineRule="auto"/>
        <w:jc w:val="center"/>
        <w:rPr>
          <w:rFonts w:ascii="Tahoma" w:hAnsi="Tahoma" w:cs="Tahoma"/>
          <w:sz w:val="16"/>
          <w:szCs w:val="16"/>
        </w:rPr>
      </w:pPr>
    </w:p>
    <w:p w14:paraId="4979E45F" w14:textId="77777777" w:rsidR="00CD1D34" w:rsidRPr="00524FA1" w:rsidRDefault="00CD1D34" w:rsidP="00CD1D34">
      <w:pPr>
        <w:pStyle w:val="Tekstpodstawowy"/>
        <w:spacing w:after="0" w:line="240" w:lineRule="auto"/>
        <w:jc w:val="center"/>
        <w:rPr>
          <w:rFonts w:ascii="Tahoma" w:hAnsi="Tahoma" w:cs="Tahoma"/>
          <w:sz w:val="16"/>
          <w:szCs w:val="16"/>
        </w:rPr>
      </w:pPr>
    </w:p>
    <w:p w14:paraId="643AF6A3" w14:textId="77777777" w:rsidR="00CD1D34" w:rsidRDefault="00CD1D34" w:rsidP="00CD1D34">
      <w:pPr>
        <w:pStyle w:val="Tekstpodstawowy"/>
        <w:spacing w:after="0" w:line="240" w:lineRule="auto"/>
        <w:ind w:left="0" w:firstLine="0"/>
        <w:rPr>
          <w:rFonts w:ascii="Tahoma" w:hAnsi="Tahoma" w:cs="Tahoma"/>
          <w:sz w:val="18"/>
          <w:szCs w:val="18"/>
          <w:lang w:val="pl-PL"/>
        </w:rPr>
      </w:pPr>
    </w:p>
    <w:p w14:paraId="4514BB28" w14:textId="77777777" w:rsidR="002624DB" w:rsidRPr="00524FA1" w:rsidRDefault="002624DB" w:rsidP="00CD1D34">
      <w:pPr>
        <w:pStyle w:val="Tekstpodstawowy"/>
        <w:spacing w:after="0" w:line="240" w:lineRule="auto"/>
        <w:ind w:left="0" w:firstLine="0"/>
        <w:rPr>
          <w:rFonts w:ascii="Tahoma" w:hAnsi="Tahoma" w:cs="Tahoma"/>
          <w:sz w:val="18"/>
          <w:szCs w:val="18"/>
          <w:lang w:val="pl-PL"/>
        </w:rPr>
      </w:pPr>
    </w:p>
    <w:p w14:paraId="475CD59B" w14:textId="77777777" w:rsidR="00CD1D34" w:rsidRPr="00524FA1" w:rsidRDefault="00CD1D34" w:rsidP="00CD1D34">
      <w:pPr>
        <w:pStyle w:val="Tekstpodstawowy"/>
        <w:spacing w:after="0" w:line="240" w:lineRule="auto"/>
        <w:ind w:left="0" w:firstLine="0"/>
        <w:rPr>
          <w:rFonts w:ascii="Tahoma" w:hAnsi="Tahoma" w:cs="Tahoma"/>
          <w:sz w:val="18"/>
          <w:szCs w:val="18"/>
          <w:lang w:val="pl-PL"/>
        </w:rPr>
      </w:pPr>
    </w:p>
    <w:p w14:paraId="4F7B809C" w14:textId="77777777" w:rsidR="00CD1D34" w:rsidRPr="00524FA1" w:rsidRDefault="00CD1D34" w:rsidP="00CD1D34">
      <w:pPr>
        <w:pStyle w:val="Tekstpodstawowy"/>
        <w:spacing w:after="0" w:line="240" w:lineRule="auto"/>
        <w:jc w:val="center"/>
        <w:rPr>
          <w:rFonts w:ascii="Tahoma" w:hAnsi="Tahoma" w:cs="Tahoma"/>
          <w:sz w:val="18"/>
          <w:szCs w:val="18"/>
        </w:rPr>
      </w:pPr>
    </w:p>
    <w:p w14:paraId="5001D0B0" w14:textId="23DF47EC" w:rsidR="00CD1D34" w:rsidRDefault="00CD1D34" w:rsidP="009618C9">
      <w:pPr>
        <w:pStyle w:val="Tekstpodstawowy"/>
        <w:spacing w:after="0" w:line="240" w:lineRule="auto"/>
        <w:jc w:val="center"/>
        <w:rPr>
          <w:rFonts w:ascii="Tahoma" w:hAnsi="Tahoma" w:cs="Tahoma"/>
          <w:sz w:val="18"/>
          <w:szCs w:val="18"/>
        </w:rPr>
      </w:pPr>
      <w:r w:rsidRPr="00A3178C">
        <w:rPr>
          <w:rFonts w:ascii="Tahoma" w:hAnsi="Tahoma" w:cs="Tahoma"/>
          <w:sz w:val="18"/>
          <w:szCs w:val="18"/>
        </w:rPr>
        <w:t xml:space="preserve">Głogów, dnia </w:t>
      </w:r>
      <w:r w:rsidR="00A3178C">
        <w:rPr>
          <w:rFonts w:ascii="Tahoma" w:hAnsi="Tahoma" w:cs="Tahoma"/>
          <w:sz w:val="18"/>
          <w:szCs w:val="18"/>
          <w:lang w:val="pl-PL"/>
        </w:rPr>
        <w:t>27 marca 2018r.</w:t>
      </w:r>
    </w:p>
    <w:p w14:paraId="5CA502EA" w14:textId="77777777" w:rsidR="00556D9C" w:rsidRPr="001975B4" w:rsidRDefault="00556D9C" w:rsidP="009618C9">
      <w:pPr>
        <w:pStyle w:val="Tekstpodstawowy"/>
        <w:spacing w:after="0" w:line="240" w:lineRule="auto"/>
        <w:jc w:val="cente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524FA1" w14:paraId="260A245E" w14:textId="77777777" w:rsidTr="003944F7">
        <w:trPr>
          <w:trHeight w:val="883"/>
        </w:trPr>
        <w:tc>
          <w:tcPr>
            <w:tcW w:w="9555" w:type="dxa"/>
            <w:shd w:val="clear" w:color="auto" w:fill="D9D9D9"/>
            <w:vAlign w:val="center"/>
          </w:tcPr>
          <w:p w14:paraId="70AFDEFB" w14:textId="77777777" w:rsidR="00CD1D34" w:rsidRPr="00524FA1" w:rsidRDefault="00CD1D34" w:rsidP="00762E01">
            <w:pPr>
              <w:keepNext/>
              <w:spacing w:after="0" w:line="240" w:lineRule="auto"/>
              <w:jc w:val="center"/>
              <w:rPr>
                <w:rFonts w:ascii="Tahoma" w:hAnsi="Tahoma" w:cs="Tahoma"/>
                <w:b/>
              </w:rPr>
            </w:pPr>
            <w:r w:rsidRPr="00524FA1">
              <w:rPr>
                <w:rFonts w:ascii="Tahoma" w:hAnsi="Tahoma" w:cs="Tahoma"/>
                <w:b/>
              </w:rPr>
              <w:lastRenderedPageBreak/>
              <w:t>ROZDZIAŁ I – INSTRUKCJA DLA WYKONAWCÓW</w:t>
            </w:r>
          </w:p>
        </w:tc>
      </w:tr>
    </w:tbl>
    <w:p w14:paraId="6E21F440" w14:textId="77777777" w:rsidR="00CD1D34" w:rsidRPr="00524FA1" w:rsidRDefault="00CD1D34" w:rsidP="00CD1D34">
      <w:pPr>
        <w:spacing w:after="0" w:line="240" w:lineRule="auto"/>
        <w:ind w:left="0" w:firstLine="0"/>
        <w:rPr>
          <w:rFonts w:ascii="Tahoma" w:hAnsi="Tahoma" w:cs="Tahoma"/>
        </w:rPr>
      </w:pPr>
    </w:p>
    <w:p w14:paraId="27A42DBE" w14:textId="77777777" w:rsidR="00CD1D34" w:rsidRPr="00524FA1" w:rsidRDefault="00CD1D34" w:rsidP="00CD1D34">
      <w:pPr>
        <w:pStyle w:val="Nagwek1"/>
        <w:numPr>
          <w:ilvl w:val="0"/>
          <w:numId w:val="16"/>
        </w:numPr>
        <w:ind w:left="567" w:hanging="567"/>
      </w:pPr>
      <w:r w:rsidRPr="00524FA1">
        <w:t>Nazwa oraz adres Zamawiającego.</w:t>
      </w:r>
    </w:p>
    <w:p w14:paraId="607B9A7A" w14:textId="77777777" w:rsidR="00CD1D34" w:rsidRPr="00524FA1" w:rsidRDefault="00CD1D34" w:rsidP="00CD1D34">
      <w:pPr>
        <w:pStyle w:val="Tekstpodstawowy"/>
        <w:tabs>
          <w:tab w:val="left" w:pos="284"/>
        </w:tabs>
        <w:spacing w:after="0" w:line="240" w:lineRule="auto"/>
        <w:ind w:firstLine="0"/>
        <w:rPr>
          <w:rFonts w:ascii="Tahoma" w:hAnsi="Tahoma" w:cs="Tahoma"/>
          <w:b/>
          <w:bCs/>
          <w:sz w:val="22"/>
          <w:szCs w:val="22"/>
        </w:rPr>
      </w:pPr>
    </w:p>
    <w:p w14:paraId="00E22CF7" w14:textId="77777777" w:rsidR="00CD1D34" w:rsidRPr="00524FA1" w:rsidRDefault="00CD1D34" w:rsidP="00CD1D34">
      <w:pPr>
        <w:pStyle w:val="Tekstpodstawowy2"/>
        <w:spacing w:after="0" w:line="240" w:lineRule="auto"/>
        <w:ind w:right="-1" w:firstLine="0"/>
        <w:rPr>
          <w:rFonts w:ascii="Tahoma" w:hAnsi="Tahoma" w:cs="Tahoma"/>
          <w:b/>
          <w:bCs/>
          <w:iCs/>
          <w:sz w:val="20"/>
          <w:szCs w:val="20"/>
          <w:lang w:val="pl-PL"/>
        </w:rPr>
      </w:pPr>
      <w:r w:rsidRPr="00524FA1">
        <w:rPr>
          <w:rFonts w:ascii="Tahoma" w:hAnsi="Tahoma" w:cs="Tahoma"/>
          <w:b/>
          <w:bCs/>
          <w:iCs/>
          <w:sz w:val="20"/>
          <w:szCs w:val="20"/>
          <w:lang w:val="pl-PL"/>
        </w:rPr>
        <w:t>Związek Powiatów Województwa Dolnośląskiego</w:t>
      </w:r>
      <w:r w:rsidRPr="00524FA1">
        <w:rPr>
          <w:rFonts w:ascii="Tahoma" w:hAnsi="Tahoma" w:cs="Tahoma"/>
          <w:b/>
          <w:bCs/>
          <w:iCs/>
          <w:sz w:val="20"/>
          <w:szCs w:val="20"/>
        </w:rPr>
        <w:t xml:space="preserve"> reprezentowan</w:t>
      </w:r>
      <w:r w:rsidRPr="00524FA1">
        <w:rPr>
          <w:rFonts w:ascii="Tahoma" w:hAnsi="Tahoma" w:cs="Tahoma"/>
          <w:b/>
          <w:bCs/>
          <w:iCs/>
          <w:sz w:val="20"/>
          <w:szCs w:val="20"/>
          <w:lang w:val="pl-PL"/>
        </w:rPr>
        <w:t>y</w:t>
      </w:r>
      <w:r w:rsidRPr="00524FA1">
        <w:rPr>
          <w:rFonts w:ascii="Tahoma" w:hAnsi="Tahoma" w:cs="Tahoma"/>
          <w:b/>
          <w:bCs/>
          <w:iCs/>
          <w:sz w:val="20"/>
          <w:szCs w:val="20"/>
        </w:rPr>
        <w:t xml:space="preserve"> przez </w:t>
      </w:r>
      <w:r w:rsidRPr="00524FA1">
        <w:rPr>
          <w:rFonts w:ascii="Tahoma" w:hAnsi="Tahoma" w:cs="Tahoma"/>
          <w:b/>
          <w:bCs/>
          <w:iCs/>
          <w:sz w:val="20"/>
          <w:szCs w:val="20"/>
          <w:lang w:val="pl-PL"/>
        </w:rPr>
        <w:t>Zarząd Związku</w:t>
      </w:r>
    </w:p>
    <w:p w14:paraId="7FE3AFC2" w14:textId="77777777" w:rsidR="00CD1D34" w:rsidRPr="00524FA1" w:rsidRDefault="00CD1D34" w:rsidP="00CD1D34">
      <w:pPr>
        <w:pStyle w:val="Tekstpodstawowy"/>
        <w:spacing w:after="0" w:line="240" w:lineRule="auto"/>
        <w:ind w:firstLine="0"/>
        <w:rPr>
          <w:rFonts w:ascii="Tahoma" w:hAnsi="Tahoma" w:cs="Tahoma"/>
          <w:sz w:val="10"/>
          <w:szCs w:val="10"/>
          <w:lang w:val="pl-PL"/>
        </w:rPr>
      </w:pPr>
    </w:p>
    <w:p w14:paraId="5CDA8FE0" w14:textId="77777777" w:rsidR="00CD1D34" w:rsidRPr="00524FA1" w:rsidRDefault="00CD1D34" w:rsidP="00CD1D34">
      <w:pPr>
        <w:pStyle w:val="Tekstpodstawowy"/>
        <w:spacing w:after="0" w:line="240" w:lineRule="auto"/>
        <w:ind w:firstLine="0"/>
        <w:rPr>
          <w:rFonts w:ascii="Tahoma" w:hAnsi="Tahoma" w:cs="Tahoma"/>
          <w:sz w:val="20"/>
          <w:szCs w:val="20"/>
          <w:lang w:val="pl-PL"/>
        </w:rPr>
      </w:pPr>
      <w:r w:rsidRPr="00524FA1">
        <w:rPr>
          <w:rFonts w:ascii="Tahoma" w:hAnsi="Tahoma" w:cs="Tahoma"/>
          <w:sz w:val="20"/>
          <w:szCs w:val="20"/>
          <w:lang w:val="pl-PL"/>
        </w:rPr>
        <w:t>ul. Sikorskiego 21, 67-200 Głogów, pokój nr 218</w:t>
      </w:r>
    </w:p>
    <w:p w14:paraId="47CE670E" w14:textId="77777777" w:rsidR="00CD1D34" w:rsidRPr="00524FA1" w:rsidRDefault="00CD1D34" w:rsidP="00CD1D34">
      <w:pPr>
        <w:pStyle w:val="Tekstpodstawowy"/>
        <w:spacing w:after="0" w:line="240" w:lineRule="auto"/>
        <w:ind w:firstLine="0"/>
        <w:rPr>
          <w:rFonts w:ascii="Tahoma" w:hAnsi="Tahoma" w:cs="Tahoma"/>
          <w:sz w:val="20"/>
          <w:szCs w:val="20"/>
          <w:lang w:val="en-US"/>
        </w:rPr>
      </w:pPr>
      <w:r w:rsidRPr="00524FA1">
        <w:rPr>
          <w:rFonts w:ascii="Tahoma" w:hAnsi="Tahoma" w:cs="Tahoma"/>
          <w:sz w:val="20"/>
          <w:szCs w:val="20"/>
          <w:lang w:val="en-US"/>
        </w:rPr>
        <w:t>Tel. fax. 76 728 28 74</w:t>
      </w:r>
    </w:p>
    <w:p w14:paraId="54546664" w14:textId="77777777" w:rsidR="00CD1D34" w:rsidRPr="00524FA1" w:rsidRDefault="00CD1D34" w:rsidP="00CD1D34">
      <w:pPr>
        <w:pStyle w:val="Tekstpodstawowy"/>
        <w:spacing w:after="0" w:line="240" w:lineRule="auto"/>
        <w:ind w:firstLine="0"/>
        <w:rPr>
          <w:rFonts w:ascii="Tahoma" w:hAnsi="Tahoma" w:cs="Tahoma"/>
          <w:sz w:val="20"/>
          <w:szCs w:val="20"/>
          <w:lang w:val="en-US"/>
        </w:rPr>
      </w:pPr>
      <w:r w:rsidRPr="00524FA1">
        <w:rPr>
          <w:rFonts w:ascii="Tahoma" w:hAnsi="Tahoma" w:cs="Tahoma"/>
          <w:sz w:val="20"/>
          <w:szCs w:val="20"/>
          <w:lang w:val="en-US"/>
        </w:rPr>
        <w:t>email: zpwd@powiat.glogow.pl</w:t>
      </w:r>
    </w:p>
    <w:p w14:paraId="44E8F028" w14:textId="77777777" w:rsidR="00CD1D34" w:rsidRPr="00524FA1" w:rsidRDefault="00CD1D34" w:rsidP="00CD1D34">
      <w:pPr>
        <w:pStyle w:val="Tekstpodstawowy"/>
        <w:spacing w:after="0" w:line="240" w:lineRule="auto"/>
        <w:ind w:firstLine="0"/>
        <w:rPr>
          <w:rFonts w:ascii="Tahoma" w:hAnsi="Tahoma" w:cs="Tahoma"/>
          <w:sz w:val="20"/>
          <w:szCs w:val="20"/>
          <w:lang w:val="pl-PL"/>
        </w:rPr>
      </w:pPr>
      <w:r w:rsidRPr="00524FA1">
        <w:rPr>
          <w:rFonts w:ascii="Tahoma" w:hAnsi="Tahoma" w:cs="Tahoma"/>
          <w:sz w:val="20"/>
          <w:szCs w:val="20"/>
        </w:rPr>
        <w:t>Adres strony internetowej: www.zpwd.glogow.pl</w:t>
      </w:r>
    </w:p>
    <w:p w14:paraId="3752029A" w14:textId="77777777" w:rsidR="00CD1D34" w:rsidRPr="00524FA1" w:rsidRDefault="00CD1D34" w:rsidP="00CD1D34">
      <w:pPr>
        <w:pStyle w:val="Tekstpodstawowy"/>
        <w:spacing w:after="0" w:line="240" w:lineRule="auto"/>
        <w:ind w:left="360" w:firstLine="0"/>
        <w:rPr>
          <w:rFonts w:ascii="Tahoma" w:hAnsi="Tahoma" w:cs="Tahoma"/>
          <w:sz w:val="20"/>
          <w:szCs w:val="20"/>
          <w:lang w:val="pl-PL"/>
        </w:rPr>
      </w:pPr>
    </w:p>
    <w:p w14:paraId="603AA024" w14:textId="77777777" w:rsidR="00CD1D34" w:rsidRPr="00524FA1" w:rsidRDefault="00CD1D34" w:rsidP="00CD1D34">
      <w:pPr>
        <w:pStyle w:val="Nagwek1"/>
        <w:numPr>
          <w:ilvl w:val="0"/>
          <w:numId w:val="16"/>
        </w:numPr>
        <w:spacing w:before="0" w:after="0"/>
        <w:ind w:left="567" w:hanging="567"/>
      </w:pPr>
      <w:r w:rsidRPr="00524FA1">
        <w:t>Tryb udzielenia zamówienia.</w:t>
      </w:r>
    </w:p>
    <w:p w14:paraId="441E68E2" w14:textId="77777777" w:rsidR="00CD1D34" w:rsidRPr="00524FA1" w:rsidRDefault="00CD1D34" w:rsidP="00CD1D34">
      <w:pPr>
        <w:tabs>
          <w:tab w:val="left" w:pos="284"/>
        </w:tabs>
        <w:spacing w:after="0" w:line="240" w:lineRule="auto"/>
        <w:ind w:firstLine="0"/>
        <w:rPr>
          <w:rFonts w:ascii="Tahoma" w:hAnsi="Tahoma" w:cs="Tahoma"/>
          <w:b/>
          <w:bCs/>
          <w:sz w:val="22"/>
          <w:szCs w:val="22"/>
        </w:rPr>
      </w:pPr>
    </w:p>
    <w:p w14:paraId="5DAA7DD7" w14:textId="77777777" w:rsidR="00780FE2" w:rsidRPr="00CD1C9D" w:rsidRDefault="00CD1D34" w:rsidP="00780FE2">
      <w:pPr>
        <w:pStyle w:val="nAGLOW2"/>
        <w:numPr>
          <w:ilvl w:val="1"/>
          <w:numId w:val="16"/>
        </w:numPr>
        <w:spacing w:before="0" w:after="0"/>
        <w:ind w:left="426" w:right="-1" w:hanging="426"/>
        <w:rPr>
          <w:b w:val="0"/>
          <w:sz w:val="20"/>
          <w:szCs w:val="20"/>
        </w:rPr>
      </w:pPr>
      <w:r w:rsidRPr="00524FA1">
        <w:rPr>
          <w:b w:val="0"/>
          <w:sz w:val="20"/>
          <w:szCs w:val="20"/>
        </w:rPr>
        <w:t xml:space="preserve">Niniejsze postępowanie prowadzone jest w trybie przetargu nieograniczonego na podstawie ustawy </w:t>
      </w:r>
      <w:r w:rsidRPr="00524FA1">
        <w:rPr>
          <w:b w:val="0"/>
          <w:sz w:val="20"/>
          <w:szCs w:val="20"/>
          <w:lang w:val="pl-PL"/>
        </w:rPr>
        <w:br/>
      </w:r>
      <w:r w:rsidRPr="00524FA1">
        <w:rPr>
          <w:b w:val="0"/>
          <w:sz w:val="20"/>
          <w:szCs w:val="20"/>
        </w:rPr>
        <w:t>z dnia 29 stycznia 2004r. Prawo Zamówień Publicznych (Dz. U. z 201</w:t>
      </w:r>
      <w:r w:rsidR="00253CA0">
        <w:rPr>
          <w:b w:val="0"/>
          <w:sz w:val="20"/>
          <w:szCs w:val="20"/>
          <w:lang w:val="pl-PL"/>
        </w:rPr>
        <w:t>7</w:t>
      </w:r>
      <w:r w:rsidRPr="00524FA1">
        <w:rPr>
          <w:b w:val="0"/>
          <w:sz w:val="20"/>
          <w:szCs w:val="20"/>
        </w:rPr>
        <w:t xml:space="preserve"> r.  poz. </w:t>
      </w:r>
      <w:r w:rsidR="00253CA0">
        <w:rPr>
          <w:b w:val="0"/>
          <w:sz w:val="20"/>
          <w:szCs w:val="20"/>
          <w:lang w:val="pl-PL"/>
        </w:rPr>
        <w:t xml:space="preserve">1579 </w:t>
      </w:r>
      <w:r w:rsidRPr="00524FA1">
        <w:rPr>
          <w:b w:val="0"/>
          <w:sz w:val="20"/>
          <w:szCs w:val="20"/>
        </w:rPr>
        <w:t xml:space="preserve">ze zm.) zwanej dalej „ustawą </w:t>
      </w:r>
      <w:proofErr w:type="spellStart"/>
      <w:r w:rsidRPr="00524FA1">
        <w:rPr>
          <w:b w:val="0"/>
          <w:sz w:val="20"/>
          <w:szCs w:val="20"/>
        </w:rPr>
        <w:t>Pzp</w:t>
      </w:r>
      <w:proofErr w:type="spellEnd"/>
      <w:r w:rsidRPr="00524FA1">
        <w:rPr>
          <w:b w:val="0"/>
          <w:sz w:val="20"/>
          <w:szCs w:val="20"/>
        </w:rPr>
        <w:t xml:space="preserve">”, w procedurze właściwej dla zamówień publicznych o wartości szacunkowej powyżej progów określonych w przepisach wydanych na podstawie art. 11 ust. 8 ustawy </w:t>
      </w:r>
      <w:proofErr w:type="spellStart"/>
      <w:r w:rsidRPr="00524FA1">
        <w:rPr>
          <w:b w:val="0"/>
          <w:sz w:val="20"/>
          <w:szCs w:val="20"/>
        </w:rPr>
        <w:t>Pzp</w:t>
      </w:r>
      <w:proofErr w:type="spellEnd"/>
      <w:r w:rsidRPr="00524FA1">
        <w:rPr>
          <w:b w:val="0"/>
          <w:sz w:val="20"/>
          <w:szCs w:val="20"/>
        </w:rPr>
        <w:t>.</w:t>
      </w:r>
    </w:p>
    <w:p w14:paraId="70AA95D7" w14:textId="77777777" w:rsidR="00CD1C9D" w:rsidRPr="00780FE2" w:rsidRDefault="00CD1C9D" w:rsidP="00CD1C9D">
      <w:pPr>
        <w:pStyle w:val="nAGLOW2"/>
        <w:spacing w:before="0" w:after="0"/>
        <w:ind w:left="426" w:right="-1"/>
        <w:rPr>
          <w:b w:val="0"/>
          <w:sz w:val="20"/>
          <w:szCs w:val="20"/>
        </w:rPr>
      </w:pPr>
    </w:p>
    <w:p w14:paraId="5B435928" w14:textId="77777777" w:rsidR="00CD1C9D" w:rsidRPr="00CD1C9D" w:rsidRDefault="00CD1D34" w:rsidP="00CD1C9D">
      <w:pPr>
        <w:pStyle w:val="nAGLOW2"/>
        <w:numPr>
          <w:ilvl w:val="1"/>
          <w:numId w:val="16"/>
        </w:numPr>
        <w:spacing w:before="0" w:after="0"/>
        <w:ind w:left="426" w:right="-1" w:hanging="426"/>
        <w:rPr>
          <w:b w:val="0"/>
          <w:sz w:val="20"/>
          <w:szCs w:val="20"/>
        </w:rPr>
      </w:pPr>
      <w:r w:rsidRPr="00780FE2">
        <w:rPr>
          <w:b w:val="0"/>
          <w:sz w:val="20"/>
          <w:szCs w:val="20"/>
          <w:lang w:val="pl-PL"/>
        </w:rPr>
        <w:t>W</w:t>
      </w:r>
      <w:r w:rsidRPr="00780FE2">
        <w:rPr>
          <w:b w:val="0"/>
          <w:sz w:val="20"/>
          <w:szCs w:val="20"/>
        </w:rPr>
        <w:t> sprawach nieuregulowanych ustawą</w:t>
      </w:r>
      <w:r w:rsidRPr="00780FE2">
        <w:rPr>
          <w:b w:val="0"/>
          <w:sz w:val="20"/>
          <w:szCs w:val="20"/>
          <w:lang w:val="pl-PL"/>
        </w:rPr>
        <w:t xml:space="preserve"> </w:t>
      </w:r>
      <w:proofErr w:type="spellStart"/>
      <w:r w:rsidRPr="00780FE2">
        <w:rPr>
          <w:b w:val="0"/>
          <w:sz w:val="20"/>
          <w:szCs w:val="20"/>
          <w:lang w:val="pl-PL"/>
        </w:rPr>
        <w:t>Pzp</w:t>
      </w:r>
      <w:proofErr w:type="spellEnd"/>
      <w:r w:rsidRPr="00780FE2">
        <w:rPr>
          <w:b w:val="0"/>
          <w:sz w:val="20"/>
          <w:szCs w:val="20"/>
          <w:lang w:val="pl-PL"/>
        </w:rPr>
        <w:t xml:space="preserve"> stosuje </w:t>
      </w:r>
      <w:proofErr w:type="spellStart"/>
      <w:r w:rsidRPr="00780FE2">
        <w:rPr>
          <w:b w:val="0"/>
          <w:sz w:val="20"/>
          <w:szCs w:val="20"/>
          <w:lang w:val="pl-PL"/>
        </w:rPr>
        <w:t>sie</w:t>
      </w:r>
      <w:proofErr w:type="spellEnd"/>
      <w:r w:rsidRPr="00780FE2">
        <w:rPr>
          <w:b w:val="0"/>
          <w:sz w:val="20"/>
          <w:szCs w:val="20"/>
        </w:rPr>
        <w:t xml:space="preserve"> przepisy ustawy – Kodeks Cywilny.</w:t>
      </w:r>
    </w:p>
    <w:p w14:paraId="41C03DB4" w14:textId="77777777" w:rsidR="00CD1C9D" w:rsidRPr="00CD1C9D" w:rsidRDefault="00CD1C9D" w:rsidP="00CD1C9D">
      <w:pPr>
        <w:pStyle w:val="nAGLOW2"/>
        <w:spacing w:before="0" w:after="0"/>
        <w:ind w:right="-1"/>
        <w:rPr>
          <w:b w:val="0"/>
          <w:sz w:val="20"/>
          <w:szCs w:val="20"/>
        </w:rPr>
      </w:pPr>
    </w:p>
    <w:p w14:paraId="070C0AFF" w14:textId="77777777" w:rsidR="00CD1D34" w:rsidRPr="00CD1C9D" w:rsidRDefault="00CD1D34" w:rsidP="00CD1C9D">
      <w:pPr>
        <w:pStyle w:val="nAGLOW2"/>
        <w:numPr>
          <w:ilvl w:val="1"/>
          <w:numId w:val="16"/>
        </w:numPr>
        <w:spacing w:before="0" w:after="0"/>
        <w:ind w:left="426" w:right="-1" w:hanging="426"/>
        <w:rPr>
          <w:b w:val="0"/>
          <w:sz w:val="20"/>
          <w:szCs w:val="20"/>
        </w:rPr>
      </w:pPr>
      <w:r w:rsidRPr="00CD1C9D">
        <w:rPr>
          <w:rFonts w:cs="Tahoma"/>
          <w:b w:val="0"/>
          <w:sz w:val="20"/>
          <w:szCs w:val="20"/>
          <w:lang w:val="pl-PL"/>
        </w:rPr>
        <w:t xml:space="preserve">UWAGA: Zamawiający zastrzega możliwość unieważnienia postępowania o udzielenia zamówienia, </w:t>
      </w:r>
      <w:r w:rsidRPr="00CD1C9D">
        <w:rPr>
          <w:rFonts w:cs="Tahoma"/>
          <w:b w:val="0"/>
          <w:sz w:val="20"/>
          <w:szCs w:val="20"/>
          <w:lang w:val="pl-PL"/>
        </w:rPr>
        <w:br/>
        <w:t xml:space="preserve">w przypadku nie przyznania środków pochodzących z budżetu Unii Europejskiej oraz niepodlegających zwrotowi środków z pomocy publicznej udzielonej przez państwa członkowskie Europejskiego Porozumienia o Wolnym Handlu, które Zamawiający zamierzał przeznaczyć na sfinansowanie zamówienia (art. 93 ust. 1 a ustawy </w:t>
      </w:r>
      <w:proofErr w:type="spellStart"/>
      <w:r w:rsidRPr="00CD1C9D">
        <w:rPr>
          <w:rFonts w:cs="Tahoma"/>
          <w:b w:val="0"/>
          <w:sz w:val="20"/>
          <w:szCs w:val="20"/>
          <w:lang w:val="pl-PL"/>
        </w:rPr>
        <w:t>Pzp</w:t>
      </w:r>
      <w:proofErr w:type="spellEnd"/>
      <w:r w:rsidRPr="00CD1C9D">
        <w:rPr>
          <w:rFonts w:cs="Tahoma"/>
          <w:b w:val="0"/>
          <w:sz w:val="20"/>
          <w:szCs w:val="20"/>
          <w:lang w:val="pl-PL"/>
        </w:rPr>
        <w:t>).</w:t>
      </w:r>
    </w:p>
    <w:p w14:paraId="740E7BA0" w14:textId="77777777" w:rsidR="00CD1D34" w:rsidRPr="00524FA1" w:rsidRDefault="00CD1D34" w:rsidP="00CD1D34">
      <w:pPr>
        <w:pStyle w:val="Tekstpodstawowy"/>
        <w:tabs>
          <w:tab w:val="left" w:pos="426"/>
        </w:tabs>
        <w:spacing w:after="0" w:line="240" w:lineRule="auto"/>
        <w:ind w:left="567" w:right="-1" w:hanging="567"/>
        <w:rPr>
          <w:rFonts w:ascii="Tahoma" w:hAnsi="Tahoma" w:cs="Tahoma"/>
          <w:b/>
          <w:bCs/>
          <w:sz w:val="10"/>
          <w:szCs w:val="10"/>
          <w:lang w:val="pl-PL"/>
        </w:rPr>
      </w:pPr>
    </w:p>
    <w:p w14:paraId="6AA9A2A8" w14:textId="77777777" w:rsidR="00CD1D34" w:rsidRPr="00524FA1" w:rsidRDefault="00CD1D34" w:rsidP="00CD1D34">
      <w:pPr>
        <w:pStyle w:val="Tekstpodstawowy"/>
        <w:tabs>
          <w:tab w:val="left" w:pos="426"/>
        </w:tabs>
        <w:spacing w:after="0" w:line="240" w:lineRule="auto"/>
        <w:ind w:left="426" w:hanging="426"/>
        <w:rPr>
          <w:rFonts w:ascii="Tahoma" w:hAnsi="Tahoma" w:cs="Tahoma"/>
          <w:b/>
          <w:bCs/>
          <w:sz w:val="10"/>
          <w:szCs w:val="10"/>
          <w:lang w:val="pl-PL"/>
        </w:rPr>
      </w:pPr>
    </w:p>
    <w:p w14:paraId="08D1F8DA" w14:textId="77777777" w:rsidR="00CD1D34" w:rsidRPr="00524FA1" w:rsidRDefault="00CD1D34" w:rsidP="00CD1D34">
      <w:pPr>
        <w:pStyle w:val="Tekstpodstawowy"/>
        <w:tabs>
          <w:tab w:val="left" w:pos="426"/>
        </w:tabs>
        <w:spacing w:after="0" w:line="240" w:lineRule="auto"/>
        <w:ind w:left="426" w:hanging="426"/>
        <w:rPr>
          <w:rFonts w:ascii="Tahoma" w:hAnsi="Tahoma" w:cs="Tahoma"/>
          <w:sz w:val="10"/>
          <w:szCs w:val="10"/>
        </w:rPr>
      </w:pPr>
    </w:p>
    <w:p w14:paraId="7A44734C" w14:textId="77777777" w:rsidR="00CD1D34" w:rsidRPr="00524FA1" w:rsidRDefault="00CD1D34" w:rsidP="00CD1D34">
      <w:pPr>
        <w:pStyle w:val="Nagwek1"/>
        <w:numPr>
          <w:ilvl w:val="0"/>
          <w:numId w:val="16"/>
        </w:numPr>
        <w:spacing w:before="0" w:after="0"/>
        <w:ind w:left="284" w:hanging="284"/>
      </w:pPr>
      <w:r w:rsidRPr="00524FA1">
        <w:t>Opis przedmiotu zamówienia.</w:t>
      </w:r>
    </w:p>
    <w:p w14:paraId="2F081BFA" w14:textId="77777777" w:rsidR="00CD1D34" w:rsidRPr="00524FA1" w:rsidRDefault="00CD1D34" w:rsidP="00CD1D34">
      <w:pPr>
        <w:overflowPunct w:val="0"/>
        <w:autoSpaceDE w:val="0"/>
        <w:autoSpaceDN w:val="0"/>
        <w:adjustRightInd w:val="0"/>
        <w:spacing w:after="0" w:line="240" w:lineRule="auto"/>
        <w:ind w:left="0" w:firstLine="0"/>
        <w:rPr>
          <w:rFonts w:ascii="Tahoma" w:hAnsi="Tahoma" w:cs="Tahoma"/>
          <w:sz w:val="20"/>
          <w:szCs w:val="20"/>
        </w:rPr>
      </w:pPr>
    </w:p>
    <w:p w14:paraId="652618EA" w14:textId="77777777" w:rsidR="00CD1D34" w:rsidRPr="00C10EAF" w:rsidRDefault="00CD1D34" w:rsidP="00CD1D34">
      <w:pPr>
        <w:pStyle w:val="nAGLOW2"/>
        <w:numPr>
          <w:ilvl w:val="1"/>
          <w:numId w:val="16"/>
        </w:numPr>
        <w:spacing w:before="0" w:after="0"/>
        <w:ind w:left="426" w:hanging="426"/>
        <w:rPr>
          <w:b w:val="0"/>
          <w:sz w:val="20"/>
          <w:szCs w:val="20"/>
        </w:rPr>
      </w:pPr>
      <w:r w:rsidRPr="00C10EAF">
        <w:rPr>
          <w:b w:val="0"/>
          <w:sz w:val="20"/>
          <w:szCs w:val="20"/>
        </w:rPr>
        <w:t>Przedmiot zamówienia</w:t>
      </w:r>
      <w:r w:rsidRPr="00C10EAF">
        <w:rPr>
          <w:b w:val="0"/>
          <w:sz w:val="20"/>
          <w:szCs w:val="20"/>
          <w:lang w:val="pl-PL"/>
        </w:rPr>
        <w:t>:</w:t>
      </w:r>
    </w:p>
    <w:p w14:paraId="0196B3B6" w14:textId="46467D46" w:rsidR="00340C4E" w:rsidRDefault="000B4585" w:rsidP="000B4585">
      <w:pPr>
        <w:spacing w:after="0" w:line="240" w:lineRule="auto"/>
        <w:ind w:left="426" w:right="-1" w:firstLine="0"/>
        <w:rPr>
          <w:rFonts w:ascii="Tahoma" w:hAnsi="Tahoma" w:cs="Tahoma"/>
          <w:sz w:val="20"/>
          <w:szCs w:val="20"/>
        </w:rPr>
      </w:pPr>
      <w:r w:rsidRPr="000B4585">
        <w:rPr>
          <w:rFonts w:ascii="Tahoma" w:hAnsi="Tahoma" w:cs="Tahoma"/>
          <w:sz w:val="20"/>
          <w:szCs w:val="20"/>
        </w:rPr>
        <w:t xml:space="preserve">Przedmiotem zamówienia jest </w:t>
      </w:r>
      <w:r w:rsidR="00165507">
        <w:rPr>
          <w:rFonts w:ascii="Tahoma" w:hAnsi="Tahoma" w:cs="Tahoma"/>
          <w:sz w:val="20"/>
          <w:szCs w:val="20"/>
        </w:rPr>
        <w:t>usługa</w:t>
      </w:r>
      <w:r w:rsidR="00340C4E">
        <w:rPr>
          <w:rFonts w:ascii="Tahoma" w:hAnsi="Tahoma" w:cs="Tahoma"/>
          <w:sz w:val="20"/>
          <w:szCs w:val="20"/>
        </w:rPr>
        <w:t xml:space="preserve"> obejmująca:</w:t>
      </w:r>
    </w:p>
    <w:p w14:paraId="0D78F369" w14:textId="31CE5595" w:rsidR="005A4E90" w:rsidRDefault="005A4E90" w:rsidP="003E6656">
      <w:pPr>
        <w:numPr>
          <w:ilvl w:val="0"/>
          <w:numId w:val="56"/>
        </w:numPr>
        <w:spacing w:after="0" w:line="240" w:lineRule="auto"/>
        <w:ind w:left="709" w:right="-1" w:hanging="283"/>
        <w:rPr>
          <w:rFonts w:ascii="Tahoma" w:hAnsi="Tahoma" w:cs="Tahoma"/>
          <w:sz w:val="20"/>
          <w:szCs w:val="20"/>
        </w:rPr>
      </w:pPr>
      <w:r>
        <w:rPr>
          <w:rFonts w:ascii="Tahoma" w:hAnsi="Tahoma" w:cs="Tahoma"/>
          <w:sz w:val="20"/>
          <w:szCs w:val="20"/>
        </w:rPr>
        <w:t xml:space="preserve">założenie na obszarach wskazanych przez </w:t>
      </w:r>
      <w:proofErr w:type="spellStart"/>
      <w:r>
        <w:rPr>
          <w:rFonts w:ascii="Tahoma" w:hAnsi="Tahoma" w:cs="Tahoma"/>
          <w:sz w:val="20"/>
          <w:szCs w:val="20"/>
        </w:rPr>
        <w:t>PODGiK</w:t>
      </w:r>
      <w:proofErr w:type="spellEnd"/>
      <w:r>
        <w:rPr>
          <w:rFonts w:ascii="Tahoma" w:hAnsi="Tahoma" w:cs="Tahoma"/>
          <w:sz w:val="20"/>
          <w:szCs w:val="20"/>
        </w:rPr>
        <w:t xml:space="preserve"> inicjalnej bazy danych GESUT,</w:t>
      </w:r>
      <w:r w:rsidR="001E7F70" w:rsidRPr="001E7F70">
        <w:t xml:space="preserve"> </w:t>
      </w:r>
      <w:r w:rsidR="001E7F70" w:rsidRPr="00C10EAF">
        <w:rPr>
          <w:rFonts w:ascii="Tahoma" w:hAnsi="Tahoma" w:cs="Tahoma"/>
          <w:sz w:val="20"/>
          <w:szCs w:val="20"/>
        </w:rPr>
        <w:t>zgodnej z pojęciowym modelem danych GESUT, określonym w rozporządzeniu Ministra Administracji i Cyfryzacji z dnia 21 października 2015r. w sprawie powiatowej bazy GESUT oraz krajowej bazy GESUT (Dz. U. z 2015 r. poz. 1938).</w:t>
      </w:r>
    </w:p>
    <w:p w14:paraId="741EAFA6" w14:textId="0F325502" w:rsidR="00340C4E" w:rsidRDefault="005A4E90" w:rsidP="003E6656">
      <w:pPr>
        <w:numPr>
          <w:ilvl w:val="0"/>
          <w:numId w:val="56"/>
        </w:numPr>
        <w:spacing w:after="0" w:line="240" w:lineRule="auto"/>
        <w:ind w:left="709" w:right="-1" w:hanging="283"/>
        <w:rPr>
          <w:rFonts w:ascii="Tahoma" w:hAnsi="Tahoma" w:cs="Tahoma"/>
          <w:sz w:val="20"/>
          <w:szCs w:val="20"/>
        </w:rPr>
      </w:pPr>
      <w:r>
        <w:rPr>
          <w:rFonts w:ascii="Tahoma" w:hAnsi="Tahoma" w:cs="Tahoma"/>
          <w:sz w:val="20"/>
          <w:szCs w:val="20"/>
        </w:rPr>
        <w:t xml:space="preserve">założenie na obszarach wskazanych przez </w:t>
      </w:r>
      <w:proofErr w:type="spellStart"/>
      <w:r>
        <w:rPr>
          <w:rFonts w:ascii="Tahoma" w:hAnsi="Tahoma" w:cs="Tahoma"/>
          <w:sz w:val="20"/>
          <w:szCs w:val="20"/>
        </w:rPr>
        <w:t>PODGiK</w:t>
      </w:r>
      <w:proofErr w:type="spellEnd"/>
      <w:r>
        <w:rPr>
          <w:rFonts w:ascii="Tahoma" w:hAnsi="Tahoma" w:cs="Tahoma"/>
          <w:sz w:val="20"/>
          <w:szCs w:val="20"/>
        </w:rPr>
        <w:t xml:space="preserve"> baz danych BDOT500,</w:t>
      </w:r>
    </w:p>
    <w:p w14:paraId="58457AF6" w14:textId="076B956F" w:rsidR="005A4E90" w:rsidRDefault="005A4E90" w:rsidP="003E6656">
      <w:pPr>
        <w:numPr>
          <w:ilvl w:val="0"/>
          <w:numId w:val="56"/>
        </w:numPr>
        <w:spacing w:after="0" w:line="240" w:lineRule="auto"/>
        <w:ind w:left="709" w:right="-1" w:hanging="283"/>
        <w:rPr>
          <w:rFonts w:ascii="Tahoma" w:hAnsi="Tahoma" w:cs="Tahoma"/>
          <w:sz w:val="20"/>
          <w:szCs w:val="20"/>
        </w:rPr>
      </w:pPr>
      <w:r>
        <w:rPr>
          <w:rFonts w:ascii="Tahoma" w:hAnsi="Tahoma" w:cs="Tahoma"/>
          <w:sz w:val="20"/>
          <w:szCs w:val="20"/>
        </w:rPr>
        <w:t>pozyskanie innych elementów związanych topologicznie z obiektami inicjalnej bazy GESUT i bazy danych BDOT500.</w:t>
      </w:r>
    </w:p>
    <w:p w14:paraId="3D432D1E" w14:textId="1FF8508C" w:rsidR="006D2196" w:rsidRDefault="006D2196" w:rsidP="00762E01">
      <w:pPr>
        <w:spacing w:after="0" w:line="240" w:lineRule="auto"/>
        <w:ind w:left="360" w:right="-1" w:firstLine="0"/>
        <w:rPr>
          <w:rFonts w:ascii="Tahoma" w:hAnsi="Tahoma" w:cs="Tahoma"/>
          <w:b/>
          <w:sz w:val="20"/>
          <w:szCs w:val="20"/>
        </w:rPr>
      </w:pPr>
      <w:r w:rsidRPr="00762E01">
        <w:rPr>
          <w:rFonts w:ascii="Tahoma" w:hAnsi="Tahoma" w:cs="Tahoma"/>
          <w:b/>
          <w:sz w:val="20"/>
          <w:szCs w:val="20"/>
        </w:rPr>
        <w:t xml:space="preserve">dla obszaru stanowiącego łącznie 65% </w:t>
      </w:r>
      <w:r w:rsidRPr="00762E01">
        <w:rPr>
          <w:rFonts w:ascii="Tahoma" w:hAnsi="Tahoma" w:cs="Tahoma"/>
          <w:b/>
          <w:i/>
          <w:sz w:val="20"/>
          <w:szCs w:val="20"/>
        </w:rPr>
        <w:t>Szacowanej powierzchni</w:t>
      </w:r>
      <w:r w:rsidRPr="00762E01">
        <w:rPr>
          <w:rFonts w:ascii="Tahoma" w:hAnsi="Tahoma" w:cs="Tahoma"/>
          <w:b/>
          <w:sz w:val="20"/>
          <w:szCs w:val="20"/>
        </w:rPr>
        <w:t xml:space="preserve"> o której mowa w pkt. 8 SOPZ.</w:t>
      </w:r>
    </w:p>
    <w:p w14:paraId="14672CF3" w14:textId="77777777" w:rsidR="006D2196" w:rsidRPr="00794E82" w:rsidRDefault="006D2196" w:rsidP="003E6656">
      <w:pPr>
        <w:pStyle w:val="nAGLOW2"/>
        <w:numPr>
          <w:ilvl w:val="1"/>
          <w:numId w:val="16"/>
        </w:numPr>
        <w:spacing w:after="0"/>
        <w:ind w:left="426" w:hanging="426"/>
        <w:rPr>
          <w:rFonts w:cs="Tahoma"/>
          <w:sz w:val="20"/>
          <w:szCs w:val="20"/>
        </w:rPr>
      </w:pPr>
      <w:r w:rsidRPr="00D518AD">
        <w:rPr>
          <w:rFonts w:cs="Tahoma"/>
          <w:sz w:val="20"/>
          <w:szCs w:val="20"/>
        </w:rPr>
        <w:t>Zamawiający przewiduje udzielenie zamówień, o których mowa w art. 67 ust. 1 pkt 6 Ustawy</w:t>
      </w:r>
      <w:r>
        <w:rPr>
          <w:rFonts w:cs="Tahoma"/>
          <w:sz w:val="20"/>
          <w:szCs w:val="20"/>
          <w:lang w:val="pl-PL"/>
        </w:rPr>
        <w:t xml:space="preserve"> </w:t>
      </w:r>
      <w:proofErr w:type="spellStart"/>
      <w:r>
        <w:rPr>
          <w:rFonts w:cs="Tahoma"/>
          <w:sz w:val="20"/>
          <w:szCs w:val="20"/>
          <w:lang w:val="pl-PL"/>
        </w:rPr>
        <w:t>Pzp</w:t>
      </w:r>
      <w:proofErr w:type="spellEnd"/>
      <w:r w:rsidRPr="00D518AD">
        <w:rPr>
          <w:rFonts w:cs="Tahoma"/>
          <w:sz w:val="20"/>
          <w:szCs w:val="20"/>
        </w:rPr>
        <w:t>,</w:t>
      </w:r>
      <w:r w:rsidRPr="00D9177D">
        <w:rPr>
          <w:rFonts w:cs="Tahoma"/>
          <w:sz w:val="20"/>
          <w:szCs w:val="20"/>
          <w:lang w:val="pl-PL"/>
        </w:rPr>
        <w:t xml:space="preserve"> </w:t>
      </w:r>
      <w:r>
        <w:rPr>
          <w:rFonts w:cs="Tahoma"/>
          <w:sz w:val="20"/>
          <w:szCs w:val="20"/>
          <w:lang w:val="pl-PL"/>
        </w:rPr>
        <w:t xml:space="preserve">w </w:t>
      </w:r>
      <w:r w:rsidRPr="00765C32">
        <w:rPr>
          <w:rFonts w:cs="Tahoma"/>
          <w:sz w:val="20"/>
          <w:szCs w:val="20"/>
          <w:lang w:val="pl-PL"/>
        </w:rPr>
        <w:t>wymiarze</w:t>
      </w:r>
      <w:r w:rsidRPr="00765C32">
        <w:rPr>
          <w:rFonts w:cs="Tahoma"/>
          <w:sz w:val="20"/>
          <w:szCs w:val="20"/>
        </w:rPr>
        <w:t xml:space="preserve"> </w:t>
      </w:r>
      <w:r w:rsidRPr="00765C32">
        <w:rPr>
          <w:rFonts w:cs="Tahoma"/>
          <w:sz w:val="20"/>
          <w:szCs w:val="20"/>
          <w:lang w:val="pl-PL"/>
        </w:rPr>
        <w:t xml:space="preserve">do 35 % pozostałej </w:t>
      </w:r>
      <w:r w:rsidRPr="00762E01">
        <w:rPr>
          <w:rFonts w:cs="Tahoma"/>
          <w:i/>
          <w:sz w:val="20"/>
          <w:szCs w:val="20"/>
          <w:lang w:val="pl-PL"/>
        </w:rPr>
        <w:t>Szacowanej powierzchni, dla której należy przeprowadzić prace mające na celu założenie co najmniej inicjalnej bazy GESUT oraz bazy BDOT500</w:t>
      </w:r>
      <w:r w:rsidRPr="00765C32">
        <w:rPr>
          <w:rFonts w:cs="Tahoma"/>
          <w:sz w:val="20"/>
          <w:szCs w:val="20"/>
          <w:lang w:val="pl-PL"/>
        </w:rPr>
        <w:t xml:space="preserve"> o </w:t>
      </w:r>
      <w:r w:rsidRPr="0046414A">
        <w:rPr>
          <w:rFonts w:cs="Tahoma"/>
          <w:sz w:val="20"/>
          <w:szCs w:val="20"/>
          <w:lang w:val="pl-PL"/>
        </w:rPr>
        <w:t>której mowa w pkt. 8 SOPZ</w:t>
      </w:r>
      <w:r>
        <w:rPr>
          <w:rFonts w:cs="Tahoma"/>
          <w:sz w:val="20"/>
          <w:szCs w:val="20"/>
          <w:lang w:val="pl-PL"/>
        </w:rPr>
        <w:t xml:space="preserve"> n</w:t>
      </w:r>
      <w:r w:rsidRPr="00D518AD">
        <w:rPr>
          <w:rFonts w:cs="Tahoma"/>
          <w:sz w:val="20"/>
          <w:szCs w:val="20"/>
        </w:rPr>
        <w:t>a warunkach tych samych lub nie gorszych dla Zamawiającego</w:t>
      </w:r>
      <w:r>
        <w:rPr>
          <w:rFonts w:cs="Tahoma"/>
          <w:sz w:val="20"/>
          <w:szCs w:val="20"/>
          <w:lang w:val="pl-PL"/>
        </w:rPr>
        <w:t>.</w:t>
      </w:r>
    </w:p>
    <w:p w14:paraId="55342897" w14:textId="77777777" w:rsidR="006D2196" w:rsidRPr="00816DF4" w:rsidRDefault="006D2196" w:rsidP="006D2196">
      <w:pPr>
        <w:pStyle w:val="nAGLOW2"/>
        <w:keepNext/>
        <w:spacing w:after="0"/>
        <w:ind w:left="357"/>
        <w:rPr>
          <w:rFonts w:cs="Tahoma"/>
          <w:b w:val="0"/>
          <w:sz w:val="20"/>
          <w:szCs w:val="20"/>
        </w:rPr>
      </w:pPr>
      <w:r w:rsidRPr="00816DF4">
        <w:rPr>
          <w:rFonts w:cs="Tahoma"/>
          <w:b w:val="0"/>
          <w:sz w:val="20"/>
          <w:szCs w:val="20"/>
        </w:rPr>
        <w:lastRenderedPageBreak/>
        <w:tab/>
        <w:t xml:space="preserve">Przedmiotowe wynagrodzenie będzie rozliczone proporcjonalnie wg. </w:t>
      </w:r>
      <w:r w:rsidRPr="00816DF4">
        <w:rPr>
          <w:rFonts w:cs="Tahoma"/>
          <w:b w:val="0"/>
          <w:sz w:val="20"/>
          <w:szCs w:val="20"/>
          <w:lang w:val="pl-PL"/>
        </w:rPr>
        <w:t>zasady</w:t>
      </w:r>
      <w:r w:rsidRPr="00816DF4">
        <w:rPr>
          <w:rFonts w:cs="Tahoma"/>
          <w:b w:val="0"/>
          <w:sz w:val="20"/>
          <w:szCs w:val="20"/>
        </w:rPr>
        <w:t>:</w:t>
      </w:r>
    </w:p>
    <w:p w14:paraId="4D05F92E" w14:textId="78AE7055" w:rsidR="006D2196" w:rsidRPr="003E6656" w:rsidRDefault="006D2196" w:rsidP="006D2196">
      <w:pPr>
        <w:pStyle w:val="nAGLOW2"/>
        <w:spacing w:after="0"/>
        <w:ind w:left="709"/>
        <w:rPr>
          <w:rFonts w:cs="Tahoma"/>
          <w:sz w:val="20"/>
          <w:szCs w:val="20"/>
          <w:lang w:val="pl-PL"/>
        </w:rPr>
      </w:pPr>
      <w:r w:rsidRPr="003E6656">
        <w:rPr>
          <w:rFonts w:cs="Tahoma"/>
          <w:sz w:val="20"/>
          <w:szCs w:val="20"/>
          <w:lang w:val="pl-PL"/>
        </w:rPr>
        <w:t xml:space="preserve">Za każdy 1% pozostałej </w:t>
      </w:r>
      <w:r w:rsidRPr="003E6656">
        <w:rPr>
          <w:rFonts w:cs="Tahoma"/>
          <w:i/>
          <w:sz w:val="20"/>
          <w:szCs w:val="20"/>
          <w:lang w:val="pl-PL"/>
        </w:rPr>
        <w:t xml:space="preserve">Szacowanej powierzchni, </w:t>
      </w:r>
      <w:r w:rsidRPr="003E6656">
        <w:rPr>
          <w:rFonts w:cs="Tahoma"/>
          <w:sz w:val="20"/>
          <w:szCs w:val="20"/>
          <w:lang w:val="pl-PL"/>
        </w:rPr>
        <w:t>o której mowa w pkt. 8 SOPZ</w:t>
      </w:r>
      <w:r w:rsidR="006163FC" w:rsidRPr="003E6656">
        <w:rPr>
          <w:rFonts w:cs="Tahoma"/>
          <w:sz w:val="20"/>
          <w:szCs w:val="20"/>
          <w:lang w:val="pl-PL"/>
        </w:rPr>
        <w:t xml:space="preserve">, - </w:t>
      </w:r>
      <w:r w:rsidRPr="003E6656">
        <w:rPr>
          <w:rFonts w:cs="Tahoma"/>
          <w:sz w:val="20"/>
          <w:szCs w:val="20"/>
          <w:lang w:val="pl-PL"/>
        </w:rPr>
        <w:t xml:space="preserve">1% wynagrodzenia </w:t>
      </w:r>
      <w:r w:rsidR="00106D8E" w:rsidRPr="003E6656">
        <w:rPr>
          <w:rFonts w:cs="Tahoma"/>
          <w:sz w:val="20"/>
          <w:szCs w:val="20"/>
          <w:lang w:val="pl-PL"/>
        </w:rPr>
        <w:t>brutto</w:t>
      </w:r>
      <w:r w:rsidRPr="003E6656">
        <w:rPr>
          <w:rFonts w:cs="Tahoma"/>
          <w:sz w:val="20"/>
          <w:szCs w:val="20"/>
          <w:lang w:val="pl-PL"/>
        </w:rPr>
        <w:t xml:space="preserve"> Wykonawcy wskazanego w formularzu oferty.</w:t>
      </w:r>
    </w:p>
    <w:p w14:paraId="1436C66E" w14:textId="77777777" w:rsidR="006D2196" w:rsidRPr="00762E01" w:rsidRDefault="006D2196" w:rsidP="00762E01">
      <w:pPr>
        <w:spacing w:after="0" w:line="240" w:lineRule="auto"/>
        <w:ind w:right="-1" w:firstLine="76"/>
        <w:rPr>
          <w:rFonts w:ascii="Tahoma" w:hAnsi="Tahoma" w:cs="Tahoma"/>
          <w:b/>
          <w:sz w:val="20"/>
          <w:szCs w:val="20"/>
        </w:rPr>
      </w:pPr>
    </w:p>
    <w:p w14:paraId="5C37176C" w14:textId="77777777" w:rsidR="00CD1D34" w:rsidRPr="00524FA1" w:rsidRDefault="00CD1D34" w:rsidP="00762E01">
      <w:pPr>
        <w:pStyle w:val="Tekstpodstawowywcity2"/>
        <w:spacing w:after="0" w:line="240" w:lineRule="auto"/>
        <w:ind w:left="0" w:firstLine="0"/>
      </w:pPr>
    </w:p>
    <w:p w14:paraId="3DE6864A" w14:textId="77777777" w:rsidR="00CD1D34" w:rsidRPr="00524FA1" w:rsidRDefault="00CD1D34" w:rsidP="00CD1D34">
      <w:pPr>
        <w:pStyle w:val="Tekstpodstawowywcity2"/>
        <w:numPr>
          <w:ilvl w:val="1"/>
          <w:numId w:val="16"/>
        </w:numPr>
        <w:spacing w:after="0" w:line="240" w:lineRule="auto"/>
        <w:ind w:left="426" w:hanging="426"/>
        <w:rPr>
          <w:rFonts w:ascii="Tahoma" w:hAnsi="Tahoma" w:cs="Tahoma"/>
          <w:b/>
          <w:sz w:val="20"/>
          <w:szCs w:val="20"/>
        </w:rPr>
      </w:pPr>
      <w:r w:rsidRPr="00524FA1">
        <w:rPr>
          <w:rFonts w:ascii="Tahoma" w:hAnsi="Tahoma" w:cs="Tahoma"/>
          <w:b/>
          <w:sz w:val="20"/>
          <w:szCs w:val="20"/>
        </w:rPr>
        <w:t xml:space="preserve">Szczegółowy zakres i warunki wykonania zamówienia określa: </w:t>
      </w:r>
    </w:p>
    <w:p w14:paraId="4FBA8B51" w14:textId="77777777" w:rsidR="00CD1D34" w:rsidRPr="00580948" w:rsidRDefault="00CD1D34" w:rsidP="00B74453">
      <w:pPr>
        <w:pStyle w:val="Podtytu"/>
        <w:numPr>
          <w:ilvl w:val="0"/>
          <w:numId w:val="28"/>
        </w:numPr>
        <w:tabs>
          <w:tab w:val="left" w:pos="284"/>
        </w:tabs>
        <w:spacing w:after="0" w:line="240" w:lineRule="auto"/>
        <w:ind w:left="709" w:hanging="283"/>
        <w:jc w:val="both"/>
        <w:rPr>
          <w:rFonts w:ascii="Tahoma" w:hAnsi="Tahoma" w:cs="Tahoma"/>
          <w:b w:val="0"/>
          <w:bCs w:val="0"/>
          <w:noProof/>
          <w:sz w:val="20"/>
          <w:szCs w:val="20"/>
          <w:u w:val="none"/>
        </w:rPr>
      </w:pPr>
      <w:r w:rsidRPr="00580948">
        <w:rPr>
          <w:rFonts w:ascii="Tahoma" w:hAnsi="Tahoma" w:cs="Tahoma"/>
          <w:b w:val="0"/>
          <w:bCs w:val="0"/>
          <w:noProof/>
          <w:sz w:val="20"/>
          <w:szCs w:val="20"/>
          <w:u w:val="none"/>
        </w:rPr>
        <w:t xml:space="preserve">Załącznik nr </w:t>
      </w:r>
      <w:r w:rsidR="0030184D" w:rsidRPr="00580948">
        <w:rPr>
          <w:rFonts w:ascii="Tahoma" w:hAnsi="Tahoma" w:cs="Tahoma"/>
          <w:b w:val="0"/>
          <w:bCs w:val="0"/>
          <w:noProof/>
          <w:sz w:val="20"/>
          <w:szCs w:val="20"/>
          <w:u w:val="none"/>
          <w:lang w:val="pl-PL"/>
        </w:rPr>
        <w:t>6</w:t>
      </w:r>
      <w:r w:rsidRPr="00580948">
        <w:rPr>
          <w:rFonts w:ascii="Tahoma" w:hAnsi="Tahoma" w:cs="Tahoma"/>
          <w:b w:val="0"/>
          <w:bCs w:val="0"/>
          <w:noProof/>
          <w:sz w:val="20"/>
          <w:szCs w:val="20"/>
          <w:u w:val="none"/>
          <w:lang w:val="pl-PL"/>
        </w:rPr>
        <w:t xml:space="preserve"> do SIWZ </w:t>
      </w:r>
      <w:r w:rsidRPr="00580948">
        <w:rPr>
          <w:rFonts w:ascii="Tahoma" w:hAnsi="Tahoma" w:cs="Tahoma"/>
          <w:b w:val="0"/>
          <w:bCs w:val="0"/>
          <w:noProof/>
          <w:sz w:val="20"/>
          <w:szCs w:val="20"/>
          <w:u w:val="none"/>
        </w:rPr>
        <w:t>–</w:t>
      </w:r>
      <w:r w:rsidRPr="00580948">
        <w:rPr>
          <w:rFonts w:ascii="Tahoma" w:hAnsi="Tahoma" w:cs="Tahoma"/>
          <w:b w:val="0"/>
          <w:bCs w:val="0"/>
          <w:noProof/>
          <w:sz w:val="20"/>
          <w:szCs w:val="20"/>
          <w:u w:val="none"/>
          <w:lang w:val="pl-PL"/>
        </w:rPr>
        <w:t xml:space="preserve"> szczegółowy opis przedmiotu zamówienia</w:t>
      </w:r>
      <w:r w:rsidRPr="00580948">
        <w:rPr>
          <w:rFonts w:ascii="Tahoma" w:hAnsi="Tahoma" w:cs="Tahoma"/>
          <w:b w:val="0"/>
          <w:bCs w:val="0"/>
          <w:noProof/>
          <w:sz w:val="20"/>
          <w:u w:val="none"/>
        </w:rPr>
        <w:t>,</w:t>
      </w:r>
    </w:p>
    <w:p w14:paraId="427F7260" w14:textId="071D9779" w:rsidR="00CD1D34" w:rsidRPr="00580948" w:rsidRDefault="00CD1D34" w:rsidP="00B74453">
      <w:pPr>
        <w:pStyle w:val="Podtytu"/>
        <w:numPr>
          <w:ilvl w:val="0"/>
          <w:numId w:val="28"/>
        </w:numPr>
        <w:tabs>
          <w:tab w:val="left" w:pos="284"/>
        </w:tabs>
        <w:spacing w:after="0" w:line="240" w:lineRule="auto"/>
        <w:ind w:left="709" w:hanging="283"/>
        <w:jc w:val="both"/>
        <w:rPr>
          <w:rFonts w:ascii="Tahoma" w:hAnsi="Tahoma" w:cs="Tahoma"/>
          <w:b w:val="0"/>
          <w:bCs w:val="0"/>
          <w:noProof/>
          <w:sz w:val="20"/>
          <w:szCs w:val="20"/>
          <w:u w:val="none"/>
        </w:rPr>
      </w:pPr>
      <w:r w:rsidRPr="00580948">
        <w:rPr>
          <w:rFonts w:ascii="Tahoma" w:hAnsi="Tahoma" w:cs="Tahoma"/>
          <w:b w:val="0"/>
          <w:bCs w:val="0"/>
          <w:noProof/>
          <w:sz w:val="20"/>
          <w:szCs w:val="20"/>
          <w:u w:val="none"/>
        </w:rPr>
        <w:t xml:space="preserve">Załącznik nr </w:t>
      </w:r>
      <w:r w:rsidR="0030184D" w:rsidRPr="00580948">
        <w:rPr>
          <w:rFonts w:ascii="Tahoma" w:hAnsi="Tahoma" w:cs="Tahoma"/>
          <w:b w:val="0"/>
          <w:bCs w:val="0"/>
          <w:noProof/>
          <w:sz w:val="20"/>
          <w:szCs w:val="20"/>
          <w:u w:val="none"/>
          <w:lang w:val="pl-PL"/>
        </w:rPr>
        <w:t>7</w:t>
      </w:r>
      <w:r w:rsidRPr="00580948">
        <w:rPr>
          <w:rFonts w:ascii="Tahoma" w:hAnsi="Tahoma" w:cs="Tahoma"/>
          <w:b w:val="0"/>
          <w:bCs w:val="0"/>
          <w:noProof/>
          <w:sz w:val="20"/>
          <w:szCs w:val="20"/>
          <w:u w:val="none"/>
          <w:lang w:val="pl-PL"/>
        </w:rPr>
        <w:t xml:space="preserve"> do SIWZ </w:t>
      </w:r>
      <w:r w:rsidRPr="00580948">
        <w:rPr>
          <w:rFonts w:ascii="Tahoma" w:hAnsi="Tahoma" w:cs="Tahoma"/>
          <w:b w:val="0"/>
          <w:bCs w:val="0"/>
          <w:noProof/>
          <w:sz w:val="20"/>
          <w:szCs w:val="20"/>
          <w:u w:val="none"/>
        </w:rPr>
        <w:t>–</w:t>
      </w:r>
      <w:r w:rsidR="00323D0E" w:rsidRPr="00580948">
        <w:rPr>
          <w:rFonts w:ascii="Tahoma" w:hAnsi="Tahoma" w:cs="Tahoma"/>
          <w:b w:val="0"/>
          <w:bCs w:val="0"/>
          <w:noProof/>
          <w:sz w:val="20"/>
          <w:szCs w:val="20"/>
          <w:u w:val="none"/>
          <w:lang w:val="pl-PL"/>
        </w:rPr>
        <w:t xml:space="preserve"> projekt um</w:t>
      </w:r>
      <w:r w:rsidR="004E5450">
        <w:rPr>
          <w:rFonts w:ascii="Tahoma" w:hAnsi="Tahoma" w:cs="Tahoma"/>
          <w:b w:val="0"/>
          <w:bCs w:val="0"/>
          <w:noProof/>
          <w:sz w:val="20"/>
          <w:szCs w:val="20"/>
          <w:u w:val="none"/>
          <w:lang w:val="pl-PL"/>
        </w:rPr>
        <w:t>owy</w:t>
      </w:r>
      <w:r w:rsidRPr="00580948">
        <w:rPr>
          <w:rFonts w:ascii="Tahoma" w:hAnsi="Tahoma" w:cs="Tahoma"/>
          <w:b w:val="0"/>
          <w:bCs w:val="0"/>
          <w:noProof/>
          <w:sz w:val="20"/>
          <w:u w:val="none"/>
        </w:rPr>
        <w:t>,</w:t>
      </w:r>
    </w:p>
    <w:p w14:paraId="2E539F73" w14:textId="77777777" w:rsidR="00CD1D34" w:rsidRPr="00580948" w:rsidRDefault="00CD1D34" w:rsidP="00B74453">
      <w:pPr>
        <w:pStyle w:val="Podtytu"/>
        <w:numPr>
          <w:ilvl w:val="0"/>
          <w:numId w:val="28"/>
        </w:numPr>
        <w:tabs>
          <w:tab w:val="left" w:pos="284"/>
        </w:tabs>
        <w:spacing w:after="0" w:line="240" w:lineRule="auto"/>
        <w:ind w:left="709" w:right="-1" w:hanging="283"/>
        <w:jc w:val="both"/>
        <w:rPr>
          <w:rFonts w:ascii="Tahoma" w:hAnsi="Tahoma" w:cs="Tahoma"/>
          <w:b w:val="0"/>
          <w:bCs w:val="0"/>
          <w:noProof/>
          <w:sz w:val="20"/>
          <w:szCs w:val="20"/>
          <w:u w:val="none"/>
        </w:rPr>
      </w:pPr>
      <w:r w:rsidRPr="00580948">
        <w:rPr>
          <w:rFonts w:ascii="Tahoma" w:hAnsi="Tahoma" w:cs="Tahoma"/>
          <w:b w:val="0"/>
          <w:bCs w:val="0"/>
          <w:noProof/>
          <w:sz w:val="20"/>
          <w:u w:val="none"/>
        </w:rPr>
        <w:t xml:space="preserve">Załącznik nr </w:t>
      </w:r>
      <w:r w:rsidR="0030184D" w:rsidRPr="00580948">
        <w:rPr>
          <w:rFonts w:ascii="Tahoma" w:hAnsi="Tahoma" w:cs="Tahoma"/>
          <w:b w:val="0"/>
          <w:bCs w:val="0"/>
          <w:noProof/>
          <w:sz w:val="20"/>
          <w:u w:val="none"/>
          <w:lang w:val="pl-PL"/>
        </w:rPr>
        <w:t>8</w:t>
      </w:r>
      <w:r w:rsidRPr="00580948">
        <w:rPr>
          <w:rFonts w:ascii="Tahoma" w:hAnsi="Tahoma" w:cs="Tahoma"/>
          <w:b w:val="0"/>
          <w:bCs w:val="0"/>
          <w:noProof/>
          <w:sz w:val="20"/>
          <w:u w:val="none"/>
          <w:lang w:val="pl-PL"/>
        </w:rPr>
        <w:t xml:space="preserve"> do SIWZ </w:t>
      </w:r>
      <w:r w:rsidRPr="00580948">
        <w:rPr>
          <w:rFonts w:ascii="Tahoma" w:hAnsi="Tahoma" w:cs="Tahoma"/>
          <w:b w:val="0"/>
          <w:bCs w:val="0"/>
          <w:noProof/>
          <w:sz w:val="20"/>
          <w:u w:val="none"/>
        </w:rPr>
        <w:t>–</w:t>
      </w:r>
      <w:r w:rsidRPr="00580948">
        <w:rPr>
          <w:rFonts w:ascii="Tahoma" w:hAnsi="Tahoma" w:cs="Tahoma"/>
          <w:b w:val="0"/>
          <w:bCs w:val="0"/>
          <w:noProof/>
          <w:sz w:val="20"/>
          <w:u w:val="none"/>
          <w:lang w:val="pl-PL"/>
        </w:rPr>
        <w:t xml:space="preserve"> Koncepcja Projektu Platforma Ele</w:t>
      </w:r>
      <w:r w:rsidR="00C06A45" w:rsidRPr="00580948">
        <w:rPr>
          <w:rFonts w:ascii="Tahoma" w:hAnsi="Tahoma" w:cs="Tahoma"/>
          <w:b w:val="0"/>
          <w:bCs w:val="0"/>
          <w:noProof/>
          <w:sz w:val="20"/>
          <w:u w:val="none"/>
          <w:lang w:val="pl-PL"/>
        </w:rPr>
        <w:t>k</w:t>
      </w:r>
      <w:r w:rsidR="00B775B8" w:rsidRPr="00580948">
        <w:rPr>
          <w:rFonts w:ascii="Tahoma" w:hAnsi="Tahoma" w:cs="Tahoma"/>
          <w:b w:val="0"/>
          <w:bCs w:val="0"/>
          <w:noProof/>
          <w:sz w:val="20"/>
          <w:u w:val="none"/>
          <w:lang w:val="pl-PL"/>
        </w:rPr>
        <w:t xml:space="preserve">tronicznych Usług Geodezyjnych – </w:t>
      </w:r>
      <w:r w:rsidR="00C06A45" w:rsidRPr="00580948">
        <w:rPr>
          <w:rFonts w:ascii="Tahoma" w:hAnsi="Tahoma" w:cs="Tahoma"/>
          <w:b w:val="0"/>
          <w:bCs w:val="0"/>
          <w:noProof/>
          <w:sz w:val="20"/>
          <w:u w:val="none"/>
          <w:lang w:val="pl-PL"/>
        </w:rPr>
        <w:t>PEUG</w:t>
      </w:r>
      <w:r w:rsidRPr="00580948">
        <w:rPr>
          <w:rFonts w:ascii="Tahoma" w:hAnsi="Tahoma" w:cs="Tahoma"/>
          <w:b w:val="0"/>
          <w:bCs w:val="0"/>
          <w:noProof/>
          <w:sz w:val="20"/>
          <w:u w:val="none"/>
          <w:lang w:val="pl-PL"/>
        </w:rPr>
        <w:t xml:space="preserve"> Dokumentacja projektowa</w:t>
      </w:r>
      <w:r w:rsidRPr="00580948">
        <w:rPr>
          <w:rFonts w:ascii="Tahoma" w:hAnsi="Tahoma" w:cs="Tahoma"/>
          <w:b w:val="0"/>
          <w:sz w:val="20"/>
          <w:szCs w:val="20"/>
          <w:u w:val="none"/>
          <w:lang w:val="pl-PL"/>
        </w:rPr>
        <w:t xml:space="preserve"> – </w:t>
      </w:r>
      <w:r w:rsidRPr="00580948">
        <w:rPr>
          <w:rFonts w:ascii="Tahoma" w:hAnsi="Tahoma" w:cs="Tahoma"/>
          <w:b w:val="0"/>
          <w:bCs w:val="0"/>
          <w:noProof/>
          <w:sz w:val="20"/>
          <w:szCs w:val="20"/>
          <w:u w:val="none"/>
          <w:lang w:val="pl-PL"/>
        </w:rPr>
        <w:t>wersja z etapu aplikowania,</w:t>
      </w:r>
    </w:p>
    <w:p w14:paraId="5918B8B2" w14:textId="77777777" w:rsidR="00217CE6" w:rsidRPr="00521955" w:rsidRDefault="0030184D" w:rsidP="00B74453">
      <w:pPr>
        <w:pStyle w:val="Podtytu"/>
        <w:numPr>
          <w:ilvl w:val="0"/>
          <w:numId w:val="28"/>
        </w:numPr>
        <w:tabs>
          <w:tab w:val="left" w:pos="284"/>
        </w:tabs>
        <w:spacing w:after="0" w:line="240" w:lineRule="auto"/>
        <w:ind w:left="709" w:right="-1" w:hanging="283"/>
        <w:jc w:val="both"/>
        <w:rPr>
          <w:rFonts w:ascii="Tahoma" w:hAnsi="Tahoma" w:cs="Tahoma"/>
          <w:b w:val="0"/>
          <w:bCs w:val="0"/>
          <w:noProof/>
          <w:sz w:val="20"/>
          <w:szCs w:val="20"/>
          <w:u w:val="none"/>
        </w:rPr>
      </w:pPr>
      <w:r w:rsidRPr="00580948">
        <w:rPr>
          <w:rFonts w:ascii="Tahoma" w:hAnsi="Tahoma" w:cs="Tahoma"/>
          <w:b w:val="0"/>
          <w:sz w:val="20"/>
          <w:szCs w:val="20"/>
          <w:u w:val="none"/>
          <w:lang w:val="pl-PL"/>
        </w:rPr>
        <w:t>Załącznik nr 9</w:t>
      </w:r>
      <w:r w:rsidR="00CD1D34" w:rsidRPr="00580948">
        <w:rPr>
          <w:rFonts w:ascii="Tahoma" w:hAnsi="Tahoma" w:cs="Tahoma"/>
          <w:b w:val="0"/>
          <w:sz w:val="20"/>
          <w:szCs w:val="20"/>
          <w:u w:val="none"/>
          <w:lang w:val="pl-PL"/>
        </w:rPr>
        <w:t xml:space="preserve"> do SIWZ –  </w:t>
      </w:r>
      <w:r w:rsidR="00CD1D34" w:rsidRPr="00580948">
        <w:rPr>
          <w:rFonts w:ascii="Tahoma" w:hAnsi="Tahoma" w:cs="Tahoma"/>
          <w:b w:val="0"/>
          <w:bCs w:val="0"/>
          <w:noProof/>
          <w:sz w:val="20"/>
          <w:szCs w:val="20"/>
          <w:u w:val="none"/>
        </w:rPr>
        <w:t xml:space="preserve">Studium Wykonalności projektu: </w:t>
      </w:r>
      <w:r w:rsidR="00CD1D34" w:rsidRPr="00580948">
        <w:rPr>
          <w:rFonts w:ascii="Tahoma" w:hAnsi="Tahoma" w:cs="Tahoma"/>
          <w:b w:val="0"/>
          <w:bCs w:val="0"/>
          <w:noProof/>
          <w:sz w:val="20"/>
          <w:szCs w:val="20"/>
          <w:u w:val="none"/>
          <w:lang w:val="pl-PL"/>
        </w:rPr>
        <w:t xml:space="preserve"> </w:t>
      </w:r>
      <w:r w:rsidR="00CD1D34" w:rsidRPr="00580948">
        <w:rPr>
          <w:rFonts w:ascii="Tahoma" w:hAnsi="Tahoma" w:cs="Tahoma"/>
          <w:b w:val="0"/>
          <w:bCs w:val="0"/>
          <w:noProof/>
          <w:sz w:val="20"/>
          <w:szCs w:val="20"/>
          <w:u w:val="none"/>
        </w:rPr>
        <w:t>Platforma Elektronicznych Usług Geodezyjnych</w:t>
      </w:r>
      <w:r w:rsidR="00CD1D34" w:rsidRPr="00580948">
        <w:rPr>
          <w:rFonts w:ascii="Tahoma" w:hAnsi="Tahoma" w:cs="Tahoma"/>
          <w:b w:val="0"/>
          <w:bCs w:val="0"/>
          <w:noProof/>
          <w:sz w:val="20"/>
          <w:szCs w:val="20"/>
          <w:u w:val="none"/>
          <w:lang w:val="pl-PL"/>
        </w:rPr>
        <w:t xml:space="preserve"> </w:t>
      </w:r>
      <w:r w:rsidR="00F267CB" w:rsidRPr="00580948">
        <w:rPr>
          <w:rFonts w:ascii="Tahoma" w:hAnsi="Tahoma" w:cs="Tahoma"/>
          <w:b w:val="0"/>
          <w:bCs w:val="0"/>
          <w:noProof/>
          <w:sz w:val="20"/>
          <w:szCs w:val="20"/>
          <w:u w:val="none"/>
          <w:lang w:val="pl-PL"/>
        </w:rPr>
        <w:t xml:space="preserve">– PEUG </w:t>
      </w:r>
      <w:r w:rsidR="00B62B9D" w:rsidRPr="00580948">
        <w:rPr>
          <w:rFonts w:ascii="Tahoma" w:hAnsi="Tahoma" w:cs="Tahoma"/>
          <w:b w:val="0"/>
          <w:bCs w:val="0"/>
          <w:noProof/>
          <w:sz w:val="20"/>
          <w:szCs w:val="20"/>
          <w:u w:val="none"/>
          <w:lang w:val="pl-PL"/>
        </w:rPr>
        <w:t>– wersja z etapu aplikowania.</w:t>
      </w:r>
    </w:p>
    <w:p w14:paraId="24726E2A" w14:textId="77777777" w:rsidR="00521955" w:rsidRPr="00580948" w:rsidRDefault="00521955" w:rsidP="00521955">
      <w:pPr>
        <w:pStyle w:val="Podtytu"/>
        <w:tabs>
          <w:tab w:val="left" w:pos="284"/>
        </w:tabs>
        <w:spacing w:after="0" w:line="240" w:lineRule="auto"/>
        <w:ind w:left="709" w:right="-1" w:firstLine="0"/>
        <w:jc w:val="both"/>
        <w:rPr>
          <w:rFonts w:ascii="Tahoma" w:hAnsi="Tahoma" w:cs="Tahoma"/>
          <w:b w:val="0"/>
          <w:bCs w:val="0"/>
          <w:noProof/>
          <w:sz w:val="20"/>
          <w:szCs w:val="20"/>
          <w:u w:val="none"/>
        </w:rPr>
      </w:pPr>
    </w:p>
    <w:p w14:paraId="54F91181" w14:textId="77777777" w:rsidR="00217CE6" w:rsidRPr="00521955" w:rsidRDefault="00217CE6" w:rsidP="000A78F2">
      <w:pPr>
        <w:pStyle w:val="Tekstpodstawowywcity2"/>
        <w:numPr>
          <w:ilvl w:val="1"/>
          <w:numId w:val="16"/>
        </w:numPr>
        <w:spacing w:after="0" w:line="240" w:lineRule="auto"/>
        <w:ind w:left="426" w:hanging="426"/>
        <w:rPr>
          <w:rFonts w:ascii="Tahoma" w:hAnsi="Tahoma" w:cs="Tahoma"/>
          <w:sz w:val="20"/>
          <w:szCs w:val="20"/>
        </w:rPr>
      </w:pPr>
      <w:r w:rsidRPr="00870482">
        <w:rPr>
          <w:rFonts w:ascii="Tahoma" w:hAnsi="Tahoma" w:cs="Tahoma"/>
          <w:sz w:val="20"/>
          <w:szCs w:val="20"/>
          <w:lang w:val="pl-PL"/>
        </w:rPr>
        <w:t>Zamówienie jest realizowane w ramach projektu „Platforma Elektronicznych Usług Geodezyjnych – PEUG” dofinansowanego z Europejskiego Funduszu Rozwoju Regionalnego w ramach Regionalnego Programu Operacyjnego Województwa Dolnośląskiego na lata 2014-2020, Oś priorytetowa 2. Technologie informacyjno- komunikacyjne, Działanie 2.1. E-usługi publiczne.</w:t>
      </w:r>
    </w:p>
    <w:p w14:paraId="7221704E" w14:textId="77777777" w:rsidR="00521955" w:rsidRPr="000A78F2" w:rsidRDefault="00521955" w:rsidP="00521955">
      <w:pPr>
        <w:pStyle w:val="Tekstpodstawowywcity2"/>
        <w:spacing w:after="0" w:line="240" w:lineRule="auto"/>
        <w:ind w:left="426" w:firstLine="0"/>
        <w:rPr>
          <w:rFonts w:ascii="Tahoma" w:hAnsi="Tahoma" w:cs="Tahoma"/>
          <w:sz w:val="20"/>
          <w:szCs w:val="20"/>
        </w:rPr>
      </w:pPr>
    </w:p>
    <w:p w14:paraId="20882C55" w14:textId="43A069C0" w:rsidR="000D3162" w:rsidRPr="000D3162" w:rsidRDefault="000D3162" w:rsidP="006803DA">
      <w:pPr>
        <w:pStyle w:val="Tekstpodstawowywcity2"/>
        <w:numPr>
          <w:ilvl w:val="1"/>
          <w:numId w:val="16"/>
        </w:numPr>
        <w:spacing w:after="0" w:line="240" w:lineRule="auto"/>
        <w:ind w:left="426" w:hanging="426"/>
        <w:rPr>
          <w:rFonts w:ascii="Tahoma" w:hAnsi="Tahoma" w:cs="Tahoma"/>
          <w:sz w:val="20"/>
          <w:szCs w:val="20"/>
        </w:rPr>
      </w:pPr>
      <w:r w:rsidRPr="000D3162">
        <w:rPr>
          <w:rFonts w:ascii="Tahoma" w:hAnsi="Tahoma" w:cs="Tahoma"/>
          <w:sz w:val="20"/>
          <w:szCs w:val="20"/>
        </w:rPr>
        <w:t xml:space="preserve">Wartość szacunkowa </w:t>
      </w:r>
      <w:r w:rsidR="00986689" w:rsidRPr="00A4301A">
        <w:rPr>
          <w:rFonts w:ascii="Tahoma" w:hAnsi="Tahoma" w:cs="Tahoma"/>
          <w:b/>
          <w:sz w:val="20"/>
          <w:szCs w:val="20"/>
          <w:u w:val="single"/>
          <w:lang w:val="pl-PL"/>
        </w:rPr>
        <w:t xml:space="preserve">obejmująca zamówienia o których mowa w art. 67 ust. 1 pkt 6 Ustawy </w:t>
      </w:r>
      <w:proofErr w:type="spellStart"/>
      <w:r w:rsidR="00986689" w:rsidRPr="00A4301A">
        <w:rPr>
          <w:rFonts w:ascii="Tahoma" w:hAnsi="Tahoma" w:cs="Tahoma"/>
          <w:b/>
          <w:sz w:val="20"/>
          <w:szCs w:val="20"/>
          <w:u w:val="single"/>
          <w:lang w:val="pl-PL"/>
        </w:rPr>
        <w:t>Pzp</w:t>
      </w:r>
      <w:proofErr w:type="spellEnd"/>
      <w:r w:rsidR="00986689">
        <w:rPr>
          <w:rFonts w:ascii="Tahoma" w:hAnsi="Tahoma" w:cs="Tahoma"/>
          <w:b/>
          <w:sz w:val="20"/>
          <w:szCs w:val="20"/>
          <w:u w:val="single"/>
          <w:lang w:val="pl-PL"/>
        </w:rPr>
        <w:t xml:space="preserve"> i pkt. 3 ust. 3.2 SIWZ</w:t>
      </w:r>
      <w:r w:rsidRPr="000D3162">
        <w:rPr>
          <w:rFonts w:ascii="Tahoma" w:hAnsi="Tahoma" w:cs="Tahoma"/>
          <w:sz w:val="20"/>
          <w:szCs w:val="20"/>
          <w:lang w:val="pl-PL"/>
        </w:rPr>
        <w:t>, wynosi:</w:t>
      </w:r>
      <w:r w:rsidR="00724945">
        <w:rPr>
          <w:rFonts w:ascii="Tahoma" w:hAnsi="Tahoma" w:cs="Tahoma"/>
          <w:sz w:val="20"/>
          <w:szCs w:val="20"/>
          <w:lang w:val="pl-PL"/>
        </w:rPr>
        <w:t xml:space="preserve"> </w:t>
      </w:r>
      <w:r w:rsidR="00724945" w:rsidRPr="00724945">
        <w:rPr>
          <w:rFonts w:ascii="Tahoma" w:hAnsi="Tahoma" w:cs="Tahoma"/>
          <w:sz w:val="20"/>
          <w:szCs w:val="20"/>
          <w:lang w:val="pl-PL"/>
        </w:rPr>
        <w:t>683 004,15  zł</w:t>
      </w:r>
      <w:r w:rsidR="00724945">
        <w:rPr>
          <w:rFonts w:ascii="Tahoma" w:hAnsi="Tahoma" w:cs="Tahoma"/>
          <w:sz w:val="20"/>
          <w:szCs w:val="20"/>
          <w:lang w:val="pl-PL"/>
        </w:rPr>
        <w:t xml:space="preserve"> netto.</w:t>
      </w:r>
    </w:p>
    <w:p w14:paraId="33819745" w14:textId="77777777" w:rsidR="00BC36CD" w:rsidRDefault="00BC36CD" w:rsidP="006803DA">
      <w:pPr>
        <w:pStyle w:val="Tekstpodstawowywcity2"/>
        <w:spacing w:after="0" w:line="240" w:lineRule="auto"/>
        <w:ind w:left="425" w:firstLine="0"/>
        <w:rPr>
          <w:rFonts w:ascii="Tahoma" w:hAnsi="Tahoma" w:cs="Tahoma"/>
          <w:sz w:val="20"/>
          <w:szCs w:val="20"/>
          <w:lang w:val="pl-PL"/>
        </w:rPr>
      </w:pPr>
    </w:p>
    <w:p w14:paraId="42BB591F" w14:textId="77777777" w:rsidR="001B087C" w:rsidRDefault="001B087C" w:rsidP="006803DA">
      <w:pPr>
        <w:pStyle w:val="Tekstpodstawowywcity2"/>
        <w:spacing w:after="0" w:line="240" w:lineRule="auto"/>
        <w:ind w:left="426" w:firstLine="0"/>
        <w:rPr>
          <w:rFonts w:ascii="Tahoma" w:hAnsi="Tahoma" w:cs="Tahoma"/>
          <w:sz w:val="20"/>
          <w:szCs w:val="20"/>
          <w:lang w:val="pl-PL"/>
        </w:rPr>
      </w:pPr>
      <w:r>
        <w:rPr>
          <w:rFonts w:ascii="Tahoma" w:hAnsi="Tahoma" w:cs="Tahoma"/>
          <w:sz w:val="20"/>
          <w:szCs w:val="20"/>
          <w:lang w:val="pl-PL"/>
        </w:rPr>
        <w:t xml:space="preserve">Wartość szacunkowa obejmuje usługi dla </w:t>
      </w:r>
      <w:r w:rsidRPr="003F26BA">
        <w:rPr>
          <w:rFonts w:ascii="Tahoma" w:hAnsi="Tahoma" w:cs="Tahoma"/>
          <w:sz w:val="20"/>
          <w:szCs w:val="20"/>
          <w:lang w:val="pl-PL"/>
        </w:rPr>
        <w:t xml:space="preserve">obszaru stanowiącego </w:t>
      </w:r>
      <w:r w:rsidRPr="003F26BA">
        <w:rPr>
          <w:rFonts w:ascii="Tahoma" w:hAnsi="Tahoma" w:cs="Tahoma"/>
          <w:b/>
          <w:sz w:val="20"/>
          <w:szCs w:val="20"/>
          <w:lang w:val="pl-PL"/>
        </w:rPr>
        <w:t xml:space="preserve">łącznie 100% </w:t>
      </w:r>
      <w:r w:rsidRPr="003F26BA">
        <w:rPr>
          <w:rFonts w:ascii="Tahoma" w:hAnsi="Tahoma" w:cs="Tahoma"/>
          <w:b/>
          <w:i/>
          <w:sz w:val="20"/>
          <w:szCs w:val="20"/>
          <w:lang w:val="pl-PL"/>
        </w:rPr>
        <w:t>Szacowanej powierzchni</w:t>
      </w:r>
      <w:r w:rsidRPr="003F26BA">
        <w:rPr>
          <w:rFonts w:ascii="Tahoma" w:hAnsi="Tahoma" w:cs="Tahoma"/>
          <w:sz w:val="20"/>
          <w:szCs w:val="20"/>
          <w:lang w:val="pl-PL"/>
        </w:rPr>
        <w:t xml:space="preserve"> o której mowa w pkt. 8 SOPZ.</w:t>
      </w:r>
    </w:p>
    <w:p w14:paraId="3E528793" w14:textId="77777777" w:rsidR="003F26BA" w:rsidRPr="00BC41E0" w:rsidRDefault="003F26BA" w:rsidP="003F26BA">
      <w:pPr>
        <w:pStyle w:val="Tekstpodstawowywcity2"/>
        <w:spacing w:after="0" w:line="240" w:lineRule="auto"/>
        <w:ind w:firstLine="0"/>
        <w:rPr>
          <w:rFonts w:ascii="Tahoma" w:hAnsi="Tahoma" w:cs="Tahoma"/>
          <w:sz w:val="20"/>
          <w:szCs w:val="20"/>
          <w:lang w:val="pl-PL"/>
        </w:rPr>
      </w:pPr>
    </w:p>
    <w:p w14:paraId="2B0A888A" w14:textId="77777777" w:rsidR="00BC36CD" w:rsidRDefault="00BC36CD" w:rsidP="00BC36CD">
      <w:pPr>
        <w:pStyle w:val="Akapitzlist1"/>
        <w:numPr>
          <w:ilvl w:val="1"/>
          <w:numId w:val="16"/>
        </w:numPr>
        <w:spacing w:after="0" w:line="240" w:lineRule="auto"/>
        <w:ind w:left="426" w:hanging="426"/>
        <w:jc w:val="both"/>
        <w:rPr>
          <w:rFonts w:ascii="Tahoma" w:hAnsi="Tahoma" w:cs="Tahoma"/>
          <w:sz w:val="20"/>
          <w:szCs w:val="20"/>
        </w:rPr>
      </w:pPr>
      <w:r w:rsidRPr="00524FA1">
        <w:rPr>
          <w:rFonts w:ascii="Tahoma" w:hAnsi="Tahoma" w:cs="Tahoma"/>
          <w:sz w:val="20"/>
          <w:szCs w:val="20"/>
        </w:rPr>
        <w:t>Dokumenty potwierdzające spełnien</w:t>
      </w:r>
      <w:r w:rsidR="007927F6">
        <w:rPr>
          <w:rFonts w:ascii="Tahoma" w:hAnsi="Tahoma" w:cs="Tahoma"/>
          <w:sz w:val="20"/>
          <w:szCs w:val="20"/>
        </w:rPr>
        <w:t xml:space="preserve">ie wymagań przez osoby wskazane w wykazie osób, </w:t>
      </w:r>
      <w:r w:rsidRPr="00524FA1">
        <w:rPr>
          <w:rFonts w:ascii="Tahoma" w:hAnsi="Tahoma" w:cs="Tahoma"/>
          <w:sz w:val="20"/>
          <w:szCs w:val="20"/>
        </w:rPr>
        <w:t xml:space="preserve">Wykonawca dostarczy Zamawiającemu na każde jego żądanie. </w:t>
      </w:r>
    </w:p>
    <w:p w14:paraId="4E24E388" w14:textId="77777777" w:rsidR="00BC36CD" w:rsidRPr="00BC36CD" w:rsidRDefault="00BC36CD" w:rsidP="00087B70">
      <w:pPr>
        <w:pStyle w:val="Akapitzlist1"/>
        <w:keepNext/>
        <w:numPr>
          <w:ilvl w:val="1"/>
          <w:numId w:val="16"/>
        </w:numPr>
        <w:spacing w:after="0" w:line="240" w:lineRule="auto"/>
        <w:ind w:left="425" w:hanging="425"/>
        <w:jc w:val="both"/>
        <w:rPr>
          <w:rFonts w:ascii="Tahoma" w:hAnsi="Tahoma" w:cs="Tahoma"/>
          <w:b/>
          <w:sz w:val="20"/>
          <w:szCs w:val="20"/>
        </w:rPr>
      </w:pPr>
      <w:r w:rsidRPr="00BC36CD">
        <w:rPr>
          <w:rFonts w:ascii="Tahoma" w:hAnsi="Tahoma" w:cs="Tahoma"/>
          <w:b/>
          <w:sz w:val="20"/>
          <w:szCs w:val="20"/>
        </w:rPr>
        <w:t>Wymagania dotyczące gwarancji i rękojmi:</w:t>
      </w:r>
    </w:p>
    <w:p w14:paraId="7839CA98" w14:textId="77777777" w:rsidR="00376671" w:rsidRPr="000A78F2" w:rsidRDefault="00645F71" w:rsidP="007D52E1">
      <w:pPr>
        <w:pStyle w:val="Nagwek1"/>
        <w:numPr>
          <w:ilvl w:val="1"/>
          <w:numId w:val="16"/>
        </w:numPr>
        <w:spacing w:before="0" w:after="0"/>
        <w:ind w:left="425" w:hanging="431"/>
        <w:rPr>
          <w:b w:val="0"/>
          <w:sz w:val="20"/>
          <w:szCs w:val="20"/>
        </w:rPr>
      </w:pPr>
      <w:r w:rsidRPr="00645F71">
        <w:rPr>
          <w:b w:val="0"/>
          <w:sz w:val="20"/>
          <w:szCs w:val="20"/>
        </w:rPr>
        <w:t xml:space="preserve">Wykonawca udzieli Zamawiającemu gwarancji na wykonane prace na </w:t>
      </w:r>
      <w:r w:rsidR="00D33D7C" w:rsidRPr="00645F71">
        <w:rPr>
          <w:b w:val="0"/>
          <w:sz w:val="20"/>
          <w:szCs w:val="20"/>
        </w:rPr>
        <w:t xml:space="preserve">okres </w:t>
      </w:r>
      <w:r w:rsidR="00EC7E84">
        <w:rPr>
          <w:b w:val="0"/>
          <w:sz w:val="20"/>
          <w:szCs w:val="20"/>
          <w:lang w:val="pl-PL"/>
        </w:rPr>
        <w:t>12</w:t>
      </w:r>
      <w:r w:rsidR="00D33D7C" w:rsidRPr="00645F71">
        <w:rPr>
          <w:b w:val="0"/>
          <w:sz w:val="20"/>
          <w:szCs w:val="20"/>
        </w:rPr>
        <w:t xml:space="preserve"> miesięcy licząc od dnia </w:t>
      </w:r>
      <w:r w:rsidRPr="00645F71">
        <w:rPr>
          <w:b w:val="0"/>
          <w:sz w:val="20"/>
          <w:szCs w:val="20"/>
        </w:rPr>
        <w:t>zakończenia realizacji zamówienia oraz rękojmi na okres 24 miesięcy licząc od dnia zakończenia realizacji zamówienia.</w:t>
      </w:r>
    </w:p>
    <w:p w14:paraId="5C1E2287" w14:textId="77777777" w:rsidR="008921EE" w:rsidRPr="000A78F2" w:rsidRDefault="00CD1D34" w:rsidP="000A78F2">
      <w:pPr>
        <w:pStyle w:val="Akapitzlist1"/>
        <w:numPr>
          <w:ilvl w:val="1"/>
          <w:numId w:val="16"/>
        </w:numPr>
        <w:spacing w:after="0" w:line="240" w:lineRule="auto"/>
        <w:ind w:left="426" w:right="-1" w:hanging="426"/>
        <w:jc w:val="both"/>
        <w:rPr>
          <w:rFonts w:ascii="Tahoma" w:hAnsi="Tahoma" w:cs="Tahoma"/>
          <w:b/>
          <w:bCs/>
          <w:sz w:val="20"/>
          <w:szCs w:val="20"/>
        </w:rPr>
      </w:pPr>
      <w:r w:rsidRPr="00524FA1">
        <w:rPr>
          <w:rFonts w:ascii="Tahoma" w:hAnsi="Tahoma" w:cs="Tahoma"/>
          <w:sz w:val="20"/>
          <w:szCs w:val="20"/>
        </w:rPr>
        <w:t>Zamawiający nie dopuszcza możliwości składania ofert wariantowych.</w:t>
      </w:r>
    </w:p>
    <w:p w14:paraId="0B1F71E2" w14:textId="77777777" w:rsidR="008921EE" w:rsidRPr="008921EE" w:rsidRDefault="008921EE" w:rsidP="00CD1D34">
      <w:pPr>
        <w:pStyle w:val="Akapitzlist1"/>
        <w:numPr>
          <w:ilvl w:val="1"/>
          <w:numId w:val="16"/>
        </w:numPr>
        <w:spacing w:after="0" w:line="240" w:lineRule="auto"/>
        <w:ind w:left="426" w:right="-1" w:hanging="426"/>
        <w:jc w:val="both"/>
        <w:rPr>
          <w:rFonts w:ascii="Tahoma" w:hAnsi="Tahoma" w:cs="Tahoma"/>
          <w:bCs/>
          <w:sz w:val="20"/>
          <w:szCs w:val="20"/>
        </w:rPr>
      </w:pPr>
      <w:r w:rsidRPr="008921EE">
        <w:rPr>
          <w:rFonts w:ascii="Tahoma" w:hAnsi="Tahoma" w:cs="Tahoma"/>
          <w:bCs/>
          <w:sz w:val="20"/>
          <w:szCs w:val="20"/>
        </w:rPr>
        <w:t xml:space="preserve">Na podstawie </w:t>
      </w:r>
      <w:r>
        <w:rPr>
          <w:rFonts w:ascii="Tahoma" w:hAnsi="Tahoma" w:cs="Tahoma"/>
          <w:bCs/>
          <w:sz w:val="20"/>
          <w:szCs w:val="20"/>
        </w:rPr>
        <w:t xml:space="preserve">art. 29 ust. 3a ustawy </w:t>
      </w:r>
      <w:proofErr w:type="spellStart"/>
      <w:r>
        <w:rPr>
          <w:rFonts w:ascii="Tahoma" w:hAnsi="Tahoma" w:cs="Tahoma"/>
          <w:bCs/>
          <w:sz w:val="20"/>
          <w:szCs w:val="20"/>
        </w:rPr>
        <w:t>Pzp</w:t>
      </w:r>
      <w:proofErr w:type="spellEnd"/>
      <w:r>
        <w:rPr>
          <w:rFonts w:ascii="Tahoma" w:hAnsi="Tahoma" w:cs="Tahoma"/>
          <w:bCs/>
          <w:sz w:val="20"/>
          <w:szCs w:val="20"/>
        </w:rPr>
        <w:t>, Zamawiający wymaga aby osob</w:t>
      </w:r>
      <w:r w:rsidR="001E6A2A">
        <w:rPr>
          <w:rFonts w:ascii="Tahoma" w:hAnsi="Tahoma" w:cs="Tahoma"/>
          <w:bCs/>
          <w:sz w:val="20"/>
          <w:szCs w:val="20"/>
        </w:rPr>
        <w:t>a/osoby</w:t>
      </w:r>
      <w:r>
        <w:rPr>
          <w:rFonts w:ascii="Tahoma" w:hAnsi="Tahoma" w:cs="Tahoma"/>
          <w:bCs/>
          <w:sz w:val="20"/>
          <w:szCs w:val="20"/>
        </w:rPr>
        <w:t xml:space="preserve"> pełniące funkcję </w:t>
      </w:r>
      <w:r w:rsidRPr="008921EE">
        <w:rPr>
          <w:rFonts w:ascii="Tahoma" w:hAnsi="Tahoma" w:cs="Tahoma"/>
          <w:b/>
          <w:bCs/>
          <w:sz w:val="20"/>
          <w:szCs w:val="20"/>
        </w:rPr>
        <w:t xml:space="preserve">Specjalisty ds. </w:t>
      </w:r>
      <w:r w:rsidR="00E258E1">
        <w:rPr>
          <w:rFonts w:ascii="Tahoma" w:hAnsi="Tahoma" w:cs="Tahoma"/>
          <w:b/>
          <w:bCs/>
          <w:sz w:val="20"/>
          <w:szCs w:val="20"/>
        </w:rPr>
        <w:t xml:space="preserve">opracowania baz </w:t>
      </w:r>
      <w:r w:rsidR="007927F6">
        <w:rPr>
          <w:rFonts w:ascii="Tahoma" w:hAnsi="Tahoma" w:cs="Tahoma"/>
          <w:b/>
          <w:bCs/>
          <w:sz w:val="20"/>
          <w:szCs w:val="20"/>
        </w:rPr>
        <w:t>GESUT i BDOT</w:t>
      </w:r>
      <w:r w:rsidR="00E258E1">
        <w:rPr>
          <w:rFonts w:ascii="Tahoma" w:hAnsi="Tahoma" w:cs="Tahoma"/>
          <w:b/>
          <w:bCs/>
          <w:sz w:val="20"/>
          <w:szCs w:val="20"/>
        </w:rPr>
        <w:t>500</w:t>
      </w:r>
      <w:r>
        <w:rPr>
          <w:rFonts w:ascii="Tahoma" w:hAnsi="Tahoma" w:cs="Tahoma"/>
          <w:b/>
          <w:bCs/>
          <w:sz w:val="20"/>
          <w:szCs w:val="20"/>
        </w:rPr>
        <w:t xml:space="preserve">, </w:t>
      </w:r>
      <w:r w:rsidRPr="008921EE">
        <w:rPr>
          <w:rFonts w:ascii="Tahoma" w:hAnsi="Tahoma" w:cs="Tahoma"/>
          <w:bCs/>
          <w:sz w:val="20"/>
          <w:szCs w:val="20"/>
        </w:rPr>
        <w:t>w</w:t>
      </w:r>
      <w:r>
        <w:rPr>
          <w:rFonts w:ascii="Tahoma" w:hAnsi="Tahoma" w:cs="Tahoma"/>
          <w:bCs/>
          <w:sz w:val="20"/>
          <w:szCs w:val="20"/>
        </w:rPr>
        <w:t xml:space="preserve">ykonywały pracę w oparciu o zatrudnienie przez Wykonawcę lub podwykonawcę na podstawie umowy o pracę w wymiarze minimum </w:t>
      </w:r>
      <w:r w:rsidRPr="008921EE">
        <w:rPr>
          <w:rFonts w:cs="Tahoma"/>
          <w:bCs/>
          <w:sz w:val="20"/>
          <w:szCs w:val="20"/>
        </w:rPr>
        <w:t xml:space="preserve">½ </w:t>
      </w:r>
      <w:r w:rsidRPr="00C85405">
        <w:rPr>
          <w:rFonts w:ascii="Tahoma" w:hAnsi="Tahoma" w:cs="Tahoma"/>
          <w:bCs/>
          <w:sz w:val="20"/>
          <w:szCs w:val="20"/>
        </w:rPr>
        <w:t>etatu</w:t>
      </w:r>
      <w:r>
        <w:rPr>
          <w:rFonts w:ascii="Tahoma" w:hAnsi="Tahoma" w:cs="Tahoma"/>
          <w:bCs/>
          <w:sz w:val="20"/>
          <w:szCs w:val="20"/>
        </w:rPr>
        <w:t>, w rozumieniu przepisów ustawy z dnia 26 czerwca 1974 r. – Kodeks Pracy (</w:t>
      </w:r>
      <w:r w:rsidR="002E7CCB" w:rsidRPr="0037567D">
        <w:rPr>
          <w:rFonts w:ascii="Tahoma" w:hAnsi="Tahoma" w:cs="Tahoma"/>
          <w:sz w:val="20"/>
          <w:szCs w:val="20"/>
        </w:rPr>
        <w:t>Dz. U. z 201</w:t>
      </w:r>
      <w:r w:rsidR="002E7CCB">
        <w:rPr>
          <w:rFonts w:ascii="Tahoma" w:hAnsi="Tahoma" w:cs="Tahoma"/>
          <w:sz w:val="20"/>
          <w:szCs w:val="20"/>
        </w:rPr>
        <w:t>8</w:t>
      </w:r>
      <w:r w:rsidR="002E7CCB" w:rsidRPr="0037567D">
        <w:rPr>
          <w:rFonts w:ascii="Tahoma" w:hAnsi="Tahoma" w:cs="Tahoma"/>
          <w:sz w:val="20"/>
          <w:szCs w:val="20"/>
        </w:rPr>
        <w:t xml:space="preserve"> r. poz. </w:t>
      </w:r>
      <w:r w:rsidR="002E7CCB">
        <w:rPr>
          <w:rFonts w:ascii="Tahoma" w:hAnsi="Tahoma" w:cs="Tahoma"/>
          <w:sz w:val="20"/>
          <w:szCs w:val="20"/>
        </w:rPr>
        <w:t>108</w:t>
      </w:r>
      <w:r w:rsidR="002E7CCB" w:rsidRPr="0037567D">
        <w:rPr>
          <w:rFonts w:ascii="Tahoma" w:hAnsi="Tahoma" w:cs="Tahoma"/>
          <w:sz w:val="20"/>
          <w:szCs w:val="20"/>
        </w:rPr>
        <w:t xml:space="preserve"> ze zm.</w:t>
      </w:r>
      <w:r>
        <w:rPr>
          <w:rFonts w:ascii="Tahoma" w:hAnsi="Tahoma" w:cs="Tahoma"/>
          <w:bCs/>
          <w:sz w:val="20"/>
          <w:szCs w:val="20"/>
        </w:rPr>
        <w:t>).</w:t>
      </w:r>
    </w:p>
    <w:p w14:paraId="5060A09A" w14:textId="77777777" w:rsidR="003D5644" w:rsidRPr="00645F71" w:rsidRDefault="003D5644" w:rsidP="00645F71">
      <w:pPr>
        <w:pStyle w:val="nAGLOW2"/>
        <w:numPr>
          <w:ilvl w:val="1"/>
          <w:numId w:val="16"/>
        </w:numPr>
        <w:ind w:left="426" w:hanging="426"/>
        <w:rPr>
          <w:rFonts w:cs="Tahoma"/>
          <w:b w:val="0"/>
          <w:sz w:val="20"/>
          <w:szCs w:val="20"/>
        </w:rPr>
      </w:pPr>
      <w:r w:rsidRPr="00645F71">
        <w:rPr>
          <w:b w:val="0"/>
          <w:sz w:val="20"/>
          <w:szCs w:val="20"/>
        </w:rPr>
        <w:t xml:space="preserve">Wymagania w zakresie art. 29 ust. 3a ustawy </w:t>
      </w:r>
      <w:proofErr w:type="spellStart"/>
      <w:r w:rsidRPr="00645F71">
        <w:rPr>
          <w:b w:val="0"/>
          <w:sz w:val="20"/>
          <w:szCs w:val="20"/>
        </w:rPr>
        <w:t>Pzp</w:t>
      </w:r>
      <w:proofErr w:type="spellEnd"/>
      <w:r w:rsidRPr="00645F71">
        <w:rPr>
          <w:b w:val="0"/>
          <w:sz w:val="20"/>
          <w:szCs w:val="20"/>
        </w:rPr>
        <w:t>.</w:t>
      </w:r>
    </w:p>
    <w:p w14:paraId="25FE01F3" w14:textId="77777777" w:rsidR="003D5644" w:rsidRDefault="003D5644" w:rsidP="00227C5E">
      <w:pPr>
        <w:numPr>
          <w:ilvl w:val="2"/>
          <w:numId w:val="16"/>
        </w:numPr>
        <w:spacing w:line="240" w:lineRule="auto"/>
        <w:ind w:left="709" w:hanging="709"/>
        <w:rPr>
          <w:rFonts w:ascii="Tahoma" w:hAnsi="Tahoma" w:cs="Tahoma"/>
          <w:sz w:val="20"/>
          <w:szCs w:val="20"/>
        </w:rPr>
      </w:pPr>
      <w:r>
        <w:rPr>
          <w:rFonts w:ascii="Tahoma" w:hAnsi="Tahoma" w:cs="Tahoma"/>
          <w:sz w:val="20"/>
          <w:szCs w:val="20"/>
        </w:rPr>
        <w:t xml:space="preserve">W trakcie wykonywania umowy Zamawiający uprawniony jest do przeprowadzania czynności kontrolnych wobec Wykonawcy odnośnie spełniania przez Wykonawcę lub </w:t>
      </w:r>
      <w:r w:rsidR="00B36B41">
        <w:rPr>
          <w:rFonts w:ascii="Tahoma" w:hAnsi="Tahoma" w:cs="Tahoma"/>
          <w:sz w:val="20"/>
          <w:szCs w:val="20"/>
        </w:rPr>
        <w:t>P</w:t>
      </w:r>
      <w:r>
        <w:rPr>
          <w:rFonts w:ascii="Tahoma" w:hAnsi="Tahoma" w:cs="Tahoma"/>
          <w:sz w:val="20"/>
          <w:szCs w:val="20"/>
        </w:rPr>
        <w:t>odwykonawcę (przez określenie „</w:t>
      </w:r>
      <w:r w:rsidR="00B36B41">
        <w:rPr>
          <w:rFonts w:ascii="Tahoma" w:hAnsi="Tahoma" w:cs="Tahoma"/>
          <w:sz w:val="20"/>
          <w:szCs w:val="20"/>
        </w:rPr>
        <w:t>P</w:t>
      </w:r>
      <w:r>
        <w:rPr>
          <w:rFonts w:ascii="Tahoma" w:hAnsi="Tahoma" w:cs="Tahoma"/>
          <w:sz w:val="20"/>
          <w:szCs w:val="20"/>
        </w:rPr>
        <w:t xml:space="preserve">odwykonawca” rozumieć należy również dalszego podwykonawcę) wymogu zatrudnienia na podstawie umowy o pracę </w:t>
      </w:r>
      <w:r w:rsidR="00F42128">
        <w:rPr>
          <w:rFonts w:ascii="Tahoma" w:hAnsi="Tahoma" w:cs="Tahoma"/>
          <w:bCs/>
          <w:sz w:val="20"/>
          <w:szCs w:val="20"/>
        </w:rPr>
        <w:t xml:space="preserve">w wymiarze minimum </w:t>
      </w:r>
      <w:r w:rsidR="00F42128" w:rsidRPr="008921EE">
        <w:rPr>
          <w:rFonts w:cs="Tahoma"/>
          <w:bCs/>
          <w:sz w:val="20"/>
          <w:szCs w:val="20"/>
        </w:rPr>
        <w:t xml:space="preserve">½ </w:t>
      </w:r>
      <w:r w:rsidR="00F42128" w:rsidRPr="0006533E">
        <w:rPr>
          <w:rFonts w:ascii="Tahoma" w:hAnsi="Tahoma" w:cs="Tahoma"/>
          <w:bCs/>
          <w:sz w:val="20"/>
          <w:szCs w:val="20"/>
        </w:rPr>
        <w:t>etatu</w:t>
      </w:r>
      <w:r w:rsidR="00F42128">
        <w:rPr>
          <w:rFonts w:ascii="Tahoma" w:hAnsi="Tahoma" w:cs="Tahoma"/>
          <w:sz w:val="20"/>
          <w:szCs w:val="20"/>
        </w:rPr>
        <w:t xml:space="preserve"> osoby/</w:t>
      </w:r>
      <w:r>
        <w:rPr>
          <w:rFonts w:ascii="Tahoma" w:hAnsi="Tahoma" w:cs="Tahoma"/>
          <w:sz w:val="20"/>
          <w:szCs w:val="20"/>
        </w:rPr>
        <w:t xml:space="preserve">osób </w:t>
      </w:r>
      <w:r w:rsidR="00F42128">
        <w:rPr>
          <w:rFonts w:ascii="Tahoma" w:hAnsi="Tahoma" w:cs="Tahoma"/>
          <w:sz w:val="20"/>
          <w:szCs w:val="20"/>
        </w:rPr>
        <w:t>pełniących funkcję Specjalisty ds. opracowania baz GESUT i BDOT50</w:t>
      </w:r>
      <w:r w:rsidR="00F42128" w:rsidRPr="00A73C41">
        <w:rPr>
          <w:rFonts w:ascii="Tahoma" w:hAnsi="Tahoma" w:cs="Tahoma"/>
          <w:sz w:val="20"/>
          <w:szCs w:val="20"/>
        </w:rPr>
        <w:t>0</w:t>
      </w:r>
      <w:r w:rsidR="001C1D63" w:rsidRPr="00A73C41">
        <w:rPr>
          <w:rFonts w:ascii="Tahoma" w:hAnsi="Tahoma" w:cs="Tahoma"/>
          <w:sz w:val="20"/>
          <w:szCs w:val="20"/>
        </w:rPr>
        <w:t>.</w:t>
      </w:r>
      <w:r>
        <w:rPr>
          <w:rFonts w:ascii="Tahoma" w:hAnsi="Tahoma" w:cs="Tahoma"/>
          <w:sz w:val="20"/>
          <w:szCs w:val="20"/>
        </w:rPr>
        <w:t xml:space="preserve"> Zamawiający uprawniony jest w szczególności do:</w:t>
      </w:r>
    </w:p>
    <w:p w14:paraId="1C9D7E21" w14:textId="77777777" w:rsidR="003D5644" w:rsidRDefault="003D5644" w:rsidP="00B74453">
      <w:pPr>
        <w:pStyle w:val="Akapitzlist"/>
        <w:numPr>
          <w:ilvl w:val="0"/>
          <w:numId w:val="50"/>
        </w:numPr>
        <w:spacing w:after="160" w:line="240" w:lineRule="auto"/>
        <w:ind w:left="709" w:right="0" w:hanging="142"/>
        <w:contextualSpacing/>
        <w:rPr>
          <w:rFonts w:ascii="Tahoma" w:hAnsi="Tahoma" w:cs="Tahoma"/>
          <w:sz w:val="20"/>
          <w:szCs w:val="20"/>
        </w:rPr>
      </w:pPr>
      <w:r>
        <w:rPr>
          <w:rFonts w:ascii="Tahoma" w:hAnsi="Tahoma" w:cs="Tahoma"/>
          <w:sz w:val="20"/>
          <w:szCs w:val="20"/>
        </w:rPr>
        <w:t xml:space="preserve">żądania oświadczeń i dokumentów, o których mowa w </w:t>
      </w:r>
      <w:proofErr w:type="spellStart"/>
      <w:r>
        <w:rPr>
          <w:rFonts w:ascii="Tahoma" w:hAnsi="Tahoma" w:cs="Tahoma"/>
          <w:sz w:val="20"/>
          <w:szCs w:val="20"/>
          <w:lang w:val="pl-PL"/>
        </w:rPr>
        <w:t>ppkt</w:t>
      </w:r>
      <w:proofErr w:type="spellEnd"/>
      <w:r>
        <w:rPr>
          <w:rFonts w:ascii="Tahoma" w:hAnsi="Tahoma" w:cs="Tahoma"/>
          <w:sz w:val="20"/>
          <w:szCs w:val="20"/>
          <w:lang w:val="pl-PL"/>
        </w:rPr>
        <w:t xml:space="preserve"> 3.7.2.</w:t>
      </w:r>
      <w:r>
        <w:rPr>
          <w:rFonts w:ascii="Tahoma" w:hAnsi="Tahoma" w:cs="Tahoma"/>
          <w:sz w:val="20"/>
          <w:szCs w:val="20"/>
        </w:rPr>
        <w:t xml:space="preserve"> w zakresie potwierdzenia spełniania ww. wymogów i dokonania ich oceny,</w:t>
      </w:r>
    </w:p>
    <w:p w14:paraId="60FC69F7" w14:textId="77777777" w:rsidR="003D5644" w:rsidRDefault="003D5644" w:rsidP="00D75D49">
      <w:pPr>
        <w:pStyle w:val="Akapitzlist"/>
        <w:numPr>
          <w:ilvl w:val="0"/>
          <w:numId w:val="50"/>
        </w:numPr>
        <w:spacing w:after="160" w:line="240" w:lineRule="auto"/>
        <w:ind w:left="709" w:right="0" w:hanging="142"/>
        <w:contextualSpacing/>
        <w:jc w:val="left"/>
        <w:rPr>
          <w:rFonts w:ascii="Tahoma" w:hAnsi="Tahoma" w:cs="Tahoma"/>
          <w:sz w:val="20"/>
          <w:szCs w:val="20"/>
        </w:rPr>
      </w:pPr>
      <w:r>
        <w:rPr>
          <w:rFonts w:ascii="Tahoma" w:hAnsi="Tahoma" w:cs="Tahoma"/>
          <w:sz w:val="20"/>
          <w:szCs w:val="20"/>
        </w:rPr>
        <w:t>żądania wyjaśnień w przypadku wątpliwości w zakresie potwierdzenia spełniania ww. wymogów,</w:t>
      </w:r>
    </w:p>
    <w:p w14:paraId="4E7A087D" w14:textId="77777777" w:rsidR="003D5644" w:rsidRDefault="003D5644" w:rsidP="00D75D49">
      <w:pPr>
        <w:pStyle w:val="Akapitzlist"/>
        <w:numPr>
          <w:ilvl w:val="0"/>
          <w:numId w:val="50"/>
        </w:numPr>
        <w:spacing w:after="160" w:line="240" w:lineRule="auto"/>
        <w:ind w:left="709" w:right="0" w:hanging="142"/>
        <w:contextualSpacing/>
        <w:rPr>
          <w:rFonts w:ascii="Tahoma" w:hAnsi="Tahoma" w:cs="Tahoma"/>
          <w:bCs/>
          <w:sz w:val="20"/>
          <w:szCs w:val="20"/>
        </w:rPr>
      </w:pPr>
      <w:r>
        <w:rPr>
          <w:rFonts w:ascii="Tahoma" w:hAnsi="Tahoma" w:cs="Tahoma"/>
          <w:sz w:val="20"/>
          <w:szCs w:val="20"/>
        </w:rPr>
        <w:t>przeprowadzania kontroli na miejscu wykonywania przedmiotu umowy</w:t>
      </w:r>
      <w:r>
        <w:rPr>
          <w:rFonts w:ascii="Tahoma" w:hAnsi="Tahoma" w:cs="Tahoma"/>
          <w:sz w:val="20"/>
          <w:szCs w:val="20"/>
          <w:lang w:val="pl-PL"/>
        </w:rPr>
        <w:t>.</w:t>
      </w:r>
    </w:p>
    <w:p w14:paraId="542F08DE" w14:textId="6373A5AA" w:rsidR="003D5644" w:rsidRDefault="003D5644" w:rsidP="007E4D02">
      <w:pPr>
        <w:numPr>
          <w:ilvl w:val="2"/>
          <w:numId w:val="16"/>
        </w:numPr>
        <w:spacing w:after="160" w:line="256" w:lineRule="auto"/>
        <w:ind w:left="709" w:hanging="709"/>
        <w:rPr>
          <w:rFonts w:ascii="Tahoma" w:hAnsi="Tahoma" w:cs="Tahoma"/>
          <w:sz w:val="20"/>
          <w:szCs w:val="20"/>
        </w:rPr>
      </w:pPr>
      <w:r>
        <w:rPr>
          <w:rFonts w:ascii="Tahoma" w:hAnsi="Tahoma" w:cs="Tahoma"/>
          <w:sz w:val="20"/>
          <w:szCs w:val="20"/>
        </w:rPr>
        <w:lastRenderedPageBreak/>
        <w:t>Wykonawca, na każde wezwanie Zamawiającego, w wyznaczonym w  tym wezwaniu terminie, przedłoży Zamawiającemu wskazane poniżej dowody w celu potwierdzenia spełnienia wymogu zatrudnienia na podstawie umowy o pracę przez Wykonawcę lub podwykonawcę osób pełniących funkcje Specjalisty ds.</w:t>
      </w:r>
      <w:r w:rsidR="00FC3216">
        <w:rPr>
          <w:rFonts w:ascii="Tahoma" w:hAnsi="Tahoma" w:cs="Tahoma"/>
          <w:sz w:val="20"/>
          <w:szCs w:val="20"/>
        </w:rPr>
        <w:t xml:space="preserve"> </w:t>
      </w:r>
      <w:r w:rsidR="006363E9">
        <w:rPr>
          <w:rFonts w:ascii="Tahoma" w:hAnsi="Tahoma" w:cs="Tahoma"/>
          <w:sz w:val="20"/>
          <w:szCs w:val="20"/>
        </w:rPr>
        <w:t xml:space="preserve">opracowania baz </w:t>
      </w:r>
      <w:r w:rsidR="00FC3216">
        <w:rPr>
          <w:rFonts w:ascii="Tahoma" w:hAnsi="Tahoma" w:cs="Tahoma"/>
          <w:sz w:val="20"/>
          <w:szCs w:val="20"/>
        </w:rPr>
        <w:t>GESUT i BDOT</w:t>
      </w:r>
      <w:r w:rsidR="006363E9">
        <w:rPr>
          <w:rFonts w:ascii="Tahoma" w:hAnsi="Tahoma" w:cs="Tahoma"/>
          <w:sz w:val="20"/>
          <w:szCs w:val="20"/>
        </w:rPr>
        <w:t>500</w:t>
      </w:r>
      <w:r w:rsidR="00FC3216">
        <w:rPr>
          <w:rFonts w:ascii="Tahoma" w:hAnsi="Tahoma" w:cs="Tahoma"/>
          <w:sz w:val="20"/>
          <w:szCs w:val="20"/>
        </w:rPr>
        <w:t>:</w:t>
      </w:r>
    </w:p>
    <w:p w14:paraId="2B741879" w14:textId="77777777" w:rsidR="00492F4C" w:rsidRPr="00492F4C" w:rsidRDefault="00492F4C" w:rsidP="00B74453">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92F4C">
        <w:rPr>
          <w:rFonts w:ascii="Tahoma" w:eastAsia="Calibri" w:hAnsi="Tahoma" w:cs="Tahoma"/>
          <w:b/>
          <w:sz w:val="20"/>
          <w:szCs w:val="20"/>
          <w:lang w:eastAsia="en-US"/>
        </w:rPr>
        <w:t xml:space="preserve">oświadczenie Wykonawcy lub podwykonawcy </w:t>
      </w:r>
      <w:r w:rsidRPr="00492F4C">
        <w:rPr>
          <w:rFonts w:ascii="Tahoma" w:eastAsia="Calibri" w:hAnsi="Tahoma" w:cs="Tahoma"/>
          <w:sz w:val="20"/>
          <w:szCs w:val="20"/>
          <w:lang w:eastAsia="en-US"/>
        </w:rPr>
        <w:t>o zatrudnieniu na podstawie umowy o pracę osób wykonujących czynności, których dotyczy wezwanie Zamawiającego.</w:t>
      </w:r>
      <w:r w:rsidRPr="00492F4C">
        <w:rPr>
          <w:rFonts w:ascii="Tahoma" w:eastAsia="Calibri" w:hAnsi="Tahoma" w:cs="Tahoma"/>
          <w:b/>
          <w:sz w:val="20"/>
          <w:szCs w:val="20"/>
          <w:lang w:eastAsia="en-US"/>
        </w:rPr>
        <w:t xml:space="preserve"> </w:t>
      </w:r>
      <w:r w:rsidRPr="00492F4C">
        <w:rPr>
          <w:rFonts w:ascii="Tahoma" w:eastAsia="Calibri" w:hAnsi="Tahoma" w:cs="Tahoma"/>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Pr="00492F4C">
        <w:rPr>
          <w:rFonts w:ascii="Tahoma" w:eastAsia="Calibri" w:hAnsi="Tahoma" w:cs="Tahoma"/>
          <w:sz w:val="20"/>
          <w:szCs w:val="20"/>
          <w:lang w:eastAsia="en-US"/>
        </w:rPr>
        <w:br/>
        <w:t xml:space="preserve">o pracę i wymiaru etatu oraz podpis osoby uprawnionej do złożenia oświadczenia </w:t>
      </w:r>
      <w:r w:rsidRPr="00492F4C">
        <w:rPr>
          <w:rFonts w:ascii="Tahoma" w:eastAsia="Calibri" w:hAnsi="Tahoma" w:cs="Tahoma"/>
          <w:sz w:val="20"/>
          <w:szCs w:val="20"/>
          <w:lang w:eastAsia="en-US"/>
        </w:rPr>
        <w:br/>
        <w:t>w imieniu Wykonawcy lub podwykonawcy,</w:t>
      </w:r>
    </w:p>
    <w:p w14:paraId="1FDB9C0C" w14:textId="77777777" w:rsidR="00492F4C" w:rsidRPr="00492F4C" w:rsidRDefault="00492F4C" w:rsidP="00B74453">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92F4C">
        <w:rPr>
          <w:rFonts w:ascii="Tahoma" w:eastAsia="Calibri" w:hAnsi="Tahoma" w:cs="Tahoma"/>
          <w:sz w:val="20"/>
          <w:szCs w:val="20"/>
          <w:lang w:eastAsia="en-US"/>
        </w:rPr>
        <w:t>poświadczoną za zgodność z oryginałem odpowiednio przez Wykonawcę lub podwykonawcę</w:t>
      </w:r>
      <w:r w:rsidRPr="00492F4C">
        <w:rPr>
          <w:rFonts w:ascii="Tahoma" w:eastAsia="Calibri" w:hAnsi="Tahoma" w:cs="Tahoma"/>
          <w:b/>
          <w:sz w:val="20"/>
          <w:szCs w:val="20"/>
          <w:lang w:eastAsia="en-US"/>
        </w:rPr>
        <w:t xml:space="preserve"> kopię umowy/umów o pracę</w:t>
      </w:r>
      <w:r w:rsidRPr="00492F4C">
        <w:rPr>
          <w:rFonts w:ascii="Tahoma" w:eastAsia="Calibri" w:hAnsi="Tahoma" w:cs="Tahoma"/>
          <w:sz w:val="20"/>
          <w:szCs w:val="20"/>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t>
      </w:r>
      <w:r w:rsidRPr="00492F4C">
        <w:rPr>
          <w:rFonts w:ascii="Tahoma" w:eastAsia="Calibri" w:hAnsi="Tahoma" w:cs="Tahoma"/>
          <w:sz w:val="20"/>
          <w:szCs w:val="20"/>
          <w:lang w:eastAsia="en-US"/>
        </w:rPr>
        <w:br/>
        <w:t>w sposób zapewniający ochronę danych osobowych pracowników, zgodnie z przepisami ustawy z dnia 29 sierpnia 1997 r. o ochronie danych osobowych (tj. Dz. U. z 2016 r. poz. 922), zwanej dalej ustawą o.d.o., tj. w szczególności bez adresów, nr PESEL pracowników. Imię i nazwisko pracownika nie podlega anonimizacji. Informacje takie jak: data zawarcia umowy, rodzaj umowy o pracę i wymiar etatu powinny być możliwe do zidentyfikowania,</w:t>
      </w:r>
    </w:p>
    <w:p w14:paraId="46FE33C7" w14:textId="77777777" w:rsidR="00492F4C" w:rsidRPr="00492F4C" w:rsidRDefault="00492F4C" w:rsidP="00B74453">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92F4C">
        <w:rPr>
          <w:rFonts w:ascii="Tahoma" w:eastAsia="Calibri" w:hAnsi="Tahoma" w:cs="Tahoma"/>
          <w:b/>
          <w:sz w:val="20"/>
          <w:szCs w:val="20"/>
          <w:lang w:eastAsia="en-US"/>
        </w:rPr>
        <w:t>zaświadczenie właściwego oddziału ZUS,</w:t>
      </w:r>
      <w:r w:rsidRPr="00492F4C">
        <w:rPr>
          <w:rFonts w:ascii="Tahoma" w:eastAsia="Calibri" w:hAnsi="Tahoma" w:cs="Tahoma"/>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211534B5" w14:textId="77777777" w:rsidR="00492F4C" w:rsidRDefault="00492F4C" w:rsidP="00B74453">
      <w:pPr>
        <w:numPr>
          <w:ilvl w:val="0"/>
          <w:numId w:val="57"/>
        </w:numPr>
        <w:overflowPunct w:val="0"/>
        <w:autoSpaceDE w:val="0"/>
        <w:autoSpaceDN w:val="0"/>
        <w:adjustRightInd w:val="0"/>
        <w:spacing w:after="0" w:line="240" w:lineRule="auto"/>
        <w:ind w:left="927" w:right="0"/>
        <w:contextualSpacing/>
        <w:textAlignment w:val="baseline"/>
        <w:rPr>
          <w:rFonts w:ascii="Tahoma" w:hAnsi="Tahoma" w:cs="Tahoma"/>
          <w:sz w:val="20"/>
          <w:szCs w:val="20"/>
        </w:rPr>
      </w:pPr>
      <w:r w:rsidRPr="00492F4C">
        <w:rPr>
          <w:rFonts w:ascii="Tahoma" w:eastAsia="Calibri" w:hAnsi="Tahoma" w:cs="Tahoma"/>
          <w:sz w:val="20"/>
          <w:szCs w:val="20"/>
          <w:lang w:eastAsia="en-US"/>
        </w:rPr>
        <w:t>poświadczoną za zgodność z oryginałem odpowiednio przez Wykonawcę lub Podwykonawcę</w:t>
      </w:r>
      <w:r w:rsidRPr="00492F4C">
        <w:rPr>
          <w:rFonts w:ascii="Tahoma" w:eastAsia="Calibri" w:hAnsi="Tahoma" w:cs="Tahoma"/>
          <w:b/>
          <w:sz w:val="20"/>
          <w:szCs w:val="20"/>
          <w:lang w:eastAsia="en-US"/>
        </w:rPr>
        <w:t xml:space="preserve"> kopię dowodu potwierdzającego zgłoszenie pracownika przez pracodawcę do ubezpieczeń</w:t>
      </w:r>
      <w:r w:rsidRPr="00492F4C">
        <w:rPr>
          <w:rFonts w:ascii="Tahoma" w:eastAsia="Calibri" w:hAnsi="Tahoma" w:cs="Tahoma"/>
          <w:sz w:val="20"/>
          <w:szCs w:val="20"/>
          <w:lang w:eastAsia="en-US"/>
        </w:rPr>
        <w:t>, zanonimizowaną w sposób zapewniający ochronę danych osobowych pracowników, zgodnie z przepisami ustawy o.d.o. Imię i nazwisko pracownika nie podlega anonimizacji,</w:t>
      </w:r>
      <w:r>
        <w:rPr>
          <w:rFonts w:ascii="Tahoma" w:hAnsi="Tahoma" w:cs="Tahoma"/>
          <w:sz w:val="20"/>
          <w:szCs w:val="20"/>
        </w:rPr>
        <w:t xml:space="preserve"> </w:t>
      </w:r>
      <w:r w:rsidRPr="00492F4C">
        <w:rPr>
          <w:rFonts w:ascii="Tahoma" w:eastAsia="Calibri" w:hAnsi="Tahoma" w:cs="Tahoma"/>
          <w:sz w:val="20"/>
          <w:szCs w:val="20"/>
          <w:lang w:eastAsia="en-US"/>
        </w:rPr>
        <w:t>w przypadku uzasadnionych wątpliwości co do przestrzegania prawa pracy przez Wykonawcę lub podwykonawcę, Zamawiający może zwrócić się o przeprowadzenie kontroli przez Państwową Inspekcję Pracy,</w:t>
      </w:r>
    </w:p>
    <w:p w14:paraId="4593CE4F" w14:textId="77777777" w:rsidR="00CD1D34" w:rsidRPr="00524FA1" w:rsidRDefault="00CD1D34" w:rsidP="00CD1D34">
      <w:pPr>
        <w:spacing w:after="0" w:line="240" w:lineRule="auto"/>
        <w:ind w:left="0" w:firstLine="0"/>
        <w:rPr>
          <w:rFonts w:ascii="Tahoma" w:hAnsi="Tahoma" w:cs="Tahoma"/>
          <w:bCs/>
          <w:sz w:val="20"/>
          <w:szCs w:val="20"/>
        </w:rPr>
      </w:pPr>
    </w:p>
    <w:p w14:paraId="525E7C46" w14:textId="77777777" w:rsidR="00CD1D34" w:rsidRPr="00524FA1" w:rsidRDefault="00CD1D34" w:rsidP="00B656D0">
      <w:pPr>
        <w:pStyle w:val="Tekstpodstawowywcity2"/>
        <w:keepNext/>
        <w:spacing w:after="0" w:line="240" w:lineRule="auto"/>
        <w:ind w:left="284" w:firstLine="0"/>
        <w:rPr>
          <w:rFonts w:ascii="Tahoma" w:hAnsi="Tahoma" w:cs="Tahoma"/>
          <w:b/>
          <w:sz w:val="20"/>
          <w:szCs w:val="20"/>
          <w:lang w:val="pl-PL"/>
        </w:rPr>
      </w:pPr>
      <w:r w:rsidRPr="00524FA1">
        <w:rPr>
          <w:rFonts w:ascii="Tahoma" w:hAnsi="Tahoma" w:cs="Tahoma"/>
          <w:b/>
          <w:sz w:val="20"/>
          <w:szCs w:val="20"/>
        </w:rPr>
        <w:t>Kod określon</w:t>
      </w:r>
      <w:r w:rsidRPr="00524FA1">
        <w:rPr>
          <w:rFonts w:ascii="Tahoma" w:hAnsi="Tahoma" w:cs="Tahoma"/>
          <w:b/>
          <w:sz w:val="20"/>
          <w:szCs w:val="20"/>
          <w:lang w:val="pl-PL"/>
        </w:rPr>
        <w:t>y</w:t>
      </w:r>
      <w:r w:rsidRPr="00524FA1">
        <w:rPr>
          <w:rFonts w:ascii="Tahoma" w:hAnsi="Tahoma" w:cs="Tahoma"/>
          <w:b/>
          <w:sz w:val="20"/>
          <w:szCs w:val="20"/>
        </w:rPr>
        <w:t xml:space="preserve"> we Wspólnym Słowniku Zamówień:</w:t>
      </w:r>
    </w:p>
    <w:p w14:paraId="0DD25F87" w14:textId="77777777" w:rsidR="00CD1D34" w:rsidRPr="00524FA1" w:rsidRDefault="00CD1D34" w:rsidP="00CD1D34">
      <w:pPr>
        <w:pStyle w:val="Tekstpodstawowywcity2"/>
        <w:spacing w:after="0" w:line="240" w:lineRule="auto"/>
        <w:ind w:left="284" w:firstLine="0"/>
        <w:rPr>
          <w:rFonts w:ascii="Tahoma" w:hAnsi="Tahoma" w:cs="Tahoma"/>
          <w:b/>
          <w:sz w:val="20"/>
          <w:szCs w:val="20"/>
          <w:lang w:val="pl-PL"/>
        </w:rPr>
      </w:pPr>
    </w:p>
    <w:p w14:paraId="5AA76634" w14:textId="77777777" w:rsidR="005070A2" w:rsidRPr="00A73C41" w:rsidRDefault="00073B4B" w:rsidP="00CD1D34">
      <w:pPr>
        <w:pStyle w:val="Tekstpodstawowywcity2"/>
        <w:spacing w:after="0" w:line="240" w:lineRule="auto"/>
        <w:ind w:left="284" w:firstLine="0"/>
        <w:rPr>
          <w:rFonts w:ascii="Tahoma" w:hAnsi="Tahoma" w:cs="Tahoma"/>
          <w:sz w:val="20"/>
          <w:szCs w:val="20"/>
          <w:lang w:val="pl-PL"/>
        </w:rPr>
      </w:pPr>
      <w:r w:rsidRPr="00A73C41">
        <w:rPr>
          <w:rFonts w:ascii="Tahoma" w:hAnsi="Tahoma" w:cs="Tahoma"/>
          <w:sz w:val="20"/>
          <w:szCs w:val="20"/>
          <w:lang w:val="pl-PL"/>
        </w:rPr>
        <w:t>72312000-5 – usługi wprowadzania danych – kod główny</w:t>
      </w:r>
    </w:p>
    <w:p w14:paraId="6308C084" w14:textId="77777777" w:rsidR="00073B4B" w:rsidRPr="00A73C41" w:rsidRDefault="00073B4B" w:rsidP="00CD1D34">
      <w:pPr>
        <w:pStyle w:val="Tekstpodstawowywcity2"/>
        <w:spacing w:after="0" w:line="240" w:lineRule="auto"/>
        <w:ind w:left="284" w:firstLine="0"/>
        <w:rPr>
          <w:rFonts w:ascii="Tahoma" w:hAnsi="Tahoma" w:cs="Tahoma"/>
          <w:sz w:val="20"/>
          <w:szCs w:val="20"/>
          <w:lang w:val="pl-PL"/>
        </w:rPr>
      </w:pPr>
      <w:r w:rsidRPr="00A73C41">
        <w:rPr>
          <w:rFonts w:ascii="Tahoma" w:hAnsi="Tahoma" w:cs="Tahoma"/>
          <w:sz w:val="20"/>
          <w:szCs w:val="20"/>
          <w:lang w:val="pl-PL"/>
        </w:rPr>
        <w:t>72252000-6</w:t>
      </w:r>
      <w:r w:rsidR="003D193D" w:rsidRPr="00A73C41">
        <w:rPr>
          <w:rFonts w:ascii="Tahoma" w:hAnsi="Tahoma" w:cs="Tahoma"/>
          <w:sz w:val="20"/>
          <w:szCs w:val="20"/>
          <w:lang w:val="pl-PL"/>
        </w:rPr>
        <w:t xml:space="preserve"> – </w:t>
      </w:r>
      <w:r w:rsidRPr="00A73C41">
        <w:rPr>
          <w:rFonts w:ascii="Tahoma" w:hAnsi="Tahoma" w:cs="Tahoma"/>
          <w:sz w:val="20"/>
          <w:szCs w:val="20"/>
          <w:lang w:val="pl-PL"/>
        </w:rPr>
        <w:t>usługi komputerowe w zakresie archiwizowania</w:t>
      </w:r>
    </w:p>
    <w:p w14:paraId="61CE69CF" w14:textId="25BCC0EC" w:rsidR="00073B4B" w:rsidRDefault="00073B4B" w:rsidP="00CD1D34">
      <w:pPr>
        <w:pStyle w:val="Tekstpodstawowywcity2"/>
        <w:spacing w:after="0" w:line="240" w:lineRule="auto"/>
        <w:ind w:left="284" w:firstLine="0"/>
        <w:rPr>
          <w:rFonts w:ascii="Tahoma" w:hAnsi="Tahoma" w:cs="Tahoma"/>
          <w:sz w:val="20"/>
          <w:szCs w:val="20"/>
          <w:lang w:val="pl-PL"/>
        </w:rPr>
      </w:pPr>
      <w:r w:rsidRPr="00A73C41">
        <w:rPr>
          <w:rFonts w:ascii="Tahoma" w:hAnsi="Tahoma" w:cs="Tahoma"/>
          <w:sz w:val="20"/>
          <w:szCs w:val="20"/>
          <w:lang w:val="pl-PL"/>
        </w:rPr>
        <w:t>71300000-1 – usług</w:t>
      </w:r>
      <w:r w:rsidR="00E707AD">
        <w:rPr>
          <w:rFonts w:ascii="Tahoma" w:hAnsi="Tahoma" w:cs="Tahoma"/>
          <w:sz w:val="20"/>
          <w:szCs w:val="20"/>
          <w:lang w:val="pl-PL"/>
        </w:rPr>
        <w:t>i</w:t>
      </w:r>
      <w:r w:rsidRPr="00A73C41">
        <w:rPr>
          <w:rFonts w:ascii="Tahoma" w:hAnsi="Tahoma" w:cs="Tahoma"/>
          <w:sz w:val="20"/>
          <w:szCs w:val="20"/>
          <w:lang w:val="pl-PL"/>
        </w:rPr>
        <w:t xml:space="preserve"> inżynieryjne</w:t>
      </w:r>
    </w:p>
    <w:p w14:paraId="46BE0C94" w14:textId="77777777" w:rsidR="00073B4B" w:rsidRDefault="00073B4B" w:rsidP="00CD1D34">
      <w:pPr>
        <w:pStyle w:val="Tekstpodstawowywcity2"/>
        <w:spacing w:after="0" w:line="240" w:lineRule="auto"/>
        <w:ind w:left="284" w:firstLine="0"/>
        <w:rPr>
          <w:rFonts w:ascii="Tahoma" w:hAnsi="Tahoma" w:cs="Tahoma"/>
          <w:sz w:val="20"/>
          <w:szCs w:val="20"/>
          <w:lang w:val="pl-PL"/>
        </w:rPr>
      </w:pPr>
    </w:p>
    <w:p w14:paraId="03F57691" w14:textId="77777777" w:rsidR="00CD1D34" w:rsidRPr="00524FA1" w:rsidRDefault="00CD1D34" w:rsidP="00CD1D34">
      <w:pPr>
        <w:pStyle w:val="Nagwek1"/>
        <w:numPr>
          <w:ilvl w:val="0"/>
          <w:numId w:val="16"/>
        </w:numPr>
        <w:spacing w:before="0" w:after="0"/>
        <w:ind w:left="284" w:hanging="284"/>
      </w:pPr>
      <w:r w:rsidRPr="00524FA1">
        <w:t>Termin wykonania zamówienia:</w:t>
      </w:r>
    </w:p>
    <w:p w14:paraId="7AD24242" w14:textId="77777777" w:rsidR="00CD1D34" w:rsidRPr="00524FA1" w:rsidRDefault="00CD1D34" w:rsidP="00CD1D34">
      <w:pPr>
        <w:tabs>
          <w:tab w:val="right" w:pos="0"/>
          <w:tab w:val="left" w:pos="284"/>
        </w:tabs>
        <w:spacing w:after="0" w:line="240" w:lineRule="auto"/>
        <w:ind w:left="408" w:hanging="408"/>
        <w:rPr>
          <w:rFonts w:ascii="Tahoma" w:hAnsi="Tahoma" w:cs="Tahoma"/>
          <w:sz w:val="16"/>
          <w:szCs w:val="16"/>
        </w:rPr>
      </w:pPr>
    </w:p>
    <w:p w14:paraId="6F44D6E9" w14:textId="77777777" w:rsidR="00CD1D34" w:rsidRPr="00524FA1" w:rsidRDefault="00CD1D34" w:rsidP="00B77880">
      <w:pPr>
        <w:spacing w:after="0" w:line="240" w:lineRule="auto"/>
        <w:ind w:left="426" w:firstLine="0"/>
        <w:rPr>
          <w:rFonts w:ascii="Tahoma" w:hAnsi="Tahoma" w:cs="Tahoma"/>
          <w:sz w:val="20"/>
          <w:szCs w:val="20"/>
        </w:rPr>
      </w:pPr>
      <w:r w:rsidRPr="00524FA1">
        <w:rPr>
          <w:rFonts w:ascii="Tahoma" w:hAnsi="Tahoma" w:cs="Tahoma"/>
          <w:sz w:val="20"/>
          <w:szCs w:val="20"/>
        </w:rPr>
        <w:t>Rozpoczęcie – od dnia udzielenia zamówienia.</w:t>
      </w:r>
    </w:p>
    <w:p w14:paraId="3EF58914" w14:textId="66A74D83" w:rsidR="00CD1D34" w:rsidRPr="00524FA1" w:rsidRDefault="00CD1D34" w:rsidP="00B77880">
      <w:pPr>
        <w:spacing w:after="0" w:line="240" w:lineRule="auto"/>
        <w:ind w:left="426" w:firstLine="0"/>
        <w:rPr>
          <w:rFonts w:ascii="Tahoma" w:hAnsi="Tahoma" w:cs="Tahoma"/>
          <w:sz w:val="20"/>
          <w:szCs w:val="20"/>
        </w:rPr>
      </w:pPr>
      <w:r w:rsidRPr="00524FA1">
        <w:rPr>
          <w:rFonts w:ascii="Tahoma" w:hAnsi="Tahoma" w:cs="Tahoma"/>
          <w:sz w:val="20"/>
          <w:szCs w:val="20"/>
        </w:rPr>
        <w:t xml:space="preserve">Zakończenie </w:t>
      </w:r>
      <w:r w:rsidR="00AA3ACD">
        <w:rPr>
          <w:rFonts w:ascii="Tahoma" w:hAnsi="Tahoma" w:cs="Tahoma"/>
          <w:sz w:val="20"/>
          <w:szCs w:val="20"/>
        </w:rPr>
        <w:t xml:space="preserve">zamówienia </w:t>
      </w:r>
      <w:r w:rsidRPr="00524FA1">
        <w:rPr>
          <w:rFonts w:ascii="Tahoma" w:hAnsi="Tahoma" w:cs="Tahoma"/>
          <w:sz w:val="20"/>
          <w:szCs w:val="20"/>
        </w:rPr>
        <w:t xml:space="preserve">– </w:t>
      </w:r>
      <w:r w:rsidR="00D57920" w:rsidRPr="00666CFC">
        <w:rPr>
          <w:rFonts w:ascii="Tahoma" w:hAnsi="Tahoma" w:cs="Tahoma"/>
          <w:sz w:val="20"/>
          <w:szCs w:val="20"/>
        </w:rPr>
        <w:t xml:space="preserve">1 </w:t>
      </w:r>
      <w:r w:rsidR="002C21FD" w:rsidRPr="00666CFC">
        <w:rPr>
          <w:rFonts w:ascii="Tahoma" w:hAnsi="Tahoma" w:cs="Tahoma"/>
          <w:sz w:val="20"/>
          <w:szCs w:val="20"/>
        </w:rPr>
        <w:t>października 2018 r.</w:t>
      </w:r>
      <w:r w:rsidR="002C21FD">
        <w:rPr>
          <w:rFonts w:ascii="Tahoma" w:hAnsi="Tahoma" w:cs="Tahoma"/>
          <w:sz w:val="20"/>
          <w:szCs w:val="20"/>
        </w:rPr>
        <w:t xml:space="preserve"> </w:t>
      </w:r>
    </w:p>
    <w:p w14:paraId="6C989569" w14:textId="77777777" w:rsidR="004E503E" w:rsidRDefault="004E503E" w:rsidP="00B77880">
      <w:pPr>
        <w:spacing w:after="0" w:line="240" w:lineRule="auto"/>
        <w:ind w:left="426" w:firstLine="0"/>
        <w:rPr>
          <w:rFonts w:ascii="Tahoma" w:hAnsi="Tahoma" w:cs="Tahoma"/>
          <w:sz w:val="20"/>
          <w:szCs w:val="20"/>
        </w:rPr>
      </w:pPr>
    </w:p>
    <w:p w14:paraId="34A8D27C" w14:textId="77777777" w:rsidR="00CD1D34" w:rsidRPr="00524FA1" w:rsidRDefault="00CD1D34" w:rsidP="00B77880">
      <w:pPr>
        <w:spacing w:after="0" w:line="240" w:lineRule="auto"/>
        <w:ind w:left="426" w:firstLine="0"/>
        <w:rPr>
          <w:rFonts w:ascii="Tahoma" w:hAnsi="Tahoma" w:cs="Tahoma"/>
          <w:sz w:val="20"/>
          <w:szCs w:val="20"/>
        </w:rPr>
      </w:pPr>
      <w:r w:rsidRPr="00524FA1">
        <w:rPr>
          <w:rFonts w:ascii="Tahoma" w:hAnsi="Tahoma" w:cs="Tahoma"/>
          <w:sz w:val="20"/>
          <w:szCs w:val="20"/>
        </w:rPr>
        <w:t xml:space="preserve">UWAGA – Termin </w:t>
      </w:r>
      <w:r w:rsidR="002773AA">
        <w:rPr>
          <w:rFonts w:ascii="Tahoma" w:hAnsi="Tahoma" w:cs="Tahoma"/>
          <w:bCs/>
          <w:sz w:val="20"/>
          <w:szCs w:val="20"/>
        </w:rPr>
        <w:t>wykonania przedmiotu umowy może ulec zmianie w przypadkach określonych w ust. 17, pkt. 17.4, lit g) SIWZ.</w:t>
      </w:r>
    </w:p>
    <w:p w14:paraId="4B9FA3E8" w14:textId="77777777" w:rsidR="00B77880" w:rsidRDefault="00B77880" w:rsidP="00B77880">
      <w:pPr>
        <w:spacing w:after="0" w:line="240" w:lineRule="auto"/>
        <w:ind w:left="426" w:right="-1" w:firstLine="0"/>
        <w:rPr>
          <w:rFonts w:ascii="Tahoma" w:hAnsi="Tahoma" w:cs="Tahoma"/>
          <w:sz w:val="20"/>
          <w:szCs w:val="20"/>
        </w:rPr>
      </w:pPr>
    </w:p>
    <w:p w14:paraId="465FD259" w14:textId="6A33F7F2" w:rsidR="009D74F8" w:rsidRDefault="009D74F8" w:rsidP="003B389F">
      <w:pPr>
        <w:spacing w:after="0" w:line="240" w:lineRule="auto"/>
        <w:ind w:left="0" w:right="-1" w:firstLine="0"/>
        <w:rPr>
          <w:rFonts w:ascii="Tahoma" w:hAnsi="Tahoma" w:cs="Tahoma"/>
          <w:b/>
          <w:sz w:val="20"/>
          <w:szCs w:val="20"/>
        </w:rPr>
      </w:pPr>
    </w:p>
    <w:p w14:paraId="66BBE677" w14:textId="51853E1E" w:rsidR="00666CFC" w:rsidRDefault="00666CFC" w:rsidP="003B389F">
      <w:pPr>
        <w:spacing w:after="0" w:line="240" w:lineRule="auto"/>
        <w:ind w:left="0" w:right="-1" w:firstLine="0"/>
        <w:rPr>
          <w:rFonts w:ascii="Tahoma" w:hAnsi="Tahoma" w:cs="Tahoma"/>
          <w:b/>
          <w:sz w:val="20"/>
          <w:szCs w:val="20"/>
        </w:rPr>
      </w:pPr>
    </w:p>
    <w:p w14:paraId="7FACEB66" w14:textId="27CF947A" w:rsidR="00666CFC" w:rsidRDefault="00666CFC" w:rsidP="003B389F">
      <w:pPr>
        <w:spacing w:after="0" w:line="240" w:lineRule="auto"/>
        <w:ind w:left="0" w:right="-1" w:firstLine="0"/>
        <w:rPr>
          <w:rFonts w:ascii="Tahoma" w:hAnsi="Tahoma" w:cs="Tahoma"/>
          <w:b/>
          <w:sz w:val="20"/>
          <w:szCs w:val="20"/>
        </w:rPr>
      </w:pPr>
    </w:p>
    <w:p w14:paraId="617FDFDD" w14:textId="01BC0F6F" w:rsidR="00666CFC" w:rsidRDefault="00666CFC" w:rsidP="003B389F">
      <w:pPr>
        <w:spacing w:after="0" w:line="240" w:lineRule="auto"/>
        <w:ind w:left="0" w:right="-1" w:firstLine="0"/>
        <w:rPr>
          <w:rFonts w:ascii="Tahoma" w:hAnsi="Tahoma" w:cs="Tahoma"/>
          <w:b/>
          <w:sz w:val="20"/>
          <w:szCs w:val="20"/>
        </w:rPr>
      </w:pPr>
    </w:p>
    <w:p w14:paraId="26A8C940" w14:textId="343D715F" w:rsidR="00666CFC" w:rsidRDefault="00666CFC" w:rsidP="003B389F">
      <w:pPr>
        <w:spacing w:after="0" w:line="240" w:lineRule="auto"/>
        <w:ind w:left="0" w:right="-1" w:firstLine="0"/>
        <w:rPr>
          <w:rFonts w:ascii="Tahoma" w:hAnsi="Tahoma" w:cs="Tahoma"/>
          <w:b/>
          <w:sz w:val="20"/>
          <w:szCs w:val="20"/>
        </w:rPr>
      </w:pPr>
    </w:p>
    <w:p w14:paraId="3433212E" w14:textId="77777777" w:rsidR="00666CFC" w:rsidRDefault="00666CFC" w:rsidP="003B389F">
      <w:pPr>
        <w:spacing w:after="0" w:line="240" w:lineRule="auto"/>
        <w:ind w:left="0" w:right="-1" w:firstLine="0"/>
        <w:rPr>
          <w:rFonts w:ascii="Tahoma" w:hAnsi="Tahoma" w:cs="Tahoma"/>
          <w:b/>
          <w:sz w:val="20"/>
          <w:szCs w:val="20"/>
        </w:rPr>
      </w:pPr>
    </w:p>
    <w:p w14:paraId="65157CB7" w14:textId="77777777" w:rsidR="00CD1D34" w:rsidRPr="00524FA1" w:rsidRDefault="00CD1D34" w:rsidP="00CD1D34">
      <w:pPr>
        <w:pStyle w:val="Nagwek1"/>
        <w:numPr>
          <w:ilvl w:val="0"/>
          <w:numId w:val="16"/>
        </w:numPr>
        <w:spacing w:before="0" w:after="0"/>
        <w:ind w:left="284" w:right="-1" w:hanging="284"/>
      </w:pPr>
      <w:r w:rsidRPr="00524FA1">
        <w:lastRenderedPageBreak/>
        <w:t>Warunki udziału w postępowaniu oraz podstawy wykluczenia, o których mowa w art. 24 ust. 1 i 5</w:t>
      </w:r>
      <w:r w:rsidRPr="00524FA1">
        <w:rPr>
          <w:lang w:val="pl-PL"/>
        </w:rPr>
        <w:t xml:space="preserve"> ustawy </w:t>
      </w:r>
      <w:proofErr w:type="spellStart"/>
      <w:r w:rsidRPr="00524FA1">
        <w:rPr>
          <w:lang w:val="pl-PL"/>
        </w:rPr>
        <w:t>Pzp</w:t>
      </w:r>
      <w:proofErr w:type="spellEnd"/>
      <w:r w:rsidRPr="00524FA1">
        <w:t>.</w:t>
      </w:r>
    </w:p>
    <w:p w14:paraId="045E7743" w14:textId="77777777" w:rsidR="00CD1D34" w:rsidRPr="00524FA1" w:rsidRDefault="00CD1D34" w:rsidP="00CD1D34">
      <w:pPr>
        <w:tabs>
          <w:tab w:val="left" w:pos="426"/>
        </w:tabs>
        <w:spacing w:after="0" w:line="240" w:lineRule="auto"/>
        <w:ind w:left="1425" w:right="-1" w:firstLine="0"/>
        <w:rPr>
          <w:rFonts w:ascii="Tahoma" w:hAnsi="Tahoma" w:cs="Tahoma"/>
          <w:b/>
          <w:bCs/>
          <w:sz w:val="22"/>
          <w:szCs w:val="22"/>
        </w:rPr>
      </w:pPr>
    </w:p>
    <w:p w14:paraId="371205B4" w14:textId="3D715EE3" w:rsidR="00BE6C91" w:rsidRPr="00524FA1" w:rsidRDefault="00CD1D34" w:rsidP="00271856">
      <w:pPr>
        <w:spacing w:line="240" w:lineRule="auto"/>
        <w:ind w:left="567" w:right="-1" w:firstLine="0"/>
        <w:rPr>
          <w:rFonts w:ascii="Tahoma" w:hAnsi="Tahoma" w:cs="Tahoma"/>
          <w:sz w:val="20"/>
          <w:szCs w:val="20"/>
        </w:rPr>
      </w:pPr>
      <w:r w:rsidRPr="00524FA1">
        <w:rPr>
          <w:rFonts w:ascii="Tahoma" w:hAnsi="Tahoma" w:cs="Tahoma"/>
          <w:sz w:val="20"/>
          <w:szCs w:val="20"/>
        </w:rPr>
        <w:t xml:space="preserve">O udzielenie przedmiotowego zamówienia, </w:t>
      </w:r>
      <w:r w:rsidRPr="00524FA1">
        <w:rPr>
          <w:rFonts w:ascii="Tahoma" w:hAnsi="Tahoma" w:cs="Tahoma"/>
          <w:bCs/>
          <w:sz w:val="20"/>
          <w:szCs w:val="20"/>
        </w:rPr>
        <w:t>zgodnie z art. 22 ust. 1</w:t>
      </w:r>
      <w:r w:rsidRPr="00524FA1">
        <w:rPr>
          <w:rFonts w:ascii="Tahoma" w:hAnsi="Tahoma" w:cs="Tahoma"/>
          <w:b/>
          <w:bCs/>
          <w:sz w:val="20"/>
          <w:szCs w:val="20"/>
        </w:rPr>
        <w:t xml:space="preserve"> </w:t>
      </w:r>
      <w:r w:rsidRPr="00524FA1">
        <w:rPr>
          <w:rFonts w:ascii="Tahoma" w:hAnsi="Tahoma" w:cs="Tahoma"/>
          <w:bCs/>
          <w:sz w:val="20"/>
          <w:szCs w:val="20"/>
        </w:rPr>
        <w:t>i 1b</w:t>
      </w:r>
      <w:r w:rsidRPr="00524FA1">
        <w:rPr>
          <w:rFonts w:ascii="Tahoma" w:hAnsi="Tahoma" w:cs="Tahoma"/>
          <w:b/>
          <w:bCs/>
          <w:sz w:val="20"/>
          <w:szCs w:val="20"/>
        </w:rPr>
        <w:t xml:space="preserve"> </w:t>
      </w:r>
      <w:r w:rsidRPr="00524FA1">
        <w:rPr>
          <w:rFonts w:ascii="Tahoma" w:hAnsi="Tahoma" w:cs="Tahoma"/>
          <w:sz w:val="20"/>
          <w:szCs w:val="20"/>
        </w:rPr>
        <w:t>ustawy z dnia 29 stycznia 2004r. Prawo zamówień publicznych (</w:t>
      </w:r>
      <w:proofErr w:type="spellStart"/>
      <w:r w:rsidRPr="00524FA1">
        <w:rPr>
          <w:rFonts w:ascii="Tahoma" w:hAnsi="Tahoma" w:cs="Tahoma"/>
          <w:sz w:val="20"/>
          <w:szCs w:val="20"/>
        </w:rPr>
        <w:t>t.j</w:t>
      </w:r>
      <w:proofErr w:type="spellEnd"/>
      <w:r w:rsidRPr="00524FA1">
        <w:rPr>
          <w:rFonts w:ascii="Tahoma" w:hAnsi="Tahoma" w:cs="Tahoma"/>
          <w:sz w:val="20"/>
          <w:szCs w:val="20"/>
        </w:rPr>
        <w:t>. Dz. U. z 201</w:t>
      </w:r>
      <w:r w:rsidR="00082DCE">
        <w:rPr>
          <w:rFonts w:ascii="Tahoma" w:hAnsi="Tahoma" w:cs="Tahoma"/>
          <w:sz w:val="20"/>
          <w:szCs w:val="20"/>
        </w:rPr>
        <w:t xml:space="preserve">7 </w:t>
      </w:r>
      <w:r w:rsidRPr="00524FA1">
        <w:rPr>
          <w:rFonts w:ascii="Tahoma" w:hAnsi="Tahoma" w:cs="Tahoma"/>
          <w:sz w:val="20"/>
          <w:szCs w:val="20"/>
        </w:rPr>
        <w:t xml:space="preserve">r.  poz. </w:t>
      </w:r>
      <w:r w:rsidR="00082DCE">
        <w:rPr>
          <w:rFonts w:ascii="Tahoma" w:hAnsi="Tahoma" w:cs="Tahoma"/>
          <w:sz w:val="20"/>
          <w:szCs w:val="20"/>
        </w:rPr>
        <w:t>1579</w:t>
      </w:r>
      <w:r w:rsidR="00E01352">
        <w:rPr>
          <w:rFonts w:ascii="Tahoma" w:hAnsi="Tahoma" w:cs="Tahoma"/>
          <w:sz w:val="20"/>
          <w:szCs w:val="20"/>
        </w:rPr>
        <w:t xml:space="preserve"> </w:t>
      </w:r>
      <w:r w:rsidRPr="00524FA1">
        <w:rPr>
          <w:rFonts w:ascii="Tahoma" w:hAnsi="Tahoma" w:cs="Tahoma"/>
          <w:sz w:val="20"/>
          <w:szCs w:val="20"/>
        </w:rPr>
        <w:t xml:space="preserve">ze zm.) mogą ubiegać się Wykonawcy, którzy </w:t>
      </w:r>
      <w:r w:rsidRPr="00524FA1">
        <w:rPr>
          <w:rFonts w:ascii="Tahoma" w:hAnsi="Tahoma" w:cs="Tahoma"/>
          <w:b/>
          <w:sz w:val="20"/>
          <w:szCs w:val="20"/>
        </w:rPr>
        <w:t xml:space="preserve">nie podlegają wykluczeniu oraz spełniają warunki udziału w postępowaniu, </w:t>
      </w:r>
      <w:r w:rsidRPr="00524FA1">
        <w:rPr>
          <w:rFonts w:ascii="Tahoma" w:hAnsi="Tahoma" w:cs="Tahoma"/>
          <w:sz w:val="20"/>
          <w:szCs w:val="20"/>
        </w:rPr>
        <w:t>w zakresie w jakim zostały określone przez Zamawiającego.</w:t>
      </w:r>
    </w:p>
    <w:p w14:paraId="4971A55A" w14:textId="77777777" w:rsidR="00E56526" w:rsidRPr="00CD35A7" w:rsidRDefault="00CD1D34" w:rsidP="00CD35A7">
      <w:pPr>
        <w:spacing w:line="240" w:lineRule="auto"/>
        <w:ind w:left="567" w:right="-1" w:hanging="425"/>
        <w:rPr>
          <w:rFonts w:ascii="Tahoma" w:hAnsi="Tahoma" w:cs="Tahoma"/>
          <w:b/>
          <w:sz w:val="20"/>
          <w:szCs w:val="20"/>
        </w:rPr>
      </w:pPr>
      <w:r w:rsidRPr="00524FA1">
        <w:rPr>
          <w:rFonts w:ascii="Tahoma" w:hAnsi="Tahoma" w:cs="Tahoma"/>
          <w:b/>
          <w:sz w:val="20"/>
          <w:szCs w:val="20"/>
        </w:rPr>
        <w:t>5.1. Podstawy wy</w:t>
      </w:r>
      <w:r w:rsidR="00CD35A7">
        <w:rPr>
          <w:rFonts w:ascii="Tahoma" w:hAnsi="Tahoma" w:cs="Tahoma"/>
          <w:b/>
          <w:sz w:val="20"/>
          <w:szCs w:val="20"/>
        </w:rPr>
        <w:t>kluczenia:</w:t>
      </w:r>
    </w:p>
    <w:p w14:paraId="27E15B2B" w14:textId="77777777" w:rsidR="00E81170" w:rsidRDefault="00E81170" w:rsidP="00CD35A7">
      <w:pPr>
        <w:numPr>
          <w:ilvl w:val="2"/>
          <w:numId w:val="16"/>
        </w:numPr>
        <w:spacing w:line="240" w:lineRule="auto"/>
        <w:ind w:left="567" w:right="-1" w:hanging="567"/>
        <w:rPr>
          <w:rFonts w:ascii="Tahoma" w:hAnsi="Tahoma" w:cs="Tahoma"/>
          <w:sz w:val="20"/>
          <w:szCs w:val="20"/>
        </w:rPr>
      </w:pPr>
      <w:r w:rsidRPr="00F72F3D">
        <w:rPr>
          <w:rFonts w:ascii="Tahoma" w:hAnsi="Tahoma" w:cs="Tahoma"/>
          <w:sz w:val="20"/>
          <w:szCs w:val="20"/>
        </w:rPr>
        <w:t xml:space="preserve">Podstawę wykluczenia Wykonawcy będzie stanowił brak wykazania przez niego istniejących podstaw do wykluczenia wskazanych w oświadczeniu z art. 25a ust. 1 ustawy </w:t>
      </w:r>
      <w:proofErr w:type="spellStart"/>
      <w:r w:rsidRPr="00F72F3D">
        <w:rPr>
          <w:rFonts w:ascii="Tahoma" w:hAnsi="Tahoma" w:cs="Tahoma"/>
          <w:sz w:val="20"/>
          <w:szCs w:val="20"/>
        </w:rPr>
        <w:t>Pzp</w:t>
      </w:r>
      <w:proofErr w:type="spellEnd"/>
      <w:r w:rsidRPr="00F72F3D">
        <w:rPr>
          <w:rFonts w:ascii="Tahoma" w:hAnsi="Tahoma" w:cs="Tahoma"/>
          <w:sz w:val="20"/>
          <w:szCs w:val="20"/>
        </w:rPr>
        <w:t xml:space="preserve"> złożonym w formie jednolitego dokumentu, w oparciu o przesłanki określone w art. 24 ust. 1 ustawy </w:t>
      </w:r>
      <w:proofErr w:type="spellStart"/>
      <w:r w:rsidRPr="00F72F3D">
        <w:rPr>
          <w:rFonts w:ascii="Tahoma" w:hAnsi="Tahoma" w:cs="Tahoma"/>
          <w:sz w:val="20"/>
          <w:szCs w:val="20"/>
        </w:rPr>
        <w:t>Pzp</w:t>
      </w:r>
      <w:proofErr w:type="spellEnd"/>
      <w:r w:rsidRPr="00F72F3D">
        <w:rPr>
          <w:rFonts w:ascii="Tahoma" w:hAnsi="Tahoma" w:cs="Tahoma"/>
          <w:sz w:val="20"/>
          <w:szCs w:val="20"/>
        </w:rPr>
        <w:t>.</w:t>
      </w:r>
    </w:p>
    <w:p w14:paraId="0B734290" w14:textId="77777777" w:rsidR="00E56526" w:rsidRPr="00F72F3D" w:rsidRDefault="00E56526" w:rsidP="00CD35A7">
      <w:pPr>
        <w:numPr>
          <w:ilvl w:val="2"/>
          <w:numId w:val="16"/>
        </w:numPr>
        <w:spacing w:line="240" w:lineRule="auto"/>
        <w:ind w:left="567" w:right="-1" w:hanging="567"/>
        <w:rPr>
          <w:rFonts w:ascii="Tahoma" w:hAnsi="Tahoma" w:cs="Tahoma"/>
          <w:sz w:val="20"/>
          <w:szCs w:val="20"/>
        </w:rPr>
      </w:pPr>
      <w:r>
        <w:rPr>
          <w:rFonts w:ascii="Tahoma" w:hAnsi="Tahoma" w:cs="Tahoma"/>
          <w:sz w:val="20"/>
          <w:szCs w:val="20"/>
        </w:rPr>
        <w:t xml:space="preserve">Zamawiający </w:t>
      </w:r>
      <w:r w:rsidRPr="00B13449">
        <w:rPr>
          <w:rFonts w:ascii="Tahoma" w:hAnsi="Tahoma" w:cs="Tahoma"/>
          <w:sz w:val="20"/>
          <w:szCs w:val="20"/>
        </w:rPr>
        <w:t xml:space="preserve">może określić fakultatywne podstawy wykluczenia zawarte w art. 24 ust. 5 ustawy </w:t>
      </w:r>
      <w:proofErr w:type="spellStart"/>
      <w:r w:rsidRPr="00B13449">
        <w:rPr>
          <w:rFonts w:ascii="Tahoma" w:hAnsi="Tahoma" w:cs="Tahoma"/>
          <w:sz w:val="20"/>
          <w:szCs w:val="20"/>
        </w:rPr>
        <w:t>Pzp</w:t>
      </w:r>
      <w:proofErr w:type="spellEnd"/>
      <w:r w:rsidRPr="00B13449">
        <w:rPr>
          <w:rFonts w:ascii="Tahoma" w:hAnsi="Tahoma" w:cs="Tahoma"/>
          <w:sz w:val="20"/>
          <w:szCs w:val="20"/>
        </w:rPr>
        <w:t>. W niniejszym postępowaniu Zamawiający określił fakultatywne podstawy wykluczenia zawarte w art. 24 ust. 5 pkt 1</w:t>
      </w:r>
      <w:r w:rsidR="004E5462">
        <w:rPr>
          <w:rFonts w:ascii="Tahoma" w:hAnsi="Tahoma" w:cs="Tahoma"/>
          <w:sz w:val="20"/>
          <w:szCs w:val="20"/>
        </w:rPr>
        <w:t>, 2, 4</w:t>
      </w:r>
      <w:r w:rsidRPr="00B13449">
        <w:rPr>
          <w:rFonts w:ascii="Tahoma" w:hAnsi="Tahoma" w:cs="Tahoma"/>
          <w:sz w:val="20"/>
          <w:szCs w:val="20"/>
        </w:rPr>
        <w:t xml:space="preserve"> i 8 ustawy </w:t>
      </w:r>
      <w:proofErr w:type="spellStart"/>
      <w:r w:rsidRPr="00B13449">
        <w:rPr>
          <w:rFonts w:ascii="Tahoma" w:hAnsi="Tahoma" w:cs="Tahoma"/>
          <w:sz w:val="20"/>
          <w:szCs w:val="20"/>
        </w:rPr>
        <w:t>Pzp</w:t>
      </w:r>
      <w:proofErr w:type="spellEnd"/>
      <w:r w:rsidRPr="00B13449">
        <w:rPr>
          <w:rFonts w:ascii="Tahoma" w:hAnsi="Tahoma" w:cs="Tahoma"/>
          <w:sz w:val="20"/>
          <w:szCs w:val="20"/>
        </w:rPr>
        <w:t>, tj.: z postępowania o udzielenie zamówienia wyklucza się wykonawcę:</w:t>
      </w:r>
    </w:p>
    <w:p w14:paraId="5FCD3BCB" w14:textId="77777777" w:rsidR="00CD1D34" w:rsidRPr="00CF1387" w:rsidRDefault="00CD1D34" w:rsidP="00794A2B">
      <w:pPr>
        <w:pStyle w:val="podpkt"/>
        <w:numPr>
          <w:ilvl w:val="3"/>
          <w:numId w:val="16"/>
        </w:numPr>
        <w:tabs>
          <w:tab w:val="clear" w:pos="709"/>
          <w:tab w:val="clear" w:pos="1560"/>
          <w:tab w:val="left" w:pos="-4820"/>
          <w:tab w:val="left" w:pos="0"/>
        </w:tabs>
        <w:spacing w:after="120"/>
        <w:ind w:left="567" w:hanging="709"/>
      </w:pPr>
      <w:r w:rsidRPr="00524FA1">
        <w:t>w  stosunku  do  którego  otwarto  likwidację,  w  zatwierdzonym  przez  sąd  układzie  w postępowaniu restrukturyzacyjnym jest przewidziane zaspokojenie wierzycieli przez likwidację jego majątku lub sąd zarządził likwidację jego majątku w trybie art. 332 us</w:t>
      </w:r>
      <w:r w:rsidR="00EA67CA" w:rsidRPr="00524FA1">
        <w:t>t. 1 ustawy z dnia 15 maja 2015</w:t>
      </w:r>
      <w:r w:rsidRPr="00524FA1">
        <w:t>r. – Prawo restrukturyzacyjne (</w:t>
      </w:r>
      <w:r w:rsidR="001353D2" w:rsidRPr="00216D50">
        <w:rPr>
          <w:rFonts w:cs="Tahoma"/>
        </w:rPr>
        <w:t>(</w:t>
      </w:r>
      <w:r w:rsidR="001353D2">
        <w:rPr>
          <w:rFonts w:cs="Tahoma"/>
        </w:rPr>
        <w:t xml:space="preserve">t. j. </w:t>
      </w:r>
      <w:r w:rsidR="001353D2" w:rsidRPr="00216D50">
        <w:rPr>
          <w:rFonts w:cs="Tahoma"/>
        </w:rPr>
        <w:t>Dz. U. z 201</w:t>
      </w:r>
      <w:r w:rsidR="001353D2">
        <w:rPr>
          <w:rFonts w:cs="Tahoma"/>
        </w:rPr>
        <w:t>7</w:t>
      </w:r>
      <w:r w:rsidR="001353D2" w:rsidRPr="00216D50">
        <w:rPr>
          <w:rFonts w:cs="Tahoma"/>
        </w:rPr>
        <w:t xml:space="preserve"> r. poz. 1</w:t>
      </w:r>
      <w:r w:rsidR="001353D2">
        <w:rPr>
          <w:rFonts w:cs="Tahoma"/>
        </w:rPr>
        <w:t>508</w:t>
      </w:r>
      <w:r w:rsidRPr="00524FA1">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Pr="00524FA1">
        <w:rPr>
          <w:lang w:val="pl-PL"/>
        </w:rPr>
        <w:t xml:space="preserve"> </w:t>
      </w:r>
      <w:r w:rsidRPr="00524FA1">
        <w:t>Prawo upadłościowe (</w:t>
      </w:r>
      <w:r w:rsidR="001353D2" w:rsidRPr="00216D50">
        <w:rPr>
          <w:rFonts w:cs="Tahoma"/>
        </w:rPr>
        <w:t>Dz. U. z 201</w:t>
      </w:r>
      <w:r w:rsidR="001353D2">
        <w:rPr>
          <w:rFonts w:cs="Tahoma"/>
        </w:rPr>
        <w:t>7</w:t>
      </w:r>
      <w:r w:rsidR="001353D2" w:rsidRPr="00216D50">
        <w:rPr>
          <w:rFonts w:cs="Tahoma"/>
        </w:rPr>
        <w:t xml:space="preserve"> r. poz. </w:t>
      </w:r>
      <w:r w:rsidR="001353D2">
        <w:rPr>
          <w:rFonts w:cs="Tahoma"/>
        </w:rPr>
        <w:t>2344</w:t>
      </w:r>
      <w:r w:rsidRPr="00524FA1">
        <w:t>);</w:t>
      </w:r>
    </w:p>
    <w:p w14:paraId="5F7BBE66" w14:textId="77777777" w:rsidR="00981A0E" w:rsidRPr="00CF1387" w:rsidRDefault="00981A0E" w:rsidP="00794A2B">
      <w:pPr>
        <w:pStyle w:val="podpkt"/>
        <w:numPr>
          <w:ilvl w:val="3"/>
          <w:numId w:val="16"/>
        </w:numPr>
        <w:tabs>
          <w:tab w:val="clear" w:pos="709"/>
          <w:tab w:val="clear" w:pos="1560"/>
          <w:tab w:val="left" w:pos="-4820"/>
          <w:tab w:val="left" w:pos="0"/>
        </w:tabs>
        <w:spacing w:after="120"/>
        <w:ind w:left="567" w:hanging="709"/>
      </w:pPr>
      <w:r>
        <w:rPr>
          <w:lang w:val="pl-PL"/>
        </w:rPr>
        <w:t>który w sposób zawiniony poważnie naruszył obowiązki zawodowe, co podważa jego uczciwość</w:t>
      </w:r>
      <w:r w:rsidR="00026789">
        <w:rPr>
          <w:lang w:val="pl-PL"/>
        </w:rPr>
        <w:t>, w szczególności gdy wykonawca w wyniku zamierzonego działania lub rażącego niedbalstwa nie wykonał lub nienależycie wykonał zamówienie, co zamawiający jest w stanie wykazać za pomocą stosownych środków dowodowych;</w:t>
      </w:r>
    </w:p>
    <w:p w14:paraId="29443F39" w14:textId="77777777" w:rsidR="00026789" w:rsidRPr="00524FA1" w:rsidRDefault="00026789" w:rsidP="00794A2B">
      <w:pPr>
        <w:pStyle w:val="podpkt"/>
        <w:numPr>
          <w:ilvl w:val="3"/>
          <w:numId w:val="16"/>
        </w:numPr>
        <w:tabs>
          <w:tab w:val="clear" w:pos="709"/>
          <w:tab w:val="clear" w:pos="1560"/>
          <w:tab w:val="left" w:pos="-4820"/>
          <w:tab w:val="left" w:pos="0"/>
        </w:tabs>
        <w:spacing w:after="120"/>
        <w:ind w:left="567" w:hanging="709"/>
      </w:pPr>
      <w:r>
        <w:rPr>
          <w:lang w:val="pl-PL"/>
        </w:rPr>
        <w:t>który, z przyczyn leżących po jego stronie</w:t>
      </w:r>
      <w:r w:rsidR="00FF66C7">
        <w:rPr>
          <w:lang w:val="pl-PL"/>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3A3A4453" w14:textId="77777777" w:rsidR="00CD1D34" w:rsidRPr="00524FA1" w:rsidRDefault="00CD1D34" w:rsidP="00794A2B">
      <w:pPr>
        <w:pStyle w:val="podpkt"/>
        <w:numPr>
          <w:ilvl w:val="3"/>
          <w:numId w:val="16"/>
        </w:numPr>
        <w:tabs>
          <w:tab w:val="clear" w:pos="709"/>
          <w:tab w:val="clear" w:pos="1560"/>
          <w:tab w:val="left" w:pos="-4820"/>
          <w:tab w:val="left" w:pos="0"/>
        </w:tabs>
        <w:spacing w:before="120"/>
        <w:ind w:left="567" w:hanging="709"/>
      </w:pPr>
      <w:r w:rsidRPr="00524FA1">
        <w:rPr>
          <w:lang w:val="pl-PL"/>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14:paraId="685BFD17" w14:textId="77777777" w:rsidR="00CD1D34" w:rsidRPr="00524FA1" w:rsidRDefault="00CD1D34" w:rsidP="00CD35A7">
      <w:pPr>
        <w:pStyle w:val="nAGLOW2"/>
        <w:numPr>
          <w:ilvl w:val="2"/>
          <w:numId w:val="16"/>
        </w:numPr>
        <w:ind w:left="567" w:right="-1" w:hanging="567"/>
        <w:rPr>
          <w:b w:val="0"/>
          <w:sz w:val="20"/>
          <w:szCs w:val="20"/>
        </w:rPr>
      </w:pPr>
      <w:r w:rsidRPr="00524FA1">
        <w:rPr>
          <w:b w:val="0"/>
          <w:sz w:val="20"/>
          <w:szCs w:val="20"/>
        </w:rPr>
        <w:t>Zamawiający może wykluczyć Wykonawcę na każdym etapie postępowania.</w:t>
      </w:r>
    </w:p>
    <w:p w14:paraId="2C094C80" w14:textId="77777777" w:rsidR="00CD1D34" w:rsidRPr="00524FA1" w:rsidRDefault="00CD1D34" w:rsidP="00CD35A7">
      <w:pPr>
        <w:pStyle w:val="nAGLOW2"/>
        <w:numPr>
          <w:ilvl w:val="2"/>
          <w:numId w:val="16"/>
        </w:numPr>
        <w:ind w:left="567" w:right="-1" w:hanging="567"/>
        <w:rPr>
          <w:b w:val="0"/>
          <w:sz w:val="20"/>
          <w:szCs w:val="20"/>
        </w:rPr>
      </w:pPr>
      <w:r w:rsidRPr="00524FA1">
        <w:rPr>
          <w:b w:val="0"/>
          <w:sz w:val="20"/>
          <w:szCs w:val="20"/>
        </w:rPr>
        <w:t>Wykonawca, który podlega wykluczeniu na podst. art. 24 ust. 1 pkt 13 i 14 oraz 16-20 i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BC8889D" w14:textId="77777777" w:rsidR="00846DDC" w:rsidRPr="00846DDC" w:rsidRDefault="00CD1D34" w:rsidP="00846DDC">
      <w:pPr>
        <w:pStyle w:val="nAGLOW2"/>
        <w:numPr>
          <w:ilvl w:val="1"/>
          <w:numId w:val="16"/>
        </w:numPr>
        <w:ind w:left="567" w:right="-1" w:hanging="425"/>
        <w:rPr>
          <w:sz w:val="20"/>
          <w:szCs w:val="20"/>
        </w:rPr>
      </w:pPr>
      <w:r w:rsidRPr="00524FA1">
        <w:rPr>
          <w:sz w:val="20"/>
          <w:szCs w:val="20"/>
        </w:rPr>
        <w:lastRenderedPageBreak/>
        <w:t>Warunki udziału w postępowaniu dotyczące:</w:t>
      </w:r>
    </w:p>
    <w:p w14:paraId="572DDF20" w14:textId="77777777" w:rsidR="00CD1D34" w:rsidRPr="00C67C72" w:rsidRDefault="00E945E4" w:rsidP="00846DDC">
      <w:pPr>
        <w:pStyle w:val="nAGLOW2"/>
        <w:numPr>
          <w:ilvl w:val="2"/>
          <w:numId w:val="16"/>
        </w:numPr>
        <w:ind w:left="567" w:right="-1" w:hanging="567"/>
        <w:rPr>
          <w:sz w:val="20"/>
          <w:szCs w:val="20"/>
        </w:rPr>
      </w:pPr>
      <w:r>
        <w:rPr>
          <w:sz w:val="20"/>
          <w:szCs w:val="20"/>
          <w:lang w:val="pl-PL"/>
        </w:rPr>
        <w:t>k</w:t>
      </w:r>
      <w:r w:rsidR="00846DDC" w:rsidRPr="00C67C72">
        <w:rPr>
          <w:sz w:val="20"/>
          <w:szCs w:val="20"/>
          <w:lang w:val="pl-PL"/>
        </w:rPr>
        <w:t xml:space="preserve">ompetencji lub uprawnień </w:t>
      </w:r>
      <w:r w:rsidR="00846DDC" w:rsidRPr="00C67C72">
        <w:rPr>
          <w:rFonts w:cs="Tahoma"/>
          <w:sz w:val="20"/>
          <w:szCs w:val="20"/>
        </w:rPr>
        <w:t>do prowadzenia określonej działalności zawodowej, o ile wynika to z odrębnych przepisów:</w:t>
      </w:r>
    </w:p>
    <w:p w14:paraId="15D5C4A4" w14:textId="77777777" w:rsidR="007E37EA" w:rsidRPr="007E37EA" w:rsidRDefault="00CD1D34" w:rsidP="006F461B">
      <w:pPr>
        <w:pStyle w:val="NormalnyWeb"/>
        <w:tabs>
          <w:tab w:val="left" w:pos="426"/>
        </w:tabs>
        <w:spacing w:before="0" w:beforeAutospacing="0" w:after="0" w:afterAutospacing="0" w:line="240" w:lineRule="auto"/>
        <w:ind w:left="567" w:right="-1" w:firstLine="0"/>
        <w:rPr>
          <w:rFonts w:ascii="Tahoma" w:hAnsi="Tahoma" w:cs="Tahoma"/>
          <w:sz w:val="20"/>
          <w:szCs w:val="20"/>
          <w:lang w:val="pl-PL"/>
        </w:rPr>
      </w:pPr>
      <w:r w:rsidRPr="00524FA1">
        <w:rPr>
          <w:rFonts w:ascii="Tahoma" w:hAnsi="Tahoma" w:cs="Tahoma"/>
          <w:sz w:val="20"/>
          <w:szCs w:val="20"/>
        </w:rPr>
        <w:t xml:space="preserve">Zamawiający nie określa warunku udziału w postępowaniu w zakresie kompetencji lub uprawnień </w:t>
      </w:r>
      <w:r w:rsidR="003A3593" w:rsidRPr="00524FA1">
        <w:rPr>
          <w:rFonts w:ascii="Tahoma" w:hAnsi="Tahoma" w:cs="Tahoma"/>
          <w:sz w:val="20"/>
          <w:szCs w:val="20"/>
          <w:lang w:val="pl-PL"/>
        </w:rPr>
        <w:br/>
      </w:r>
      <w:r w:rsidRPr="00524FA1">
        <w:rPr>
          <w:rFonts w:ascii="Tahoma" w:hAnsi="Tahoma" w:cs="Tahoma"/>
          <w:sz w:val="20"/>
          <w:szCs w:val="20"/>
        </w:rPr>
        <w:t>w niniejszym postępowaniu z uwagi na brak regulacji nakazujących ich posiadanie.</w:t>
      </w:r>
    </w:p>
    <w:p w14:paraId="44E57E47" w14:textId="77777777" w:rsidR="007E37EA" w:rsidRPr="007E37EA" w:rsidRDefault="007E37EA" w:rsidP="007E37EA">
      <w:pPr>
        <w:pStyle w:val="nAGLOW2"/>
        <w:numPr>
          <w:ilvl w:val="2"/>
          <w:numId w:val="16"/>
        </w:numPr>
        <w:ind w:left="567" w:right="-1" w:hanging="567"/>
        <w:rPr>
          <w:sz w:val="20"/>
          <w:szCs w:val="20"/>
        </w:rPr>
      </w:pPr>
      <w:r w:rsidRPr="007E37EA">
        <w:rPr>
          <w:sz w:val="20"/>
          <w:szCs w:val="20"/>
          <w:lang w:val="pl-PL"/>
        </w:rPr>
        <w:t>Sytuacji ekonomicznej lub finansowej</w:t>
      </w:r>
    </w:p>
    <w:p w14:paraId="5E199383" w14:textId="5A9899FF" w:rsidR="000A6EA2" w:rsidRPr="00666CFC" w:rsidRDefault="00E5082E" w:rsidP="00666CFC">
      <w:pPr>
        <w:pStyle w:val="NormalnyWeb"/>
        <w:tabs>
          <w:tab w:val="left" w:pos="426"/>
        </w:tabs>
        <w:spacing w:before="0" w:beforeAutospacing="0" w:after="0" w:afterAutospacing="0" w:line="240" w:lineRule="auto"/>
        <w:ind w:left="567" w:right="-1" w:firstLine="0"/>
        <w:rPr>
          <w:rFonts w:ascii="Tahoma" w:hAnsi="Tahoma" w:cs="Tahoma"/>
          <w:sz w:val="20"/>
          <w:szCs w:val="20"/>
          <w:lang w:val="pl-PL"/>
        </w:rPr>
      </w:pPr>
      <w:r>
        <w:rPr>
          <w:rFonts w:ascii="Tahoma" w:hAnsi="Tahoma" w:cs="Tahoma"/>
          <w:sz w:val="20"/>
          <w:szCs w:val="20"/>
          <w:lang w:val="pl-PL"/>
        </w:rPr>
        <w:t xml:space="preserve">Wykonawca spełni warunek, jeżeli wykaże że jest ubezpieczony od odpowiedzialności cywilnej w zakresie prowadzonej działalności </w:t>
      </w:r>
      <w:r w:rsidR="007346E3">
        <w:rPr>
          <w:rFonts w:ascii="Tahoma" w:hAnsi="Tahoma" w:cs="Tahoma"/>
          <w:sz w:val="20"/>
          <w:szCs w:val="20"/>
          <w:lang w:val="pl-PL"/>
        </w:rPr>
        <w:t>związanej z przedmiotem zamówienia na sumę g</w:t>
      </w:r>
      <w:r w:rsidR="00C435D0">
        <w:rPr>
          <w:rFonts w:ascii="Tahoma" w:hAnsi="Tahoma" w:cs="Tahoma"/>
          <w:sz w:val="20"/>
          <w:szCs w:val="20"/>
          <w:lang w:val="pl-PL"/>
        </w:rPr>
        <w:t>warancyjną nie mniejszą niż</w:t>
      </w:r>
      <w:r w:rsidR="00C5337E">
        <w:rPr>
          <w:rFonts w:ascii="Tahoma" w:hAnsi="Tahoma" w:cs="Tahoma"/>
          <w:sz w:val="20"/>
          <w:szCs w:val="20"/>
          <w:lang w:val="pl-PL"/>
        </w:rPr>
        <w:t xml:space="preserve"> </w:t>
      </w:r>
      <w:r w:rsidR="00491B0B">
        <w:rPr>
          <w:rFonts w:ascii="Tahoma" w:hAnsi="Tahoma" w:cs="Tahoma"/>
          <w:sz w:val="20"/>
          <w:szCs w:val="20"/>
          <w:lang w:val="pl-PL"/>
        </w:rPr>
        <w:t>35</w:t>
      </w:r>
      <w:r w:rsidR="00C5337E">
        <w:rPr>
          <w:rFonts w:ascii="Tahoma" w:hAnsi="Tahoma" w:cs="Tahoma"/>
          <w:sz w:val="20"/>
          <w:szCs w:val="20"/>
          <w:lang w:val="pl-PL"/>
        </w:rPr>
        <w:t xml:space="preserve">0 000,00 zł (słownie: </w:t>
      </w:r>
      <w:r w:rsidR="00020BEB">
        <w:rPr>
          <w:rFonts w:ascii="Tahoma" w:hAnsi="Tahoma" w:cs="Tahoma"/>
          <w:sz w:val="20"/>
          <w:szCs w:val="20"/>
          <w:lang w:val="pl-PL"/>
        </w:rPr>
        <w:t>trzysta pięćdziesiąt</w:t>
      </w:r>
      <w:r w:rsidR="00C5337E">
        <w:rPr>
          <w:rFonts w:ascii="Tahoma" w:hAnsi="Tahoma" w:cs="Tahoma"/>
          <w:sz w:val="20"/>
          <w:szCs w:val="20"/>
          <w:lang w:val="pl-PL"/>
        </w:rPr>
        <w:t xml:space="preserve"> tysięcy zł </w:t>
      </w:r>
      <w:r w:rsidR="00491B0B">
        <w:rPr>
          <w:rFonts w:ascii="Tahoma" w:hAnsi="Tahoma" w:cs="Tahoma"/>
          <w:sz w:val="20"/>
          <w:szCs w:val="20"/>
          <w:lang w:val="pl-PL"/>
        </w:rPr>
        <w:t>0</w:t>
      </w:r>
      <w:r w:rsidR="00C5337E">
        <w:rPr>
          <w:rFonts w:ascii="Tahoma" w:hAnsi="Tahoma" w:cs="Tahoma"/>
          <w:sz w:val="20"/>
          <w:szCs w:val="20"/>
          <w:lang w:val="pl-PL"/>
        </w:rPr>
        <w:t>0/100)</w:t>
      </w:r>
      <w:r w:rsidR="00491B0B">
        <w:rPr>
          <w:rFonts w:ascii="Tahoma" w:hAnsi="Tahoma" w:cs="Tahoma"/>
          <w:sz w:val="20"/>
          <w:szCs w:val="20"/>
          <w:lang w:val="pl-PL"/>
        </w:rPr>
        <w:t>.</w:t>
      </w:r>
    </w:p>
    <w:p w14:paraId="163CE2CE" w14:textId="77777777" w:rsidR="002C7BDC" w:rsidRPr="007E37EA" w:rsidRDefault="007E37EA" w:rsidP="007E37EA">
      <w:pPr>
        <w:pStyle w:val="nAGLOW2"/>
        <w:numPr>
          <w:ilvl w:val="2"/>
          <w:numId w:val="16"/>
        </w:numPr>
        <w:ind w:left="567" w:right="-1" w:hanging="567"/>
        <w:rPr>
          <w:sz w:val="20"/>
          <w:szCs w:val="20"/>
        </w:rPr>
      </w:pPr>
      <w:r>
        <w:rPr>
          <w:sz w:val="20"/>
          <w:szCs w:val="20"/>
          <w:lang w:val="pl-PL"/>
        </w:rPr>
        <w:t>Zdolność techniczna lub zawodowa</w:t>
      </w:r>
    </w:p>
    <w:p w14:paraId="08AC5163" w14:textId="527DD296" w:rsidR="00E263CF" w:rsidRPr="00006BDB" w:rsidRDefault="00E263CF" w:rsidP="00E263CF">
      <w:pPr>
        <w:pStyle w:val="normalny2"/>
        <w:numPr>
          <w:ilvl w:val="0"/>
          <w:numId w:val="51"/>
        </w:numPr>
        <w:spacing w:line="240" w:lineRule="auto"/>
        <w:ind w:right="-1"/>
        <w:rPr>
          <w:rStyle w:val="dane1"/>
          <w:rFonts w:cs="Tahoma"/>
          <w:color w:val="auto"/>
          <w:sz w:val="20"/>
          <w:szCs w:val="20"/>
          <w:lang w:val="pl-PL"/>
        </w:rPr>
      </w:pPr>
      <w:r w:rsidRPr="00006BDB">
        <w:rPr>
          <w:rFonts w:cs="Tahoma"/>
          <w:color w:val="auto"/>
          <w:sz w:val="20"/>
          <w:szCs w:val="20"/>
        </w:rPr>
        <w:t xml:space="preserve">Wykonawca spełni warunek, jeżeli wykaże, że w okresie ostatnich </w:t>
      </w:r>
      <w:r>
        <w:rPr>
          <w:rFonts w:cs="Tahoma"/>
          <w:color w:val="auto"/>
          <w:sz w:val="20"/>
          <w:szCs w:val="20"/>
          <w:lang w:val="pl-PL"/>
        </w:rPr>
        <w:t>5</w:t>
      </w:r>
      <w:r w:rsidRPr="00006BDB">
        <w:rPr>
          <w:rFonts w:cs="Tahoma"/>
          <w:color w:val="auto"/>
          <w:sz w:val="20"/>
          <w:szCs w:val="20"/>
        </w:rPr>
        <w:t xml:space="preserve"> lat przed upływem terminu składania ofert, </w:t>
      </w:r>
      <w:r w:rsidRPr="00006BDB">
        <w:rPr>
          <w:rStyle w:val="dane1"/>
          <w:rFonts w:cs="Tahoma"/>
          <w:color w:val="auto"/>
          <w:sz w:val="20"/>
          <w:szCs w:val="20"/>
        </w:rPr>
        <w:t>a jeżeli okres prowadzenia działalności jest krótszy - w tym okresie, wykonał</w:t>
      </w:r>
      <w:r w:rsidRPr="00006BDB">
        <w:rPr>
          <w:rStyle w:val="dane1"/>
          <w:rFonts w:cs="Tahoma"/>
          <w:color w:val="auto"/>
          <w:sz w:val="20"/>
          <w:szCs w:val="20"/>
          <w:lang w:val="pl-PL"/>
        </w:rPr>
        <w:t>:</w:t>
      </w:r>
    </w:p>
    <w:p w14:paraId="55BAF218" w14:textId="77777777" w:rsidR="00E263CF" w:rsidRPr="00006BDB" w:rsidRDefault="00E263CF" w:rsidP="00762E01">
      <w:pPr>
        <w:pStyle w:val="normalny2"/>
        <w:spacing w:after="120" w:line="240" w:lineRule="auto"/>
        <w:ind w:left="644" w:right="0"/>
        <w:rPr>
          <w:color w:val="auto"/>
          <w:sz w:val="20"/>
          <w:szCs w:val="20"/>
          <w:lang w:val="pl-PL"/>
        </w:rPr>
      </w:pPr>
      <w:r w:rsidRPr="00006BDB">
        <w:rPr>
          <w:b/>
          <w:color w:val="auto"/>
          <w:sz w:val="20"/>
          <w:szCs w:val="20"/>
        </w:rPr>
        <w:t xml:space="preserve">co najmniej </w:t>
      </w:r>
      <w:r w:rsidRPr="00006BDB">
        <w:rPr>
          <w:b/>
          <w:color w:val="auto"/>
          <w:sz w:val="20"/>
          <w:szCs w:val="20"/>
          <w:lang w:val="pl-PL"/>
        </w:rPr>
        <w:t>1</w:t>
      </w:r>
      <w:r w:rsidRPr="00006BDB">
        <w:rPr>
          <w:b/>
          <w:color w:val="auto"/>
          <w:sz w:val="20"/>
          <w:szCs w:val="20"/>
        </w:rPr>
        <w:t xml:space="preserve"> usług</w:t>
      </w:r>
      <w:r w:rsidRPr="00006BDB">
        <w:rPr>
          <w:b/>
          <w:color w:val="auto"/>
          <w:sz w:val="20"/>
          <w:szCs w:val="20"/>
          <w:lang w:val="pl-PL"/>
        </w:rPr>
        <w:t>ę</w:t>
      </w:r>
      <w:r w:rsidRPr="00006BDB">
        <w:rPr>
          <w:color w:val="auto"/>
          <w:sz w:val="20"/>
          <w:szCs w:val="20"/>
        </w:rPr>
        <w:t>, polegając</w:t>
      </w:r>
      <w:r w:rsidRPr="00006BDB">
        <w:rPr>
          <w:color w:val="auto"/>
          <w:sz w:val="20"/>
          <w:szCs w:val="20"/>
          <w:lang w:val="pl-PL"/>
        </w:rPr>
        <w:t>ą</w:t>
      </w:r>
      <w:r w:rsidRPr="00006BDB">
        <w:rPr>
          <w:color w:val="auto"/>
          <w:sz w:val="20"/>
          <w:szCs w:val="20"/>
        </w:rPr>
        <w:t xml:space="preserve"> na tworzeniu zbiorów danych przestrzennych BDOT500</w:t>
      </w:r>
      <w:r w:rsidRPr="00006BDB">
        <w:rPr>
          <w:color w:val="auto"/>
          <w:sz w:val="20"/>
          <w:szCs w:val="20"/>
          <w:lang w:val="pl-PL"/>
        </w:rPr>
        <w:t xml:space="preserve"> lub</w:t>
      </w:r>
      <w:r w:rsidRPr="00006BDB">
        <w:rPr>
          <w:color w:val="auto"/>
          <w:sz w:val="20"/>
          <w:szCs w:val="20"/>
        </w:rPr>
        <w:t xml:space="preserve"> tworzeniu geodezyjnej ewidencji sieci uzbrojenia terenu GESUT o wartości co najmniej </w:t>
      </w:r>
      <w:r>
        <w:rPr>
          <w:color w:val="auto"/>
          <w:sz w:val="20"/>
          <w:szCs w:val="20"/>
          <w:lang w:val="pl-PL"/>
        </w:rPr>
        <w:t>205</w:t>
      </w:r>
      <w:r w:rsidRPr="00006BDB">
        <w:rPr>
          <w:color w:val="auto"/>
          <w:sz w:val="20"/>
          <w:szCs w:val="20"/>
        </w:rPr>
        <w:t xml:space="preserve"> 000,00 zł </w:t>
      </w:r>
      <w:r w:rsidRPr="00006BDB">
        <w:rPr>
          <w:color w:val="auto"/>
          <w:sz w:val="20"/>
          <w:szCs w:val="20"/>
          <w:lang w:val="pl-PL"/>
        </w:rPr>
        <w:t xml:space="preserve">brutto. </w:t>
      </w:r>
    </w:p>
    <w:p w14:paraId="17ACBFD7" w14:textId="7FE66638" w:rsidR="00E263CF" w:rsidRPr="006F461B" w:rsidRDefault="00E263CF" w:rsidP="00F937D4">
      <w:pPr>
        <w:pStyle w:val="nAGLOW2"/>
        <w:tabs>
          <w:tab w:val="clear" w:pos="284"/>
          <w:tab w:val="left" w:pos="426"/>
        </w:tabs>
        <w:spacing w:before="0" w:after="0"/>
        <w:ind w:left="644" w:right="0"/>
        <w:rPr>
          <w:rFonts w:cs="Tahoma"/>
          <w:b w:val="0"/>
          <w:sz w:val="20"/>
          <w:szCs w:val="20"/>
        </w:rPr>
      </w:pPr>
      <w:r w:rsidRPr="00962B61">
        <w:rPr>
          <w:sz w:val="20"/>
          <w:szCs w:val="20"/>
          <w:lang w:val="pl-PL"/>
        </w:rPr>
        <w:t>Warunek zostanie spe</w:t>
      </w:r>
      <w:r w:rsidRPr="00962B61">
        <w:rPr>
          <w:rFonts w:hint="eastAsia"/>
          <w:sz w:val="20"/>
          <w:szCs w:val="20"/>
          <w:lang w:val="pl-PL"/>
        </w:rPr>
        <w:t>ł</w:t>
      </w:r>
      <w:r w:rsidRPr="00962B61">
        <w:rPr>
          <w:sz w:val="20"/>
          <w:szCs w:val="20"/>
          <w:lang w:val="pl-PL"/>
        </w:rPr>
        <w:t>niony je</w:t>
      </w:r>
      <w:r w:rsidRPr="00962B61">
        <w:rPr>
          <w:rFonts w:hint="eastAsia"/>
          <w:sz w:val="20"/>
          <w:szCs w:val="20"/>
          <w:lang w:val="pl-PL"/>
        </w:rPr>
        <w:t>ś</w:t>
      </w:r>
      <w:r w:rsidRPr="00962B61">
        <w:rPr>
          <w:sz w:val="20"/>
          <w:szCs w:val="20"/>
          <w:lang w:val="pl-PL"/>
        </w:rPr>
        <w:t>li Wykonawca wska</w:t>
      </w:r>
      <w:r w:rsidRPr="00962B61">
        <w:rPr>
          <w:rFonts w:hint="eastAsia"/>
          <w:sz w:val="20"/>
          <w:szCs w:val="20"/>
          <w:lang w:val="pl-PL"/>
        </w:rPr>
        <w:t>ż</w:t>
      </w:r>
      <w:r w:rsidRPr="00962B61">
        <w:rPr>
          <w:sz w:val="20"/>
          <w:szCs w:val="20"/>
          <w:lang w:val="pl-PL"/>
        </w:rPr>
        <w:t>e wi</w:t>
      </w:r>
      <w:r w:rsidRPr="00962B61">
        <w:rPr>
          <w:rFonts w:hint="eastAsia"/>
          <w:sz w:val="20"/>
          <w:szCs w:val="20"/>
          <w:lang w:val="pl-PL"/>
        </w:rPr>
        <w:t>ę</w:t>
      </w:r>
      <w:r w:rsidRPr="00962B61">
        <w:rPr>
          <w:sz w:val="20"/>
          <w:szCs w:val="20"/>
          <w:lang w:val="pl-PL"/>
        </w:rPr>
        <w:t xml:space="preserve">cej </w:t>
      </w:r>
      <w:r>
        <w:rPr>
          <w:sz w:val="20"/>
          <w:szCs w:val="20"/>
          <w:lang w:val="pl-PL"/>
        </w:rPr>
        <w:t xml:space="preserve">niż jedną usługę, jednak nie więcej niż dziesięć </w:t>
      </w:r>
      <w:r w:rsidRPr="00962B61">
        <w:rPr>
          <w:sz w:val="20"/>
          <w:szCs w:val="20"/>
          <w:lang w:val="pl-PL"/>
        </w:rPr>
        <w:t>us</w:t>
      </w:r>
      <w:r w:rsidRPr="00962B61">
        <w:rPr>
          <w:rFonts w:hint="eastAsia"/>
          <w:sz w:val="20"/>
          <w:szCs w:val="20"/>
          <w:lang w:val="pl-PL"/>
        </w:rPr>
        <w:t>ł</w:t>
      </w:r>
      <w:r w:rsidRPr="00962B61">
        <w:rPr>
          <w:sz w:val="20"/>
          <w:szCs w:val="20"/>
          <w:lang w:val="pl-PL"/>
        </w:rPr>
        <w:t xml:space="preserve">ug o </w:t>
      </w:r>
      <w:r w:rsidRPr="00962B61">
        <w:rPr>
          <w:rFonts w:hint="eastAsia"/>
          <w:sz w:val="20"/>
          <w:szCs w:val="20"/>
          <w:lang w:val="pl-PL"/>
        </w:rPr>
        <w:t>łą</w:t>
      </w:r>
      <w:r w:rsidRPr="00962B61">
        <w:rPr>
          <w:sz w:val="20"/>
          <w:szCs w:val="20"/>
          <w:lang w:val="pl-PL"/>
        </w:rPr>
        <w:t>cznej warto</w:t>
      </w:r>
      <w:r w:rsidRPr="00962B61">
        <w:rPr>
          <w:rFonts w:hint="eastAsia"/>
          <w:sz w:val="20"/>
          <w:szCs w:val="20"/>
          <w:lang w:val="pl-PL"/>
        </w:rPr>
        <w:t>ś</w:t>
      </w:r>
      <w:r w:rsidRPr="00962B61">
        <w:rPr>
          <w:sz w:val="20"/>
          <w:szCs w:val="20"/>
          <w:lang w:val="pl-PL"/>
        </w:rPr>
        <w:t xml:space="preserve">ci co najmniej </w:t>
      </w:r>
      <w:r>
        <w:rPr>
          <w:sz w:val="20"/>
          <w:szCs w:val="20"/>
          <w:lang w:val="pl-PL"/>
        </w:rPr>
        <w:t>205</w:t>
      </w:r>
      <w:r w:rsidRPr="00962B61">
        <w:rPr>
          <w:sz w:val="20"/>
          <w:szCs w:val="20"/>
          <w:lang w:val="pl-PL"/>
        </w:rPr>
        <w:t> 000,00 z</w:t>
      </w:r>
      <w:r w:rsidRPr="00962B61">
        <w:rPr>
          <w:rFonts w:hint="eastAsia"/>
          <w:sz w:val="20"/>
          <w:szCs w:val="20"/>
          <w:lang w:val="pl-PL"/>
        </w:rPr>
        <w:t>ł</w:t>
      </w:r>
      <w:r w:rsidRPr="00962B61">
        <w:rPr>
          <w:sz w:val="20"/>
          <w:szCs w:val="20"/>
          <w:lang w:val="pl-PL"/>
        </w:rPr>
        <w:t xml:space="preserve"> brutto</w:t>
      </w:r>
      <w:r>
        <w:rPr>
          <w:sz w:val="20"/>
          <w:szCs w:val="20"/>
          <w:lang w:val="pl-PL"/>
        </w:rPr>
        <w:t>.</w:t>
      </w:r>
    </w:p>
    <w:p w14:paraId="10B8943D" w14:textId="77777777" w:rsidR="0094341B" w:rsidRPr="005330B1" w:rsidRDefault="0094341B" w:rsidP="00F937D4">
      <w:pPr>
        <w:pStyle w:val="normalny2"/>
        <w:spacing w:line="240" w:lineRule="auto"/>
        <w:ind w:left="0" w:right="0"/>
        <w:rPr>
          <w:rFonts w:cs="Tahoma"/>
          <w:color w:val="auto"/>
          <w:sz w:val="20"/>
          <w:szCs w:val="20"/>
          <w:lang w:val="pl-PL"/>
        </w:rPr>
      </w:pPr>
    </w:p>
    <w:p w14:paraId="79057A7E" w14:textId="77777777" w:rsidR="00E018E1" w:rsidRDefault="00E018E1" w:rsidP="00F937D4">
      <w:pPr>
        <w:pStyle w:val="normalny2"/>
        <w:spacing w:line="240" w:lineRule="auto"/>
        <w:ind w:left="567" w:right="0"/>
        <w:rPr>
          <w:color w:val="auto"/>
          <w:sz w:val="20"/>
          <w:szCs w:val="20"/>
          <w:lang w:val="pl-PL"/>
        </w:rPr>
      </w:pPr>
      <w:r w:rsidRPr="004F7E92">
        <w:rPr>
          <w:color w:val="auto"/>
          <w:sz w:val="20"/>
          <w:szCs w:val="20"/>
          <w:lang w:val="pl-PL"/>
        </w:rPr>
        <w:t>W</w:t>
      </w:r>
      <w:r w:rsidRPr="004F7E92">
        <w:rPr>
          <w:color w:val="auto"/>
          <w:sz w:val="20"/>
          <w:szCs w:val="20"/>
        </w:rPr>
        <w:t xml:space="preserve"> przypadku, gdy wartość zamówienia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 </w:t>
      </w:r>
    </w:p>
    <w:p w14:paraId="1ED304B2" w14:textId="77777777" w:rsidR="00E018E1" w:rsidRPr="002C7BDC" w:rsidRDefault="00E018E1" w:rsidP="00F937D4">
      <w:pPr>
        <w:pStyle w:val="normalny2"/>
        <w:spacing w:line="240" w:lineRule="auto"/>
        <w:ind w:left="0" w:right="-1"/>
        <w:rPr>
          <w:color w:val="auto"/>
          <w:sz w:val="20"/>
          <w:szCs w:val="20"/>
          <w:lang w:val="pl-PL"/>
        </w:rPr>
      </w:pPr>
    </w:p>
    <w:p w14:paraId="2067D45E" w14:textId="77777777" w:rsidR="00E018E1" w:rsidRPr="00252A47" w:rsidRDefault="00E018E1" w:rsidP="00FA0531">
      <w:pPr>
        <w:pStyle w:val="normalny2"/>
        <w:keepNext/>
        <w:numPr>
          <w:ilvl w:val="0"/>
          <w:numId w:val="51"/>
        </w:numPr>
        <w:spacing w:line="240" w:lineRule="auto"/>
        <w:ind w:left="357" w:right="0" w:hanging="357"/>
        <w:rPr>
          <w:rFonts w:cs="Tahoma"/>
          <w:b/>
          <w:color w:val="auto"/>
          <w:sz w:val="20"/>
          <w:szCs w:val="20"/>
          <w:lang w:val="pl-PL"/>
        </w:rPr>
      </w:pPr>
      <w:r w:rsidRPr="00252A47">
        <w:rPr>
          <w:b/>
          <w:color w:val="auto"/>
          <w:sz w:val="20"/>
          <w:szCs w:val="20"/>
        </w:rPr>
        <w:t>Wykonawca spełni warunek, jeżeli wykaże, że</w:t>
      </w:r>
      <w:r w:rsidRPr="00252A47">
        <w:rPr>
          <w:b/>
          <w:color w:val="auto"/>
          <w:sz w:val="20"/>
          <w:szCs w:val="20"/>
          <w:lang w:val="pl-PL"/>
        </w:rPr>
        <w:t xml:space="preserve"> dysponuje niżej wymienionymi osobami:</w:t>
      </w:r>
    </w:p>
    <w:p w14:paraId="76B0C572" w14:textId="77777777" w:rsidR="00C607AE" w:rsidRPr="003628A0" w:rsidRDefault="00C607AE" w:rsidP="00F937D4">
      <w:pPr>
        <w:pStyle w:val="nAGLOW2"/>
        <w:spacing w:before="0" w:after="0"/>
        <w:ind w:right="-1"/>
        <w:rPr>
          <w:rFonts w:cs="Tahoma"/>
          <w:b w:val="0"/>
          <w:sz w:val="20"/>
          <w:szCs w:val="20"/>
          <w:u w:val="single"/>
          <w:lang w:val="pl-PL"/>
        </w:rPr>
      </w:pP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tblCellMar>
        <w:tblLook w:val="04A0" w:firstRow="1" w:lastRow="0" w:firstColumn="1" w:lastColumn="0" w:noHBand="0" w:noVBand="1"/>
      </w:tblPr>
      <w:tblGrid>
        <w:gridCol w:w="582"/>
        <w:gridCol w:w="3539"/>
        <w:gridCol w:w="5376"/>
      </w:tblGrid>
      <w:tr w:rsidR="00E018E1" w:rsidRPr="00006BDB" w14:paraId="0949BB01" w14:textId="77777777" w:rsidTr="00B21340">
        <w:trPr>
          <w:trHeight w:val="623"/>
          <w:jc w:val="center"/>
        </w:trPr>
        <w:tc>
          <w:tcPr>
            <w:tcW w:w="582" w:type="dxa"/>
            <w:tcBorders>
              <w:right w:val="single" w:sz="4" w:space="0" w:color="auto"/>
            </w:tcBorders>
            <w:vAlign w:val="center"/>
          </w:tcPr>
          <w:p w14:paraId="36AA7B8B" w14:textId="77777777" w:rsidR="00E018E1" w:rsidRPr="00006BDB" w:rsidRDefault="00E018E1" w:rsidP="0036071C">
            <w:pPr>
              <w:tabs>
                <w:tab w:val="left" w:pos="507"/>
              </w:tabs>
              <w:spacing w:after="0" w:line="240" w:lineRule="auto"/>
              <w:ind w:right="-60"/>
              <w:jc w:val="center"/>
              <w:rPr>
                <w:rFonts w:ascii="Tahoma" w:hAnsi="Tahoma" w:cs="Tahoma"/>
                <w:b/>
                <w:sz w:val="20"/>
                <w:szCs w:val="20"/>
              </w:rPr>
            </w:pPr>
            <w:r w:rsidRPr="00006BDB">
              <w:rPr>
                <w:rFonts w:ascii="Tahoma" w:hAnsi="Tahoma" w:cs="Tahoma"/>
                <w:b/>
                <w:sz w:val="20"/>
                <w:szCs w:val="20"/>
              </w:rPr>
              <w:t>Lp.</w:t>
            </w:r>
          </w:p>
        </w:tc>
        <w:tc>
          <w:tcPr>
            <w:tcW w:w="3539" w:type="dxa"/>
            <w:tcBorders>
              <w:left w:val="single" w:sz="4" w:space="0" w:color="auto"/>
            </w:tcBorders>
            <w:vAlign w:val="center"/>
          </w:tcPr>
          <w:p w14:paraId="45525146" w14:textId="77777777" w:rsidR="00E018E1" w:rsidRPr="00006BDB" w:rsidRDefault="00E018E1" w:rsidP="00F937D4">
            <w:pPr>
              <w:spacing w:after="0" w:line="240" w:lineRule="auto"/>
              <w:jc w:val="center"/>
              <w:rPr>
                <w:rFonts w:ascii="Tahoma" w:hAnsi="Tahoma" w:cs="Tahoma"/>
                <w:b/>
                <w:sz w:val="20"/>
                <w:szCs w:val="20"/>
              </w:rPr>
            </w:pPr>
            <w:r w:rsidRPr="00006BDB">
              <w:rPr>
                <w:rFonts w:ascii="Tahoma" w:hAnsi="Tahoma" w:cs="Tahoma"/>
                <w:b/>
                <w:sz w:val="20"/>
                <w:szCs w:val="20"/>
              </w:rPr>
              <w:t>Wykaz osób</w:t>
            </w:r>
          </w:p>
        </w:tc>
        <w:tc>
          <w:tcPr>
            <w:tcW w:w="5376" w:type="dxa"/>
            <w:vAlign w:val="center"/>
          </w:tcPr>
          <w:p w14:paraId="0204B2BD" w14:textId="77777777" w:rsidR="00E018E1" w:rsidRPr="00006BDB" w:rsidRDefault="00E018E1" w:rsidP="00F937D4">
            <w:pPr>
              <w:spacing w:after="0" w:line="240" w:lineRule="auto"/>
              <w:jc w:val="center"/>
              <w:rPr>
                <w:rFonts w:ascii="Tahoma" w:hAnsi="Tahoma" w:cs="Tahoma"/>
                <w:b/>
                <w:sz w:val="20"/>
                <w:szCs w:val="20"/>
              </w:rPr>
            </w:pPr>
            <w:r w:rsidRPr="00006BDB">
              <w:rPr>
                <w:rFonts w:ascii="Tahoma" w:hAnsi="Tahoma" w:cs="Tahoma"/>
                <w:b/>
                <w:sz w:val="20"/>
                <w:szCs w:val="20"/>
              </w:rPr>
              <w:t xml:space="preserve">Kompetencje, kwalifikacje </w:t>
            </w:r>
            <w:r w:rsidRPr="00006BDB">
              <w:rPr>
                <w:rFonts w:ascii="Tahoma" w:hAnsi="Tahoma" w:cs="Tahoma"/>
                <w:b/>
                <w:sz w:val="20"/>
                <w:szCs w:val="20"/>
              </w:rPr>
              <w:br/>
              <w:t>i doświadczenie</w:t>
            </w:r>
          </w:p>
        </w:tc>
      </w:tr>
      <w:tr w:rsidR="00E018E1" w:rsidRPr="00006BDB" w14:paraId="55455093" w14:textId="77777777" w:rsidTr="00B21340">
        <w:trPr>
          <w:trHeight w:val="1299"/>
          <w:jc w:val="center"/>
        </w:trPr>
        <w:tc>
          <w:tcPr>
            <w:tcW w:w="582" w:type="dxa"/>
            <w:tcBorders>
              <w:right w:val="single" w:sz="4" w:space="0" w:color="auto"/>
            </w:tcBorders>
            <w:vAlign w:val="center"/>
          </w:tcPr>
          <w:p w14:paraId="6C97CDA2" w14:textId="77777777" w:rsidR="00E018E1" w:rsidRPr="00006BDB" w:rsidRDefault="00E018E1" w:rsidP="0036071C">
            <w:pPr>
              <w:spacing w:after="0" w:line="240" w:lineRule="auto"/>
              <w:ind w:right="-93"/>
              <w:jc w:val="left"/>
              <w:rPr>
                <w:rFonts w:ascii="Tahoma" w:hAnsi="Tahoma" w:cs="Tahoma"/>
                <w:b/>
                <w:sz w:val="20"/>
                <w:szCs w:val="20"/>
              </w:rPr>
            </w:pPr>
            <w:r w:rsidRPr="00006BDB">
              <w:rPr>
                <w:rFonts w:ascii="Tahoma" w:hAnsi="Tahoma" w:cs="Tahoma"/>
                <w:b/>
                <w:sz w:val="20"/>
                <w:szCs w:val="20"/>
              </w:rPr>
              <w:t>1</w:t>
            </w:r>
          </w:p>
        </w:tc>
        <w:tc>
          <w:tcPr>
            <w:tcW w:w="3539" w:type="dxa"/>
            <w:tcBorders>
              <w:left w:val="single" w:sz="4" w:space="0" w:color="auto"/>
            </w:tcBorders>
          </w:tcPr>
          <w:p w14:paraId="16B8C07F" w14:textId="77777777" w:rsidR="00E018E1" w:rsidRPr="00006BDB" w:rsidRDefault="00E018E1" w:rsidP="00F937D4">
            <w:pPr>
              <w:spacing w:after="0" w:line="240" w:lineRule="auto"/>
              <w:jc w:val="left"/>
              <w:rPr>
                <w:rFonts w:ascii="Tahoma" w:hAnsi="Tahoma" w:cs="Tahoma"/>
                <w:b/>
                <w:sz w:val="20"/>
                <w:szCs w:val="20"/>
              </w:rPr>
            </w:pPr>
            <w:r w:rsidRPr="00006BDB">
              <w:rPr>
                <w:rFonts w:ascii="Tahoma" w:hAnsi="Tahoma" w:cs="Tahoma"/>
                <w:b/>
                <w:sz w:val="20"/>
                <w:szCs w:val="20"/>
              </w:rPr>
              <w:t>KIEROWNIK ZESPOŁU</w:t>
            </w:r>
          </w:p>
          <w:p w14:paraId="48BD8E0B" w14:textId="77777777" w:rsidR="00E018E1" w:rsidRPr="00006BDB" w:rsidRDefault="00E018E1" w:rsidP="00F937D4">
            <w:pPr>
              <w:spacing w:after="0" w:line="240" w:lineRule="auto"/>
              <w:jc w:val="left"/>
              <w:rPr>
                <w:rFonts w:ascii="Tahoma" w:hAnsi="Tahoma" w:cs="Tahoma"/>
                <w:b/>
                <w:sz w:val="20"/>
                <w:szCs w:val="20"/>
              </w:rPr>
            </w:pPr>
            <w:r w:rsidRPr="00006BDB">
              <w:rPr>
                <w:rFonts w:ascii="Tahoma" w:hAnsi="Tahoma" w:cs="Tahoma"/>
                <w:b/>
                <w:sz w:val="20"/>
                <w:szCs w:val="20"/>
              </w:rPr>
              <w:t>(</w:t>
            </w:r>
            <w:r w:rsidR="00197ED6" w:rsidRPr="00006BDB">
              <w:rPr>
                <w:rFonts w:ascii="Tahoma" w:hAnsi="Tahoma" w:cs="Tahoma"/>
                <w:b/>
                <w:sz w:val="20"/>
                <w:szCs w:val="20"/>
              </w:rPr>
              <w:t xml:space="preserve">min. </w:t>
            </w:r>
            <w:r w:rsidRPr="00006BDB">
              <w:rPr>
                <w:rFonts w:ascii="Tahoma" w:hAnsi="Tahoma" w:cs="Tahoma"/>
                <w:b/>
                <w:sz w:val="20"/>
                <w:szCs w:val="20"/>
              </w:rPr>
              <w:t>1 osoba)</w:t>
            </w:r>
          </w:p>
          <w:p w14:paraId="2AFF27E5" w14:textId="77777777" w:rsidR="00E018E1" w:rsidRPr="00006BDB" w:rsidRDefault="00E018E1" w:rsidP="00F937D4">
            <w:pPr>
              <w:autoSpaceDE w:val="0"/>
              <w:autoSpaceDN w:val="0"/>
              <w:adjustRightInd w:val="0"/>
              <w:spacing w:after="0" w:line="240" w:lineRule="auto"/>
              <w:jc w:val="left"/>
              <w:rPr>
                <w:rFonts w:ascii="Tahoma" w:hAnsi="Tahoma" w:cs="Tahoma"/>
                <w:sz w:val="20"/>
                <w:szCs w:val="20"/>
              </w:rPr>
            </w:pPr>
          </w:p>
          <w:p w14:paraId="19AA4540" w14:textId="77777777" w:rsidR="00E018E1" w:rsidRPr="00006BDB" w:rsidRDefault="00E018E1" w:rsidP="00F937D4">
            <w:pPr>
              <w:autoSpaceDE w:val="0"/>
              <w:autoSpaceDN w:val="0"/>
              <w:adjustRightInd w:val="0"/>
              <w:spacing w:after="0" w:line="240" w:lineRule="auto"/>
              <w:ind w:left="0" w:firstLine="0"/>
              <w:rPr>
                <w:rFonts w:ascii="Tahoma" w:hAnsi="Tahoma" w:cs="Tahoma"/>
                <w:sz w:val="20"/>
                <w:szCs w:val="20"/>
              </w:rPr>
            </w:pPr>
            <w:r w:rsidRPr="00006BDB">
              <w:rPr>
                <w:rFonts w:ascii="Tahoma" w:hAnsi="Tahoma" w:cs="Tahoma"/>
                <w:sz w:val="20"/>
                <w:szCs w:val="20"/>
              </w:rPr>
              <w:t>Do obowiązków Kierownika Zespołu należy w szczególności koordynowanie i zarządzanie pracą zespołu, nadzór nad poprawnością topologii i relacji budowanych baz danych.</w:t>
            </w:r>
          </w:p>
        </w:tc>
        <w:tc>
          <w:tcPr>
            <w:tcW w:w="5376" w:type="dxa"/>
            <w:tcBorders>
              <w:bottom w:val="single" w:sz="4" w:space="0" w:color="auto"/>
            </w:tcBorders>
          </w:tcPr>
          <w:p w14:paraId="342F5F8C" w14:textId="77777777" w:rsidR="007C7E1A" w:rsidRPr="00006BDB" w:rsidRDefault="007C7E1A" w:rsidP="00F937D4">
            <w:pPr>
              <w:numPr>
                <w:ilvl w:val="0"/>
                <w:numId w:val="61"/>
              </w:numPr>
              <w:spacing w:after="0" w:line="240" w:lineRule="auto"/>
              <w:ind w:left="357" w:right="0" w:hanging="357"/>
              <w:rPr>
                <w:rFonts w:ascii="Tahoma" w:hAnsi="Tahoma" w:cs="Tahoma"/>
                <w:sz w:val="20"/>
                <w:szCs w:val="20"/>
              </w:rPr>
            </w:pPr>
            <w:r w:rsidRPr="00006BDB">
              <w:rPr>
                <w:rFonts w:ascii="Tahoma" w:hAnsi="Tahoma" w:cs="Tahoma"/>
                <w:sz w:val="20"/>
                <w:szCs w:val="20"/>
              </w:rPr>
              <w:t>Posiada wykształcenie wyższe</w:t>
            </w:r>
            <w:r w:rsidR="005F2D06">
              <w:rPr>
                <w:rFonts w:ascii="Tahoma" w:hAnsi="Tahoma" w:cs="Tahoma"/>
                <w:sz w:val="20"/>
                <w:szCs w:val="20"/>
              </w:rPr>
              <w:t xml:space="preserve"> geodezyjne</w:t>
            </w:r>
            <w:r w:rsidRPr="00006BDB">
              <w:rPr>
                <w:rFonts w:ascii="Tahoma" w:hAnsi="Tahoma" w:cs="Tahoma"/>
                <w:sz w:val="20"/>
                <w:szCs w:val="20"/>
              </w:rPr>
              <w:t>.</w:t>
            </w:r>
          </w:p>
          <w:p w14:paraId="187159A6" w14:textId="77777777" w:rsidR="00E018E1" w:rsidRPr="00006BDB" w:rsidRDefault="00E018E1" w:rsidP="00F937D4">
            <w:pPr>
              <w:numPr>
                <w:ilvl w:val="0"/>
                <w:numId w:val="61"/>
              </w:numPr>
              <w:spacing w:after="0" w:line="240" w:lineRule="auto"/>
              <w:ind w:left="318"/>
              <w:rPr>
                <w:rFonts w:ascii="Tahoma" w:hAnsi="Tahoma" w:cs="Tahoma"/>
                <w:sz w:val="20"/>
                <w:szCs w:val="20"/>
              </w:rPr>
            </w:pPr>
            <w:r w:rsidRPr="00006BDB">
              <w:rPr>
                <w:rFonts w:ascii="Tahoma" w:hAnsi="Tahoma" w:cs="Tahoma"/>
                <w:sz w:val="20"/>
                <w:szCs w:val="20"/>
              </w:rPr>
              <w:t>Posiada uprawnienia geodezyjne określone w art. 43 pkt 1 i 2 ustawy z dnia 17 maja 1989 r. Prawo geodezyjne i kartograficzne</w:t>
            </w:r>
            <w:r w:rsidR="000442D1" w:rsidRPr="00006BDB">
              <w:rPr>
                <w:rFonts w:ascii="Tahoma" w:hAnsi="Tahoma" w:cs="Tahoma"/>
                <w:sz w:val="20"/>
                <w:szCs w:val="20"/>
              </w:rPr>
              <w:t xml:space="preserve"> </w:t>
            </w:r>
            <w:r w:rsidR="00CB4771" w:rsidRPr="00006BDB">
              <w:rPr>
                <w:rFonts w:ascii="Tahoma" w:hAnsi="Tahoma" w:cs="Tahoma"/>
                <w:sz w:val="20"/>
                <w:szCs w:val="20"/>
              </w:rPr>
              <w:t xml:space="preserve">(Dz. U. z 2017 r. </w:t>
            </w:r>
            <w:proofErr w:type="spellStart"/>
            <w:r w:rsidR="00CB4771" w:rsidRPr="00006BDB">
              <w:rPr>
                <w:rFonts w:ascii="Tahoma" w:hAnsi="Tahoma" w:cs="Tahoma"/>
                <w:sz w:val="20"/>
                <w:szCs w:val="20"/>
              </w:rPr>
              <w:t>t.j</w:t>
            </w:r>
            <w:proofErr w:type="spellEnd"/>
            <w:r w:rsidR="00CB4771" w:rsidRPr="00006BDB">
              <w:rPr>
                <w:rFonts w:ascii="Tahoma" w:hAnsi="Tahoma" w:cs="Tahoma"/>
                <w:sz w:val="20"/>
                <w:szCs w:val="20"/>
              </w:rPr>
              <w:t>., poz. 2101 z</w:t>
            </w:r>
            <w:r w:rsidR="0001647B" w:rsidRPr="00006BDB">
              <w:rPr>
                <w:rFonts w:ascii="Tahoma" w:hAnsi="Tahoma" w:cs="Tahoma"/>
                <w:sz w:val="20"/>
                <w:szCs w:val="20"/>
              </w:rPr>
              <w:t>e</w:t>
            </w:r>
            <w:r w:rsidR="00CB4771" w:rsidRPr="00006BDB">
              <w:rPr>
                <w:rFonts w:ascii="Tahoma" w:hAnsi="Tahoma" w:cs="Tahoma"/>
                <w:sz w:val="20"/>
                <w:szCs w:val="20"/>
              </w:rPr>
              <w:t>. zm.).</w:t>
            </w:r>
          </w:p>
          <w:p w14:paraId="4F88FC56" w14:textId="5D7A123F" w:rsidR="00E018E1" w:rsidRPr="00006BDB" w:rsidRDefault="00E018E1" w:rsidP="00F937D4">
            <w:pPr>
              <w:numPr>
                <w:ilvl w:val="0"/>
                <w:numId w:val="61"/>
              </w:numPr>
              <w:spacing w:after="0" w:line="240" w:lineRule="auto"/>
              <w:ind w:left="318"/>
              <w:rPr>
                <w:rFonts w:ascii="Tahoma" w:hAnsi="Tahoma" w:cs="Tahoma"/>
                <w:sz w:val="20"/>
                <w:szCs w:val="20"/>
              </w:rPr>
            </w:pPr>
            <w:r w:rsidRPr="00006BDB">
              <w:rPr>
                <w:rFonts w:ascii="Tahoma" w:hAnsi="Tahoma" w:cs="Tahoma"/>
                <w:sz w:val="20"/>
                <w:szCs w:val="20"/>
              </w:rPr>
              <w:t>Nabył doświadczenie</w:t>
            </w:r>
            <w:r w:rsidR="00DE274C" w:rsidRPr="00006BDB">
              <w:rPr>
                <w:rFonts w:ascii="Tahoma" w:hAnsi="Tahoma" w:cs="Tahoma"/>
                <w:sz w:val="20"/>
                <w:szCs w:val="20"/>
              </w:rPr>
              <w:t>,</w:t>
            </w:r>
            <w:r w:rsidRPr="00006BDB">
              <w:rPr>
                <w:rFonts w:ascii="Tahoma" w:hAnsi="Tahoma" w:cs="Tahoma"/>
                <w:sz w:val="20"/>
                <w:szCs w:val="20"/>
              </w:rPr>
              <w:t xml:space="preserve"> w okresie ostatnich pięciu lat  przed upływem terminu składania ofert</w:t>
            </w:r>
            <w:r w:rsidR="00DE274C" w:rsidRPr="00006BDB">
              <w:rPr>
                <w:rFonts w:ascii="Tahoma" w:hAnsi="Tahoma" w:cs="Tahoma"/>
                <w:sz w:val="20"/>
                <w:szCs w:val="20"/>
              </w:rPr>
              <w:t>,</w:t>
            </w:r>
            <w:r w:rsidRPr="00006BDB">
              <w:rPr>
                <w:rFonts w:ascii="Tahoma" w:hAnsi="Tahoma" w:cs="Tahoma"/>
                <w:sz w:val="20"/>
                <w:szCs w:val="20"/>
              </w:rPr>
              <w:t xml:space="preserve"> w kierowaniu pracami zespołu </w:t>
            </w:r>
            <w:r w:rsidR="00B7177D">
              <w:rPr>
                <w:rFonts w:ascii="Tahoma" w:hAnsi="Tahoma" w:cs="Tahoma"/>
                <w:sz w:val="20"/>
                <w:szCs w:val="20"/>
              </w:rPr>
              <w:t>realizującego</w:t>
            </w:r>
            <w:r w:rsidR="00583D5C">
              <w:rPr>
                <w:rFonts w:ascii="Tahoma" w:hAnsi="Tahoma" w:cs="Tahoma"/>
                <w:sz w:val="20"/>
                <w:szCs w:val="20"/>
              </w:rPr>
              <w:t xml:space="preserve"> </w:t>
            </w:r>
            <w:r w:rsidRPr="00006BDB">
              <w:rPr>
                <w:rFonts w:ascii="Tahoma" w:hAnsi="Tahoma" w:cs="Tahoma"/>
                <w:sz w:val="20"/>
                <w:szCs w:val="20"/>
              </w:rPr>
              <w:t>co najmniej dw</w:t>
            </w:r>
            <w:r w:rsidR="002755EC">
              <w:rPr>
                <w:rFonts w:ascii="Tahoma" w:hAnsi="Tahoma" w:cs="Tahoma"/>
                <w:sz w:val="20"/>
                <w:szCs w:val="20"/>
              </w:rPr>
              <w:t>ie</w:t>
            </w:r>
            <w:r w:rsidRPr="00006BDB">
              <w:rPr>
                <w:rFonts w:ascii="Tahoma" w:hAnsi="Tahoma" w:cs="Tahoma"/>
                <w:sz w:val="20"/>
                <w:szCs w:val="20"/>
              </w:rPr>
              <w:t xml:space="preserve"> usług</w:t>
            </w:r>
            <w:r w:rsidR="002755EC">
              <w:rPr>
                <w:rFonts w:ascii="Tahoma" w:hAnsi="Tahoma" w:cs="Tahoma"/>
                <w:sz w:val="20"/>
                <w:szCs w:val="20"/>
              </w:rPr>
              <w:t>i</w:t>
            </w:r>
            <w:r w:rsidRPr="00006BDB">
              <w:rPr>
                <w:rFonts w:ascii="Tahoma" w:hAnsi="Tahoma" w:cs="Tahoma"/>
                <w:sz w:val="20"/>
                <w:szCs w:val="20"/>
              </w:rPr>
              <w:t xml:space="preserve"> polegając</w:t>
            </w:r>
            <w:r w:rsidR="002755EC">
              <w:rPr>
                <w:rFonts w:ascii="Tahoma" w:hAnsi="Tahoma" w:cs="Tahoma"/>
                <w:sz w:val="20"/>
                <w:szCs w:val="20"/>
              </w:rPr>
              <w:t>e</w:t>
            </w:r>
            <w:r w:rsidRPr="00006BDB">
              <w:rPr>
                <w:rFonts w:ascii="Tahoma" w:hAnsi="Tahoma" w:cs="Tahoma"/>
                <w:sz w:val="20"/>
                <w:szCs w:val="20"/>
              </w:rPr>
              <w:t xml:space="preserve"> na tworzeniu zbiorów danych przestrzennych BDOT500 lub geodezyjnej ewidencji sieci uzbrojenia terenu GESUT o </w:t>
            </w:r>
            <w:r w:rsidR="00216B6F" w:rsidRPr="00006BDB">
              <w:rPr>
                <w:rFonts w:ascii="Tahoma" w:hAnsi="Tahoma" w:cs="Tahoma"/>
                <w:sz w:val="20"/>
                <w:szCs w:val="20"/>
              </w:rPr>
              <w:t xml:space="preserve"> </w:t>
            </w:r>
            <w:r w:rsidR="00216B6F" w:rsidRPr="00962B61">
              <w:rPr>
                <w:rFonts w:ascii="Tahoma" w:hAnsi="Tahoma" w:cs="Tahoma"/>
                <w:sz w:val="20"/>
                <w:szCs w:val="20"/>
              </w:rPr>
              <w:t xml:space="preserve">łącznej </w:t>
            </w:r>
            <w:r w:rsidR="00B7177D">
              <w:rPr>
                <w:rFonts w:ascii="Tahoma" w:hAnsi="Tahoma" w:cs="Tahoma"/>
                <w:sz w:val="20"/>
                <w:szCs w:val="20"/>
              </w:rPr>
              <w:t xml:space="preserve">wartości </w:t>
            </w:r>
            <w:r w:rsidR="00216B6F" w:rsidRPr="00962B61">
              <w:rPr>
                <w:rFonts w:ascii="Tahoma" w:hAnsi="Tahoma" w:cs="Tahoma"/>
                <w:sz w:val="20"/>
                <w:szCs w:val="20"/>
              </w:rPr>
              <w:t xml:space="preserve">tych usług co najmniej </w:t>
            </w:r>
            <w:r w:rsidR="003126B7">
              <w:rPr>
                <w:rFonts w:ascii="Tahoma" w:hAnsi="Tahoma" w:cs="Tahoma"/>
                <w:sz w:val="20"/>
                <w:szCs w:val="20"/>
              </w:rPr>
              <w:t>205</w:t>
            </w:r>
            <w:r w:rsidR="00216B6F" w:rsidRPr="00962B61">
              <w:rPr>
                <w:rFonts w:ascii="Tahoma" w:hAnsi="Tahoma" w:cs="Tahoma"/>
                <w:sz w:val="20"/>
                <w:szCs w:val="20"/>
              </w:rPr>
              <w:t> 000,00 zł brutto</w:t>
            </w:r>
            <w:r w:rsidR="001D6D3F">
              <w:rPr>
                <w:rFonts w:ascii="Tahoma" w:hAnsi="Tahoma" w:cs="Tahoma"/>
                <w:sz w:val="20"/>
                <w:szCs w:val="20"/>
              </w:rPr>
              <w:t>.</w:t>
            </w:r>
          </w:p>
        </w:tc>
      </w:tr>
      <w:tr w:rsidR="00E018E1" w:rsidRPr="00006BDB" w14:paraId="0520C55E" w14:textId="77777777" w:rsidTr="00F937D4">
        <w:trPr>
          <w:trHeight w:val="2807"/>
          <w:jc w:val="center"/>
        </w:trPr>
        <w:tc>
          <w:tcPr>
            <w:tcW w:w="582" w:type="dxa"/>
            <w:tcBorders>
              <w:right w:val="single" w:sz="4" w:space="0" w:color="auto"/>
            </w:tcBorders>
            <w:vAlign w:val="center"/>
          </w:tcPr>
          <w:p w14:paraId="5F30EF5E" w14:textId="77777777" w:rsidR="00E018E1" w:rsidRPr="00006BDB" w:rsidRDefault="00E018E1" w:rsidP="0036071C">
            <w:pPr>
              <w:spacing w:after="0" w:line="240" w:lineRule="auto"/>
              <w:jc w:val="left"/>
              <w:rPr>
                <w:rFonts w:ascii="Tahoma" w:hAnsi="Tahoma" w:cs="Tahoma"/>
                <w:b/>
                <w:sz w:val="20"/>
                <w:szCs w:val="20"/>
              </w:rPr>
            </w:pPr>
            <w:r w:rsidRPr="00006BDB">
              <w:rPr>
                <w:rFonts w:ascii="Tahoma" w:hAnsi="Tahoma" w:cs="Tahoma"/>
                <w:b/>
                <w:sz w:val="20"/>
                <w:szCs w:val="20"/>
              </w:rPr>
              <w:lastRenderedPageBreak/>
              <w:t>2</w:t>
            </w:r>
          </w:p>
        </w:tc>
        <w:tc>
          <w:tcPr>
            <w:tcW w:w="3539" w:type="dxa"/>
            <w:tcBorders>
              <w:left w:val="single" w:sz="4" w:space="0" w:color="auto"/>
              <w:right w:val="single" w:sz="4" w:space="0" w:color="auto"/>
            </w:tcBorders>
          </w:tcPr>
          <w:p w14:paraId="735BCC6D" w14:textId="77777777" w:rsidR="00E018E1" w:rsidRPr="00006BDB" w:rsidRDefault="00E018E1" w:rsidP="00F937D4">
            <w:pPr>
              <w:spacing w:after="0" w:line="240" w:lineRule="auto"/>
              <w:jc w:val="left"/>
              <w:rPr>
                <w:rFonts w:ascii="Tahoma" w:hAnsi="Tahoma" w:cs="Tahoma"/>
                <w:b/>
                <w:sz w:val="20"/>
                <w:szCs w:val="20"/>
              </w:rPr>
            </w:pPr>
            <w:r w:rsidRPr="00006BDB">
              <w:rPr>
                <w:rFonts w:ascii="Tahoma" w:hAnsi="Tahoma" w:cs="Tahoma"/>
                <w:b/>
                <w:sz w:val="20"/>
                <w:szCs w:val="20"/>
              </w:rPr>
              <w:t>GEODETA</w:t>
            </w:r>
          </w:p>
          <w:p w14:paraId="5A408CBE" w14:textId="09096D36" w:rsidR="00E018E1" w:rsidRPr="00006BDB" w:rsidRDefault="00E018E1" w:rsidP="00F937D4">
            <w:pPr>
              <w:spacing w:after="0" w:line="240" w:lineRule="auto"/>
              <w:jc w:val="left"/>
              <w:rPr>
                <w:rFonts w:ascii="Tahoma" w:hAnsi="Tahoma" w:cs="Tahoma"/>
                <w:b/>
                <w:sz w:val="20"/>
                <w:szCs w:val="20"/>
              </w:rPr>
            </w:pPr>
            <w:r w:rsidRPr="00006BDB">
              <w:rPr>
                <w:rFonts w:ascii="Tahoma" w:hAnsi="Tahoma" w:cs="Tahoma"/>
                <w:b/>
                <w:sz w:val="20"/>
                <w:szCs w:val="20"/>
              </w:rPr>
              <w:t>(</w:t>
            </w:r>
            <w:r w:rsidR="00DE274C" w:rsidRPr="00006BDB">
              <w:rPr>
                <w:rFonts w:ascii="Tahoma" w:hAnsi="Tahoma" w:cs="Tahoma"/>
                <w:b/>
                <w:sz w:val="20"/>
                <w:szCs w:val="20"/>
              </w:rPr>
              <w:t xml:space="preserve">min. </w:t>
            </w:r>
            <w:r w:rsidRPr="00006BDB">
              <w:rPr>
                <w:rFonts w:ascii="Tahoma" w:hAnsi="Tahoma" w:cs="Tahoma"/>
                <w:b/>
                <w:sz w:val="20"/>
                <w:szCs w:val="20"/>
              </w:rPr>
              <w:t>1 osoba)</w:t>
            </w:r>
          </w:p>
          <w:p w14:paraId="79642C16" w14:textId="77777777" w:rsidR="00E018E1" w:rsidRPr="00006BDB" w:rsidRDefault="00E018E1" w:rsidP="00F937D4">
            <w:pPr>
              <w:spacing w:after="0" w:line="240" w:lineRule="auto"/>
              <w:ind w:left="0" w:firstLine="0"/>
              <w:jc w:val="left"/>
              <w:rPr>
                <w:rFonts w:ascii="Tahoma" w:hAnsi="Tahoma" w:cs="Tahoma"/>
                <w:sz w:val="20"/>
                <w:szCs w:val="20"/>
              </w:rPr>
            </w:pPr>
            <w:r w:rsidRPr="00006BDB">
              <w:rPr>
                <w:rFonts w:ascii="Tahoma" w:hAnsi="Tahoma" w:cs="Tahoma"/>
                <w:sz w:val="20"/>
                <w:szCs w:val="20"/>
              </w:rPr>
              <w:t>Do obowiązków Geodety należy w szczególności nadzór nad opracowaniem bazy danych obiektów topograficznych – BDOT500 i bazy danych geodezyjnej sieci uzbrojenia terenu – GESUT zgodnie z wytycznymi technicznymi.</w:t>
            </w:r>
          </w:p>
        </w:tc>
        <w:tc>
          <w:tcPr>
            <w:tcW w:w="5376" w:type="dxa"/>
            <w:tcBorders>
              <w:top w:val="single" w:sz="4" w:space="0" w:color="auto"/>
              <w:left w:val="single" w:sz="4" w:space="0" w:color="auto"/>
              <w:right w:val="single" w:sz="4" w:space="0" w:color="auto"/>
            </w:tcBorders>
          </w:tcPr>
          <w:p w14:paraId="12FC4ABF" w14:textId="77777777" w:rsidR="00E018E1" w:rsidRPr="00006BDB" w:rsidRDefault="00E018E1" w:rsidP="00F937D4">
            <w:pPr>
              <w:numPr>
                <w:ilvl w:val="0"/>
                <w:numId w:val="62"/>
              </w:numPr>
              <w:spacing w:after="0" w:line="240" w:lineRule="auto"/>
              <w:ind w:left="357" w:right="0" w:hanging="357"/>
              <w:rPr>
                <w:rFonts w:ascii="Tahoma" w:hAnsi="Tahoma" w:cs="Tahoma"/>
                <w:sz w:val="20"/>
                <w:szCs w:val="20"/>
              </w:rPr>
            </w:pPr>
            <w:r w:rsidRPr="00006BDB">
              <w:rPr>
                <w:rFonts w:ascii="Tahoma" w:hAnsi="Tahoma" w:cs="Tahoma"/>
                <w:sz w:val="20"/>
                <w:szCs w:val="20"/>
              </w:rPr>
              <w:t xml:space="preserve">Posiada wykształcenie średnie </w:t>
            </w:r>
            <w:r w:rsidR="00DE274C" w:rsidRPr="00006BDB">
              <w:rPr>
                <w:rFonts w:ascii="Tahoma" w:hAnsi="Tahoma" w:cs="Tahoma"/>
                <w:sz w:val="20"/>
                <w:szCs w:val="20"/>
              </w:rPr>
              <w:t xml:space="preserve">lub wyższe </w:t>
            </w:r>
            <w:r w:rsidRPr="00006BDB">
              <w:rPr>
                <w:rFonts w:ascii="Tahoma" w:hAnsi="Tahoma" w:cs="Tahoma"/>
                <w:sz w:val="20"/>
                <w:szCs w:val="20"/>
              </w:rPr>
              <w:t>geodezyjne</w:t>
            </w:r>
            <w:r w:rsidR="00DE274C" w:rsidRPr="00006BDB">
              <w:rPr>
                <w:rFonts w:ascii="Tahoma" w:hAnsi="Tahoma" w:cs="Tahoma"/>
                <w:sz w:val="20"/>
                <w:szCs w:val="20"/>
              </w:rPr>
              <w:t>.</w:t>
            </w:r>
          </w:p>
          <w:p w14:paraId="73CC3383" w14:textId="7AB48212" w:rsidR="00E018E1" w:rsidRPr="00006BDB" w:rsidRDefault="00E018E1" w:rsidP="00F937D4">
            <w:pPr>
              <w:numPr>
                <w:ilvl w:val="0"/>
                <w:numId w:val="62"/>
              </w:numPr>
              <w:spacing w:after="0" w:line="240" w:lineRule="auto"/>
              <w:ind w:left="357" w:right="0" w:hanging="357"/>
              <w:rPr>
                <w:rFonts w:ascii="Tahoma" w:hAnsi="Tahoma" w:cs="Tahoma"/>
                <w:sz w:val="20"/>
                <w:szCs w:val="20"/>
              </w:rPr>
            </w:pPr>
            <w:r w:rsidRPr="00006BDB">
              <w:rPr>
                <w:rFonts w:ascii="Tahoma" w:hAnsi="Tahoma" w:cs="Tahoma"/>
                <w:sz w:val="20"/>
                <w:szCs w:val="20"/>
              </w:rPr>
              <w:t>Nabył doświadczenie</w:t>
            </w:r>
            <w:r w:rsidR="00DE274C" w:rsidRPr="00006BDB">
              <w:rPr>
                <w:rFonts w:ascii="Tahoma" w:hAnsi="Tahoma" w:cs="Tahoma"/>
                <w:sz w:val="20"/>
                <w:szCs w:val="20"/>
              </w:rPr>
              <w:t>,</w:t>
            </w:r>
            <w:r w:rsidRPr="00006BDB">
              <w:rPr>
                <w:rFonts w:ascii="Tahoma" w:hAnsi="Tahoma" w:cs="Tahoma"/>
                <w:sz w:val="20"/>
                <w:szCs w:val="20"/>
              </w:rPr>
              <w:t xml:space="preserve"> w okresie ostatnich pięciu lat  przed upływem terminu składania ofert</w:t>
            </w:r>
            <w:r w:rsidR="00DE274C" w:rsidRPr="00006BDB">
              <w:rPr>
                <w:rFonts w:ascii="Tahoma" w:hAnsi="Tahoma" w:cs="Tahoma"/>
                <w:sz w:val="20"/>
                <w:szCs w:val="20"/>
              </w:rPr>
              <w:t>,</w:t>
            </w:r>
            <w:r w:rsidRPr="00006BDB">
              <w:rPr>
                <w:rFonts w:ascii="Tahoma" w:hAnsi="Tahoma" w:cs="Tahoma"/>
                <w:sz w:val="20"/>
                <w:szCs w:val="20"/>
              </w:rPr>
              <w:t xml:space="preserve"> w realizacji co najmniej dwóch usług polegających na tworzeniu zbiorów danych przestrzennych BDOT500 lub geodezyjnej ewidencji sieci uzbrojenia terenu GESUT o wartości</w:t>
            </w:r>
            <w:r w:rsidR="0078764A" w:rsidRPr="00006BDB">
              <w:rPr>
                <w:rFonts w:ascii="Tahoma" w:hAnsi="Tahoma" w:cs="Tahoma"/>
                <w:sz w:val="20"/>
                <w:szCs w:val="20"/>
              </w:rPr>
              <w:t xml:space="preserve"> </w:t>
            </w:r>
            <w:r w:rsidR="0078764A" w:rsidRPr="00DA5EDD">
              <w:rPr>
                <w:rFonts w:ascii="Tahoma" w:hAnsi="Tahoma" w:cs="Tahoma"/>
                <w:sz w:val="20"/>
                <w:szCs w:val="20"/>
              </w:rPr>
              <w:t xml:space="preserve">łącznej tych usług co najmniej </w:t>
            </w:r>
            <w:r w:rsidR="003126B7">
              <w:rPr>
                <w:rFonts w:ascii="Tahoma" w:hAnsi="Tahoma" w:cs="Tahoma"/>
                <w:sz w:val="20"/>
                <w:szCs w:val="20"/>
              </w:rPr>
              <w:t>205</w:t>
            </w:r>
            <w:r w:rsidR="0078764A" w:rsidRPr="00DA5EDD">
              <w:rPr>
                <w:rFonts w:ascii="Tahoma" w:hAnsi="Tahoma" w:cs="Tahoma"/>
                <w:sz w:val="20"/>
                <w:szCs w:val="20"/>
              </w:rPr>
              <w:t> 000,00 zł brutto</w:t>
            </w:r>
            <w:r w:rsidR="001D6D3F">
              <w:rPr>
                <w:rFonts w:ascii="Tahoma" w:hAnsi="Tahoma" w:cs="Tahoma"/>
                <w:sz w:val="20"/>
                <w:szCs w:val="20"/>
              </w:rPr>
              <w:t>.</w:t>
            </w:r>
          </w:p>
          <w:p w14:paraId="7BE11648" w14:textId="77777777" w:rsidR="00E018E1" w:rsidRPr="00006BDB" w:rsidRDefault="00E018E1" w:rsidP="00F937D4">
            <w:pPr>
              <w:numPr>
                <w:ilvl w:val="0"/>
                <w:numId w:val="62"/>
              </w:numPr>
              <w:spacing w:after="0" w:line="240" w:lineRule="auto"/>
              <w:ind w:left="357" w:right="0" w:hanging="357"/>
              <w:rPr>
                <w:rFonts w:ascii="Tahoma" w:hAnsi="Tahoma" w:cs="Tahoma"/>
                <w:sz w:val="20"/>
                <w:szCs w:val="20"/>
              </w:rPr>
            </w:pPr>
            <w:r w:rsidRPr="00006BDB">
              <w:rPr>
                <w:rFonts w:ascii="Tahoma" w:hAnsi="Tahoma" w:cs="Tahoma"/>
                <w:sz w:val="20"/>
                <w:szCs w:val="20"/>
              </w:rPr>
              <w:t>Posiada uprawnienia geodezyjn</w:t>
            </w:r>
            <w:r w:rsidR="00A1178A" w:rsidRPr="00006BDB">
              <w:rPr>
                <w:rFonts w:ascii="Tahoma" w:hAnsi="Tahoma" w:cs="Tahoma"/>
                <w:sz w:val="20"/>
                <w:szCs w:val="20"/>
              </w:rPr>
              <w:t xml:space="preserve">e określone w art. 43 pkt 1 </w:t>
            </w:r>
            <w:r w:rsidRPr="00006BDB">
              <w:rPr>
                <w:rFonts w:ascii="Tahoma" w:hAnsi="Tahoma" w:cs="Tahoma"/>
                <w:sz w:val="20"/>
                <w:szCs w:val="20"/>
              </w:rPr>
              <w:t>ustawy z dnia 17 maja 1989 r. Prawo geodezyjne i kartograficzne</w:t>
            </w:r>
            <w:r w:rsidR="00DE274C" w:rsidRPr="00006BDB">
              <w:rPr>
                <w:rFonts w:ascii="Tahoma" w:hAnsi="Tahoma" w:cs="Tahoma"/>
                <w:sz w:val="20"/>
                <w:szCs w:val="20"/>
              </w:rPr>
              <w:t xml:space="preserve"> </w:t>
            </w:r>
            <w:r w:rsidR="0001647B" w:rsidRPr="00006BDB">
              <w:rPr>
                <w:rFonts w:ascii="Tahoma" w:hAnsi="Tahoma" w:cs="Tahoma"/>
                <w:sz w:val="20"/>
                <w:szCs w:val="20"/>
              </w:rPr>
              <w:t xml:space="preserve">(Dz. U. z 2017 r. </w:t>
            </w:r>
            <w:proofErr w:type="spellStart"/>
            <w:r w:rsidR="0001647B" w:rsidRPr="00006BDB">
              <w:rPr>
                <w:rFonts w:ascii="Tahoma" w:hAnsi="Tahoma" w:cs="Tahoma"/>
                <w:sz w:val="20"/>
                <w:szCs w:val="20"/>
              </w:rPr>
              <w:t>t.j</w:t>
            </w:r>
            <w:proofErr w:type="spellEnd"/>
            <w:r w:rsidR="0001647B" w:rsidRPr="00006BDB">
              <w:rPr>
                <w:rFonts w:ascii="Tahoma" w:hAnsi="Tahoma" w:cs="Tahoma"/>
                <w:sz w:val="20"/>
                <w:szCs w:val="20"/>
              </w:rPr>
              <w:t>., poz. 2101 ze. zm.).</w:t>
            </w:r>
          </w:p>
        </w:tc>
      </w:tr>
      <w:tr w:rsidR="00E018E1" w:rsidRPr="00006BDB" w14:paraId="1943EB0A" w14:textId="77777777" w:rsidTr="00B21340">
        <w:trPr>
          <w:trHeight w:val="70"/>
          <w:jc w:val="center"/>
        </w:trPr>
        <w:tc>
          <w:tcPr>
            <w:tcW w:w="582" w:type="dxa"/>
            <w:tcBorders>
              <w:right w:val="single" w:sz="4" w:space="0" w:color="auto"/>
            </w:tcBorders>
            <w:vAlign w:val="center"/>
          </w:tcPr>
          <w:p w14:paraId="55404857" w14:textId="77777777" w:rsidR="00E018E1" w:rsidRPr="00006BDB" w:rsidRDefault="00E018E1" w:rsidP="0036071C">
            <w:pPr>
              <w:tabs>
                <w:tab w:val="left" w:pos="332"/>
              </w:tabs>
              <w:spacing w:after="0" w:line="240" w:lineRule="auto"/>
              <w:jc w:val="left"/>
              <w:rPr>
                <w:rFonts w:ascii="Tahoma" w:hAnsi="Tahoma" w:cs="Tahoma"/>
                <w:b/>
                <w:sz w:val="20"/>
                <w:szCs w:val="20"/>
              </w:rPr>
            </w:pPr>
            <w:r w:rsidRPr="00006BDB">
              <w:rPr>
                <w:rFonts w:ascii="Tahoma" w:hAnsi="Tahoma" w:cs="Tahoma"/>
                <w:b/>
                <w:sz w:val="20"/>
                <w:szCs w:val="20"/>
              </w:rPr>
              <w:t>3</w:t>
            </w:r>
          </w:p>
        </w:tc>
        <w:tc>
          <w:tcPr>
            <w:tcW w:w="3539" w:type="dxa"/>
            <w:tcBorders>
              <w:left w:val="single" w:sz="4" w:space="0" w:color="auto"/>
            </w:tcBorders>
          </w:tcPr>
          <w:p w14:paraId="1E241D5B" w14:textId="77777777" w:rsidR="00E018E1" w:rsidRPr="00006BDB" w:rsidRDefault="00E018E1" w:rsidP="00F937D4">
            <w:pPr>
              <w:spacing w:after="0" w:line="240" w:lineRule="auto"/>
              <w:ind w:left="0" w:firstLine="0"/>
              <w:jc w:val="left"/>
              <w:rPr>
                <w:rFonts w:ascii="Tahoma" w:hAnsi="Tahoma" w:cs="Tahoma"/>
                <w:b/>
                <w:sz w:val="20"/>
                <w:szCs w:val="20"/>
              </w:rPr>
            </w:pPr>
            <w:r w:rsidRPr="00006BDB">
              <w:rPr>
                <w:rFonts w:ascii="Tahoma" w:hAnsi="Tahoma" w:cs="Tahoma"/>
                <w:b/>
                <w:sz w:val="20"/>
                <w:szCs w:val="20"/>
              </w:rPr>
              <w:t xml:space="preserve">SPECJALISTA DS. </w:t>
            </w:r>
            <w:r w:rsidR="00BD1AFA" w:rsidRPr="00006BDB">
              <w:rPr>
                <w:rFonts w:ascii="Tahoma" w:hAnsi="Tahoma" w:cs="Tahoma"/>
                <w:b/>
                <w:sz w:val="20"/>
                <w:szCs w:val="20"/>
              </w:rPr>
              <w:t xml:space="preserve">OPRACOWANIA BAZ </w:t>
            </w:r>
            <w:r w:rsidR="004A688F" w:rsidRPr="00006BDB">
              <w:rPr>
                <w:rFonts w:ascii="Tahoma" w:hAnsi="Tahoma" w:cs="Tahoma"/>
                <w:b/>
                <w:sz w:val="20"/>
                <w:szCs w:val="20"/>
              </w:rPr>
              <w:t>GESUT I BDOT</w:t>
            </w:r>
            <w:r w:rsidR="00BD1AFA" w:rsidRPr="00006BDB">
              <w:rPr>
                <w:rFonts w:ascii="Tahoma" w:hAnsi="Tahoma" w:cs="Tahoma"/>
                <w:b/>
                <w:sz w:val="20"/>
                <w:szCs w:val="20"/>
              </w:rPr>
              <w:t>500</w:t>
            </w:r>
          </w:p>
          <w:p w14:paraId="545F8F40" w14:textId="305D5EC5" w:rsidR="00E018E1" w:rsidRPr="00F937D4" w:rsidRDefault="00E018E1" w:rsidP="00F937D4">
            <w:pPr>
              <w:spacing w:after="0" w:line="240" w:lineRule="auto"/>
              <w:jc w:val="left"/>
              <w:rPr>
                <w:rFonts w:ascii="Tahoma" w:hAnsi="Tahoma" w:cs="Tahoma"/>
                <w:b/>
                <w:sz w:val="20"/>
                <w:szCs w:val="20"/>
              </w:rPr>
            </w:pPr>
            <w:r w:rsidRPr="00006BDB">
              <w:rPr>
                <w:rFonts w:ascii="Tahoma" w:hAnsi="Tahoma" w:cs="Tahoma"/>
                <w:b/>
                <w:sz w:val="20"/>
                <w:szCs w:val="20"/>
              </w:rPr>
              <w:t>(</w:t>
            </w:r>
            <w:r w:rsidR="00007FCA" w:rsidRPr="00006BDB">
              <w:rPr>
                <w:rFonts w:ascii="Tahoma" w:hAnsi="Tahoma" w:cs="Tahoma"/>
                <w:b/>
                <w:sz w:val="20"/>
                <w:szCs w:val="20"/>
              </w:rPr>
              <w:t xml:space="preserve">min. </w:t>
            </w:r>
            <w:r w:rsidRPr="00006BDB">
              <w:rPr>
                <w:rFonts w:ascii="Tahoma" w:hAnsi="Tahoma" w:cs="Tahoma"/>
                <w:b/>
                <w:sz w:val="20"/>
                <w:szCs w:val="20"/>
              </w:rPr>
              <w:t>3 osoby)</w:t>
            </w:r>
          </w:p>
          <w:p w14:paraId="71076549" w14:textId="77777777" w:rsidR="00E018E1" w:rsidRPr="00006BDB" w:rsidRDefault="00E018E1" w:rsidP="00F937D4">
            <w:pPr>
              <w:spacing w:after="0" w:line="240" w:lineRule="auto"/>
              <w:ind w:left="0" w:firstLine="0"/>
              <w:jc w:val="left"/>
              <w:rPr>
                <w:rFonts w:ascii="Tahoma" w:hAnsi="Tahoma" w:cs="Tahoma"/>
                <w:sz w:val="20"/>
                <w:szCs w:val="20"/>
              </w:rPr>
            </w:pPr>
            <w:r w:rsidRPr="00006BDB">
              <w:rPr>
                <w:rFonts w:ascii="Tahoma" w:hAnsi="Tahoma" w:cs="Tahoma"/>
                <w:sz w:val="20"/>
                <w:szCs w:val="20"/>
              </w:rPr>
              <w:t xml:space="preserve">Do obowiązków Specjalisty ds. </w:t>
            </w:r>
            <w:r w:rsidR="00BD1AFA" w:rsidRPr="00006BDB">
              <w:rPr>
                <w:rFonts w:ascii="Tahoma" w:hAnsi="Tahoma" w:cs="Tahoma"/>
                <w:sz w:val="20"/>
                <w:szCs w:val="20"/>
              </w:rPr>
              <w:t xml:space="preserve">opracowania baz </w:t>
            </w:r>
            <w:r w:rsidR="00B71ED7" w:rsidRPr="00006BDB">
              <w:rPr>
                <w:rFonts w:ascii="Tahoma" w:hAnsi="Tahoma" w:cs="Tahoma"/>
                <w:sz w:val="20"/>
                <w:szCs w:val="20"/>
              </w:rPr>
              <w:t>GESUT i BDOT</w:t>
            </w:r>
            <w:r w:rsidR="00BD1AFA" w:rsidRPr="00006BDB">
              <w:rPr>
                <w:rFonts w:ascii="Tahoma" w:hAnsi="Tahoma" w:cs="Tahoma"/>
                <w:sz w:val="20"/>
                <w:szCs w:val="20"/>
              </w:rPr>
              <w:t>500</w:t>
            </w:r>
            <w:r w:rsidRPr="00006BDB">
              <w:rPr>
                <w:rFonts w:ascii="Tahoma" w:hAnsi="Tahoma" w:cs="Tahoma"/>
                <w:sz w:val="20"/>
                <w:szCs w:val="20"/>
              </w:rPr>
              <w:t xml:space="preserve"> należy w szczególności pozyskanie danych oraz budowa baz danych BDOT500 i GESUT.</w:t>
            </w:r>
          </w:p>
        </w:tc>
        <w:tc>
          <w:tcPr>
            <w:tcW w:w="5376" w:type="dxa"/>
            <w:tcBorders>
              <w:top w:val="single" w:sz="4" w:space="0" w:color="auto"/>
              <w:bottom w:val="single" w:sz="4" w:space="0" w:color="auto"/>
            </w:tcBorders>
          </w:tcPr>
          <w:p w14:paraId="43C595F5" w14:textId="77777777" w:rsidR="00E018E1" w:rsidRPr="00006BDB" w:rsidRDefault="00E018E1" w:rsidP="00F937D4">
            <w:pPr>
              <w:numPr>
                <w:ilvl w:val="0"/>
                <w:numId w:val="63"/>
              </w:numPr>
              <w:spacing w:after="0" w:line="240" w:lineRule="auto"/>
              <w:ind w:left="357" w:right="0" w:hanging="357"/>
              <w:rPr>
                <w:rFonts w:ascii="Tahoma" w:hAnsi="Tahoma" w:cs="Tahoma"/>
                <w:sz w:val="20"/>
                <w:szCs w:val="20"/>
              </w:rPr>
            </w:pPr>
            <w:r w:rsidRPr="00006BDB">
              <w:rPr>
                <w:rFonts w:ascii="Tahoma" w:hAnsi="Tahoma" w:cs="Tahoma"/>
                <w:sz w:val="20"/>
                <w:szCs w:val="20"/>
              </w:rPr>
              <w:t>Posiada wykształcenie średnie lub wyższe geodezyjne</w:t>
            </w:r>
            <w:r w:rsidR="00DF19BA" w:rsidRPr="00006BDB">
              <w:rPr>
                <w:rFonts w:ascii="Tahoma" w:hAnsi="Tahoma" w:cs="Tahoma"/>
                <w:sz w:val="20"/>
                <w:szCs w:val="20"/>
              </w:rPr>
              <w:t>.</w:t>
            </w:r>
            <w:r w:rsidRPr="00006BDB">
              <w:rPr>
                <w:rFonts w:ascii="Tahoma" w:hAnsi="Tahoma" w:cs="Tahoma"/>
                <w:sz w:val="20"/>
                <w:szCs w:val="20"/>
              </w:rPr>
              <w:t xml:space="preserve"> </w:t>
            </w:r>
          </w:p>
          <w:p w14:paraId="0E16BC56" w14:textId="68990900" w:rsidR="00E018E1" w:rsidRPr="00006BDB" w:rsidRDefault="00E018E1" w:rsidP="00F937D4">
            <w:pPr>
              <w:numPr>
                <w:ilvl w:val="0"/>
                <w:numId w:val="63"/>
              </w:numPr>
              <w:spacing w:after="0" w:line="240" w:lineRule="auto"/>
              <w:ind w:left="357" w:right="0" w:hanging="357"/>
              <w:rPr>
                <w:rFonts w:ascii="Tahoma" w:hAnsi="Tahoma" w:cs="Tahoma"/>
                <w:sz w:val="20"/>
                <w:szCs w:val="20"/>
              </w:rPr>
            </w:pPr>
            <w:r w:rsidRPr="00006BDB">
              <w:rPr>
                <w:rFonts w:ascii="Tahoma" w:hAnsi="Tahoma" w:cs="Tahoma"/>
                <w:sz w:val="20"/>
                <w:szCs w:val="20"/>
              </w:rPr>
              <w:t>Nabył doświadczenie</w:t>
            </w:r>
            <w:r w:rsidR="00DF19BA" w:rsidRPr="00006BDB">
              <w:rPr>
                <w:rFonts w:ascii="Tahoma" w:hAnsi="Tahoma" w:cs="Tahoma"/>
                <w:sz w:val="20"/>
                <w:szCs w:val="20"/>
              </w:rPr>
              <w:t>,</w:t>
            </w:r>
            <w:r w:rsidRPr="00006BDB">
              <w:rPr>
                <w:rFonts w:ascii="Tahoma" w:hAnsi="Tahoma" w:cs="Tahoma"/>
                <w:sz w:val="20"/>
                <w:szCs w:val="20"/>
              </w:rPr>
              <w:t xml:space="preserve"> w okresie ostatnich pięciu lat  przed upływem terminu składania ofert</w:t>
            </w:r>
            <w:r w:rsidR="00DF19BA" w:rsidRPr="00006BDB">
              <w:rPr>
                <w:rFonts w:ascii="Tahoma" w:hAnsi="Tahoma" w:cs="Tahoma"/>
                <w:sz w:val="20"/>
                <w:szCs w:val="20"/>
              </w:rPr>
              <w:t>,</w:t>
            </w:r>
            <w:r w:rsidRPr="00006BDB">
              <w:rPr>
                <w:rFonts w:ascii="Tahoma" w:hAnsi="Tahoma" w:cs="Tahoma"/>
                <w:sz w:val="20"/>
                <w:szCs w:val="20"/>
              </w:rPr>
              <w:t xml:space="preserve"> w realizacji co najmniej </w:t>
            </w:r>
            <w:r w:rsidR="0078764A" w:rsidRPr="00006BDB">
              <w:rPr>
                <w:rFonts w:ascii="Tahoma" w:hAnsi="Tahoma" w:cs="Tahoma"/>
                <w:sz w:val="20"/>
                <w:szCs w:val="20"/>
              </w:rPr>
              <w:t>dwóch</w:t>
            </w:r>
            <w:r w:rsidRPr="00006BDB">
              <w:rPr>
                <w:rFonts w:ascii="Tahoma" w:hAnsi="Tahoma" w:cs="Tahoma"/>
                <w:sz w:val="20"/>
                <w:szCs w:val="20"/>
              </w:rPr>
              <w:t xml:space="preserve"> usług polegając</w:t>
            </w:r>
            <w:r w:rsidR="0078764A" w:rsidRPr="00006BDB">
              <w:rPr>
                <w:rFonts w:ascii="Tahoma" w:hAnsi="Tahoma" w:cs="Tahoma"/>
                <w:sz w:val="20"/>
                <w:szCs w:val="20"/>
              </w:rPr>
              <w:t>ych</w:t>
            </w:r>
            <w:r w:rsidRPr="00006BDB">
              <w:rPr>
                <w:rFonts w:ascii="Tahoma" w:hAnsi="Tahoma" w:cs="Tahoma"/>
                <w:sz w:val="20"/>
                <w:szCs w:val="20"/>
              </w:rPr>
              <w:t xml:space="preserve"> na tworzeniu zbiorów danych przestrzennych BDOT500 lub geodezyjnej ewidencji sieci uzbrojenia terenu GESUT o wartości</w:t>
            </w:r>
            <w:r w:rsidR="005E667A" w:rsidRPr="00006BDB">
              <w:rPr>
                <w:rFonts w:ascii="Tahoma" w:hAnsi="Tahoma" w:cs="Tahoma"/>
                <w:sz w:val="20"/>
                <w:szCs w:val="20"/>
              </w:rPr>
              <w:t xml:space="preserve"> </w:t>
            </w:r>
            <w:r w:rsidR="005E667A" w:rsidRPr="00DA5EDD">
              <w:rPr>
                <w:rFonts w:ascii="Tahoma" w:hAnsi="Tahoma" w:cs="Tahoma"/>
                <w:sz w:val="20"/>
                <w:szCs w:val="20"/>
              </w:rPr>
              <w:t>łącznej</w:t>
            </w:r>
            <w:r w:rsidR="005E667A" w:rsidRPr="00006BDB">
              <w:rPr>
                <w:rFonts w:ascii="Tahoma" w:hAnsi="Tahoma" w:cs="Tahoma"/>
                <w:sz w:val="20"/>
                <w:szCs w:val="20"/>
              </w:rPr>
              <w:t xml:space="preserve"> </w:t>
            </w:r>
            <w:r w:rsidR="005E667A" w:rsidRPr="00DA5EDD">
              <w:rPr>
                <w:rFonts w:ascii="Tahoma" w:hAnsi="Tahoma" w:cs="Tahoma"/>
                <w:sz w:val="20"/>
                <w:szCs w:val="20"/>
              </w:rPr>
              <w:t xml:space="preserve">tych usług co najmniej </w:t>
            </w:r>
            <w:r w:rsidR="003126B7">
              <w:rPr>
                <w:rFonts w:ascii="Tahoma" w:hAnsi="Tahoma" w:cs="Tahoma"/>
                <w:sz w:val="20"/>
                <w:szCs w:val="20"/>
              </w:rPr>
              <w:t>205</w:t>
            </w:r>
            <w:r w:rsidR="005E667A" w:rsidRPr="00DA5EDD">
              <w:rPr>
                <w:rFonts w:ascii="Tahoma" w:hAnsi="Tahoma" w:cs="Tahoma"/>
                <w:sz w:val="20"/>
                <w:szCs w:val="20"/>
              </w:rPr>
              <w:t> 000,00 zł brutto</w:t>
            </w:r>
            <w:r w:rsidR="001D6D3F">
              <w:rPr>
                <w:rFonts w:ascii="Tahoma" w:hAnsi="Tahoma" w:cs="Tahoma"/>
                <w:sz w:val="20"/>
                <w:szCs w:val="20"/>
              </w:rPr>
              <w:t>.</w:t>
            </w:r>
          </w:p>
        </w:tc>
      </w:tr>
    </w:tbl>
    <w:p w14:paraId="5D9C9029" w14:textId="77777777" w:rsidR="008576D5" w:rsidRDefault="008576D5" w:rsidP="00E018E1">
      <w:pPr>
        <w:pStyle w:val="nAGLOW2"/>
        <w:spacing w:before="0" w:after="0"/>
        <w:ind w:left="426" w:right="-1"/>
        <w:rPr>
          <w:rFonts w:cs="Tahoma"/>
          <w:b w:val="0"/>
          <w:sz w:val="20"/>
          <w:szCs w:val="20"/>
          <w:u w:val="single"/>
          <w:lang w:val="pl-PL"/>
        </w:rPr>
      </w:pPr>
    </w:p>
    <w:p w14:paraId="495F2FB3" w14:textId="5F20FF76" w:rsidR="00E018E1" w:rsidRPr="00885DFE" w:rsidRDefault="00E018E1" w:rsidP="00885DFE">
      <w:pPr>
        <w:pStyle w:val="nAGLOW2"/>
        <w:spacing w:before="0" w:after="0"/>
        <w:ind w:left="426" w:right="-1"/>
        <w:rPr>
          <w:rFonts w:cs="Tahoma"/>
          <w:b w:val="0"/>
          <w:sz w:val="20"/>
          <w:szCs w:val="20"/>
          <w:u w:val="single"/>
          <w:lang w:val="pl-PL"/>
        </w:rPr>
      </w:pPr>
      <w:r w:rsidRPr="00B13449">
        <w:rPr>
          <w:rFonts w:cs="Tahoma"/>
          <w:b w:val="0"/>
          <w:sz w:val="20"/>
          <w:szCs w:val="20"/>
          <w:u w:val="single"/>
          <w:lang w:val="pl-PL"/>
        </w:rPr>
        <w:t xml:space="preserve">UWAGA - </w:t>
      </w:r>
      <w:r w:rsidR="0087742F">
        <w:rPr>
          <w:rFonts w:cs="Tahoma"/>
          <w:b w:val="0"/>
          <w:sz w:val="20"/>
          <w:szCs w:val="20"/>
          <w:u w:val="single"/>
          <w:lang w:val="pl-PL"/>
        </w:rPr>
        <w:t xml:space="preserve"> Zamawiający dopuszcza łączenie dwóch funkcji, tj. funkcji </w:t>
      </w:r>
      <w:r w:rsidR="00A359E2">
        <w:rPr>
          <w:rFonts w:cs="Tahoma"/>
          <w:b w:val="0"/>
          <w:sz w:val="20"/>
          <w:szCs w:val="20"/>
          <w:u w:val="single"/>
          <w:lang w:val="pl-PL"/>
        </w:rPr>
        <w:t>G</w:t>
      </w:r>
      <w:r w:rsidR="0087742F">
        <w:rPr>
          <w:rFonts w:cs="Tahoma"/>
          <w:b w:val="0"/>
          <w:sz w:val="20"/>
          <w:szCs w:val="20"/>
          <w:u w:val="single"/>
          <w:lang w:val="pl-PL"/>
        </w:rPr>
        <w:t xml:space="preserve">eodety oraz funkcji </w:t>
      </w:r>
      <w:r w:rsidR="00A359E2">
        <w:rPr>
          <w:rFonts w:cs="Tahoma"/>
          <w:b w:val="0"/>
          <w:sz w:val="20"/>
          <w:szCs w:val="20"/>
          <w:u w:val="single"/>
          <w:lang w:val="pl-PL"/>
        </w:rPr>
        <w:t>S</w:t>
      </w:r>
      <w:r w:rsidR="0087742F">
        <w:rPr>
          <w:rFonts w:cs="Tahoma"/>
          <w:b w:val="0"/>
          <w:sz w:val="20"/>
          <w:szCs w:val="20"/>
          <w:u w:val="single"/>
          <w:lang w:val="pl-PL"/>
        </w:rPr>
        <w:t>pecjalisty ds. opracowania baz GESUT i BDOT500 przez jedną osobę</w:t>
      </w:r>
      <w:r w:rsidR="00E707AD">
        <w:rPr>
          <w:rFonts w:cs="Tahoma"/>
          <w:b w:val="0"/>
          <w:sz w:val="20"/>
          <w:szCs w:val="20"/>
          <w:u w:val="single"/>
          <w:lang w:val="pl-PL"/>
        </w:rPr>
        <w:t>.</w:t>
      </w:r>
    </w:p>
    <w:p w14:paraId="2809D6B7" w14:textId="77777777" w:rsidR="00843BBF" w:rsidRDefault="00843BBF" w:rsidP="008A59ED">
      <w:pPr>
        <w:pStyle w:val="normalny2"/>
        <w:keepNext/>
        <w:spacing w:line="240" w:lineRule="auto"/>
        <w:ind w:left="0" w:right="0"/>
        <w:rPr>
          <w:color w:val="auto"/>
          <w:sz w:val="20"/>
          <w:szCs w:val="20"/>
          <w:lang w:val="pl-PL"/>
        </w:rPr>
      </w:pPr>
    </w:p>
    <w:p w14:paraId="1C7EF6C3" w14:textId="77777777" w:rsidR="00CD1D34" w:rsidRPr="001924BB" w:rsidRDefault="00CD1D34" w:rsidP="00976152">
      <w:pPr>
        <w:pStyle w:val="nAGLOW2"/>
        <w:numPr>
          <w:ilvl w:val="1"/>
          <w:numId w:val="16"/>
        </w:numPr>
        <w:spacing w:before="0" w:after="0"/>
        <w:ind w:left="567" w:right="0" w:hanging="425"/>
        <w:rPr>
          <w:sz w:val="20"/>
          <w:szCs w:val="20"/>
        </w:rPr>
      </w:pPr>
      <w:r w:rsidRPr="00524FA1">
        <w:rPr>
          <w:sz w:val="20"/>
          <w:szCs w:val="20"/>
        </w:rPr>
        <w:t xml:space="preserve">Poleganie na zasobach innych podmiotów: </w:t>
      </w:r>
    </w:p>
    <w:p w14:paraId="4DCD46DE" w14:textId="77777777" w:rsidR="009C1D8E" w:rsidRPr="00837626" w:rsidRDefault="001924BB" w:rsidP="00837626">
      <w:pPr>
        <w:pStyle w:val="nAGLOW2"/>
        <w:numPr>
          <w:ilvl w:val="2"/>
          <w:numId w:val="16"/>
        </w:numPr>
        <w:ind w:left="567" w:right="-1" w:hanging="567"/>
        <w:rPr>
          <w:b w:val="0"/>
          <w:sz w:val="20"/>
          <w:szCs w:val="20"/>
        </w:rPr>
      </w:pPr>
      <w:r w:rsidRPr="001924BB">
        <w:rPr>
          <w:b w:val="0"/>
          <w:sz w:val="20"/>
          <w:szCs w:val="20"/>
          <w:lang w:val="pl-PL"/>
        </w:rPr>
        <w:t xml:space="preserve">Wykonawca może </w:t>
      </w:r>
      <w:r w:rsidRPr="001924BB">
        <w:rPr>
          <w:b w:val="0"/>
          <w:sz w:val="20"/>
          <w:szCs w:val="20"/>
        </w:rPr>
        <w:t>w celu potwierdzenia</w:t>
      </w:r>
      <w:r w:rsidRPr="001924BB">
        <w:rPr>
          <w:b w:val="0"/>
          <w:sz w:val="20"/>
          <w:szCs w:val="20"/>
          <w:lang w:val="pl-PL"/>
        </w:rPr>
        <w:t xml:space="preserve"> </w:t>
      </w:r>
      <w:r w:rsidRPr="001924BB">
        <w:rPr>
          <w:b w:val="0"/>
          <w:sz w:val="20"/>
          <w:szCs w:val="20"/>
        </w:rPr>
        <w:t>spełniania warunków udziału w postępowaniu</w:t>
      </w:r>
      <w:r>
        <w:rPr>
          <w:b w:val="0"/>
          <w:sz w:val="20"/>
          <w:szCs w:val="20"/>
          <w:lang w:val="pl-PL"/>
        </w:rPr>
        <w:t xml:space="preserve">, w stosownych </w:t>
      </w:r>
      <w:r w:rsidRPr="001924BB">
        <w:rPr>
          <w:b w:val="0"/>
          <w:sz w:val="20"/>
          <w:szCs w:val="20"/>
        </w:rPr>
        <w:t>sytuacjach oraz w odniesieniu do konkretnego zamówienia, polegać na</w:t>
      </w:r>
      <w:r>
        <w:rPr>
          <w:b w:val="0"/>
          <w:sz w:val="20"/>
          <w:szCs w:val="20"/>
          <w:lang w:val="pl-PL"/>
        </w:rPr>
        <w:t xml:space="preserve"> zdolnościach </w:t>
      </w:r>
      <w:r w:rsidRPr="001924BB">
        <w:rPr>
          <w:b w:val="0"/>
          <w:sz w:val="20"/>
          <w:szCs w:val="20"/>
        </w:rPr>
        <w:t>technicznych lub zawodowych lub sytuacji finansowej lub ekonomicznej innych podmiotów</w:t>
      </w:r>
      <w:r>
        <w:rPr>
          <w:b w:val="0"/>
          <w:sz w:val="20"/>
          <w:szCs w:val="20"/>
          <w:lang w:val="pl-PL"/>
        </w:rPr>
        <w:t>, niezależnie od charakteru prawnego łączących go z nim stosunków prawnych.</w:t>
      </w:r>
    </w:p>
    <w:p w14:paraId="57249D0C" w14:textId="77777777" w:rsidR="00CD1D34" w:rsidRPr="00524FA1" w:rsidRDefault="00CD1D34" w:rsidP="00837626">
      <w:pPr>
        <w:pStyle w:val="punk"/>
        <w:numPr>
          <w:ilvl w:val="2"/>
          <w:numId w:val="16"/>
        </w:numPr>
        <w:tabs>
          <w:tab w:val="clear" w:pos="709"/>
          <w:tab w:val="left" w:pos="0"/>
        </w:tabs>
        <w:ind w:left="567" w:hanging="567"/>
      </w:pPr>
      <w:r w:rsidRPr="00524FA1">
        <w:t xml:space="preserve">Wykonawca, który polega na zdolnościach lub sytuacji innych podmiotów musi udowodnić Zamawiającemu, że realizując zamówienie będzie dysponował niezbędnymi zasobami tych podmiotów, w szczególności przedstawiając </w:t>
      </w:r>
      <w:r w:rsidRPr="00524FA1">
        <w:rPr>
          <w:b/>
        </w:rPr>
        <w:t>zobowiązanie tych podmiotów</w:t>
      </w:r>
      <w:r w:rsidRPr="00524FA1">
        <w:t xml:space="preserve"> do oddania mu do dyspozycji niezbędnych zasobów na potrzeby realizacji zamówienia</w:t>
      </w:r>
      <w:r w:rsidRPr="00524FA1">
        <w:rPr>
          <w:lang w:val="pl-PL"/>
        </w:rPr>
        <w:t xml:space="preserve"> – </w:t>
      </w:r>
      <w:r w:rsidRPr="00524FA1">
        <w:rPr>
          <w:rFonts w:cs="Tahoma"/>
        </w:rPr>
        <w:t xml:space="preserve">załącznik nr  </w:t>
      </w:r>
      <w:r w:rsidRPr="00524FA1">
        <w:rPr>
          <w:rFonts w:cs="Tahoma"/>
          <w:lang w:val="pl-PL"/>
        </w:rPr>
        <w:t xml:space="preserve">5 </w:t>
      </w:r>
      <w:r w:rsidRPr="00524FA1">
        <w:rPr>
          <w:rFonts w:cs="Tahoma"/>
        </w:rPr>
        <w:t xml:space="preserve"> do SIWZ</w:t>
      </w:r>
    </w:p>
    <w:p w14:paraId="32A9AC81" w14:textId="77777777" w:rsidR="00CD1D34" w:rsidRPr="00524FA1" w:rsidRDefault="00CD1D34" w:rsidP="00837626">
      <w:pPr>
        <w:pStyle w:val="punk"/>
        <w:numPr>
          <w:ilvl w:val="2"/>
          <w:numId w:val="16"/>
        </w:numPr>
        <w:tabs>
          <w:tab w:val="clear" w:pos="709"/>
          <w:tab w:val="left" w:pos="0"/>
        </w:tabs>
        <w:ind w:left="567" w:hanging="567"/>
      </w:pPr>
      <w:r w:rsidRPr="00524FA1">
        <w:t xml:space="preserve">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23 i ust. 5 </w:t>
      </w:r>
      <w:r w:rsidR="00B02BD9" w:rsidRPr="00256D8B">
        <w:rPr>
          <w:rFonts w:cs="Tahoma"/>
        </w:rPr>
        <w:t>pkt. 1 i 8</w:t>
      </w:r>
      <w:r w:rsidR="00B02BD9">
        <w:rPr>
          <w:rFonts w:ascii="Times New Roman" w:hAnsi="Times New Roman"/>
          <w:lang w:val="pl-PL"/>
        </w:rPr>
        <w:t xml:space="preserve"> </w:t>
      </w:r>
      <w:r w:rsidRPr="00524FA1">
        <w:t xml:space="preserve">ustawy </w:t>
      </w:r>
      <w:proofErr w:type="spellStart"/>
      <w:r w:rsidRPr="00524FA1">
        <w:t>Pzp</w:t>
      </w:r>
      <w:proofErr w:type="spellEnd"/>
      <w:r w:rsidRPr="00524FA1">
        <w:t xml:space="preserve">. </w:t>
      </w:r>
    </w:p>
    <w:p w14:paraId="324B8DDB" w14:textId="77777777" w:rsidR="00CD1D34" w:rsidRPr="00524FA1" w:rsidRDefault="00CD1D34" w:rsidP="00837626">
      <w:pPr>
        <w:pStyle w:val="punk"/>
        <w:numPr>
          <w:ilvl w:val="2"/>
          <w:numId w:val="16"/>
        </w:numPr>
        <w:tabs>
          <w:tab w:val="clear" w:pos="709"/>
          <w:tab w:val="left" w:pos="0"/>
        </w:tabs>
        <w:ind w:left="567" w:hanging="567"/>
      </w:pPr>
      <w:r w:rsidRPr="00524FA1">
        <w:t xml:space="preserve">W odniesieniu do warunków dotyczących wykształcenia, kwalifikacji zawodowych lub doświadczenia, wykonawcy mogą polegać na zdolnościach innych podmiotów, jeśli podmioty te realizują </w:t>
      </w:r>
      <w:r w:rsidRPr="00524FA1">
        <w:rPr>
          <w:lang w:val="pl-PL"/>
        </w:rPr>
        <w:t>usługi</w:t>
      </w:r>
      <w:r w:rsidRPr="00524FA1">
        <w:t>, do realizacji których te zdolności są wymagane.</w:t>
      </w:r>
    </w:p>
    <w:p w14:paraId="178DDEDB" w14:textId="77777777" w:rsidR="00CD1D34" w:rsidRPr="00524FA1" w:rsidRDefault="00CD1D34" w:rsidP="00837626">
      <w:pPr>
        <w:pStyle w:val="punk"/>
        <w:numPr>
          <w:ilvl w:val="2"/>
          <w:numId w:val="16"/>
        </w:numPr>
        <w:tabs>
          <w:tab w:val="clear" w:pos="709"/>
          <w:tab w:val="left" w:pos="0"/>
        </w:tabs>
        <w:ind w:left="567" w:hanging="567"/>
      </w:pPr>
      <w:r w:rsidRPr="00524FA1">
        <w:t>Wykonawca, który polega na sytuacji finansowej lub ekonomicznej odpowiada solidarnie z podmiotem, który zobowiązał się do udostępnienia zasobów, za szkodę poniesioną przez Zamawiającego powstałą wskutek nieudostępnienia tych zasobów, chyba że za nieudostępnienie zasobów nie ponosi winy.</w:t>
      </w:r>
    </w:p>
    <w:p w14:paraId="38AB384C" w14:textId="77777777" w:rsidR="00CD1D34" w:rsidRPr="00524FA1" w:rsidRDefault="00CD1D34" w:rsidP="00837626">
      <w:pPr>
        <w:pStyle w:val="punk"/>
        <w:numPr>
          <w:ilvl w:val="2"/>
          <w:numId w:val="16"/>
        </w:numPr>
        <w:tabs>
          <w:tab w:val="clear" w:pos="709"/>
          <w:tab w:val="left" w:pos="0"/>
        </w:tabs>
        <w:ind w:left="567" w:hanging="567"/>
      </w:pPr>
      <w:r w:rsidRPr="00524FA1">
        <w:t xml:space="preserve">Jeżeli zdolności techniczne lub zawodowe lub sytuacja ekonomiczna lub finansowa podmiotu, o którym mowa w pkt </w:t>
      </w:r>
      <w:r w:rsidRPr="00524FA1">
        <w:rPr>
          <w:lang w:val="pl-PL"/>
        </w:rPr>
        <w:t>5</w:t>
      </w:r>
      <w:r w:rsidRPr="00524FA1">
        <w:t>.</w:t>
      </w:r>
      <w:r w:rsidRPr="00524FA1">
        <w:rPr>
          <w:lang w:val="pl-PL"/>
        </w:rPr>
        <w:t>3</w:t>
      </w:r>
      <w:r w:rsidRPr="00524FA1">
        <w:t>.1 nie potwierdzają spełnienia przez Wykonawcę warunków udziału w postępowaniu lub zachodzą wobec tych podmiotów podstawy wykluczenia, zamawiający żąda aby Wykonawca w terminie określonym przez Zamawiającego :</w:t>
      </w:r>
    </w:p>
    <w:p w14:paraId="1B9B930E" w14:textId="77777777" w:rsidR="00CD1D34" w:rsidRPr="00524FA1" w:rsidRDefault="00CD1D34" w:rsidP="00B74453">
      <w:pPr>
        <w:pStyle w:val="podpkt"/>
        <w:numPr>
          <w:ilvl w:val="1"/>
          <w:numId w:val="25"/>
        </w:numPr>
        <w:tabs>
          <w:tab w:val="clear" w:pos="709"/>
          <w:tab w:val="clear" w:pos="1560"/>
        </w:tabs>
        <w:ind w:left="709" w:hanging="142"/>
      </w:pPr>
      <w:r w:rsidRPr="00524FA1">
        <w:t>zastąpił ten podmiot innym podmiotem lub podmiotami lub</w:t>
      </w:r>
    </w:p>
    <w:p w14:paraId="3A653297" w14:textId="2FF41902" w:rsidR="00CD1D34" w:rsidRPr="00524FA1" w:rsidRDefault="00CD1D34" w:rsidP="00B74453">
      <w:pPr>
        <w:pStyle w:val="podpkt"/>
        <w:numPr>
          <w:ilvl w:val="1"/>
          <w:numId w:val="25"/>
        </w:numPr>
        <w:tabs>
          <w:tab w:val="clear" w:pos="709"/>
          <w:tab w:val="clear" w:pos="1560"/>
        </w:tabs>
        <w:ind w:left="709" w:hanging="142"/>
      </w:pPr>
      <w:r w:rsidRPr="00524FA1">
        <w:lastRenderedPageBreak/>
        <w:t xml:space="preserve">zobowiązał się do osobistego wykonania zamówienia, jeżeli wykaże zdolności techniczne lub zawodowe lub sytuację finansową lub ekonomiczną, o których mowa w pkt </w:t>
      </w:r>
      <w:r w:rsidRPr="00524FA1">
        <w:rPr>
          <w:lang w:val="pl-PL"/>
        </w:rPr>
        <w:t>5</w:t>
      </w:r>
      <w:r w:rsidRPr="00524FA1">
        <w:t>.</w:t>
      </w:r>
      <w:r w:rsidRPr="00524FA1">
        <w:rPr>
          <w:lang w:val="pl-PL"/>
        </w:rPr>
        <w:t>3</w:t>
      </w:r>
      <w:r w:rsidRPr="00524FA1">
        <w:t xml:space="preserve">.1. </w:t>
      </w:r>
    </w:p>
    <w:p w14:paraId="57528EAA" w14:textId="77777777" w:rsidR="00361433" w:rsidRDefault="00CD1D34" w:rsidP="00361433">
      <w:pPr>
        <w:pStyle w:val="nAGLOW2"/>
        <w:numPr>
          <w:ilvl w:val="1"/>
          <w:numId w:val="16"/>
        </w:numPr>
        <w:ind w:left="567" w:hanging="567"/>
        <w:rPr>
          <w:sz w:val="20"/>
          <w:szCs w:val="20"/>
          <w:lang w:val="pl-PL"/>
        </w:rPr>
      </w:pPr>
      <w:r w:rsidRPr="00524FA1">
        <w:rPr>
          <w:sz w:val="20"/>
          <w:szCs w:val="20"/>
        </w:rPr>
        <w:t>Podwykonawstwo.</w:t>
      </w:r>
    </w:p>
    <w:p w14:paraId="1537F85C" w14:textId="77777777" w:rsidR="007453FB" w:rsidRPr="007453FB" w:rsidRDefault="00CD1D34" w:rsidP="007453FB">
      <w:pPr>
        <w:pStyle w:val="nAGLOW2"/>
        <w:numPr>
          <w:ilvl w:val="2"/>
          <w:numId w:val="16"/>
        </w:numPr>
        <w:spacing w:after="0"/>
        <w:ind w:left="567" w:hanging="567"/>
        <w:rPr>
          <w:b w:val="0"/>
          <w:sz w:val="20"/>
          <w:szCs w:val="20"/>
          <w:lang w:val="pl-PL"/>
        </w:rPr>
      </w:pPr>
      <w:r w:rsidRPr="00361433">
        <w:rPr>
          <w:rFonts w:cs="Tahoma"/>
          <w:b w:val="0"/>
          <w:sz w:val="20"/>
          <w:szCs w:val="20"/>
        </w:rPr>
        <w:t>Zamawiający nie zastrzega obowiązku osobistego wykonania przez Wykonawcę kluczowych części zamówienia.</w:t>
      </w:r>
    </w:p>
    <w:p w14:paraId="1F3FAAC7" w14:textId="77777777" w:rsidR="007453FB" w:rsidRPr="007453FB" w:rsidRDefault="00CD1D34" w:rsidP="007453FB">
      <w:pPr>
        <w:pStyle w:val="nAGLOW2"/>
        <w:numPr>
          <w:ilvl w:val="2"/>
          <w:numId w:val="16"/>
        </w:numPr>
        <w:spacing w:before="0" w:after="0"/>
        <w:ind w:left="567" w:hanging="567"/>
        <w:rPr>
          <w:b w:val="0"/>
          <w:sz w:val="20"/>
          <w:szCs w:val="20"/>
          <w:lang w:val="pl-PL"/>
        </w:rPr>
      </w:pPr>
      <w:r w:rsidRPr="007453FB">
        <w:rPr>
          <w:rFonts w:cs="Tahoma"/>
          <w:b w:val="0"/>
          <w:sz w:val="20"/>
          <w:szCs w:val="20"/>
        </w:rPr>
        <w:t xml:space="preserve">Wykonawca może zrealizować usługę stanowiącą przedmiot zamówienia korzystając z pomocy Podwykonawców. </w:t>
      </w:r>
    </w:p>
    <w:p w14:paraId="68876776" w14:textId="637C85BE" w:rsidR="007453FB" w:rsidRPr="007453FB" w:rsidRDefault="00CD1D34" w:rsidP="007453FB">
      <w:pPr>
        <w:pStyle w:val="nAGLOW2"/>
        <w:numPr>
          <w:ilvl w:val="2"/>
          <w:numId w:val="16"/>
        </w:numPr>
        <w:spacing w:before="0" w:after="0"/>
        <w:ind w:left="567" w:hanging="567"/>
        <w:rPr>
          <w:b w:val="0"/>
          <w:sz w:val="20"/>
          <w:szCs w:val="20"/>
          <w:lang w:val="pl-PL"/>
        </w:rPr>
      </w:pPr>
      <w:r w:rsidRPr="007453FB">
        <w:rPr>
          <w:rFonts w:cs="Tahoma"/>
          <w:b w:val="0"/>
          <w:sz w:val="20"/>
          <w:szCs w:val="20"/>
        </w:rPr>
        <w:t xml:space="preserve">Zamawiający żąda wskazania przez Wykonawcę części zamówienia, których wykonanie zamierza powierzyć podwykonawcom, i podania przez Wykonawcę firm podwykonawców. </w:t>
      </w:r>
    </w:p>
    <w:p w14:paraId="2D990B89" w14:textId="77777777" w:rsidR="0082003A" w:rsidRPr="0082003A" w:rsidRDefault="002319AE" w:rsidP="0082003A">
      <w:pPr>
        <w:pStyle w:val="nAGLOW2"/>
        <w:numPr>
          <w:ilvl w:val="2"/>
          <w:numId w:val="16"/>
        </w:numPr>
        <w:spacing w:before="0" w:after="0"/>
        <w:ind w:left="567" w:hanging="567"/>
        <w:rPr>
          <w:b w:val="0"/>
          <w:sz w:val="20"/>
          <w:szCs w:val="20"/>
          <w:lang w:val="pl-PL"/>
        </w:rPr>
      </w:pPr>
      <w:r w:rsidRPr="007453FB">
        <w:rPr>
          <w:rFonts w:cs="Tahoma"/>
          <w:b w:val="0"/>
          <w:sz w:val="20"/>
          <w:szCs w:val="20"/>
        </w:rPr>
        <w:t>Podwykonawca jest zobowiązany złożyć dokumenty, które Zamawiający wymaga od Wykonawcy w zakresie niezbędnym do realizowania przez podwykonawcę przedmiotu umowy, w tym także Jednolity Europejski Dokument Zamówienia.</w:t>
      </w:r>
    </w:p>
    <w:p w14:paraId="635C4F4C" w14:textId="77777777" w:rsidR="00CD1D34" w:rsidRPr="0082003A" w:rsidRDefault="00CD1D34" w:rsidP="0082003A">
      <w:pPr>
        <w:pStyle w:val="nAGLOW2"/>
        <w:numPr>
          <w:ilvl w:val="2"/>
          <w:numId w:val="16"/>
        </w:numPr>
        <w:spacing w:before="0" w:after="0"/>
        <w:ind w:left="567" w:hanging="567"/>
        <w:rPr>
          <w:b w:val="0"/>
          <w:sz w:val="20"/>
          <w:szCs w:val="20"/>
          <w:lang w:val="pl-PL"/>
        </w:rPr>
      </w:pPr>
      <w:r w:rsidRPr="0082003A">
        <w:rPr>
          <w:rFonts w:cs="Tahoma"/>
          <w:b w:val="0"/>
          <w:sz w:val="20"/>
          <w:szCs w:val="20"/>
        </w:rPr>
        <w:t xml:space="preserve">Pozostałe wymagania dotyczące podwykonawstwa zostały określone w § </w:t>
      </w:r>
      <w:r w:rsidR="00521DD2" w:rsidRPr="0082003A">
        <w:rPr>
          <w:rFonts w:cs="Tahoma"/>
          <w:b w:val="0"/>
          <w:sz w:val="20"/>
          <w:szCs w:val="20"/>
        </w:rPr>
        <w:t xml:space="preserve">18 </w:t>
      </w:r>
      <w:r w:rsidRPr="0082003A">
        <w:rPr>
          <w:rFonts w:cs="Tahoma"/>
          <w:b w:val="0"/>
          <w:sz w:val="20"/>
          <w:szCs w:val="20"/>
        </w:rPr>
        <w:t>projektu umowy.</w:t>
      </w:r>
    </w:p>
    <w:p w14:paraId="675B1037" w14:textId="77777777" w:rsidR="00FA4A3E" w:rsidRPr="00524FA1" w:rsidRDefault="00FA4A3E" w:rsidP="0006009B">
      <w:pPr>
        <w:tabs>
          <w:tab w:val="left" w:pos="900"/>
        </w:tabs>
        <w:spacing w:after="0" w:line="240" w:lineRule="auto"/>
        <w:ind w:right="-1"/>
      </w:pPr>
      <w:r w:rsidRPr="00524FA1">
        <w:tab/>
      </w:r>
      <w:r w:rsidRPr="00524FA1">
        <w:tab/>
      </w:r>
    </w:p>
    <w:p w14:paraId="2B8A069E" w14:textId="77777777" w:rsidR="00A05517" w:rsidRPr="00A05517" w:rsidRDefault="00CD1D34" w:rsidP="004A590A">
      <w:pPr>
        <w:pStyle w:val="nAGLOW2"/>
        <w:numPr>
          <w:ilvl w:val="1"/>
          <w:numId w:val="16"/>
        </w:numPr>
        <w:spacing w:before="0" w:after="0"/>
        <w:ind w:left="567" w:hanging="425"/>
        <w:rPr>
          <w:sz w:val="20"/>
          <w:szCs w:val="20"/>
        </w:rPr>
      </w:pPr>
      <w:r w:rsidRPr="00524FA1">
        <w:rPr>
          <w:sz w:val="20"/>
          <w:szCs w:val="20"/>
        </w:rPr>
        <w:t>Postanowienia dotyczące wnoszenia oferty wspólnej przez dwa lub więcej podmiotów gospodarczych (konsorcja/ spółki cywilne):</w:t>
      </w:r>
    </w:p>
    <w:p w14:paraId="692C9FCE" w14:textId="77777777" w:rsidR="00CD1D34" w:rsidRPr="00A05517" w:rsidRDefault="00CD1D34" w:rsidP="00A05517">
      <w:pPr>
        <w:pStyle w:val="nAGLOW2"/>
        <w:numPr>
          <w:ilvl w:val="2"/>
          <w:numId w:val="16"/>
        </w:numPr>
        <w:spacing w:before="0" w:after="0"/>
        <w:ind w:left="567" w:hanging="567"/>
        <w:rPr>
          <w:b w:val="0"/>
          <w:sz w:val="20"/>
          <w:szCs w:val="20"/>
        </w:rPr>
      </w:pPr>
      <w:r w:rsidRPr="00A05517">
        <w:rPr>
          <w:rFonts w:cs="Tahoma"/>
          <w:b w:val="0"/>
          <w:sz w:val="20"/>
          <w:szCs w:val="20"/>
        </w:rPr>
        <w:t xml:space="preserve">Wykonawcy mogą wspólnie ubiegać się o zamówienie. Przepisy dotyczące Wykonawcy stosuje się odpowiednio do Wykonawców wspólnie ubiegających się o zamówienie. W przypadku Wykonawców wspólnie ubiegających się o udzielenie zamówienia warunki udziału w postępowaniu winien spełniać jeden Wykonawca lub wszyscy Wykonawcy wspólnie. Warunek dotyczący braku podstaw do wykluczenia powinien spełniać każdy z Wykonawców samodzielnie. </w:t>
      </w:r>
    </w:p>
    <w:p w14:paraId="6FFB9BD1" w14:textId="77777777" w:rsidR="00604F80" w:rsidRPr="00A05517" w:rsidRDefault="00CD1D34" w:rsidP="00A05517">
      <w:pPr>
        <w:numPr>
          <w:ilvl w:val="2"/>
          <w:numId w:val="16"/>
        </w:numPr>
        <w:tabs>
          <w:tab w:val="left" w:pos="-1560"/>
          <w:tab w:val="left" w:pos="-1276"/>
        </w:tabs>
        <w:spacing w:after="0" w:line="240" w:lineRule="auto"/>
        <w:ind w:left="567" w:right="-1" w:hanging="567"/>
        <w:rPr>
          <w:rFonts w:ascii="Tahoma" w:hAnsi="Tahoma" w:cs="Tahoma"/>
          <w:sz w:val="20"/>
          <w:szCs w:val="20"/>
        </w:rPr>
      </w:pPr>
      <w:r w:rsidRPr="00524FA1">
        <w:rPr>
          <w:rFonts w:ascii="Tahoma" w:hAnsi="Tahoma" w:cs="Tahoma"/>
          <w:bCs/>
          <w:sz w:val="20"/>
          <w:szCs w:val="20"/>
        </w:rPr>
        <w:t>Wykonawcy wspólnie ubiegający się o udzielenie przedmiotowego zamówienia ustanawiają Pełnomocnika do reprezentowania ich w niniejszym postępowaniu lub do reprezentowania ich w postępowaniu i zawarcia umowy  w sprawie zamówienia publicznego.</w:t>
      </w:r>
    </w:p>
    <w:p w14:paraId="2295960A" w14:textId="77777777" w:rsidR="00CD1D34" w:rsidRPr="00524FA1" w:rsidRDefault="00CD1D34" w:rsidP="00A05517">
      <w:pPr>
        <w:numPr>
          <w:ilvl w:val="2"/>
          <w:numId w:val="16"/>
        </w:numPr>
        <w:tabs>
          <w:tab w:val="left" w:pos="-1560"/>
          <w:tab w:val="left" w:pos="-1276"/>
        </w:tabs>
        <w:spacing w:after="0" w:line="240" w:lineRule="auto"/>
        <w:ind w:left="567" w:right="-1" w:hanging="567"/>
        <w:rPr>
          <w:rFonts w:ascii="Tahoma" w:hAnsi="Tahoma" w:cs="Tahoma"/>
          <w:sz w:val="20"/>
          <w:szCs w:val="20"/>
        </w:rPr>
      </w:pPr>
      <w:r w:rsidRPr="00524FA1">
        <w:rPr>
          <w:rFonts w:ascii="Tahoma" w:hAnsi="Tahoma" w:cs="Tahoma"/>
          <w:sz w:val="20"/>
          <w:szCs w:val="20"/>
        </w:rPr>
        <w:t>Oferta winna być podpisana przez każdego z wykonawców występujących wspólnie lub przez upoważnionego przedstawiciela.</w:t>
      </w:r>
    </w:p>
    <w:p w14:paraId="5FA9D3E0" w14:textId="77777777" w:rsidR="00CD1D34" w:rsidRPr="00524FA1" w:rsidRDefault="00CD1D34" w:rsidP="00A05517">
      <w:pPr>
        <w:numPr>
          <w:ilvl w:val="2"/>
          <w:numId w:val="16"/>
        </w:numPr>
        <w:tabs>
          <w:tab w:val="left" w:pos="-1560"/>
          <w:tab w:val="left" w:pos="-1276"/>
        </w:tabs>
        <w:spacing w:after="0" w:line="240" w:lineRule="auto"/>
        <w:ind w:left="567" w:right="-1" w:hanging="567"/>
        <w:rPr>
          <w:rFonts w:ascii="Tahoma" w:hAnsi="Tahoma" w:cs="Tahoma"/>
          <w:sz w:val="20"/>
          <w:szCs w:val="20"/>
        </w:rPr>
      </w:pPr>
      <w:r w:rsidRPr="00524FA1">
        <w:rPr>
          <w:rFonts w:ascii="Tahoma" w:hAnsi="Tahoma" w:cs="Tahoma"/>
          <w:sz w:val="20"/>
          <w:szCs w:val="20"/>
        </w:rPr>
        <w:t>Wykonawcy wspólnie ubiegający się o udzielenie zamówienia ponoszą solidarną odpowiedzialność za wykonanie umowy.</w:t>
      </w:r>
    </w:p>
    <w:p w14:paraId="49563520" w14:textId="5575EE81" w:rsidR="00CD1D34" w:rsidRPr="00885DFE" w:rsidRDefault="00CD1D34" w:rsidP="00885DFE">
      <w:pPr>
        <w:numPr>
          <w:ilvl w:val="2"/>
          <w:numId w:val="16"/>
        </w:numPr>
        <w:tabs>
          <w:tab w:val="left" w:pos="-1560"/>
          <w:tab w:val="left" w:pos="-1276"/>
        </w:tabs>
        <w:spacing w:after="0" w:line="240" w:lineRule="auto"/>
        <w:ind w:left="567" w:right="-1" w:hanging="567"/>
        <w:rPr>
          <w:rFonts w:ascii="Tahoma" w:hAnsi="Tahoma" w:cs="Tahoma"/>
          <w:sz w:val="20"/>
          <w:szCs w:val="20"/>
        </w:rPr>
      </w:pPr>
      <w:r w:rsidRPr="00524FA1">
        <w:rPr>
          <w:rFonts w:ascii="Tahoma" w:hAnsi="Tahoma" w:cs="Tahoma"/>
          <w:sz w:val="20"/>
          <w:szCs w:val="20"/>
        </w:rPr>
        <w:t>Jeżeli oferta wspólna złożona przez dwóch lub więcej wykonawców zostanie wyłoniona w prowadzonym postępowaniu jako najkorzystniejsza przed podpisaniem umowy</w:t>
      </w:r>
      <w:r w:rsidR="006C53F0">
        <w:rPr>
          <w:rFonts w:ascii="Tahoma" w:hAnsi="Tahoma" w:cs="Tahoma"/>
          <w:sz w:val="20"/>
          <w:szCs w:val="20"/>
        </w:rPr>
        <w:t>,</w:t>
      </w:r>
      <w:r w:rsidRPr="00524FA1">
        <w:rPr>
          <w:rFonts w:ascii="Tahoma" w:hAnsi="Tahoma" w:cs="Tahoma"/>
          <w:sz w:val="20"/>
          <w:szCs w:val="20"/>
        </w:rPr>
        <w:t xml:space="preserve"> zamawiający zażąda w wyznaczonym terminie złożenia umowy regulującej współpracę tych wykonawców, podpisanej przez wszystkich wykonawców, przy czym termin, na jaki została zawarta nie może być krótszy niż termin realizacji zamówienia.</w:t>
      </w:r>
    </w:p>
    <w:p w14:paraId="0B40EF3C" w14:textId="77777777" w:rsidR="006D3C2A" w:rsidRPr="00524FA1" w:rsidRDefault="006D3C2A" w:rsidP="00CD1D34">
      <w:pPr>
        <w:tabs>
          <w:tab w:val="left" w:pos="-1560"/>
          <w:tab w:val="left" w:pos="-1276"/>
        </w:tabs>
        <w:spacing w:after="0" w:line="240" w:lineRule="auto"/>
        <w:ind w:left="0" w:right="-1" w:firstLine="0"/>
        <w:rPr>
          <w:rFonts w:ascii="Tahoma" w:hAnsi="Tahoma" w:cs="Tahoma"/>
          <w:sz w:val="20"/>
          <w:szCs w:val="20"/>
        </w:rPr>
      </w:pPr>
    </w:p>
    <w:p w14:paraId="552685C5" w14:textId="77777777" w:rsidR="0004611D" w:rsidRDefault="00A07554" w:rsidP="002D383D">
      <w:pPr>
        <w:pStyle w:val="Nagwek1"/>
        <w:numPr>
          <w:ilvl w:val="0"/>
          <w:numId w:val="16"/>
        </w:numPr>
        <w:spacing w:before="0" w:after="0"/>
        <w:ind w:right="-1"/>
      </w:pPr>
      <w:r w:rsidRPr="00524FA1">
        <w:t>Wykaz</w:t>
      </w:r>
      <w:r w:rsidRPr="00524FA1">
        <w:rPr>
          <w:lang w:val="pl-PL"/>
        </w:rPr>
        <w:t xml:space="preserve"> </w:t>
      </w:r>
      <w:r w:rsidRPr="00524FA1">
        <w:t>oświadczeń lub dokumentów, potwierdzających spełnianie warunków udziału w postępowaniu oraz brak podstaw do wykluczenia.</w:t>
      </w:r>
    </w:p>
    <w:p w14:paraId="41E6C084" w14:textId="77777777" w:rsidR="002D383D" w:rsidRPr="002D383D" w:rsidRDefault="002D383D" w:rsidP="002D383D">
      <w:pPr>
        <w:spacing w:after="0" w:line="240" w:lineRule="auto"/>
        <w:rPr>
          <w:lang w:val="x-none" w:eastAsia="x-none"/>
        </w:rPr>
      </w:pPr>
    </w:p>
    <w:p w14:paraId="4C745BA6" w14:textId="77777777" w:rsidR="004A590A" w:rsidRDefault="00A07554" w:rsidP="004A590A">
      <w:pPr>
        <w:numPr>
          <w:ilvl w:val="1"/>
          <w:numId w:val="23"/>
        </w:numPr>
        <w:tabs>
          <w:tab w:val="right" w:pos="284"/>
          <w:tab w:val="left" w:pos="426"/>
        </w:tabs>
        <w:spacing w:after="240" w:line="240" w:lineRule="auto"/>
        <w:ind w:left="1077" w:hanging="1077"/>
        <w:rPr>
          <w:rFonts w:ascii="Tahoma" w:hAnsi="Tahoma" w:cs="Tahoma"/>
          <w:b/>
          <w:bCs/>
          <w:sz w:val="20"/>
          <w:szCs w:val="20"/>
        </w:rPr>
      </w:pPr>
      <w:r w:rsidRPr="00524FA1">
        <w:rPr>
          <w:rFonts w:ascii="Tahoma" w:hAnsi="Tahoma" w:cs="Tahoma"/>
          <w:b/>
          <w:bCs/>
          <w:sz w:val="20"/>
          <w:szCs w:val="20"/>
        </w:rPr>
        <w:t>Potwierdzenie wstępne:</w:t>
      </w:r>
    </w:p>
    <w:p w14:paraId="26ECC506" w14:textId="77777777" w:rsidR="004A590A" w:rsidRPr="004A590A" w:rsidRDefault="004A590A" w:rsidP="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644F4939" w14:textId="77777777" w:rsidR="004A590A" w:rsidRPr="004A590A" w:rsidRDefault="004A590A" w:rsidP="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50B90BF0" w14:textId="77777777" w:rsidR="004A590A" w:rsidRPr="004A590A" w:rsidRDefault="004A590A" w:rsidP="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660BD62B" w14:textId="77777777" w:rsidR="004A590A" w:rsidRPr="004A590A" w:rsidRDefault="004A590A" w:rsidP="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6F24239C" w14:textId="77777777" w:rsidR="004A590A" w:rsidRPr="004A590A" w:rsidRDefault="004A590A" w:rsidP="004A590A">
      <w:pPr>
        <w:pStyle w:val="Akapitzlist"/>
        <w:numPr>
          <w:ilvl w:val="0"/>
          <w:numId w:val="23"/>
        </w:numPr>
        <w:tabs>
          <w:tab w:val="right" w:pos="284"/>
          <w:tab w:val="left" w:pos="426"/>
        </w:tabs>
        <w:spacing w:after="0" w:line="240" w:lineRule="auto"/>
        <w:rPr>
          <w:rFonts w:ascii="Tahoma" w:hAnsi="Tahoma" w:cs="Tahoma"/>
          <w:bCs/>
          <w:vanish/>
          <w:sz w:val="20"/>
          <w:szCs w:val="20"/>
          <w:lang w:val="pl-PL" w:eastAsia="pl-PL"/>
        </w:rPr>
      </w:pPr>
    </w:p>
    <w:p w14:paraId="5876F867" w14:textId="77777777" w:rsidR="004A590A" w:rsidRPr="004A590A" w:rsidRDefault="004A590A" w:rsidP="004A590A">
      <w:pPr>
        <w:pStyle w:val="Akapitzlist"/>
        <w:numPr>
          <w:ilvl w:val="1"/>
          <w:numId w:val="23"/>
        </w:numPr>
        <w:tabs>
          <w:tab w:val="right" w:pos="284"/>
          <w:tab w:val="left" w:pos="426"/>
        </w:tabs>
        <w:spacing w:after="0" w:line="240" w:lineRule="auto"/>
        <w:rPr>
          <w:rFonts w:ascii="Tahoma" w:hAnsi="Tahoma" w:cs="Tahoma"/>
          <w:bCs/>
          <w:vanish/>
          <w:sz w:val="20"/>
          <w:szCs w:val="20"/>
          <w:lang w:val="pl-PL" w:eastAsia="pl-PL"/>
        </w:rPr>
      </w:pPr>
    </w:p>
    <w:p w14:paraId="67247470" w14:textId="77777777" w:rsidR="00A07554" w:rsidRPr="004A590A" w:rsidRDefault="00A07554" w:rsidP="004A590A">
      <w:pPr>
        <w:numPr>
          <w:ilvl w:val="2"/>
          <w:numId w:val="23"/>
        </w:numPr>
        <w:tabs>
          <w:tab w:val="right" w:pos="284"/>
          <w:tab w:val="left" w:pos="426"/>
        </w:tabs>
        <w:spacing w:after="0" w:line="240" w:lineRule="auto"/>
        <w:ind w:left="567" w:hanging="567"/>
        <w:rPr>
          <w:rFonts w:ascii="Tahoma" w:hAnsi="Tahoma" w:cs="Tahoma"/>
          <w:b/>
          <w:bCs/>
          <w:sz w:val="20"/>
          <w:szCs w:val="20"/>
        </w:rPr>
      </w:pPr>
      <w:r w:rsidRPr="004A590A">
        <w:rPr>
          <w:rFonts w:ascii="Tahoma" w:hAnsi="Tahoma" w:cs="Tahoma"/>
          <w:bCs/>
          <w:sz w:val="20"/>
          <w:szCs w:val="20"/>
        </w:rPr>
        <w:t xml:space="preserve">W celu dokonania wstępnego potwierdzenia, że wykonawca nie podlega wykluczeniu oraz spełnia warunki udziału w postępowaniu Wykonawca zobowiązany jest złożyć wraz z ofertą </w:t>
      </w:r>
      <w:r w:rsidRPr="004A590A">
        <w:rPr>
          <w:rFonts w:ascii="Tahoma" w:hAnsi="Tahoma" w:cs="Tahoma"/>
          <w:b/>
          <w:bCs/>
          <w:sz w:val="20"/>
          <w:szCs w:val="20"/>
        </w:rPr>
        <w:t>aktualne na dzień składania ofert</w:t>
      </w:r>
      <w:r w:rsidRPr="004A590A">
        <w:rPr>
          <w:rFonts w:ascii="Tahoma" w:hAnsi="Tahoma" w:cs="Tahoma"/>
          <w:bCs/>
          <w:sz w:val="20"/>
          <w:szCs w:val="20"/>
        </w:rPr>
        <w:t xml:space="preserve"> </w:t>
      </w:r>
      <w:r w:rsidRPr="004A590A">
        <w:rPr>
          <w:rFonts w:ascii="Tahoma" w:hAnsi="Tahoma" w:cs="Tahoma"/>
          <w:b/>
          <w:bCs/>
          <w:sz w:val="20"/>
          <w:szCs w:val="20"/>
        </w:rPr>
        <w:t>oświadczenie w zakresie wskazanym przez Zamawiającego w ogłoszeniu o zamówieniu i SIWZ w formie Jednolitego Europejskiego Dokumentu Zamówienia, zwanego dalej jednolitym dokumentem.</w:t>
      </w:r>
    </w:p>
    <w:p w14:paraId="7C93D18A" w14:textId="77777777" w:rsidR="00A07554" w:rsidRPr="00524FA1"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 xml:space="preserve">Oświadczenie, o którym mowa powyżej, Wykonawca składa w formie jednolitego dokumentu. Wzór jednolitego dokumentu określa Rozporządzenie Wykonawcze Komisji (UE) 2016/7 z dnia 5 stycznia 2016r. ustanawiające standardowy formularz jednolitego europejskiego dokumentu zamówienia (Dz.U. L 3/16 z 06.01.2016). Rozporządzenie zawiera także załącznik 1 – Instrukcje, w którym opisano sposób wypełnienia Jednolitego Dokumentu. </w:t>
      </w:r>
    </w:p>
    <w:p w14:paraId="4DDA87B4" w14:textId="671BD318" w:rsidR="00A07554"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lastRenderedPageBreak/>
        <w:t>Jednolity dokument musi potwierdzać spełnianie warunków udziału w postępowaniu oraz brak podstaw do wykluczenia</w:t>
      </w:r>
      <w:r w:rsidR="003846CA">
        <w:rPr>
          <w:rFonts w:ascii="Tahoma" w:hAnsi="Tahoma" w:cs="Tahoma"/>
          <w:bCs/>
          <w:sz w:val="20"/>
          <w:szCs w:val="20"/>
        </w:rPr>
        <w:t xml:space="preserve"> </w:t>
      </w:r>
      <w:r w:rsidRPr="00524FA1">
        <w:rPr>
          <w:rFonts w:ascii="Tahoma" w:hAnsi="Tahoma" w:cs="Tahoma"/>
          <w:bCs/>
          <w:sz w:val="20"/>
          <w:szCs w:val="20"/>
        </w:rPr>
        <w:t>i musi być podpisany przez osoby upoważnione do reprezentowania Wykonawcy.</w:t>
      </w:r>
    </w:p>
    <w:p w14:paraId="124381EB" w14:textId="77777777" w:rsidR="00A07554" w:rsidRPr="00524FA1"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 xml:space="preserve">W przypadku wspólnego ubiegania się o zamówienie przez Wykonawców, jednolity dokument składa każdy z wykonawców wspólnie ubiegających się o zamówienie, w zakresie braku podstaw wykluczenia oraz w zakresie, w którym każdy z tych wykonawców wykazuje spełnianie warunków udziału w postępowaniu. Jednolite dokumenty każdego z Wykonawców wspólnie ubiegających się o zamówienie, podpisuje osoba/y upoważnione do reprezentowania każdego z tych Wykonawców.  </w:t>
      </w:r>
    </w:p>
    <w:p w14:paraId="42DBC90C" w14:textId="77777777" w:rsidR="00A07554" w:rsidRPr="00524FA1"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sz w:val="20"/>
          <w:szCs w:val="20"/>
        </w:rPr>
        <w:t>Wykonawca, który powołuje się na zasoby innych podmiotów, w celu wykazania braku istnienia wobec nich podstaw wykluczenia oraz spełniania warunków udziału, w zakresie, w jakim powołuje się na ich zasoby, w postępowaniu składa jednolite dokumenty dotyczące tych podmiotów, podpisany/e przez osoby upoważnione do reprezentowania innego podmiotu.</w:t>
      </w:r>
    </w:p>
    <w:p w14:paraId="04BC9F70" w14:textId="77777777" w:rsidR="00A07554" w:rsidRPr="00524FA1"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 xml:space="preserve">W celu oceny, czy Wykonawca polegając na zdolnościach lub sytuacji innych podmiotów na zasadach określonych w art. 22a ustawy </w:t>
      </w:r>
      <w:proofErr w:type="spellStart"/>
      <w:r w:rsidRPr="00524FA1">
        <w:rPr>
          <w:rFonts w:ascii="Tahoma" w:hAnsi="Tahoma" w:cs="Tahoma"/>
          <w:bCs/>
          <w:sz w:val="20"/>
          <w:szCs w:val="20"/>
        </w:rPr>
        <w:t>Pzp</w:t>
      </w:r>
      <w:proofErr w:type="spellEnd"/>
      <w:r w:rsidRPr="00524FA1">
        <w:rPr>
          <w:rFonts w:ascii="Tahoma" w:hAnsi="Tahoma" w:cs="Tahoma"/>
          <w:bCs/>
          <w:sz w:val="20"/>
          <w:szCs w:val="20"/>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33D4981" w14:textId="77777777" w:rsidR="00A07554" w:rsidRPr="00524FA1" w:rsidRDefault="00A07554" w:rsidP="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524FA1">
        <w:rPr>
          <w:rFonts w:ascii="Tahoma" w:hAnsi="Tahoma" w:cs="Tahoma"/>
          <w:bCs/>
          <w:sz w:val="20"/>
          <w:szCs w:val="20"/>
        </w:rPr>
        <w:t>zakres dostępnych wykonawcy zasobów innego podmiotu,</w:t>
      </w:r>
    </w:p>
    <w:p w14:paraId="7139AE14" w14:textId="77777777" w:rsidR="00A07554" w:rsidRPr="00524FA1" w:rsidRDefault="00A07554" w:rsidP="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524FA1">
        <w:rPr>
          <w:rFonts w:ascii="Tahoma" w:hAnsi="Tahoma" w:cs="Tahoma"/>
          <w:bCs/>
          <w:sz w:val="20"/>
          <w:szCs w:val="20"/>
        </w:rPr>
        <w:t>sposób wykorzystania zasobów innego podmiotu przy wykonywaniu zamówienia publicznego,</w:t>
      </w:r>
    </w:p>
    <w:p w14:paraId="4CD83BC3" w14:textId="77777777" w:rsidR="00A07554" w:rsidRPr="00524FA1" w:rsidRDefault="00A07554" w:rsidP="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524FA1">
        <w:rPr>
          <w:rFonts w:ascii="Tahoma" w:hAnsi="Tahoma" w:cs="Tahoma"/>
          <w:bCs/>
          <w:sz w:val="20"/>
          <w:szCs w:val="20"/>
        </w:rPr>
        <w:t>zakres i okres udziału innego podmiotu przy wykonywaniu zamówienia publicznego,</w:t>
      </w:r>
    </w:p>
    <w:p w14:paraId="1E79837B" w14:textId="77777777" w:rsidR="00A07554" w:rsidRPr="00524FA1" w:rsidRDefault="00A07554" w:rsidP="00A07554">
      <w:pPr>
        <w:numPr>
          <w:ilvl w:val="0"/>
          <w:numId w:val="17"/>
        </w:numPr>
        <w:tabs>
          <w:tab w:val="right" w:pos="284"/>
          <w:tab w:val="left" w:pos="426"/>
        </w:tabs>
        <w:spacing w:after="0" w:line="240" w:lineRule="auto"/>
        <w:ind w:left="709" w:right="0" w:hanging="142"/>
        <w:rPr>
          <w:rFonts w:ascii="Tahoma" w:hAnsi="Tahoma" w:cs="Tahoma"/>
          <w:bCs/>
          <w:sz w:val="20"/>
          <w:szCs w:val="20"/>
        </w:rPr>
      </w:pPr>
      <w:r w:rsidRPr="00524FA1">
        <w:rPr>
          <w:rFonts w:ascii="Tahoma" w:hAnsi="Tahoma" w:cs="Tahoma"/>
          <w:bCs/>
          <w:sz w:val="20"/>
          <w:szCs w:val="20"/>
        </w:rPr>
        <w:t xml:space="preserve">czy podmiot, na zdolnościach którego wykonawca polega w odniesieniu do warunków udziału </w:t>
      </w:r>
      <w:r w:rsidRPr="00524FA1">
        <w:rPr>
          <w:rFonts w:ascii="Tahoma" w:hAnsi="Tahoma" w:cs="Tahoma"/>
          <w:bCs/>
          <w:sz w:val="20"/>
          <w:szCs w:val="20"/>
        </w:rPr>
        <w:br/>
        <w:t>w postępowaniu dotyczących wykształcenia, kwalifikacji zawodowych lub doświadczenia, zrealizuje usługi, których wskazane zdolności dotyczą.</w:t>
      </w:r>
    </w:p>
    <w:p w14:paraId="36B5BEC8" w14:textId="77777777" w:rsidR="00A07554" w:rsidRPr="00524FA1" w:rsidRDefault="00A07554" w:rsidP="00EF6427">
      <w:pPr>
        <w:numPr>
          <w:ilvl w:val="2"/>
          <w:numId w:val="23"/>
        </w:numPr>
        <w:tabs>
          <w:tab w:val="right" w:pos="284"/>
          <w:tab w:val="left" w:pos="426"/>
        </w:tabs>
        <w:spacing w:after="0" w:line="240" w:lineRule="auto"/>
        <w:ind w:left="567" w:right="0" w:hanging="567"/>
        <w:rPr>
          <w:rFonts w:ascii="Tahoma" w:hAnsi="Tahoma" w:cs="Tahoma"/>
          <w:bCs/>
          <w:sz w:val="20"/>
          <w:szCs w:val="20"/>
        </w:rPr>
      </w:pPr>
      <w:r w:rsidRPr="00524FA1">
        <w:rPr>
          <w:rFonts w:ascii="Tahoma" w:hAnsi="Tahoma" w:cs="Tahoma"/>
          <w:bCs/>
          <w:sz w:val="20"/>
          <w:szCs w:val="20"/>
        </w:rPr>
        <w:t xml:space="preserve">Zamawiający żąda, aby Wykonawca który zamierza powierzyć wykonanie części zamówienia podwykonawcom, w celu wykazania braku istnienia wobec nich podstaw wykluczenia z udziału </w:t>
      </w:r>
      <w:r w:rsidRPr="00524FA1">
        <w:rPr>
          <w:rFonts w:ascii="Tahoma" w:hAnsi="Tahoma" w:cs="Tahoma"/>
          <w:bCs/>
          <w:sz w:val="20"/>
          <w:szCs w:val="20"/>
        </w:rPr>
        <w:br/>
        <w:t>w postępowaniu składa jednolite dokumenty dotyczące podwykonawców.</w:t>
      </w:r>
    </w:p>
    <w:p w14:paraId="7564C1DD" w14:textId="77777777" w:rsidR="00A07554" w:rsidRPr="00524FA1" w:rsidRDefault="00A07554" w:rsidP="00A07554">
      <w:pPr>
        <w:tabs>
          <w:tab w:val="right" w:pos="284"/>
          <w:tab w:val="left" w:pos="426"/>
        </w:tabs>
        <w:spacing w:after="0" w:line="240" w:lineRule="auto"/>
        <w:ind w:left="567" w:right="0" w:firstLine="0"/>
        <w:rPr>
          <w:rFonts w:ascii="Tahoma" w:hAnsi="Tahoma" w:cs="Tahoma"/>
          <w:bCs/>
          <w:sz w:val="20"/>
          <w:szCs w:val="20"/>
        </w:rPr>
      </w:pPr>
    </w:p>
    <w:p w14:paraId="356E38DE" w14:textId="4E96BF1D" w:rsidR="00A07554" w:rsidRPr="00B32DC8" w:rsidRDefault="00A07554" w:rsidP="00EF6427">
      <w:pPr>
        <w:pStyle w:val="Nagwek1"/>
        <w:numPr>
          <w:ilvl w:val="1"/>
          <w:numId w:val="23"/>
        </w:numPr>
        <w:spacing w:before="0" w:after="0"/>
        <w:ind w:left="426" w:right="-1" w:hanging="426"/>
        <w:rPr>
          <w:sz w:val="20"/>
          <w:szCs w:val="20"/>
        </w:rPr>
      </w:pPr>
      <w:r w:rsidRPr="00B32DC8">
        <w:rPr>
          <w:sz w:val="20"/>
          <w:szCs w:val="20"/>
        </w:rPr>
        <w:t xml:space="preserve">Dokumenty potwierdzające spełnianie warunków udziału w postępowaniu i brak podstaw do wykluczenia, które w oparciu o art. 26 ust. 2 ustawy </w:t>
      </w:r>
      <w:proofErr w:type="spellStart"/>
      <w:r w:rsidRPr="00B32DC8">
        <w:rPr>
          <w:sz w:val="20"/>
          <w:szCs w:val="20"/>
        </w:rPr>
        <w:t>Pzp</w:t>
      </w:r>
      <w:proofErr w:type="spellEnd"/>
      <w:r w:rsidRPr="00B32DC8">
        <w:rPr>
          <w:sz w:val="20"/>
          <w:szCs w:val="20"/>
        </w:rPr>
        <w:t xml:space="preserve"> zobowiązany będzie złożyć Wykonawca, którego ofertę najwyżej oceniono</w:t>
      </w:r>
      <w:r w:rsidR="00421CE2">
        <w:rPr>
          <w:sz w:val="20"/>
          <w:szCs w:val="20"/>
          <w:lang w:val="pl-PL"/>
        </w:rPr>
        <w:t xml:space="preserve"> </w:t>
      </w:r>
      <w:r w:rsidRPr="00B32DC8">
        <w:rPr>
          <w:sz w:val="20"/>
          <w:szCs w:val="20"/>
        </w:rPr>
        <w:t xml:space="preserve">oraz inni Wykonawcy w sytuacji opisanej </w:t>
      </w:r>
      <w:r w:rsidR="00421CE2">
        <w:rPr>
          <w:sz w:val="20"/>
          <w:szCs w:val="20"/>
        </w:rPr>
        <w:t xml:space="preserve">w art. 26 ust. 2f ustawy </w:t>
      </w:r>
      <w:proofErr w:type="spellStart"/>
      <w:r w:rsidR="00421CE2">
        <w:rPr>
          <w:sz w:val="20"/>
          <w:szCs w:val="20"/>
        </w:rPr>
        <w:t>Pzp</w:t>
      </w:r>
      <w:proofErr w:type="spellEnd"/>
      <w:r w:rsidR="00307514">
        <w:rPr>
          <w:sz w:val="20"/>
          <w:szCs w:val="20"/>
          <w:lang w:val="pl-PL"/>
        </w:rPr>
        <w:t>.</w:t>
      </w:r>
    </w:p>
    <w:p w14:paraId="6088609B" w14:textId="77777777" w:rsidR="00A07554" w:rsidRPr="00524FA1" w:rsidRDefault="00A07554" w:rsidP="00A07554">
      <w:pPr>
        <w:pStyle w:val="nAGLOW2"/>
        <w:spacing w:before="0" w:after="0"/>
        <w:rPr>
          <w:rFonts w:cs="Tahoma"/>
          <w:bCs w:val="0"/>
          <w:sz w:val="20"/>
          <w:szCs w:val="20"/>
          <w:lang w:val="pl-PL" w:eastAsia="pl-PL"/>
        </w:rPr>
      </w:pPr>
    </w:p>
    <w:p w14:paraId="6AEF10D8" w14:textId="77777777" w:rsidR="00A07554" w:rsidRPr="001D58B9" w:rsidRDefault="00A07554" w:rsidP="00EF6427">
      <w:pPr>
        <w:pStyle w:val="nAGLOW2"/>
        <w:numPr>
          <w:ilvl w:val="2"/>
          <w:numId w:val="23"/>
        </w:numPr>
        <w:spacing w:before="0" w:after="0"/>
        <w:ind w:left="709" w:hanging="709"/>
        <w:rPr>
          <w:sz w:val="20"/>
          <w:szCs w:val="20"/>
        </w:rPr>
      </w:pPr>
      <w:r w:rsidRPr="00524FA1">
        <w:rPr>
          <w:sz w:val="20"/>
          <w:szCs w:val="20"/>
        </w:rPr>
        <w:t>Dokumenty potwierdzające spełnianie warunków:</w:t>
      </w:r>
    </w:p>
    <w:p w14:paraId="706615F1" w14:textId="77777777" w:rsidR="001D58B9" w:rsidRDefault="001D58B9" w:rsidP="001D58B9">
      <w:pPr>
        <w:pStyle w:val="nAGLOW2"/>
        <w:spacing w:before="0" w:after="0"/>
        <w:ind w:left="1004" w:hanging="720"/>
        <w:rPr>
          <w:sz w:val="20"/>
          <w:szCs w:val="20"/>
          <w:lang w:val="pl-PL"/>
        </w:rPr>
      </w:pPr>
    </w:p>
    <w:p w14:paraId="1764B8E9" w14:textId="7ADA25A6" w:rsidR="001D58B9" w:rsidRPr="00DA2106" w:rsidRDefault="001D58B9" w:rsidP="001D58B9">
      <w:pPr>
        <w:numPr>
          <w:ilvl w:val="3"/>
          <w:numId w:val="23"/>
        </w:numPr>
        <w:spacing w:after="0" w:line="240" w:lineRule="auto"/>
        <w:ind w:left="709" w:right="0" w:hanging="709"/>
        <w:rPr>
          <w:rFonts w:ascii="Tahoma" w:hAnsi="Tahoma" w:cs="Tahoma"/>
          <w:sz w:val="20"/>
          <w:szCs w:val="20"/>
        </w:rPr>
      </w:pPr>
      <w:r w:rsidRPr="00216D50">
        <w:rPr>
          <w:rFonts w:ascii="Tahoma" w:hAnsi="Tahoma" w:cs="Tahoma"/>
          <w:b/>
          <w:sz w:val="20"/>
          <w:szCs w:val="20"/>
        </w:rPr>
        <w:t>wykaz osób</w:t>
      </w:r>
      <w:r w:rsidRPr="00216D50">
        <w:rPr>
          <w:rFonts w:ascii="Tahoma" w:hAnsi="Tahoma" w:cs="Tahoma"/>
          <w:sz w:val="20"/>
          <w:szCs w:val="20"/>
        </w:rPr>
        <w:t xml:space="preserve">, skierowanych przez wykonawcę do realizacji zamówienia publicznego, </w:t>
      </w:r>
      <w:r w:rsidRPr="00216D50">
        <w:rPr>
          <w:rFonts w:ascii="Tahoma" w:hAnsi="Tahoma" w:cs="Tahoma"/>
          <w:sz w:val="20"/>
          <w:szCs w:val="2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ahoma" w:hAnsi="Tahoma" w:cs="Tahoma"/>
          <w:sz w:val="20"/>
          <w:szCs w:val="20"/>
        </w:rPr>
        <w:t xml:space="preserve"> </w:t>
      </w:r>
      <w:r w:rsidRPr="00B13449">
        <w:rPr>
          <w:rFonts w:ascii="Tahoma" w:hAnsi="Tahoma" w:cs="Tahoma"/>
          <w:sz w:val="20"/>
          <w:szCs w:val="20"/>
        </w:rPr>
        <w:t xml:space="preserve">Wzór wykazu </w:t>
      </w:r>
      <w:r>
        <w:rPr>
          <w:rFonts w:ascii="Tahoma" w:hAnsi="Tahoma" w:cs="Tahoma"/>
          <w:sz w:val="20"/>
          <w:szCs w:val="20"/>
        </w:rPr>
        <w:t xml:space="preserve">stanowi </w:t>
      </w:r>
      <w:r w:rsidRPr="00F50BEC">
        <w:rPr>
          <w:rFonts w:ascii="Tahoma" w:hAnsi="Tahoma" w:cs="Tahoma"/>
          <w:sz w:val="20"/>
          <w:szCs w:val="20"/>
        </w:rPr>
        <w:t>Załącznik nr 2 do SIWZ.</w:t>
      </w:r>
      <w:r w:rsidR="0015374B" w:rsidRPr="00352276">
        <w:rPr>
          <w:rFonts w:ascii="Tahoma" w:hAnsi="Tahoma" w:cs="Tahoma"/>
          <w:b/>
          <w:sz w:val="20"/>
          <w:szCs w:val="20"/>
        </w:rPr>
        <w:t xml:space="preserve"> </w:t>
      </w:r>
    </w:p>
    <w:p w14:paraId="0E168DF3" w14:textId="77777777" w:rsidR="00A07554" w:rsidRPr="00524FA1" w:rsidRDefault="00A07554" w:rsidP="001D58B9">
      <w:pPr>
        <w:pStyle w:val="Tekstpodstawowy"/>
        <w:widowControl w:val="0"/>
        <w:autoSpaceDE w:val="0"/>
        <w:autoSpaceDN w:val="0"/>
        <w:spacing w:after="0" w:line="240" w:lineRule="auto"/>
        <w:ind w:left="0" w:firstLine="0"/>
        <w:rPr>
          <w:rFonts w:ascii="Tahoma" w:hAnsi="Tahoma" w:cs="Tahoma"/>
          <w:b/>
          <w:sz w:val="20"/>
          <w:szCs w:val="20"/>
          <w:lang w:val="pl-PL"/>
        </w:rPr>
      </w:pPr>
    </w:p>
    <w:p w14:paraId="12506BD0" w14:textId="1AA9331E"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wykaz usług</w:t>
      </w:r>
      <w:r w:rsidRPr="00524FA1">
        <w:rPr>
          <w:rFonts w:ascii="Tahoma" w:hAnsi="Tahoma" w:cs="Tahoma"/>
          <w:sz w:val="20"/>
          <w:szCs w:val="20"/>
        </w:rPr>
        <w:t xml:space="preserve"> wykonanych, a w przypadku świadczeń okresowych lub ciągłych również wykonywanych, w okresie ostatnich 3 lat przed upływem terminu składania ofert albo wniosków </w:t>
      </w:r>
      <w:r w:rsidRPr="00524FA1">
        <w:rPr>
          <w:rFonts w:ascii="Tahoma" w:hAnsi="Tahoma" w:cs="Tahoma"/>
          <w:sz w:val="20"/>
          <w:szCs w:val="20"/>
        </w:rPr>
        <w:br/>
        <w:t xml:space="preserve">o dopuszczenie do udziału w postępowaniu, a jeżeli okres prowadzenia działalności jest krótszy – </w:t>
      </w:r>
      <w:r w:rsidRPr="00524FA1">
        <w:rPr>
          <w:rFonts w:ascii="Tahoma" w:hAnsi="Tahoma" w:cs="Tahoma"/>
          <w:sz w:val="20"/>
          <w:szCs w:val="20"/>
        </w:rPr>
        <w:br/>
        <w:t xml:space="preserve">w tym okresie, wraz z podaniem wartości usług których dotyczyły, przedmiotu, dat wykonania </w:t>
      </w:r>
      <w:r w:rsidRPr="00524FA1">
        <w:rPr>
          <w:rFonts w:ascii="Tahoma" w:hAnsi="Tahoma" w:cs="Tahoma"/>
          <w:sz w:val="20"/>
          <w:szCs w:val="20"/>
        </w:rPr>
        <w:br/>
        <w:t xml:space="preserve">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w:t>
      </w:r>
      <w:r w:rsidRPr="00524FA1">
        <w:rPr>
          <w:rFonts w:ascii="Tahoma" w:hAnsi="Tahoma" w:cs="Tahoma"/>
          <w:sz w:val="20"/>
          <w:szCs w:val="20"/>
        </w:rPr>
        <w:lastRenderedPageBreak/>
        <w:t xml:space="preserve">ofert albo wniosków o dopuszczenie do udziału w postępowaniu; Wzór wykazu znajduje się </w:t>
      </w:r>
      <w:r w:rsidRPr="00524FA1">
        <w:rPr>
          <w:rFonts w:ascii="Tahoma" w:hAnsi="Tahoma" w:cs="Tahoma"/>
          <w:sz w:val="20"/>
          <w:szCs w:val="20"/>
        </w:rPr>
        <w:br/>
        <w:t xml:space="preserve">w Załączniku nr 3 do SWIZ. </w:t>
      </w:r>
    </w:p>
    <w:p w14:paraId="3244B772"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dokumenty potwierdzające, że Wykonawca jest ubezpieczony od odpowiedzialności cywilnej</w:t>
      </w:r>
      <w:r w:rsidRPr="00524FA1">
        <w:rPr>
          <w:rFonts w:ascii="Tahoma" w:hAnsi="Tahoma" w:cs="Tahoma"/>
          <w:sz w:val="20"/>
          <w:szCs w:val="20"/>
        </w:rPr>
        <w:t xml:space="preserve"> </w:t>
      </w:r>
      <w:r w:rsidR="001D58B9" w:rsidRPr="00524FA1">
        <w:rPr>
          <w:rFonts w:ascii="Tahoma" w:hAnsi="Tahoma" w:cs="Tahoma"/>
          <w:sz w:val="20"/>
          <w:szCs w:val="20"/>
        </w:rPr>
        <w:t>w zakresie prowadzonej działalności związanej z przedmiotem zamówienia na sumę gwarancyjną określoną przez Zamawiającego.</w:t>
      </w:r>
    </w:p>
    <w:p w14:paraId="113E62B0" w14:textId="77777777" w:rsidR="000C569E" w:rsidRDefault="000C569E">
      <w:pPr>
        <w:spacing w:after="0" w:line="240" w:lineRule="auto"/>
        <w:ind w:left="0" w:right="0" w:firstLine="0"/>
        <w:jc w:val="left"/>
        <w:rPr>
          <w:rFonts w:ascii="Tahoma" w:hAnsi="Tahoma"/>
          <w:b/>
          <w:bCs/>
          <w:sz w:val="20"/>
          <w:szCs w:val="20"/>
          <w:lang w:val="x-none" w:eastAsia="x-none"/>
        </w:rPr>
      </w:pPr>
    </w:p>
    <w:p w14:paraId="215CBE59" w14:textId="77777777" w:rsidR="00A07554" w:rsidRPr="00524FA1" w:rsidRDefault="00A07554" w:rsidP="00EF6427">
      <w:pPr>
        <w:pStyle w:val="nAGLOW2"/>
        <w:numPr>
          <w:ilvl w:val="2"/>
          <w:numId w:val="23"/>
        </w:numPr>
        <w:spacing w:before="0" w:after="0"/>
        <w:ind w:left="709" w:hanging="709"/>
        <w:rPr>
          <w:sz w:val="20"/>
          <w:szCs w:val="20"/>
        </w:rPr>
      </w:pPr>
      <w:r w:rsidRPr="00524FA1">
        <w:rPr>
          <w:sz w:val="20"/>
          <w:szCs w:val="20"/>
        </w:rPr>
        <w:t>Dokumenty potwierdzające brak podstaw do wykluczenia:</w:t>
      </w:r>
    </w:p>
    <w:p w14:paraId="7DFF2FF3" w14:textId="77777777" w:rsidR="00A07554" w:rsidRPr="00524FA1" w:rsidRDefault="00A07554" w:rsidP="00A07554">
      <w:pPr>
        <w:spacing w:after="0" w:line="240" w:lineRule="auto"/>
        <w:ind w:left="567" w:right="0" w:firstLine="0"/>
        <w:rPr>
          <w:rFonts w:ascii="Tahoma" w:hAnsi="Tahoma" w:cs="Tahoma"/>
          <w:b/>
          <w:sz w:val="20"/>
          <w:szCs w:val="20"/>
        </w:rPr>
      </w:pPr>
    </w:p>
    <w:p w14:paraId="41DF7264"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informacja z Krajowego Rejestru Karnego</w:t>
      </w:r>
      <w:r w:rsidRPr="00524FA1">
        <w:rPr>
          <w:rFonts w:ascii="Tahoma" w:hAnsi="Tahoma" w:cs="Tahoma"/>
          <w:sz w:val="20"/>
          <w:szCs w:val="20"/>
        </w:rPr>
        <w:t xml:space="preserve"> w zakresie określonym w art. 24 ust. 1 pkt 13, 14 </w:t>
      </w:r>
      <w:r w:rsidRPr="00524FA1">
        <w:rPr>
          <w:rFonts w:ascii="Tahoma" w:hAnsi="Tahoma" w:cs="Tahoma"/>
          <w:sz w:val="20"/>
          <w:szCs w:val="20"/>
        </w:rPr>
        <w:br/>
        <w:t>i 21 ustawy, wystawiona nie wcześniej niż 6 miesięcy przed upływem terminu składania ofert albo wniosków o dopuszczenie do udziału w postępowaniu.</w:t>
      </w:r>
    </w:p>
    <w:p w14:paraId="34343C92"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zaświadczenie właściwego naczelnika urzędu skarbowego</w:t>
      </w:r>
      <w:r w:rsidRPr="00524FA1">
        <w:rPr>
          <w:rFonts w:ascii="Tahoma" w:hAnsi="Tahoma" w:cs="Tahoma"/>
          <w:sz w:val="20"/>
          <w:szCs w:val="20"/>
        </w:rPr>
        <w:t xml:space="preserve">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3048980"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zaświadczenie właściwej terenowej jednostki organizacyjnej Zakładu Ubezpieczeń Społecznych lub Kasy Rolniczego Ubezpieczenia Społecznego</w:t>
      </w:r>
      <w:r w:rsidRPr="00524FA1">
        <w:rPr>
          <w:rFonts w:ascii="Tahoma" w:hAnsi="Tahoma" w:cs="Tahoma"/>
          <w:sz w:val="20"/>
          <w:szCs w:val="20"/>
        </w:rPr>
        <w:t xml:space="preserve"> albo inny dokument potwierdzający, że wykonawca nie zalega z opłacaniem składek na ubezpieczenia społeczne lub zdrowotne, wystawionego nie wcześniej niż 3 miesiące przed upływem terminu składania ofert albo wniosków o dopuszczenie do udziału w postępowaniu, lub inny dokument potwierdzający, że wykonawca zawarł porozumienie z właściwym organem w sprawie spłat tych należności wraz </w:t>
      </w:r>
      <w:r w:rsidRPr="00524FA1">
        <w:rPr>
          <w:rFonts w:ascii="Tahoma" w:hAnsi="Tahoma" w:cs="Tahoma"/>
          <w:sz w:val="20"/>
          <w:szCs w:val="20"/>
        </w:rPr>
        <w:br/>
        <w:t xml:space="preserve">z ewentualnymi odsetkami lub grzywnami, w szczególności uzyskał przewidziane prawem zwolnienie, odroczenie lub rozłożenie na raty zaległych płatności lub wstrzymanie w całości wykonania decyzji właściwego organu; </w:t>
      </w:r>
    </w:p>
    <w:p w14:paraId="701BD2E2"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odpis z właściwego rejestru lub z centralnej ewidencji i informacji o działalności gospodarczej</w:t>
      </w:r>
      <w:r w:rsidRPr="00524FA1">
        <w:rPr>
          <w:rFonts w:ascii="Tahoma" w:hAnsi="Tahoma" w:cs="Tahoma"/>
          <w:sz w:val="20"/>
          <w:szCs w:val="20"/>
        </w:rPr>
        <w:t xml:space="preserve">, jeżeli odrębne przepisy wymagają wpisu do rejestru lub ewidencji, w celu potwierdzenia braku podstaw wykluczenia na podstawie art. 24 ust. 5 pkt 1 ustawy; </w:t>
      </w:r>
    </w:p>
    <w:p w14:paraId="76760AB4"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 xml:space="preserve">oświadczenie </w:t>
      </w:r>
      <w:r w:rsidRPr="00524FA1">
        <w:rPr>
          <w:rFonts w:ascii="Tahoma" w:hAnsi="Tahoma" w:cs="Tahoma"/>
          <w:sz w:val="20"/>
          <w:szCs w:val="20"/>
        </w:rPr>
        <w:t>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29859D18"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b/>
          <w:sz w:val="20"/>
          <w:szCs w:val="20"/>
        </w:rPr>
        <w:t>oświadczenie</w:t>
      </w:r>
      <w:r w:rsidRPr="00524FA1">
        <w:rPr>
          <w:rFonts w:ascii="Tahoma" w:hAnsi="Tahoma" w:cs="Tahoma"/>
          <w:sz w:val="20"/>
          <w:szCs w:val="20"/>
        </w:rPr>
        <w:t xml:space="preserve"> wykonawcy o braku orzeczenia wobec niego tytułem środka zapobiegawczego zakazu ubiegania się o zamówienia publiczne; </w:t>
      </w:r>
    </w:p>
    <w:p w14:paraId="05E86562" w14:textId="77777777" w:rsidR="00A07554" w:rsidRPr="00524FA1" w:rsidRDefault="00A07554" w:rsidP="00EF6427">
      <w:pPr>
        <w:numPr>
          <w:ilvl w:val="3"/>
          <w:numId w:val="23"/>
        </w:numPr>
        <w:spacing w:after="0" w:line="240" w:lineRule="auto"/>
        <w:ind w:left="709" w:right="0" w:hanging="709"/>
        <w:rPr>
          <w:rFonts w:ascii="Tahoma" w:hAnsi="Tahoma" w:cs="Tahoma"/>
          <w:sz w:val="20"/>
          <w:szCs w:val="20"/>
        </w:rPr>
      </w:pPr>
      <w:r w:rsidRPr="00524FA1">
        <w:rPr>
          <w:rFonts w:ascii="Tahoma" w:hAnsi="Tahoma" w:cs="Tahoma"/>
          <w:sz w:val="20"/>
          <w:szCs w:val="20"/>
        </w:rPr>
        <w:t xml:space="preserve">W celu wykazania braku podstawy do wykluczenia, określonej w art. 24 ust. 1 pkt 23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Zamawiający wymaga złożenia oświadczenia o przynależności albo braku przynależności do tej samej grupy kapitałowej. W przypadku przynależności do tej samej grupy kapitałowej Wykonawca może złożyć  wraz z oświadczeniem dokumenty bądź informacje potwierdzające, że powiązania </w:t>
      </w:r>
      <w:r w:rsidRPr="00524FA1">
        <w:rPr>
          <w:rFonts w:ascii="Tahoma" w:hAnsi="Tahoma" w:cs="Tahoma"/>
          <w:sz w:val="20"/>
          <w:szCs w:val="20"/>
        </w:rPr>
        <w:br/>
        <w:t>z innym wykonawcą nie prowadzą do zakłócenia konkurencji w postępowaniu;</w:t>
      </w:r>
    </w:p>
    <w:p w14:paraId="4EDFA160" w14:textId="40EB521E" w:rsidR="00A07554" w:rsidRPr="00352276" w:rsidRDefault="00DB0A55" w:rsidP="00327BAC">
      <w:pPr>
        <w:spacing w:after="0" w:line="240" w:lineRule="auto"/>
        <w:ind w:left="709" w:right="0" w:firstLine="0"/>
        <w:rPr>
          <w:rFonts w:ascii="Tahoma" w:hAnsi="Tahoma" w:cs="Tahoma"/>
          <w:b/>
          <w:sz w:val="20"/>
          <w:szCs w:val="20"/>
          <w:u w:val="single"/>
        </w:rPr>
      </w:pPr>
      <w:r>
        <w:rPr>
          <w:rFonts w:ascii="Tahoma" w:hAnsi="Tahoma" w:cs="Tahoma"/>
          <w:b/>
          <w:sz w:val="20"/>
          <w:szCs w:val="20"/>
        </w:rPr>
        <w:t>-</w:t>
      </w:r>
      <w:r w:rsidR="001D58B9">
        <w:rPr>
          <w:rFonts w:ascii="Tahoma" w:hAnsi="Tahoma" w:cs="Tahoma"/>
          <w:b/>
          <w:sz w:val="20"/>
          <w:szCs w:val="20"/>
        </w:rPr>
        <w:t xml:space="preserve"> O</w:t>
      </w:r>
      <w:r w:rsidR="00A07554" w:rsidRPr="00524FA1">
        <w:rPr>
          <w:rFonts w:ascii="Tahoma" w:hAnsi="Tahoma" w:cs="Tahoma"/>
          <w:b/>
          <w:sz w:val="20"/>
          <w:szCs w:val="20"/>
        </w:rPr>
        <w:t>świadczenie o przynależności lub braku przynależności do tej samej grupy</w:t>
      </w:r>
      <w:r>
        <w:rPr>
          <w:rFonts w:ascii="Tahoma" w:hAnsi="Tahoma" w:cs="Tahoma"/>
          <w:b/>
          <w:sz w:val="20"/>
          <w:szCs w:val="20"/>
        </w:rPr>
        <w:t xml:space="preserve"> </w:t>
      </w:r>
      <w:r w:rsidR="00A07554" w:rsidRPr="00524FA1">
        <w:rPr>
          <w:rFonts w:ascii="Tahoma" w:hAnsi="Tahoma" w:cs="Tahoma"/>
          <w:b/>
          <w:sz w:val="20"/>
          <w:szCs w:val="20"/>
        </w:rPr>
        <w:t>kapitałowej,</w:t>
      </w:r>
      <w:r>
        <w:rPr>
          <w:rFonts w:ascii="Tahoma" w:hAnsi="Tahoma" w:cs="Tahoma"/>
          <w:b/>
          <w:sz w:val="20"/>
          <w:szCs w:val="20"/>
        </w:rPr>
        <w:t xml:space="preserve"> </w:t>
      </w:r>
      <w:r w:rsidR="00A07554" w:rsidRPr="00524FA1">
        <w:rPr>
          <w:rFonts w:ascii="Tahoma" w:hAnsi="Tahoma" w:cs="Tahoma"/>
          <w:b/>
          <w:sz w:val="20"/>
          <w:szCs w:val="20"/>
        </w:rPr>
        <w:t xml:space="preserve">wykonawca składa w terminie 3 dni od dnia zamieszczenia na stronie internetowej informacji, o której mowa w art. 86 ust. 5 ustawy </w:t>
      </w:r>
      <w:proofErr w:type="spellStart"/>
      <w:r w:rsidR="00A07554" w:rsidRPr="00524FA1">
        <w:rPr>
          <w:rFonts w:ascii="Tahoma" w:hAnsi="Tahoma" w:cs="Tahoma"/>
          <w:b/>
          <w:sz w:val="20"/>
          <w:szCs w:val="20"/>
        </w:rPr>
        <w:t>Pzp</w:t>
      </w:r>
      <w:proofErr w:type="spellEnd"/>
      <w:r w:rsidR="00A07554" w:rsidRPr="00524FA1">
        <w:rPr>
          <w:rFonts w:ascii="Tahoma" w:hAnsi="Tahoma" w:cs="Tahoma"/>
          <w:b/>
          <w:sz w:val="20"/>
          <w:szCs w:val="20"/>
        </w:rPr>
        <w:t xml:space="preserve"> – wzór oświadczenia stanowi załącznik nr 4 do SIWZ.</w:t>
      </w:r>
      <w:r w:rsidR="00B93D4D">
        <w:rPr>
          <w:rFonts w:ascii="Tahoma" w:hAnsi="Tahoma" w:cs="Tahoma"/>
          <w:b/>
          <w:sz w:val="20"/>
          <w:szCs w:val="20"/>
        </w:rPr>
        <w:t xml:space="preserve"> </w:t>
      </w:r>
    </w:p>
    <w:p w14:paraId="743EB238" w14:textId="77777777" w:rsidR="001D58B9" w:rsidRPr="00524FA1" w:rsidRDefault="001D58B9" w:rsidP="00327BAC">
      <w:pPr>
        <w:spacing w:after="0" w:line="240" w:lineRule="auto"/>
        <w:ind w:left="709" w:right="0" w:firstLine="0"/>
        <w:rPr>
          <w:rFonts w:ascii="Tahoma" w:hAnsi="Tahoma" w:cs="Tahoma"/>
          <w:sz w:val="20"/>
          <w:szCs w:val="20"/>
        </w:rPr>
      </w:pPr>
    </w:p>
    <w:p w14:paraId="78893FA3" w14:textId="0024D1DF" w:rsidR="000C569E" w:rsidRDefault="00A07554" w:rsidP="00B408EE">
      <w:pPr>
        <w:spacing w:after="0" w:line="240" w:lineRule="auto"/>
        <w:ind w:left="709" w:right="0" w:firstLine="0"/>
        <w:rPr>
          <w:rFonts w:ascii="Tahoma" w:hAnsi="Tahoma" w:cs="Tahoma"/>
          <w:b/>
          <w:sz w:val="20"/>
          <w:szCs w:val="20"/>
        </w:rPr>
      </w:pPr>
      <w:r w:rsidRPr="00524FA1">
        <w:rPr>
          <w:rFonts w:ascii="Tahoma" w:hAnsi="Tahoma" w:cs="Tahoma"/>
          <w:sz w:val="20"/>
          <w:szCs w:val="20"/>
        </w:rPr>
        <w:t>Zamawiający zamieści informację z otwarcia ofert na stronie internetowej. Wykonawca składa oświadczenie weryfikując w szczególności dane dotyczące firm oraz adresów wykonawców, którzy złożyli oferty w terminie.</w:t>
      </w:r>
    </w:p>
    <w:p w14:paraId="445B4122" w14:textId="77777777" w:rsidR="00A07554" w:rsidRPr="00524FA1" w:rsidRDefault="00A07554" w:rsidP="00EF6427">
      <w:pPr>
        <w:numPr>
          <w:ilvl w:val="1"/>
          <w:numId w:val="23"/>
        </w:numPr>
        <w:spacing w:after="0" w:line="240" w:lineRule="auto"/>
        <w:ind w:left="426" w:right="0" w:hanging="426"/>
        <w:rPr>
          <w:rFonts w:ascii="Tahoma" w:hAnsi="Tahoma" w:cs="Tahoma"/>
          <w:b/>
          <w:sz w:val="20"/>
          <w:szCs w:val="20"/>
        </w:rPr>
      </w:pPr>
      <w:r w:rsidRPr="00524FA1">
        <w:rPr>
          <w:rFonts w:ascii="Tahoma" w:hAnsi="Tahoma" w:cs="Tahoma"/>
          <w:b/>
          <w:sz w:val="20"/>
          <w:szCs w:val="20"/>
        </w:rPr>
        <w:lastRenderedPageBreak/>
        <w:t xml:space="preserve">Zamawiający żąda od Wykonawcy, który polega na zdolnościach lub sytuacji innych podmiotów na zasadach określonych w art. 22a ustawy </w:t>
      </w:r>
      <w:proofErr w:type="spellStart"/>
      <w:r w:rsidRPr="00524FA1">
        <w:rPr>
          <w:rFonts w:ascii="Tahoma" w:hAnsi="Tahoma" w:cs="Tahoma"/>
          <w:b/>
          <w:sz w:val="20"/>
          <w:szCs w:val="20"/>
        </w:rPr>
        <w:t>Pzp</w:t>
      </w:r>
      <w:proofErr w:type="spellEnd"/>
      <w:r w:rsidRPr="00524FA1">
        <w:rPr>
          <w:rFonts w:ascii="Tahoma" w:hAnsi="Tahoma" w:cs="Tahoma"/>
          <w:b/>
          <w:sz w:val="20"/>
          <w:szCs w:val="20"/>
        </w:rPr>
        <w:t xml:space="preserve">, przedstawienia w odniesieniu do tych podmiotów dokumentów wymienionych w pkt </w:t>
      </w:r>
      <w:r>
        <w:rPr>
          <w:rFonts w:ascii="Tahoma" w:hAnsi="Tahoma" w:cs="Tahoma"/>
          <w:b/>
          <w:sz w:val="20"/>
          <w:szCs w:val="20"/>
        </w:rPr>
        <w:t>6</w:t>
      </w:r>
      <w:r w:rsidRPr="00524FA1">
        <w:rPr>
          <w:rFonts w:ascii="Tahoma" w:hAnsi="Tahoma" w:cs="Tahoma"/>
          <w:b/>
          <w:sz w:val="20"/>
          <w:szCs w:val="20"/>
        </w:rPr>
        <w:t xml:space="preserve">.2.2.1. – </w:t>
      </w:r>
      <w:r>
        <w:rPr>
          <w:rFonts w:ascii="Tahoma" w:hAnsi="Tahoma" w:cs="Tahoma"/>
          <w:b/>
          <w:sz w:val="20"/>
          <w:szCs w:val="20"/>
        </w:rPr>
        <w:t>6</w:t>
      </w:r>
      <w:r w:rsidR="009750FA">
        <w:rPr>
          <w:rFonts w:ascii="Tahoma" w:hAnsi="Tahoma" w:cs="Tahoma"/>
          <w:b/>
          <w:sz w:val="20"/>
          <w:szCs w:val="20"/>
        </w:rPr>
        <w:t>.2.2.6</w:t>
      </w:r>
      <w:r w:rsidRPr="00524FA1">
        <w:rPr>
          <w:rFonts w:ascii="Tahoma" w:hAnsi="Tahoma" w:cs="Tahoma"/>
          <w:b/>
          <w:sz w:val="20"/>
          <w:szCs w:val="20"/>
        </w:rPr>
        <w:t xml:space="preserve"> niniejszej SIWZ.</w:t>
      </w:r>
    </w:p>
    <w:p w14:paraId="7BDE84FF" w14:textId="77777777" w:rsidR="00A07554" w:rsidRPr="00524FA1" w:rsidRDefault="00A07554" w:rsidP="00A07554">
      <w:pPr>
        <w:spacing w:after="0" w:line="240" w:lineRule="auto"/>
        <w:ind w:left="426" w:right="0" w:firstLine="0"/>
        <w:rPr>
          <w:rFonts w:ascii="Tahoma" w:hAnsi="Tahoma" w:cs="Tahoma"/>
          <w:b/>
          <w:sz w:val="20"/>
          <w:szCs w:val="20"/>
        </w:rPr>
      </w:pPr>
    </w:p>
    <w:p w14:paraId="22A12E10" w14:textId="77777777" w:rsidR="00A07554" w:rsidRPr="00524FA1" w:rsidRDefault="00A07554" w:rsidP="00B408EE">
      <w:pPr>
        <w:keepNext/>
        <w:numPr>
          <w:ilvl w:val="1"/>
          <w:numId w:val="23"/>
        </w:numPr>
        <w:spacing w:after="0" w:line="240" w:lineRule="auto"/>
        <w:ind w:left="425" w:right="0" w:hanging="425"/>
        <w:rPr>
          <w:rFonts w:ascii="Tahoma" w:hAnsi="Tahoma" w:cs="Tahoma"/>
          <w:b/>
          <w:sz w:val="20"/>
          <w:szCs w:val="20"/>
        </w:rPr>
      </w:pPr>
      <w:r w:rsidRPr="00524FA1">
        <w:rPr>
          <w:rFonts w:ascii="Tahoma" w:hAnsi="Tahoma" w:cs="Tahoma"/>
          <w:b/>
          <w:sz w:val="20"/>
          <w:szCs w:val="20"/>
        </w:rPr>
        <w:t xml:space="preserve">Dokumenty podmiotów zagranicznych: </w:t>
      </w:r>
      <w:r w:rsidRPr="00524FA1">
        <w:rPr>
          <w:rFonts w:ascii="Tahoma" w:hAnsi="Tahoma" w:cs="Tahoma"/>
          <w:sz w:val="20"/>
          <w:szCs w:val="20"/>
        </w:rPr>
        <w:t>Jeżeli wykonawca ma siedzibę lub miejsce zamieszkania poza terytorium Rzeczypospolitej Polskiej, zamiast  dokumentów, o których mowa w:</w:t>
      </w:r>
    </w:p>
    <w:p w14:paraId="1C70E65E" w14:textId="77777777" w:rsidR="00A07554" w:rsidRPr="00524FA1" w:rsidRDefault="00A07554" w:rsidP="00A07554">
      <w:pPr>
        <w:spacing w:after="0" w:line="240" w:lineRule="auto"/>
        <w:ind w:left="0" w:right="0" w:firstLine="0"/>
        <w:rPr>
          <w:rFonts w:ascii="Tahoma" w:hAnsi="Tahoma" w:cs="Tahoma"/>
          <w:b/>
          <w:sz w:val="20"/>
          <w:szCs w:val="20"/>
        </w:rPr>
      </w:pPr>
    </w:p>
    <w:p w14:paraId="324273B9" w14:textId="77777777" w:rsidR="00A07554" w:rsidRPr="00524FA1" w:rsidRDefault="00A07554" w:rsidP="00EF6427">
      <w:pPr>
        <w:numPr>
          <w:ilvl w:val="2"/>
          <w:numId w:val="23"/>
        </w:numPr>
        <w:spacing w:after="0" w:line="240" w:lineRule="auto"/>
        <w:ind w:left="709" w:right="0" w:hanging="709"/>
        <w:rPr>
          <w:rFonts w:ascii="Tahoma" w:hAnsi="Tahoma" w:cs="Tahoma"/>
          <w:sz w:val="20"/>
          <w:szCs w:val="20"/>
        </w:rPr>
      </w:pPr>
      <w:r w:rsidRPr="00524FA1">
        <w:rPr>
          <w:rFonts w:ascii="Tahoma" w:hAnsi="Tahoma" w:cs="Tahoma"/>
          <w:sz w:val="20"/>
          <w:szCs w:val="20"/>
        </w:rPr>
        <w:t xml:space="preserve">pkt 6.2.2.1.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 1 pkt 13, 14 </w:t>
      </w:r>
      <w:r w:rsidRPr="00524FA1">
        <w:rPr>
          <w:rFonts w:ascii="Tahoma" w:hAnsi="Tahoma" w:cs="Tahoma"/>
          <w:sz w:val="20"/>
          <w:szCs w:val="20"/>
        </w:rPr>
        <w:br/>
        <w:t>i 21, wystawione nie wcześniej niż 6 miesięcy przed upływem terminu składania ofert.</w:t>
      </w:r>
    </w:p>
    <w:p w14:paraId="3A5E564D" w14:textId="77777777" w:rsidR="00A07554" w:rsidRPr="00524FA1" w:rsidRDefault="00A07554" w:rsidP="00EF6427">
      <w:pPr>
        <w:numPr>
          <w:ilvl w:val="2"/>
          <w:numId w:val="23"/>
        </w:numPr>
        <w:spacing w:after="0" w:line="240" w:lineRule="auto"/>
        <w:ind w:left="709" w:right="0" w:hanging="709"/>
        <w:rPr>
          <w:rFonts w:ascii="Tahoma" w:hAnsi="Tahoma" w:cs="Tahoma"/>
          <w:sz w:val="20"/>
          <w:szCs w:val="20"/>
        </w:rPr>
      </w:pPr>
      <w:r w:rsidRPr="00524FA1">
        <w:rPr>
          <w:rFonts w:ascii="Tahoma" w:hAnsi="Tahoma" w:cs="Tahoma"/>
          <w:sz w:val="20"/>
          <w:szCs w:val="20"/>
        </w:rPr>
        <w:t xml:space="preserve">pkt 6.2.2.2., 6.2.2.3., 6.2.2.4. SIWZ – składa dokument lub dokumenty wystawione w kraju, </w:t>
      </w:r>
      <w:r w:rsidRPr="00524FA1">
        <w:rPr>
          <w:rFonts w:ascii="Tahoma" w:hAnsi="Tahoma" w:cs="Tahoma"/>
          <w:sz w:val="20"/>
          <w:szCs w:val="20"/>
        </w:rPr>
        <w:br/>
        <w:t>w którym wykonawca ma siedzibę lub miejsce zamieszkania, potwierdzające odpowiednio, że:</w:t>
      </w:r>
    </w:p>
    <w:p w14:paraId="5021967F" w14:textId="77777777" w:rsidR="00A07554" w:rsidRPr="00524FA1" w:rsidRDefault="00A07554" w:rsidP="00A07554">
      <w:pPr>
        <w:numPr>
          <w:ilvl w:val="0"/>
          <w:numId w:val="17"/>
        </w:numPr>
        <w:spacing w:after="0" w:line="240" w:lineRule="auto"/>
        <w:ind w:left="993" w:right="0" w:hanging="284"/>
        <w:rPr>
          <w:rFonts w:ascii="Tahoma" w:hAnsi="Tahoma" w:cs="Tahoma"/>
          <w:sz w:val="20"/>
          <w:szCs w:val="20"/>
        </w:rPr>
      </w:pPr>
      <w:r w:rsidRPr="00524FA1">
        <w:rPr>
          <w:rFonts w:ascii="Tahoma" w:hAnsi="Tahoma" w:cs="Tahoma"/>
          <w:sz w:val="20"/>
          <w:szCs w:val="20"/>
        </w:rPr>
        <w:t xml:space="preserve">nie zalega z opłacaniem podatków, opłat, składek na ubezpieczenie społeczne lub zdrowotne albo że zawarł porozumienie z właściwym organem w sprawie spłat tych należności wraz </w:t>
      </w:r>
      <w:r w:rsidRPr="00524FA1">
        <w:rPr>
          <w:rFonts w:ascii="Tahoma" w:hAnsi="Tahoma" w:cs="Tahoma"/>
          <w:sz w:val="20"/>
          <w:szCs w:val="20"/>
        </w:rPr>
        <w:br/>
        <w:t xml:space="preserve">z ewentualnymi odsetkami lub grzywnami, w szczególności uzyskał przewidziane prawem zwolnienie, odroczenie lub rozłożenie na raty zaległych płatności lub wstrzymanie w całości wykonania decyzji właściwego organu, </w:t>
      </w:r>
    </w:p>
    <w:p w14:paraId="33976DC3" w14:textId="77777777" w:rsidR="00A07554" w:rsidRPr="00524FA1" w:rsidRDefault="00A07554" w:rsidP="00A07554">
      <w:pPr>
        <w:numPr>
          <w:ilvl w:val="0"/>
          <w:numId w:val="17"/>
        </w:numPr>
        <w:spacing w:after="0" w:line="240" w:lineRule="auto"/>
        <w:ind w:left="993" w:right="0" w:hanging="284"/>
        <w:rPr>
          <w:rFonts w:ascii="Tahoma" w:hAnsi="Tahoma" w:cs="Tahoma"/>
          <w:sz w:val="20"/>
          <w:szCs w:val="20"/>
        </w:rPr>
      </w:pPr>
      <w:r w:rsidRPr="00524FA1">
        <w:rPr>
          <w:rFonts w:ascii="Tahoma" w:hAnsi="Tahoma" w:cs="Tahoma"/>
          <w:sz w:val="20"/>
          <w:szCs w:val="20"/>
        </w:rPr>
        <w:t xml:space="preserve">nie otwarto jego likwidacji ani nie ogłoszono upadłości. </w:t>
      </w:r>
    </w:p>
    <w:p w14:paraId="535AB3B2" w14:textId="77777777" w:rsidR="00A07554" w:rsidRPr="00524FA1" w:rsidRDefault="00A07554" w:rsidP="00EF6427">
      <w:pPr>
        <w:pStyle w:val="Akapitzlist"/>
        <w:numPr>
          <w:ilvl w:val="2"/>
          <w:numId w:val="23"/>
        </w:numPr>
        <w:spacing w:after="0" w:line="240" w:lineRule="auto"/>
        <w:ind w:left="709" w:right="-1" w:hanging="709"/>
        <w:rPr>
          <w:rFonts w:ascii="Tahoma" w:hAnsi="Tahoma" w:cs="Tahoma"/>
          <w:sz w:val="20"/>
          <w:szCs w:val="20"/>
        </w:rPr>
      </w:pPr>
      <w:r w:rsidRPr="00524FA1">
        <w:rPr>
          <w:rFonts w:ascii="Tahoma" w:hAnsi="Tahoma" w:cs="Tahoma"/>
          <w:sz w:val="20"/>
          <w:szCs w:val="20"/>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w:t>
      </w:r>
    </w:p>
    <w:p w14:paraId="59AC960B" w14:textId="77777777" w:rsidR="00A07554" w:rsidRPr="00524FA1" w:rsidRDefault="00A07554" w:rsidP="00A07554">
      <w:pPr>
        <w:tabs>
          <w:tab w:val="right" w:pos="284"/>
          <w:tab w:val="left" w:pos="426"/>
        </w:tabs>
        <w:spacing w:after="0" w:line="240" w:lineRule="auto"/>
        <w:ind w:left="0" w:right="0" w:firstLine="0"/>
        <w:rPr>
          <w:rFonts w:ascii="Tahoma" w:hAnsi="Tahoma" w:cs="Tahoma"/>
          <w:bCs/>
          <w:sz w:val="20"/>
          <w:szCs w:val="20"/>
        </w:rPr>
      </w:pPr>
    </w:p>
    <w:p w14:paraId="4D0510CB" w14:textId="77777777" w:rsidR="00A07554" w:rsidRPr="00DE7138" w:rsidRDefault="00A07554" w:rsidP="00EF6427">
      <w:pPr>
        <w:numPr>
          <w:ilvl w:val="1"/>
          <w:numId w:val="23"/>
        </w:numPr>
        <w:spacing w:after="0" w:line="240" w:lineRule="auto"/>
        <w:ind w:left="426" w:right="0" w:hanging="426"/>
        <w:rPr>
          <w:rFonts w:ascii="Tahoma" w:hAnsi="Tahoma" w:cs="Tahoma"/>
          <w:b/>
          <w:sz w:val="20"/>
          <w:szCs w:val="20"/>
        </w:rPr>
      </w:pPr>
      <w:r w:rsidRPr="00DE7138">
        <w:rPr>
          <w:rFonts w:ascii="Tahoma" w:hAnsi="Tahoma" w:cs="Tahoma"/>
          <w:b/>
          <w:sz w:val="20"/>
          <w:szCs w:val="20"/>
        </w:rPr>
        <w:t>Oświadczenia i dokumenty, wskazane w niniejszym rozdziale musz</w:t>
      </w:r>
      <w:r w:rsidR="009176FD">
        <w:rPr>
          <w:rFonts w:ascii="Tahoma" w:hAnsi="Tahoma" w:cs="Tahoma"/>
          <w:b/>
          <w:sz w:val="20"/>
          <w:szCs w:val="20"/>
        </w:rPr>
        <w:t xml:space="preserve">ą spełniać wymagania określone </w:t>
      </w:r>
      <w:r w:rsidRPr="00DE7138">
        <w:rPr>
          <w:rFonts w:ascii="Tahoma" w:hAnsi="Tahoma" w:cs="Tahoma"/>
          <w:b/>
          <w:sz w:val="20"/>
          <w:szCs w:val="20"/>
        </w:rPr>
        <w:t>w ustawie i w przepisach rozporządzenia Ministra Rozwoju z dnia 26 lipca 2016r. w sprawie rodzajów dokumentów, jakich może żądać Zamawiający od Wykonawcy w postępowaniu o udzielenie zamówienia (Dz. U. z 2016r., poz. 1126) oraz w odniesieniu do jednolitego d</w:t>
      </w:r>
      <w:r w:rsidR="009176FD">
        <w:rPr>
          <w:rFonts w:ascii="Tahoma" w:hAnsi="Tahoma" w:cs="Tahoma"/>
          <w:b/>
          <w:sz w:val="20"/>
          <w:szCs w:val="20"/>
        </w:rPr>
        <w:t xml:space="preserve">okumentu – wymagania określone </w:t>
      </w:r>
      <w:r w:rsidRPr="00DE7138">
        <w:rPr>
          <w:rFonts w:ascii="Tahoma" w:hAnsi="Tahoma" w:cs="Tahoma"/>
          <w:b/>
          <w:sz w:val="20"/>
          <w:szCs w:val="20"/>
        </w:rPr>
        <w:t>w rozporządzeniu wykonawczym Komisji (UE) 2016/7 z dnia 5 stycznia 2016r. ustanawiającym standardowy formularz jednolitego europejskiego dokumentu zamówienia (Dz. U. L 3/16 z 6.1.2016).</w:t>
      </w:r>
    </w:p>
    <w:p w14:paraId="56620BB2" w14:textId="77777777" w:rsidR="00A07554" w:rsidRPr="00524FA1" w:rsidRDefault="00A07554" w:rsidP="00A07554">
      <w:pPr>
        <w:spacing w:after="0" w:line="240" w:lineRule="auto"/>
        <w:ind w:left="426" w:right="0" w:firstLine="0"/>
        <w:rPr>
          <w:rFonts w:ascii="Tahoma" w:hAnsi="Tahoma" w:cs="Tahoma"/>
          <w:sz w:val="20"/>
          <w:szCs w:val="20"/>
        </w:rPr>
      </w:pPr>
    </w:p>
    <w:p w14:paraId="0A677E3D" w14:textId="77777777" w:rsidR="00A07554" w:rsidRPr="00524FA1" w:rsidRDefault="00A07554" w:rsidP="00EF6427">
      <w:pPr>
        <w:numPr>
          <w:ilvl w:val="1"/>
          <w:numId w:val="23"/>
        </w:numPr>
        <w:spacing w:after="0" w:line="240" w:lineRule="auto"/>
        <w:ind w:left="426" w:right="0" w:hanging="426"/>
        <w:rPr>
          <w:rFonts w:ascii="Tahoma" w:hAnsi="Tahoma" w:cs="Tahoma"/>
          <w:sz w:val="20"/>
          <w:szCs w:val="20"/>
        </w:rPr>
      </w:pPr>
      <w:r w:rsidRPr="00524FA1">
        <w:rPr>
          <w:rFonts w:ascii="Tahoma" w:hAnsi="Tahoma" w:cs="Tahoma"/>
          <w:b/>
          <w:sz w:val="20"/>
          <w:szCs w:val="20"/>
        </w:rPr>
        <w:t>Uzupełnianie dokumentów w postępowaniu o udzielenie zamówienia:</w:t>
      </w:r>
    </w:p>
    <w:p w14:paraId="3F62A415" w14:textId="77777777" w:rsidR="00A07554" w:rsidRPr="00524FA1" w:rsidRDefault="00A07554" w:rsidP="00A07554">
      <w:pPr>
        <w:spacing w:after="0" w:line="240" w:lineRule="auto"/>
        <w:ind w:left="0" w:right="0" w:firstLine="0"/>
        <w:rPr>
          <w:rFonts w:ascii="Tahoma" w:hAnsi="Tahoma" w:cs="Tahoma"/>
          <w:sz w:val="20"/>
          <w:szCs w:val="20"/>
        </w:rPr>
      </w:pPr>
    </w:p>
    <w:p w14:paraId="463D7CC4" w14:textId="77777777" w:rsidR="00A07554" w:rsidRPr="00524FA1" w:rsidRDefault="00A07554" w:rsidP="00EF6427">
      <w:pPr>
        <w:numPr>
          <w:ilvl w:val="2"/>
          <w:numId w:val="23"/>
        </w:numPr>
        <w:spacing w:after="0" w:line="240" w:lineRule="auto"/>
        <w:ind w:left="709" w:right="0" w:hanging="709"/>
        <w:rPr>
          <w:rFonts w:ascii="Tahoma" w:hAnsi="Tahoma" w:cs="Tahoma"/>
          <w:sz w:val="20"/>
          <w:szCs w:val="20"/>
        </w:rPr>
      </w:pPr>
      <w:r w:rsidRPr="00524FA1">
        <w:rPr>
          <w:rFonts w:ascii="Tahoma" w:hAnsi="Tahoma" w:cs="Tahoma"/>
          <w:sz w:val="20"/>
          <w:szCs w:val="20"/>
        </w:rPr>
        <w:t>Jeżeli Wykonawca nie złożył oświadczenia, o który</w:t>
      </w:r>
      <w:r w:rsidR="00D426B4">
        <w:rPr>
          <w:rFonts w:ascii="Tahoma" w:hAnsi="Tahoma" w:cs="Tahoma"/>
          <w:sz w:val="20"/>
          <w:szCs w:val="20"/>
        </w:rPr>
        <w:t>m</w:t>
      </w:r>
      <w:r w:rsidRPr="00524FA1">
        <w:rPr>
          <w:rFonts w:ascii="Tahoma" w:hAnsi="Tahoma" w:cs="Tahoma"/>
          <w:sz w:val="20"/>
          <w:szCs w:val="20"/>
        </w:rPr>
        <w:t xml:space="preserve"> mowa w art. 25a ust. 1 ustawy </w:t>
      </w:r>
      <w:proofErr w:type="spellStart"/>
      <w:r w:rsidRPr="00524FA1">
        <w:rPr>
          <w:rFonts w:ascii="Tahoma" w:hAnsi="Tahoma" w:cs="Tahoma"/>
          <w:sz w:val="20"/>
          <w:szCs w:val="20"/>
        </w:rPr>
        <w:t>Pzp</w:t>
      </w:r>
      <w:proofErr w:type="spellEnd"/>
      <w:r w:rsidRPr="00524FA1">
        <w:rPr>
          <w:rFonts w:ascii="Tahoma" w:hAnsi="Tahoma" w:cs="Tahoma"/>
          <w:sz w:val="20"/>
          <w:szCs w:val="20"/>
        </w:rPr>
        <w:t>,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14:paraId="3FE83B74" w14:textId="77777777" w:rsidR="00A07554" w:rsidRPr="00524FA1" w:rsidRDefault="00A07554" w:rsidP="00EF6427">
      <w:pPr>
        <w:numPr>
          <w:ilvl w:val="2"/>
          <w:numId w:val="23"/>
        </w:numPr>
        <w:spacing w:after="0" w:line="240" w:lineRule="auto"/>
        <w:ind w:left="709" w:right="0" w:hanging="709"/>
        <w:rPr>
          <w:rFonts w:ascii="Tahoma" w:hAnsi="Tahoma" w:cs="Tahoma"/>
          <w:sz w:val="20"/>
          <w:szCs w:val="20"/>
        </w:rPr>
      </w:pPr>
      <w:r w:rsidRPr="00524FA1">
        <w:rPr>
          <w:rFonts w:ascii="Tahoma" w:hAnsi="Tahoma" w:cs="Tahoma"/>
          <w:sz w:val="20"/>
          <w:szCs w:val="20"/>
        </w:rPr>
        <w:t>Jeżeli Wykonawca nie złożył wymaganych pełnomocnictw albo złożył wadliwe pełnomocnictwa, Zamawiający wzywa do ich złożenia w termin</w:t>
      </w:r>
      <w:r w:rsidR="00D426B4">
        <w:rPr>
          <w:rFonts w:ascii="Tahoma" w:hAnsi="Tahoma" w:cs="Tahoma"/>
          <w:sz w:val="20"/>
          <w:szCs w:val="20"/>
        </w:rPr>
        <w:t>ie przez siebie wskazanym, chyb</w:t>
      </w:r>
      <w:r w:rsidRPr="00524FA1">
        <w:rPr>
          <w:rFonts w:ascii="Tahoma" w:hAnsi="Tahoma" w:cs="Tahoma"/>
          <w:sz w:val="20"/>
          <w:szCs w:val="20"/>
        </w:rPr>
        <w:t>a że mimo ich złożenia oferta wykonawcy podlega odrzuceniu  albo konieczne byłoby unieważnienie postępowania.</w:t>
      </w:r>
    </w:p>
    <w:p w14:paraId="152BEF82" w14:textId="1F9406B2" w:rsidR="000C569E" w:rsidRDefault="000C569E">
      <w:pPr>
        <w:spacing w:after="0" w:line="240" w:lineRule="auto"/>
        <w:ind w:left="0" w:right="0" w:firstLine="0"/>
        <w:jc w:val="left"/>
        <w:rPr>
          <w:rStyle w:val="dane1"/>
          <w:rFonts w:ascii="Tahoma" w:hAnsi="Tahoma" w:cs="Tahoma"/>
          <w:b/>
          <w:color w:val="auto"/>
          <w:sz w:val="20"/>
          <w:szCs w:val="20"/>
        </w:rPr>
      </w:pPr>
    </w:p>
    <w:p w14:paraId="519012DC" w14:textId="77777777" w:rsidR="00A07554" w:rsidRPr="00524FA1" w:rsidRDefault="00A07554" w:rsidP="00EF6427">
      <w:pPr>
        <w:numPr>
          <w:ilvl w:val="1"/>
          <w:numId w:val="23"/>
        </w:numPr>
        <w:tabs>
          <w:tab w:val="left" w:pos="-1560"/>
          <w:tab w:val="left" w:pos="-1276"/>
        </w:tabs>
        <w:spacing w:after="0" w:line="240" w:lineRule="auto"/>
        <w:ind w:left="426" w:hanging="426"/>
        <w:rPr>
          <w:rFonts w:ascii="Tahoma" w:hAnsi="Tahoma" w:cs="Tahoma"/>
          <w:b/>
          <w:sz w:val="20"/>
          <w:szCs w:val="20"/>
        </w:rPr>
      </w:pPr>
      <w:r w:rsidRPr="00524FA1">
        <w:rPr>
          <w:rStyle w:val="dane1"/>
          <w:rFonts w:ascii="Tahoma" w:hAnsi="Tahoma" w:cs="Tahoma"/>
          <w:b/>
          <w:color w:val="auto"/>
          <w:sz w:val="20"/>
          <w:szCs w:val="20"/>
        </w:rPr>
        <w:t>F</w:t>
      </w:r>
      <w:r w:rsidRPr="00524FA1">
        <w:rPr>
          <w:rFonts w:ascii="Tahoma" w:hAnsi="Tahoma" w:cs="Tahoma"/>
          <w:b/>
          <w:sz w:val="20"/>
          <w:szCs w:val="20"/>
        </w:rPr>
        <w:t>orma dokumentów i oświadczeń składanych w postępowaniu o udzielenie zamówienia:</w:t>
      </w:r>
    </w:p>
    <w:p w14:paraId="1F70802B" w14:textId="77777777" w:rsidR="00A07554" w:rsidRPr="00524FA1"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Oświadczenia składane w postępowaniu, dotyczące wykonawcy i innych podmiotów, na których zdolnościach polega wykonawca na zasadach określonych w art. 22a ustawy oraz dotyczące podwykonawców, składane są w oryginale.</w:t>
      </w:r>
    </w:p>
    <w:p w14:paraId="39F1A28D" w14:textId="77777777" w:rsidR="00A07554" w:rsidRPr="00524FA1"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lastRenderedPageBreak/>
        <w:t>Dokumenty składane w postępowaniu, składane są w oryginale lub kopii poświadczonej za zgodność z oryginałem.</w:t>
      </w:r>
    </w:p>
    <w:p w14:paraId="05F5C628" w14:textId="77777777" w:rsidR="00A07554" w:rsidRPr="00524FA1"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40BF9238" w14:textId="77777777" w:rsidR="00A07554" w:rsidRPr="00524FA1"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Poświadczenie za zgodność z oryginałem następuje w formie pisemnej lub w formie elektronicznej.</w:t>
      </w:r>
    </w:p>
    <w:p w14:paraId="10595633" w14:textId="77777777" w:rsidR="00A07554" w:rsidRPr="00524FA1"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4E4C8C90" w14:textId="77777777" w:rsidR="00A07554" w:rsidRPr="00524FA1" w:rsidRDefault="00A07554" w:rsidP="00EF6427">
      <w:pPr>
        <w:numPr>
          <w:ilvl w:val="2"/>
          <w:numId w:val="23"/>
        </w:numPr>
        <w:tabs>
          <w:tab w:val="left" w:pos="-1560"/>
          <w:tab w:val="left" w:pos="-1276"/>
        </w:tabs>
        <w:spacing w:after="0" w:line="240" w:lineRule="auto"/>
        <w:ind w:left="709" w:right="-1" w:hanging="709"/>
        <w:rPr>
          <w:rFonts w:ascii="Tahoma" w:hAnsi="Tahoma" w:cs="Tahoma"/>
          <w:b/>
          <w:sz w:val="20"/>
          <w:szCs w:val="20"/>
        </w:rPr>
      </w:pPr>
      <w:r w:rsidRPr="00524FA1">
        <w:rPr>
          <w:rFonts w:ascii="Tahoma" w:hAnsi="Tahoma" w:cs="Tahoma"/>
          <w:sz w:val="20"/>
          <w:szCs w:val="20"/>
        </w:rPr>
        <w:t>Dokumenty sporządzone w języku obcym należy złożyć wraz z tłumaczeniem na język polski.</w:t>
      </w:r>
    </w:p>
    <w:p w14:paraId="69B94654" w14:textId="77777777" w:rsidR="00CD1D34" w:rsidRPr="00524FA1" w:rsidRDefault="00CD1D34" w:rsidP="00CD1D34">
      <w:pPr>
        <w:pStyle w:val="Nagwek1"/>
        <w:numPr>
          <w:ilvl w:val="0"/>
          <w:numId w:val="16"/>
        </w:numPr>
        <w:tabs>
          <w:tab w:val="clear" w:pos="284"/>
          <w:tab w:val="left" w:pos="0"/>
        </w:tabs>
        <w:ind w:left="284" w:right="-1" w:hanging="284"/>
      </w:pPr>
      <w:r w:rsidRPr="00524FA1">
        <w:t>Informacje o sposobie porozumiewania się Zamawiającego z Wykonawcami oraz przekazywania oświadczeń i dokumentów, a także wskazanie osób uprawnionych do porozumiewania się z Wykonawcami.</w:t>
      </w:r>
    </w:p>
    <w:p w14:paraId="03CBF270" w14:textId="77777777" w:rsidR="00CD1D34" w:rsidRPr="00524FA1" w:rsidRDefault="00CD1D34" w:rsidP="00CD1D34">
      <w:pPr>
        <w:tabs>
          <w:tab w:val="right" w:pos="284"/>
          <w:tab w:val="left" w:pos="426"/>
          <w:tab w:val="left" w:pos="851"/>
          <w:tab w:val="left" w:pos="1134"/>
        </w:tabs>
        <w:spacing w:after="0" w:line="240" w:lineRule="auto"/>
        <w:ind w:left="0" w:firstLine="0"/>
        <w:rPr>
          <w:rFonts w:ascii="Tahoma" w:hAnsi="Tahoma" w:cs="Tahoma"/>
          <w:b/>
          <w:bCs/>
          <w:sz w:val="10"/>
          <w:szCs w:val="10"/>
        </w:rPr>
      </w:pPr>
    </w:p>
    <w:p w14:paraId="42207812" w14:textId="77777777" w:rsidR="00CD1D34" w:rsidRPr="00524FA1" w:rsidRDefault="00CD1D34" w:rsidP="00B74453">
      <w:pPr>
        <w:numPr>
          <w:ilvl w:val="1"/>
          <w:numId w:val="34"/>
        </w:numPr>
        <w:tabs>
          <w:tab w:val="left" w:pos="-4820"/>
          <w:tab w:val="right" w:pos="284"/>
        </w:tabs>
        <w:spacing w:after="0" w:line="240" w:lineRule="auto"/>
        <w:ind w:left="426" w:hanging="426"/>
        <w:rPr>
          <w:rFonts w:ascii="Tahoma" w:hAnsi="Tahoma" w:cs="Tahoma"/>
          <w:sz w:val="20"/>
          <w:szCs w:val="20"/>
        </w:rPr>
      </w:pPr>
      <w:bookmarkStart w:id="1" w:name="_Toc86216084"/>
      <w:bookmarkStart w:id="2" w:name="_Toc86216064"/>
      <w:r w:rsidRPr="00524FA1">
        <w:rPr>
          <w:rFonts w:ascii="Tahoma" w:hAnsi="Tahoma" w:cs="Tahoma"/>
          <w:b/>
          <w:sz w:val="20"/>
          <w:szCs w:val="20"/>
        </w:rPr>
        <w:t>Sposób porozumiewania się Zamawiającego z Wykonawcami.</w:t>
      </w:r>
      <w:bookmarkEnd w:id="1"/>
    </w:p>
    <w:p w14:paraId="72AB2C05" w14:textId="77777777" w:rsidR="00CD1D34" w:rsidRPr="00AC4C8B" w:rsidRDefault="00CD1D34" w:rsidP="00AC4C8B">
      <w:pPr>
        <w:numPr>
          <w:ilvl w:val="2"/>
          <w:numId w:val="34"/>
        </w:numPr>
        <w:tabs>
          <w:tab w:val="left" w:pos="-4820"/>
          <w:tab w:val="right" w:pos="284"/>
        </w:tabs>
        <w:spacing w:after="0" w:line="240" w:lineRule="auto"/>
        <w:ind w:right="-1"/>
        <w:rPr>
          <w:rFonts w:ascii="Tahoma" w:hAnsi="Tahoma" w:cs="Tahoma"/>
          <w:b/>
          <w:sz w:val="20"/>
          <w:szCs w:val="20"/>
        </w:rPr>
      </w:pPr>
      <w:r w:rsidRPr="00AC4C8B">
        <w:rPr>
          <w:rFonts w:ascii="Tahoma" w:hAnsi="Tahoma" w:cs="Tahoma"/>
          <w:b/>
          <w:sz w:val="20"/>
          <w:szCs w:val="20"/>
        </w:rPr>
        <w:t>Komunikacja między Zamawiającym a Wykonawcą odbywa się zgodnie z wyborem Zamawiającego za pośrednictwem operatora pocztowego w rozumieniu ustawy z dnia 23 listopada 2012r. – Prawo pocztowe (</w:t>
      </w:r>
      <w:r w:rsidR="00AC4C8B" w:rsidRPr="00AC4C8B">
        <w:rPr>
          <w:rFonts w:ascii="Tahoma" w:hAnsi="Tahoma" w:cs="Tahoma"/>
          <w:b/>
          <w:sz w:val="20"/>
          <w:szCs w:val="20"/>
        </w:rPr>
        <w:t>Dz.U.</w:t>
      </w:r>
      <w:r w:rsidR="00AC4C8B">
        <w:rPr>
          <w:rFonts w:ascii="Tahoma" w:hAnsi="Tahoma" w:cs="Tahoma"/>
          <w:b/>
          <w:sz w:val="20"/>
          <w:szCs w:val="20"/>
        </w:rPr>
        <w:t xml:space="preserve"> z 2017r., </w:t>
      </w:r>
      <w:r w:rsidR="00AC4C8B" w:rsidRPr="00AC4C8B">
        <w:rPr>
          <w:rFonts w:ascii="Tahoma" w:hAnsi="Tahoma" w:cs="Tahoma"/>
          <w:b/>
          <w:sz w:val="20"/>
          <w:szCs w:val="20"/>
        </w:rPr>
        <w:t xml:space="preserve">poz.1481 ze </w:t>
      </w:r>
      <w:r w:rsidR="00AC4C8B">
        <w:rPr>
          <w:rFonts w:ascii="Tahoma" w:hAnsi="Tahoma" w:cs="Tahoma"/>
          <w:b/>
          <w:sz w:val="20"/>
          <w:szCs w:val="20"/>
        </w:rPr>
        <w:t>z</w:t>
      </w:r>
      <w:r w:rsidR="00AC4C8B" w:rsidRPr="00AC4C8B">
        <w:rPr>
          <w:rFonts w:ascii="Tahoma" w:hAnsi="Tahoma" w:cs="Tahoma"/>
          <w:b/>
          <w:sz w:val="20"/>
          <w:szCs w:val="20"/>
        </w:rPr>
        <w:t>m.)</w:t>
      </w:r>
      <w:r w:rsidRPr="00AC4C8B">
        <w:rPr>
          <w:rFonts w:ascii="Tahoma" w:hAnsi="Tahoma" w:cs="Tahoma"/>
          <w:b/>
          <w:sz w:val="20"/>
          <w:szCs w:val="20"/>
        </w:rPr>
        <w:t>, osobiście, za pośrednictwem faksu lub przy użyciu środków komunikacji elektronicznej w rozumieniu ustawy z dnia 18 lipca 2002r. o świadczeniu usług drogą elektroniczną (</w:t>
      </w:r>
      <w:r w:rsidR="00EE2B1B" w:rsidRPr="00AC4C8B">
        <w:rPr>
          <w:rFonts w:ascii="Tahoma" w:hAnsi="Tahoma" w:cs="Tahoma"/>
          <w:b/>
          <w:sz w:val="20"/>
          <w:szCs w:val="20"/>
        </w:rPr>
        <w:t xml:space="preserve">Dz. U. z </w:t>
      </w:r>
      <w:r w:rsidR="00136A3E" w:rsidRPr="00AC4C8B">
        <w:rPr>
          <w:rFonts w:ascii="Tahoma" w:hAnsi="Tahoma" w:cs="Tahoma"/>
          <w:b/>
          <w:sz w:val="20"/>
          <w:szCs w:val="20"/>
        </w:rPr>
        <w:t>2017r. poz.1219</w:t>
      </w:r>
      <w:r w:rsidR="00EE2B1B" w:rsidRPr="00AC4C8B">
        <w:rPr>
          <w:rFonts w:ascii="Tahoma" w:hAnsi="Tahoma" w:cs="Tahoma"/>
          <w:b/>
          <w:sz w:val="20"/>
          <w:szCs w:val="20"/>
        </w:rPr>
        <w:t xml:space="preserve"> ze zm.</w:t>
      </w:r>
      <w:r w:rsidRPr="00AC4C8B">
        <w:rPr>
          <w:rFonts w:ascii="Tahoma" w:hAnsi="Tahoma" w:cs="Tahoma"/>
          <w:b/>
          <w:sz w:val="20"/>
          <w:szCs w:val="20"/>
        </w:rPr>
        <w:t>), z zastrzeżeniem ustępu 7.1.2.</w:t>
      </w:r>
    </w:p>
    <w:p w14:paraId="2BC4A1B8"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b/>
          <w:sz w:val="20"/>
          <w:szCs w:val="20"/>
        </w:rPr>
      </w:pPr>
      <w:r w:rsidRPr="00524FA1">
        <w:rPr>
          <w:rFonts w:ascii="Tahoma" w:hAnsi="Tahoma" w:cs="Tahoma"/>
          <w:sz w:val="20"/>
          <w:szCs w:val="20"/>
        </w:rPr>
        <w:t>Wykonawca za pośrednictwem operatora pocztowego, osobiście lub za pośrednictwem posłańca zobowiązany jest:</w:t>
      </w:r>
    </w:p>
    <w:p w14:paraId="317CEAE2" w14:textId="77777777" w:rsidR="00CD1D34" w:rsidRPr="00524FA1"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524FA1">
        <w:rPr>
          <w:rFonts w:ascii="Tahoma" w:hAnsi="Tahoma" w:cs="Tahoma"/>
          <w:sz w:val="20"/>
          <w:szCs w:val="20"/>
        </w:rPr>
        <w:t xml:space="preserve">złożyć ofertę – pod rygorem nieważności – </w:t>
      </w:r>
      <w:r w:rsidRPr="00524FA1">
        <w:rPr>
          <w:rFonts w:ascii="Tahoma" w:hAnsi="Tahoma" w:cs="Tahoma"/>
          <w:b/>
          <w:sz w:val="20"/>
          <w:szCs w:val="20"/>
        </w:rPr>
        <w:t>w formie pisemnej</w:t>
      </w:r>
      <w:r w:rsidRPr="00524FA1">
        <w:rPr>
          <w:rFonts w:ascii="Tahoma" w:hAnsi="Tahoma" w:cs="Tahoma"/>
          <w:sz w:val="20"/>
          <w:szCs w:val="20"/>
        </w:rPr>
        <w:t>;</w:t>
      </w:r>
    </w:p>
    <w:p w14:paraId="204BAE2E" w14:textId="77777777" w:rsidR="00CD1D34" w:rsidRPr="00524FA1" w:rsidRDefault="00CD1D34" w:rsidP="00CD1D34">
      <w:pPr>
        <w:numPr>
          <w:ilvl w:val="0"/>
          <w:numId w:val="20"/>
        </w:numPr>
        <w:tabs>
          <w:tab w:val="left" w:pos="-4820"/>
          <w:tab w:val="right" w:pos="284"/>
        </w:tabs>
        <w:spacing w:after="0" w:line="240" w:lineRule="auto"/>
        <w:ind w:left="993" w:right="-1" w:hanging="284"/>
        <w:rPr>
          <w:rFonts w:ascii="Tahoma" w:hAnsi="Tahoma" w:cs="Tahoma"/>
          <w:b/>
          <w:sz w:val="20"/>
          <w:szCs w:val="20"/>
        </w:rPr>
      </w:pPr>
      <w:r w:rsidRPr="00524FA1">
        <w:rPr>
          <w:rFonts w:ascii="Tahoma" w:hAnsi="Tahoma" w:cs="Tahoma"/>
          <w:sz w:val="20"/>
          <w:szCs w:val="20"/>
        </w:rPr>
        <w:t xml:space="preserve">złożyć jednolity dokument – zgodnie ze wzorem standardowego formularza – </w:t>
      </w:r>
      <w:r w:rsidRPr="00524FA1">
        <w:rPr>
          <w:rFonts w:ascii="Tahoma" w:hAnsi="Tahoma" w:cs="Tahoma"/>
          <w:b/>
          <w:sz w:val="20"/>
          <w:szCs w:val="20"/>
        </w:rPr>
        <w:t>w formie pisemnej;</w:t>
      </w:r>
    </w:p>
    <w:p w14:paraId="1265D888" w14:textId="77777777" w:rsidR="00CD1D34" w:rsidRPr="00524FA1"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524FA1">
        <w:rPr>
          <w:rFonts w:ascii="Tahoma" w:hAnsi="Tahoma" w:cs="Tahoma"/>
          <w:sz w:val="20"/>
          <w:szCs w:val="20"/>
        </w:rPr>
        <w:t xml:space="preserve">złożyć oświadczenia, o których mowa w SIWZ i w rozporządzeniu w sprawie dokumentów – dotyczące Wykonawcy i innych podmiotów – </w:t>
      </w:r>
      <w:r w:rsidRPr="00524FA1">
        <w:rPr>
          <w:rFonts w:ascii="Tahoma" w:hAnsi="Tahoma" w:cs="Tahoma"/>
          <w:b/>
          <w:sz w:val="20"/>
          <w:szCs w:val="20"/>
        </w:rPr>
        <w:t>w oryginale</w:t>
      </w:r>
      <w:r w:rsidRPr="00524FA1">
        <w:rPr>
          <w:rFonts w:ascii="Tahoma" w:hAnsi="Tahoma" w:cs="Tahoma"/>
          <w:sz w:val="20"/>
          <w:szCs w:val="20"/>
        </w:rPr>
        <w:t>;</w:t>
      </w:r>
    </w:p>
    <w:p w14:paraId="68308743" w14:textId="77777777" w:rsidR="00CD1D34" w:rsidRPr="00524FA1"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524FA1">
        <w:rPr>
          <w:rFonts w:ascii="Tahoma" w:hAnsi="Tahoma" w:cs="Tahoma"/>
          <w:sz w:val="20"/>
          <w:szCs w:val="20"/>
        </w:rPr>
        <w:t xml:space="preserve">złożyć dokumenty, o których mowa w SIWZ i w rozporządzeniu </w:t>
      </w:r>
      <w:proofErr w:type="spellStart"/>
      <w:r w:rsidRPr="00524FA1">
        <w:rPr>
          <w:rFonts w:ascii="Tahoma" w:hAnsi="Tahoma" w:cs="Tahoma"/>
          <w:sz w:val="20"/>
          <w:szCs w:val="20"/>
        </w:rPr>
        <w:t>ws</w:t>
      </w:r>
      <w:proofErr w:type="spellEnd"/>
      <w:r w:rsidR="00FE6ED2">
        <w:rPr>
          <w:rFonts w:ascii="Tahoma" w:hAnsi="Tahoma" w:cs="Tahoma"/>
          <w:sz w:val="20"/>
          <w:szCs w:val="20"/>
        </w:rPr>
        <w:t>.</w:t>
      </w:r>
      <w:r w:rsidRPr="00524FA1">
        <w:rPr>
          <w:rFonts w:ascii="Tahoma" w:hAnsi="Tahoma" w:cs="Tahoma"/>
          <w:sz w:val="20"/>
          <w:szCs w:val="20"/>
        </w:rPr>
        <w:t xml:space="preserve"> dokumentów inne niż oświadczenia lub dokumenty, o których mowa w pkt 7.1.2 </w:t>
      </w:r>
      <w:proofErr w:type="spellStart"/>
      <w:r w:rsidRPr="00524FA1">
        <w:rPr>
          <w:rFonts w:ascii="Tahoma" w:hAnsi="Tahoma" w:cs="Tahoma"/>
          <w:sz w:val="20"/>
          <w:szCs w:val="20"/>
        </w:rPr>
        <w:t>tiret</w:t>
      </w:r>
      <w:proofErr w:type="spellEnd"/>
      <w:r w:rsidRPr="00524FA1">
        <w:rPr>
          <w:rFonts w:ascii="Tahoma" w:hAnsi="Tahoma" w:cs="Tahoma"/>
          <w:sz w:val="20"/>
          <w:szCs w:val="20"/>
        </w:rPr>
        <w:t xml:space="preserve"> trzeci – w oryginale lub kopii poświadczonej za zgodność z oryginałem; Poświadczenia za zgodność z oryginałem dokonuje odpowiednio wykonawca, podmiot na którego zdolnościach lub sytuacji polega Wykonawca, Wykonawcy wspólnie ubiegający się o udzielenie zamówienia publicznego, w zakresie dokumentów, które każdego z nich dotyczą; Poświadczenie za zgodność z oryginałem następuje w formie pisemn</w:t>
      </w:r>
      <w:r w:rsidR="00FE6ED2">
        <w:rPr>
          <w:rFonts w:ascii="Tahoma" w:hAnsi="Tahoma" w:cs="Tahoma"/>
          <w:sz w:val="20"/>
          <w:szCs w:val="20"/>
        </w:rPr>
        <w:t>ej</w:t>
      </w:r>
      <w:r w:rsidRPr="00524FA1">
        <w:rPr>
          <w:rFonts w:ascii="Tahoma" w:hAnsi="Tahoma" w:cs="Tahoma"/>
          <w:sz w:val="20"/>
          <w:szCs w:val="20"/>
        </w:rPr>
        <w:t xml:space="preserve"> lub w formie elektronicznej.</w:t>
      </w:r>
    </w:p>
    <w:p w14:paraId="28C1F579" w14:textId="14FFA631" w:rsidR="00CD1D34" w:rsidRPr="00524FA1"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524FA1">
        <w:rPr>
          <w:rFonts w:ascii="Tahoma" w:hAnsi="Tahoma" w:cs="Tahoma"/>
          <w:sz w:val="20"/>
          <w:szCs w:val="20"/>
        </w:rPr>
        <w:t>złożyć pełnomocnictwo w formie</w:t>
      </w:r>
      <w:r w:rsidR="006C32F0">
        <w:rPr>
          <w:rFonts w:ascii="Tahoma" w:hAnsi="Tahoma" w:cs="Tahoma"/>
          <w:sz w:val="20"/>
          <w:szCs w:val="20"/>
        </w:rPr>
        <w:t xml:space="preserve"> oryginału</w:t>
      </w:r>
      <w:r w:rsidRPr="00524FA1">
        <w:rPr>
          <w:rFonts w:ascii="Tahoma" w:hAnsi="Tahoma" w:cs="Tahoma"/>
          <w:sz w:val="20"/>
          <w:szCs w:val="20"/>
        </w:rPr>
        <w:t xml:space="preserve"> lub kopii poświadczonej notarialnie, bądź przez osoby udzielające pełnomocnictwa;</w:t>
      </w:r>
    </w:p>
    <w:p w14:paraId="33F2FE85" w14:textId="77777777" w:rsidR="00CD1D34" w:rsidRPr="00524FA1" w:rsidRDefault="00CD1D34" w:rsidP="00CD1D34">
      <w:pPr>
        <w:numPr>
          <w:ilvl w:val="0"/>
          <w:numId w:val="20"/>
        </w:numPr>
        <w:tabs>
          <w:tab w:val="left" w:pos="-4820"/>
          <w:tab w:val="right" w:pos="284"/>
        </w:tabs>
        <w:spacing w:after="0" w:line="240" w:lineRule="auto"/>
        <w:ind w:left="993" w:right="-1" w:hanging="284"/>
        <w:rPr>
          <w:rFonts w:ascii="Tahoma" w:hAnsi="Tahoma" w:cs="Tahoma"/>
          <w:sz w:val="20"/>
          <w:szCs w:val="20"/>
        </w:rPr>
      </w:pPr>
      <w:r w:rsidRPr="00524FA1">
        <w:rPr>
          <w:rFonts w:ascii="Tahoma" w:hAnsi="Tahoma" w:cs="Tahoma"/>
          <w:sz w:val="20"/>
          <w:szCs w:val="20"/>
        </w:rPr>
        <w:t>złożyć dokument wadium w oryginale.</w:t>
      </w:r>
    </w:p>
    <w:p w14:paraId="0C1B0CCF"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W korespondencji kierowanej do Zamawiającego Wykonawca winien posługiwać się numerem sprawy określonym w SIWZ.</w:t>
      </w:r>
    </w:p>
    <w:p w14:paraId="04C72889"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 xml:space="preserve">Zawiadomienia, oświadczenia, wnioski oraz informacje przekazywane przez Wykonawcę pisemnie winny być składane na adres: </w:t>
      </w:r>
      <w:r w:rsidRPr="00B12E9F">
        <w:rPr>
          <w:rFonts w:ascii="Tahoma" w:hAnsi="Tahoma" w:cs="Tahoma"/>
          <w:b/>
          <w:sz w:val="20"/>
          <w:szCs w:val="20"/>
        </w:rPr>
        <w:t>Związek Powiatów Województwa Dolnośląskiego, ul. Sikorskiego 21, 67-200 Głogów – pokój 218.</w:t>
      </w:r>
    </w:p>
    <w:p w14:paraId="676AC03F"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 xml:space="preserve">Zawiadomienia, oświadczenia, wnioski oraz informacje przekazywane przez Wykonawcę drogą elektroniczną winny być kierowane na adres: </w:t>
      </w:r>
      <w:r w:rsidRPr="00534610">
        <w:rPr>
          <w:rFonts w:ascii="Tahoma" w:hAnsi="Tahoma" w:cs="Tahoma"/>
          <w:b/>
          <w:sz w:val="20"/>
          <w:szCs w:val="20"/>
        </w:rPr>
        <w:t>zpwd@powiat.glogow.pl. lub faksem na nr 76 728 28 74.</w:t>
      </w:r>
    </w:p>
    <w:p w14:paraId="055E1EBC"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Jeżeli Zamawiający lub Wykonawca przekażą – inne niż określone w pkt 7.1.2 – oświadczenia, wnioski, zawiadomienia oraz informacje, za pośrednictwem faksu lub przy użyciu środków komunikacji elektronicznej, każda ze stron na żądanie drugiej strony niezwłocznie potwierdza fakt ich otrzymania.</w:t>
      </w:r>
    </w:p>
    <w:p w14:paraId="06CDD0B7"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 xml:space="preserve">Wykonawca może zwrócić się do Zamawiającego o wyjaśnienie treści SIWZ w trybie wskazanym w art. 38 ustawy </w:t>
      </w:r>
      <w:proofErr w:type="spellStart"/>
      <w:r w:rsidRPr="00524FA1">
        <w:rPr>
          <w:rFonts w:ascii="Tahoma" w:hAnsi="Tahoma" w:cs="Tahoma"/>
          <w:sz w:val="20"/>
          <w:szCs w:val="20"/>
        </w:rPr>
        <w:t>Pzp</w:t>
      </w:r>
      <w:proofErr w:type="spellEnd"/>
      <w:r w:rsidRPr="00524FA1">
        <w:rPr>
          <w:rFonts w:ascii="Tahoma" w:hAnsi="Tahoma" w:cs="Tahoma"/>
          <w:sz w:val="20"/>
          <w:szCs w:val="20"/>
        </w:rPr>
        <w:t>.</w:t>
      </w:r>
    </w:p>
    <w:p w14:paraId="20CCBBB9"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b/>
          <w:sz w:val="20"/>
          <w:szCs w:val="20"/>
        </w:rPr>
        <w:lastRenderedPageBreak/>
        <w:t xml:space="preserve">Jeżeli wniosek o wyjaśnienie treści SIWZ wpłynie do Zamawiającego nie później niż do końca dnia, w którym upływa połowa terminu składania ofert, Zamawiający udzieli wyjaśnień niezwłocznie, jednak nie później niż na 6 dni przed upływem terminu składania ofert. Jeżeli wniosek o wyjaśnienie treści SIWZ wpłynie po upływie terminu, </w:t>
      </w:r>
      <w:r w:rsidRPr="00524FA1">
        <w:rPr>
          <w:rFonts w:ascii="Tahoma" w:hAnsi="Tahoma" w:cs="Tahoma"/>
          <w:b/>
          <w:sz w:val="20"/>
          <w:szCs w:val="20"/>
        </w:rPr>
        <w:br/>
        <w:t>o którym mowa powyżej, lub dotyczy udzielonych wyjaśnień, Zamawiający może udzielić wyjaśnień albo pozostawić wniosek bez rozpoznania. Zamawiający zamieści wyjaśnienia na stronie internetowej, na której udostępniono SIWZ.</w:t>
      </w:r>
    </w:p>
    <w:p w14:paraId="694A675F"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Przedłużenie terminu składania ofert nie wpływa na bieg terminu składania wniosku, o którym mowa w pkt 7.8 niniejszej SIWZ.</w:t>
      </w:r>
    </w:p>
    <w:p w14:paraId="666C8612" w14:textId="77777777" w:rsidR="00CD1D34" w:rsidRPr="00524FA1" w:rsidRDefault="00CD1D34" w:rsidP="00B74453">
      <w:pPr>
        <w:numPr>
          <w:ilvl w:val="2"/>
          <w:numId w:val="34"/>
        </w:numPr>
        <w:tabs>
          <w:tab w:val="left" w:pos="-4820"/>
          <w:tab w:val="right" w:pos="284"/>
        </w:tabs>
        <w:spacing w:after="0" w:line="240" w:lineRule="auto"/>
        <w:ind w:right="-1"/>
        <w:rPr>
          <w:rFonts w:ascii="Tahoma" w:hAnsi="Tahoma" w:cs="Tahoma"/>
          <w:sz w:val="20"/>
          <w:szCs w:val="20"/>
        </w:rPr>
      </w:pPr>
      <w:r w:rsidRPr="00524FA1">
        <w:rPr>
          <w:rFonts w:ascii="Tahoma" w:hAnsi="Tahoma" w:cs="Tahoma"/>
          <w:sz w:val="20"/>
          <w:szCs w:val="20"/>
        </w:rPr>
        <w:t>W przypadku rozbieżności pomiędzy treścią niniejszej SIWZ, a treścią udzielonych odpowiedzi, jako obowiązującą należy przyjąć treść pisma zawierającego późniejsze oświadczenie Zamawiającego.</w:t>
      </w:r>
    </w:p>
    <w:p w14:paraId="6C604338" w14:textId="77777777" w:rsidR="00CD1D34" w:rsidRPr="00524FA1" w:rsidRDefault="00CD1D34" w:rsidP="00B74453">
      <w:pPr>
        <w:numPr>
          <w:ilvl w:val="1"/>
          <w:numId w:val="34"/>
        </w:numPr>
        <w:tabs>
          <w:tab w:val="left" w:pos="-4820"/>
          <w:tab w:val="right" w:pos="284"/>
        </w:tabs>
        <w:spacing w:after="0" w:line="240" w:lineRule="auto"/>
        <w:ind w:left="426" w:right="-1" w:hanging="426"/>
        <w:rPr>
          <w:rFonts w:ascii="Tahoma" w:hAnsi="Tahoma" w:cs="Tahoma"/>
          <w:sz w:val="20"/>
          <w:szCs w:val="20"/>
        </w:rPr>
      </w:pPr>
      <w:r w:rsidRPr="00524FA1">
        <w:rPr>
          <w:rFonts w:ascii="Tahoma" w:hAnsi="Tahoma" w:cs="Tahoma"/>
          <w:b/>
          <w:sz w:val="20"/>
          <w:szCs w:val="20"/>
        </w:rPr>
        <w:t xml:space="preserve">Zebranie Wykonawców – </w:t>
      </w:r>
      <w:r w:rsidRPr="00524FA1">
        <w:rPr>
          <w:rFonts w:ascii="Tahoma" w:hAnsi="Tahoma" w:cs="Tahoma"/>
          <w:sz w:val="20"/>
          <w:szCs w:val="20"/>
        </w:rPr>
        <w:t>Zamawiający nie przewiduje zwołania zebrania Wykonawców.</w:t>
      </w:r>
    </w:p>
    <w:p w14:paraId="43FF9DA6" w14:textId="77777777" w:rsidR="00CD1D34" w:rsidRPr="00524FA1" w:rsidRDefault="00CD1D34" w:rsidP="00B74453">
      <w:pPr>
        <w:numPr>
          <w:ilvl w:val="1"/>
          <w:numId w:val="34"/>
        </w:numPr>
        <w:tabs>
          <w:tab w:val="left" w:pos="-4820"/>
          <w:tab w:val="right" w:pos="284"/>
        </w:tabs>
        <w:spacing w:after="0" w:line="240" w:lineRule="auto"/>
        <w:ind w:left="426" w:right="-1" w:hanging="426"/>
        <w:rPr>
          <w:rFonts w:ascii="Tahoma" w:hAnsi="Tahoma" w:cs="Tahoma"/>
          <w:sz w:val="20"/>
          <w:szCs w:val="20"/>
        </w:rPr>
      </w:pPr>
      <w:r w:rsidRPr="00524FA1">
        <w:rPr>
          <w:rFonts w:ascii="Tahoma" w:hAnsi="Tahoma" w:cs="Tahoma"/>
          <w:b/>
          <w:bCs/>
          <w:sz w:val="20"/>
          <w:szCs w:val="20"/>
        </w:rPr>
        <w:t>Wskazanie osób uprawnionych do porozumiewania się z Wykonawcami:</w:t>
      </w:r>
    </w:p>
    <w:p w14:paraId="404FCF22" w14:textId="77777777" w:rsidR="00CD1D34" w:rsidRPr="00524FA1" w:rsidRDefault="00CD1D34" w:rsidP="00CD1D34">
      <w:pPr>
        <w:pStyle w:val="Tekstpodstawowy"/>
        <w:spacing w:after="0" w:line="240" w:lineRule="auto"/>
        <w:ind w:left="709" w:right="-1" w:firstLine="0"/>
        <w:rPr>
          <w:rFonts w:ascii="Tahoma" w:hAnsi="Tahoma" w:cs="Tahoma"/>
          <w:b/>
          <w:sz w:val="20"/>
          <w:szCs w:val="20"/>
          <w:lang w:val="pl-PL"/>
        </w:rPr>
      </w:pPr>
      <w:r w:rsidRPr="00524FA1">
        <w:rPr>
          <w:rFonts w:ascii="Tahoma" w:hAnsi="Tahoma" w:cs="Tahoma"/>
          <w:bCs/>
          <w:iCs/>
          <w:sz w:val="20"/>
          <w:szCs w:val="20"/>
        </w:rPr>
        <w:t>Związek Powiatów Województwa Dolnośląskiego</w:t>
      </w:r>
      <w:r w:rsidRPr="00524FA1">
        <w:rPr>
          <w:rFonts w:ascii="Tahoma" w:hAnsi="Tahoma" w:cs="Tahoma"/>
          <w:sz w:val="20"/>
          <w:szCs w:val="20"/>
        </w:rPr>
        <w:t xml:space="preserve">, </w:t>
      </w:r>
      <w:r w:rsidRPr="00524FA1">
        <w:rPr>
          <w:rFonts w:ascii="Tahoma" w:hAnsi="Tahoma" w:cs="Tahoma"/>
          <w:b/>
          <w:sz w:val="20"/>
          <w:szCs w:val="20"/>
        </w:rPr>
        <w:t xml:space="preserve">email: zpwd@powiat.glogow.pl, </w:t>
      </w:r>
      <w:r w:rsidRPr="00524FA1">
        <w:rPr>
          <w:rFonts w:ascii="Tahoma" w:hAnsi="Tahoma" w:cs="Tahoma"/>
          <w:b/>
          <w:sz w:val="20"/>
          <w:szCs w:val="20"/>
          <w:lang w:val="pl-PL"/>
        </w:rPr>
        <w:t>Tel. fax. 76 728 28 74.</w:t>
      </w:r>
    </w:p>
    <w:p w14:paraId="50CA1F6C" w14:textId="77777777" w:rsidR="00CD1D34" w:rsidRPr="00524FA1" w:rsidRDefault="00CD1D34" w:rsidP="00CD1D34">
      <w:pPr>
        <w:tabs>
          <w:tab w:val="left" w:pos="-4820"/>
          <w:tab w:val="right" w:pos="284"/>
        </w:tabs>
        <w:spacing w:after="0" w:line="240" w:lineRule="auto"/>
        <w:ind w:left="709" w:right="-1" w:firstLine="0"/>
        <w:rPr>
          <w:rFonts w:ascii="Tahoma" w:hAnsi="Tahoma" w:cs="Tahoma"/>
          <w:sz w:val="20"/>
          <w:szCs w:val="20"/>
        </w:rPr>
      </w:pPr>
      <w:r w:rsidRPr="00524FA1">
        <w:rPr>
          <w:rFonts w:ascii="Tahoma" w:hAnsi="Tahoma" w:cs="Tahoma"/>
          <w:sz w:val="20"/>
          <w:szCs w:val="20"/>
        </w:rPr>
        <w:t xml:space="preserve">Jednocześnie Zamawiający informuje, że przepisy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nie pozwalają na jakikolwiek inny kontakt – zarówno z Zamawiającym jak i osobami uprawnionymi do porozumiewania się </w:t>
      </w:r>
      <w:r w:rsidRPr="00524FA1">
        <w:rPr>
          <w:rFonts w:ascii="Tahoma" w:hAnsi="Tahoma" w:cs="Tahoma"/>
          <w:sz w:val="20"/>
          <w:szCs w:val="20"/>
        </w:rPr>
        <w:br/>
        <w:t xml:space="preserve">z Wykonawcami – niż wskazany w niniejszym rozdziale SIWZ. </w:t>
      </w:r>
    </w:p>
    <w:p w14:paraId="7524446E" w14:textId="77777777" w:rsidR="00CD1D34" w:rsidRPr="00524FA1" w:rsidRDefault="00CD1D34" w:rsidP="00CD1D34">
      <w:pPr>
        <w:tabs>
          <w:tab w:val="left" w:pos="-4820"/>
          <w:tab w:val="right" w:pos="284"/>
        </w:tabs>
        <w:spacing w:after="0" w:line="240" w:lineRule="auto"/>
        <w:ind w:left="709" w:right="-1" w:firstLine="0"/>
        <w:rPr>
          <w:rFonts w:ascii="Tahoma" w:hAnsi="Tahoma" w:cs="Tahoma"/>
          <w:sz w:val="20"/>
          <w:szCs w:val="20"/>
        </w:rPr>
      </w:pPr>
    </w:p>
    <w:p w14:paraId="0B6213C5" w14:textId="77777777" w:rsidR="00CD1D34" w:rsidRPr="00524FA1" w:rsidRDefault="00CD1D34" w:rsidP="00B74453">
      <w:pPr>
        <w:numPr>
          <w:ilvl w:val="1"/>
          <w:numId w:val="34"/>
        </w:numPr>
        <w:tabs>
          <w:tab w:val="left" w:pos="-4820"/>
          <w:tab w:val="right" w:pos="284"/>
        </w:tabs>
        <w:spacing w:after="0" w:line="240" w:lineRule="auto"/>
        <w:ind w:left="426" w:right="-1" w:hanging="426"/>
        <w:rPr>
          <w:rFonts w:ascii="Tahoma" w:hAnsi="Tahoma" w:cs="Tahoma"/>
          <w:b/>
          <w:sz w:val="20"/>
          <w:szCs w:val="20"/>
        </w:rPr>
      </w:pPr>
      <w:r w:rsidRPr="00524FA1">
        <w:rPr>
          <w:rFonts w:ascii="Tahoma" w:hAnsi="Tahoma" w:cs="Tahoma"/>
          <w:b/>
          <w:sz w:val="20"/>
          <w:szCs w:val="20"/>
        </w:rPr>
        <w:t>Zmiana treści specyfikacji istotnych warunków zamówienia:</w:t>
      </w:r>
    </w:p>
    <w:p w14:paraId="4C9D1DF2" w14:textId="77777777" w:rsidR="00CD1D34" w:rsidRPr="00524FA1" w:rsidRDefault="00CD1D34" w:rsidP="00CD1D34">
      <w:pPr>
        <w:tabs>
          <w:tab w:val="left" w:pos="-4820"/>
          <w:tab w:val="right" w:pos="284"/>
        </w:tabs>
        <w:spacing w:after="0" w:line="240" w:lineRule="auto"/>
        <w:ind w:left="720" w:right="-1" w:firstLine="0"/>
        <w:rPr>
          <w:rFonts w:ascii="Tahoma" w:hAnsi="Tahoma" w:cs="Tahoma"/>
          <w:sz w:val="20"/>
          <w:szCs w:val="20"/>
        </w:rPr>
      </w:pPr>
      <w:r w:rsidRPr="00524FA1">
        <w:rPr>
          <w:rFonts w:ascii="Tahoma" w:hAnsi="Tahoma" w:cs="Tahoma"/>
          <w:sz w:val="20"/>
          <w:szCs w:val="20"/>
        </w:rPr>
        <w:t>W uzasadnionych przypadkach Zamawiający może przed upływem terminu składania ofert zmienić treść SIWZ. Dokonaną zmianę treści SIWZ Zamawiający udostępnia na stronie internetowej. Jeżeli w postępowaniu prowadzonym w trybie przetargu nieograniczonego zmiana treści specyfikacji istotnych warunków zamówienia prowadzi do zmiany treści ogłoszenia o zamówieniu, zamawiający:</w:t>
      </w:r>
    </w:p>
    <w:p w14:paraId="42929B4A" w14:textId="77777777" w:rsidR="00CD1D34" w:rsidRPr="00524FA1" w:rsidRDefault="00CD1D34" w:rsidP="00CD1D34">
      <w:pPr>
        <w:tabs>
          <w:tab w:val="left" w:pos="-4820"/>
          <w:tab w:val="right" w:pos="284"/>
        </w:tabs>
        <w:spacing w:after="0" w:line="240" w:lineRule="auto"/>
        <w:ind w:left="720" w:right="-1" w:firstLine="0"/>
        <w:rPr>
          <w:rFonts w:ascii="Tahoma" w:hAnsi="Tahoma" w:cs="Tahoma"/>
          <w:sz w:val="20"/>
          <w:szCs w:val="20"/>
        </w:rPr>
      </w:pPr>
      <w:r w:rsidRPr="00524FA1">
        <w:rPr>
          <w:rFonts w:ascii="Tahoma" w:hAnsi="Tahoma" w:cs="Tahoma"/>
          <w:sz w:val="20"/>
          <w:szCs w:val="20"/>
        </w:rPr>
        <w:t xml:space="preserve">- przekazuje Urzędowi Publikacji Unii Europejskiej ogłoszenie dodatkowych informacji, informacji </w:t>
      </w:r>
      <w:r w:rsidRPr="00524FA1">
        <w:rPr>
          <w:rFonts w:ascii="Tahoma" w:hAnsi="Tahoma" w:cs="Tahoma"/>
          <w:sz w:val="20"/>
          <w:szCs w:val="20"/>
        </w:rPr>
        <w:br/>
        <w:t>o niekompletnej procedurze lub sprostowania, drogą elektroniczną, zgodnie z formą i procedurami wskazanymi na stronie internetowej określonej w dyrektywie - jeżeli wartość zamówienia jest równa lub przekracza kwoty określone w przepisach wydanych na podstawie art. 11 ust. 8.</w:t>
      </w:r>
    </w:p>
    <w:p w14:paraId="0D5C3F93" w14:textId="77777777" w:rsidR="00CD1D34" w:rsidRPr="00524FA1" w:rsidRDefault="00CD1D34" w:rsidP="00CD1D34">
      <w:pPr>
        <w:tabs>
          <w:tab w:val="left" w:pos="-4820"/>
          <w:tab w:val="right" w:pos="284"/>
        </w:tabs>
        <w:spacing w:after="0" w:line="240" w:lineRule="auto"/>
        <w:ind w:left="720" w:right="-1" w:firstLine="0"/>
        <w:rPr>
          <w:rFonts w:ascii="Tahoma" w:hAnsi="Tahoma" w:cs="Tahoma"/>
          <w:sz w:val="20"/>
          <w:szCs w:val="20"/>
        </w:rPr>
      </w:pPr>
    </w:p>
    <w:bookmarkEnd w:id="2"/>
    <w:p w14:paraId="26FFAE24" w14:textId="77777777" w:rsidR="00CD1D34" w:rsidRPr="00524FA1" w:rsidRDefault="00CD1D34" w:rsidP="00B74453">
      <w:pPr>
        <w:pStyle w:val="Tekstpodstawowy"/>
        <w:numPr>
          <w:ilvl w:val="1"/>
          <w:numId w:val="34"/>
        </w:numPr>
        <w:spacing w:after="0" w:line="240" w:lineRule="auto"/>
        <w:ind w:left="426" w:right="-1" w:hanging="426"/>
        <w:rPr>
          <w:rFonts w:ascii="Tahoma" w:hAnsi="Tahoma" w:cs="Tahoma"/>
          <w:sz w:val="20"/>
          <w:szCs w:val="20"/>
          <w:lang w:val="pl-PL"/>
        </w:rPr>
      </w:pPr>
      <w:r w:rsidRPr="00524FA1">
        <w:rPr>
          <w:rFonts w:ascii="Tahoma" w:hAnsi="Tahoma" w:cs="Tahoma"/>
          <w:b/>
          <w:bCs/>
          <w:sz w:val="20"/>
        </w:rPr>
        <w:t>Rażąco niska cena:</w:t>
      </w:r>
    </w:p>
    <w:p w14:paraId="39C85659" w14:textId="77777777" w:rsidR="00CD1D34" w:rsidRPr="00524FA1" w:rsidRDefault="00CD1D34" w:rsidP="00B74453">
      <w:pPr>
        <w:pStyle w:val="ust"/>
        <w:numPr>
          <w:ilvl w:val="2"/>
          <w:numId w:val="34"/>
        </w:numPr>
        <w:tabs>
          <w:tab w:val="left" w:pos="-709"/>
        </w:tabs>
        <w:spacing w:before="0" w:after="0" w:line="240" w:lineRule="auto"/>
        <w:ind w:left="567" w:right="-1" w:hanging="567"/>
        <w:rPr>
          <w:rFonts w:ascii="Tahoma" w:hAnsi="Tahoma" w:cs="Tahoma"/>
          <w:sz w:val="22"/>
          <w:szCs w:val="22"/>
        </w:rPr>
      </w:pPr>
      <w:r w:rsidRPr="00524FA1">
        <w:rPr>
          <w:rFonts w:ascii="Tahoma" w:hAnsi="Tahoma" w:cs="Tahoma"/>
          <w:bCs/>
          <w:sz w:val="20"/>
        </w:rPr>
        <w:t xml:space="preserve">Jeżeli zaoferowana cena lub koszt, lub ich istotne części składowe, wydają się rażąco niskie </w:t>
      </w:r>
      <w:r w:rsidRPr="00524FA1">
        <w:rPr>
          <w:rFonts w:ascii="Tahoma" w:hAnsi="Tahoma" w:cs="Tahoma"/>
          <w:bCs/>
          <w:sz w:val="20"/>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14:paraId="55A561CF" w14:textId="77777777" w:rsidR="00CD1D34" w:rsidRPr="00524FA1" w:rsidRDefault="00CD1D34" w:rsidP="00AC4C8B">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sz w:val="20"/>
          <w:szCs w:val="20"/>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00AC4C8B" w:rsidRPr="00AC4C8B">
        <w:rPr>
          <w:rFonts w:ascii="Tahoma" w:eastAsia="Calibri" w:hAnsi="Tahoma" w:cs="Tahoma"/>
          <w:sz w:val="20"/>
          <w:szCs w:val="20"/>
        </w:rPr>
        <w:t>Dz.U.z</w:t>
      </w:r>
      <w:proofErr w:type="spellEnd"/>
      <w:r w:rsidR="00AC4C8B" w:rsidRPr="00AC4C8B">
        <w:rPr>
          <w:rFonts w:ascii="Tahoma" w:eastAsia="Calibri" w:hAnsi="Tahoma" w:cs="Tahoma"/>
          <w:sz w:val="20"/>
          <w:szCs w:val="20"/>
        </w:rPr>
        <w:t xml:space="preserve"> 2017r.poz.847</w:t>
      </w:r>
      <w:r w:rsidR="00AC4C8B">
        <w:rPr>
          <w:rFonts w:ascii="Tahoma" w:eastAsia="Calibri" w:hAnsi="Tahoma" w:cs="Tahoma"/>
          <w:sz w:val="20"/>
          <w:szCs w:val="20"/>
        </w:rPr>
        <w:t>, ze zm.</w:t>
      </w:r>
      <w:r w:rsidRPr="00524FA1">
        <w:rPr>
          <w:rFonts w:ascii="Tahoma" w:eastAsia="Calibri" w:hAnsi="Tahoma" w:cs="Tahoma"/>
          <w:sz w:val="20"/>
          <w:szCs w:val="20"/>
        </w:rPr>
        <w:t>)</w:t>
      </w:r>
    </w:p>
    <w:p w14:paraId="44A614FF" w14:textId="77777777" w:rsidR="00CD1D34" w:rsidRPr="00524FA1"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sz w:val="20"/>
          <w:szCs w:val="20"/>
        </w:rPr>
        <w:t xml:space="preserve">pomocy publicznej udzielonej na podstawie odrębnych przepisów. </w:t>
      </w:r>
    </w:p>
    <w:p w14:paraId="32804976" w14:textId="77777777" w:rsidR="00CD1D34" w:rsidRPr="00524FA1"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bCs/>
          <w:sz w:val="20"/>
          <w:szCs w:val="20"/>
        </w:rPr>
        <w:t xml:space="preserve">wynikającym z przepisów prawa pracy i przepisów o zabezpieczeniu społecznym, obowiązujących </w:t>
      </w:r>
      <w:r w:rsidRPr="00524FA1">
        <w:rPr>
          <w:rFonts w:ascii="Tahoma" w:eastAsia="Calibri" w:hAnsi="Tahoma" w:cs="Tahoma"/>
          <w:bCs/>
          <w:sz w:val="20"/>
          <w:szCs w:val="20"/>
        </w:rPr>
        <w:br/>
        <w:t>w miejscu, w którym realizowane jest zamówienie;</w:t>
      </w:r>
    </w:p>
    <w:p w14:paraId="7E8F1100" w14:textId="77777777" w:rsidR="00CD1D34" w:rsidRPr="00524FA1"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bCs/>
          <w:sz w:val="20"/>
          <w:szCs w:val="20"/>
        </w:rPr>
        <w:t xml:space="preserve">wynikającym z przepisów prawa ochrony środowiska; </w:t>
      </w:r>
    </w:p>
    <w:p w14:paraId="518C24BC" w14:textId="77777777" w:rsidR="00CD1D34" w:rsidRPr="00524FA1" w:rsidRDefault="00CD1D34" w:rsidP="00CD1D34">
      <w:pPr>
        <w:numPr>
          <w:ilvl w:val="0"/>
          <w:numId w:val="8"/>
        </w:numPr>
        <w:autoSpaceDE w:val="0"/>
        <w:autoSpaceDN w:val="0"/>
        <w:adjustRightInd w:val="0"/>
        <w:spacing w:after="0" w:line="240" w:lineRule="auto"/>
        <w:ind w:left="851" w:right="-1" w:hanging="284"/>
        <w:rPr>
          <w:rFonts w:ascii="Tahoma" w:eastAsia="Calibri" w:hAnsi="Tahoma" w:cs="Tahoma"/>
          <w:sz w:val="20"/>
          <w:szCs w:val="20"/>
        </w:rPr>
      </w:pPr>
      <w:r w:rsidRPr="00524FA1">
        <w:rPr>
          <w:rFonts w:ascii="Tahoma" w:eastAsia="Calibri" w:hAnsi="Tahoma" w:cs="Tahoma"/>
          <w:bCs/>
          <w:sz w:val="20"/>
          <w:szCs w:val="20"/>
        </w:rPr>
        <w:t xml:space="preserve"> powierzenia wykonania części zamówienia podwykonawcy.</w:t>
      </w:r>
    </w:p>
    <w:p w14:paraId="086A2454" w14:textId="77777777" w:rsidR="00CD1D34" w:rsidRPr="00524FA1" w:rsidRDefault="00CD1D34" w:rsidP="00B74453">
      <w:pPr>
        <w:pStyle w:val="ust"/>
        <w:numPr>
          <w:ilvl w:val="2"/>
          <w:numId w:val="34"/>
        </w:numPr>
        <w:tabs>
          <w:tab w:val="left" w:pos="-709"/>
        </w:tabs>
        <w:spacing w:before="0" w:after="0" w:line="240" w:lineRule="auto"/>
        <w:ind w:left="567" w:right="-1" w:hanging="567"/>
        <w:rPr>
          <w:rFonts w:ascii="Tahoma" w:hAnsi="Tahoma" w:cs="Tahoma"/>
          <w:sz w:val="20"/>
        </w:rPr>
      </w:pPr>
      <w:r w:rsidRPr="00524FA1">
        <w:rPr>
          <w:rFonts w:ascii="Tahoma" w:hAnsi="Tahoma" w:cs="Tahoma"/>
          <w:bCs/>
          <w:sz w:val="20"/>
        </w:rPr>
        <w:t xml:space="preserve">Zamawiający odrzuca ofertę wykonawcy, który nie udzielił wyjaśnień lub jeżeli dokonana ocena wyjaśnień wraz ze złożonymi dowodami potwierdza, że oferta zawiera rażąco niską cenę lub koszt </w:t>
      </w:r>
      <w:r w:rsidRPr="00524FA1">
        <w:rPr>
          <w:rFonts w:ascii="Tahoma" w:hAnsi="Tahoma" w:cs="Tahoma"/>
          <w:bCs/>
          <w:sz w:val="20"/>
        </w:rPr>
        <w:br/>
        <w:t>w stosunku do przedmiotu zamówienia.</w:t>
      </w:r>
    </w:p>
    <w:p w14:paraId="6B0070CC" w14:textId="288E1495" w:rsidR="00C03FA4" w:rsidRDefault="00C03FA4" w:rsidP="00CD1D34">
      <w:pPr>
        <w:pStyle w:val="ust"/>
        <w:tabs>
          <w:tab w:val="left" w:pos="-709"/>
        </w:tabs>
        <w:spacing w:before="0" w:after="0" w:line="240" w:lineRule="auto"/>
        <w:ind w:left="0" w:right="-1" w:firstLine="0"/>
        <w:rPr>
          <w:rFonts w:ascii="Tahoma" w:hAnsi="Tahoma" w:cs="Tahoma"/>
          <w:sz w:val="20"/>
        </w:rPr>
      </w:pPr>
    </w:p>
    <w:p w14:paraId="6DB85DE2" w14:textId="54F6AB6D" w:rsidR="003B6053" w:rsidRDefault="003B6053" w:rsidP="00CD1D34">
      <w:pPr>
        <w:pStyle w:val="ust"/>
        <w:tabs>
          <w:tab w:val="left" w:pos="-709"/>
        </w:tabs>
        <w:spacing w:before="0" w:after="0" w:line="240" w:lineRule="auto"/>
        <w:ind w:left="0" w:right="-1" w:firstLine="0"/>
        <w:rPr>
          <w:rFonts w:ascii="Tahoma" w:hAnsi="Tahoma" w:cs="Tahoma"/>
          <w:sz w:val="20"/>
        </w:rPr>
      </w:pPr>
    </w:p>
    <w:p w14:paraId="161B460C" w14:textId="77777777" w:rsidR="003B6053" w:rsidRPr="00524FA1" w:rsidRDefault="003B6053" w:rsidP="00CD1D34">
      <w:pPr>
        <w:pStyle w:val="ust"/>
        <w:tabs>
          <w:tab w:val="left" w:pos="-709"/>
        </w:tabs>
        <w:spacing w:before="0" w:after="0" w:line="240" w:lineRule="auto"/>
        <w:ind w:left="0" w:right="-1" w:firstLine="0"/>
        <w:rPr>
          <w:rFonts w:ascii="Tahoma" w:hAnsi="Tahoma" w:cs="Tahoma"/>
          <w:sz w:val="20"/>
        </w:rPr>
      </w:pPr>
    </w:p>
    <w:p w14:paraId="0AF42A7D" w14:textId="77777777" w:rsidR="00CD1D34" w:rsidRPr="00524FA1" w:rsidRDefault="00CD1D34" w:rsidP="00B74453">
      <w:pPr>
        <w:pStyle w:val="Nagwek1"/>
        <w:numPr>
          <w:ilvl w:val="0"/>
          <w:numId w:val="34"/>
        </w:numPr>
        <w:spacing w:before="0" w:after="0"/>
        <w:ind w:left="426" w:right="-1" w:hanging="284"/>
      </w:pPr>
      <w:r w:rsidRPr="00524FA1">
        <w:lastRenderedPageBreak/>
        <w:t>Wymagania dotyczące wadium.</w:t>
      </w:r>
    </w:p>
    <w:p w14:paraId="540EB1EF" w14:textId="77777777" w:rsidR="00CD1D34" w:rsidRPr="00524FA1" w:rsidRDefault="00CD1D34" w:rsidP="00CD1D34">
      <w:pPr>
        <w:pStyle w:val="Tekstpodstawowy"/>
        <w:tabs>
          <w:tab w:val="left" w:pos="851"/>
        </w:tabs>
        <w:spacing w:after="0" w:line="240" w:lineRule="auto"/>
        <w:ind w:left="851" w:right="-1" w:hanging="425"/>
        <w:rPr>
          <w:rFonts w:ascii="Tahoma" w:hAnsi="Tahoma" w:cs="Tahoma"/>
          <w:sz w:val="10"/>
          <w:szCs w:val="10"/>
        </w:rPr>
      </w:pPr>
    </w:p>
    <w:p w14:paraId="52CD0453" w14:textId="77777777" w:rsidR="00CD1D34" w:rsidRPr="00524FA1" w:rsidRDefault="00CD1D34" w:rsidP="00B74453">
      <w:pPr>
        <w:pStyle w:val="Tekstpodstawowy"/>
        <w:numPr>
          <w:ilvl w:val="1"/>
          <w:numId w:val="34"/>
        </w:numPr>
        <w:spacing w:after="0" w:line="240" w:lineRule="auto"/>
        <w:ind w:left="426" w:right="-1" w:hanging="426"/>
        <w:rPr>
          <w:rFonts w:ascii="Tahoma" w:hAnsi="Tahoma" w:cs="Tahoma"/>
          <w:sz w:val="20"/>
        </w:rPr>
      </w:pPr>
      <w:r w:rsidRPr="00524FA1">
        <w:rPr>
          <w:rFonts w:ascii="Tahoma" w:hAnsi="Tahoma" w:cs="Tahoma"/>
          <w:sz w:val="20"/>
        </w:rPr>
        <w:t xml:space="preserve">Zamawiający żąda wniesienia wadium w postępowaniu. </w:t>
      </w:r>
    </w:p>
    <w:p w14:paraId="1E2BD093" w14:textId="77777777" w:rsidR="00CD1D34" w:rsidRPr="00524FA1" w:rsidRDefault="00CD1D34" w:rsidP="00B74453">
      <w:pPr>
        <w:pStyle w:val="Tekstpodstawowy"/>
        <w:numPr>
          <w:ilvl w:val="1"/>
          <w:numId w:val="34"/>
        </w:numPr>
        <w:spacing w:after="0" w:line="240" w:lineRule="auto"/>
        <w:ind w:left="426" w:right="-1" w:hanging="426"/>
        <w:rPr>
          <w:rFonts w:ascii="Tahoma" w:hAnsi="Tahoma" w:cs="Tahoma"/>
          <w:sz w:val="20"/>
        </w:rPr>
      </w:pPr>
      <w:r w:rsidRPr="00524FA1">
        <w:rPr>
          <w:rFonts w:ascii="Tahoma" w:hAnsi="Tahoma" w:cs="Tahoma"/>
          <w:sz w:val="20"/>
        </w:rPr>
        <w:t xml:space="preserve">Wadium – zasady wnoszenia, zwrotu i utraty regulują przepisy </w:t>
      </w:r>
      <w:proofErr w:type="spellStart"/>
      <w:r w:rsidRPr="00524FA1">
        <w:rPr>
          <w:rFonts w:ascii="Tahoma" w:hAnsi="Tahoma" w:cs="Tahoma"/>
          <w:sz w:val="20"/>
        </w:rPr>
        <w:t>pzp</w:t>
      </w:r>
      <w:proofErr w:type="spellEnd"/>
      <w:r w:rsidRPr="00524FA1">
        <w:rPr>
          <w:rFonts w:ascii="Tahoma" w:hAnsi="Tahoma" w:cs="Tahoma"/>
          <w:sz w:val="20"/>
        </w:rPr>
        <w:t>: art. 45 i 46</w:t>
      </w:r>
      <w:r w:rsidRPr="00524FA1">
        <w:rPr>
          <w:rFonts w:ascii="Tahoma" w:hAnsi="Tahoma" w:cs="Tahoma"/>
          <w:sz w:val="20"/>
          <w:lang w:val="pl-PL"/>
        </w:rPr>
        <w:t xml:space="preserve"> ustawy </w:t>
      </w:r>
      <w:proofErr w:type="spellStart"/>
      <w:r w:rsidRPr="00524FA1">
        <w:rPr>
          <w:rFonts w:ascii="Tahoma" w:hAnsi="Tahoma" w:cs="Tahoma"/>
          <w:sz w:val="20"/>
          <w:lang w:val="pl-PL"/>
        </w:rPr>
        <w:t>Pzp</w:t>
      </w:r>
      <w:proofErr w:type="spellEnd"/>
      <w:r w:rsidRPr="00524FA1">
        <w:rPr>
          <w:rFonts w:ascii="Tahoma" w:hAnsi="Tahoma" w:cs="Tahoma"/>
          <w:sz w:val="20"/>
        </w:rPr>
        <w:t>.</w:t>
      </w:r>
    </w:p>
    <w:p w14:paraId="0C5D5305" w14:textId="00CC5956" w:rsidR="00EF174C" w:rsidRPr="00885DFE" w:rsidRDefault="00EF174C" w:rsidP="00885DFE">
      <w:pPr>
        <w:pStyle w:val="Tekstpodstawowy"/>
        <w:numPr>
          <w:ilvl w:val="1"/>
          <w:numId w:val="34"/>
        </w:numPr>
        <w:spacing w:after="0" w:line="240" w:lineRule="auto"/>
        <w:ind w:left="426" w:right="-1" w:hanging="426"/>
        <w:rPr>
          <w:rFonts w:ascii="Tahoma" w:hAnsi="Tahoma" w:cs="Tahoma"/>
          <w:sz w:val="20"/>
        </w:rPr>
      </w:pPr>
      <w:r w:rsidRPr="00524FA1">
        <w:rPr>
          <w:rFonts w:ascii="Tahoma" w:hAnsi="Tahoma" w:cs="Tahoma"/>
          <w:b/>
          <w:sz w:val="20"/>
          <w:lang w:val="pl-PL"/>
        </w:rPr>
        <w:t>Wykonawca zobowiązany jest wnieść wadium</w:t>
      </w:r>
      <w:r>
        <w:rPr>
          <w:rFonts w:ascii="Tahoma" w:hAnsi="Tahoma" w:cs="Tahoma"/>
          <w:b/>
          <w:sz w:val="20"/>
          <w:lang w:val="pl-PL"/>
        </w:rPr>
        <w:t xml:space="preserve"> </w:t>
      </w:r>
      <w:r w:rsidRPr="00D426B4">
        <w:rPr>
          <w:rFonts w:ascii="Tahoma" w:hAnsi="Tahoma" w:cs="Tahoma"/>
          <w:b/>
          <w:sz w:val="20"/>
          <w:lang w:val="pl-PL"/>
        </w:rPr>
        <w:t>przed upływem terminu składania ofert</w:t>
      </w:r>
      <w:r w:rsidRPr="00524FA1">
        <w:rPr>
          <w:rFonts w:ascii="Tahoma" w:hAnsi="Tahoma" w:cs="Tahoma"/>
          <w:b/>
          <w:sz w:val="20"/>
          <w:lang w:val="pl-PL"/>
        </w:rPr>
        <w:t xml:space="preserve"> w wysokości</w:t>
      </w:r>
      <w:r>
        <w:rPr>
          <w:rFonts w:ascii="Tahoma" w:hAnsi="Tahoma" w:cs="Tahoma"/>
          <w:b/>
          <w:sz w:val="20"/>
          <w:lang w:val="pl-PL"/>
        </w:rPr>
        <w:t>:</w:t>
      </w:r>
      <w:r w:rsidR="00885DFE">
        <w:rPr>
          <w:rFonts w:ascii="Tahoma" w:hAnsi="Tahoma" w:cs="Tahoma"/>
          <w:sz w:val="20"/>
          <w:lang w:val="pl-PL"/>
        </w:rPr>
        <w:t xml:space="preserve"> </w:t>
      </w:r>
      <w:r w:rsidRPr="00885DFE">
        <w:rPr>
          <w:rFonts w:ascii="Tahoma" w:hAnsi="Tahoma" w:cs="Tahoma"/>
          <w:sz w:val="20"/>
          <w:lang w:val="pl-PL"/>
        </w:rPr>
        <w:t xml:space="preserve">powiat </w:t>
      </w:r>
      <w:r w:rsidR="007756BC" w:rsidRPr="00885DFE">
        <w:rPr>
          <w:rFonts w:ascii="Tahoma" w:hAnsi="Tahoma" w:cs="Tahoma"/>
          <w:sz w:val="20"/>
          <w:lang w:val="pl-PL"/>
        </w:rPr>
        <w:t xml:space="preserve"> lubiński</w:t>
      </w:r>
      <w:r w:rsidRPr="00885DFE">
        <w:rPr>
          <w:rFonts w:ascii="Tahoma" w:hAnsi="Tahoma" w:cs="Tahoma"/>
          <w:sz w:val="20"/>
        </w:rPr>
        <w:t xml:space="preserve">: </w:t>
      </w:r>
      <w:r w:rsidR="002A3AC4" w:rsidRPr="00885DFE">
        <w:rPr>
          <w:rFonts w:ascii="Tahoma" w:hAnsi="Tahoma" w:cs="Tahoma"/>
          <w:b/>
          <w:sz w:val="20"/>
          <w:lang w:val="pl-PL"/>
        </w:rPr>
        <w:t xml:space="preserve"> </w:t>
      </w:r>
      <w:r w:rsidR="007756BC" w:rsidRPr="00885DFE">
        <w:rPr>
          <w:rFonts w:ascii="Tahoma" w:hAnsi="Tahoma" w:cs="Tahoma"/>
          <w:b/>
          <w:sz w:val="20"/>
          <w:lang w:val="pl-PL"/>
        </w:rPr>
        <w:t xml:space="preserve">13 660,00 </w:t>
      </w:r>
      <w:r w:rsidRPr="00885DFE">
        <w:rPr>
          <w:rFonts w:ascii="Tahoma" w:hAnsi="Tahoma" w:cs="Tahoma"/>
          <w:b/>
          <w:sz w:val="20"/>
          <w:lang w:val="pl-PL"/>
        </w:rPr>
        <w:t>zł</w:t>
      </w:r>
      <w:r w:rsidRPr="00885DFE">
        <w:rPr>
          <w:rFonts w:ascii="Tahoma" w:hAnsi="Tahoma" w:cs="Tahoma"/>
          <w:sz w:val="20"/>
          <w:lang w:val="pl-PL"/>
        </w:rPr>
        <w:t xml:space="preserve"> (</w:t>
      </w:r>
      <w:r w:rsidRPr="00885DFE">
        <w:rPr>
          <w:rFonts w:ascii="Tahoma" w:hAnsi="Tahoma" w:cs="Tahoma"/>
          <w:sz w:val="20"/>
        </w:rPr>
        <w:t>Słownie:</w:t>
      </w:r>
      <w:r w:rsidR="00DB1C7D" w:rsidRPr="00885DFE">
        <w:rPr>
          <w:rFonts w:ascii="Tahoma" w:hAnsi="Tahoma" w:cs="Tahoma"/>
          <w:sz w:val="20"/>
          <w:lang w:val="pl-PL"/>
        </w:rPr>
        <w:t xml:space="preserve"> </w:t>
      </w:r>
      <w:r w:rsidR="007756BC" w:rsidRPr="00885DFE">
        <w:rPr>
          <w:rFonts w:ascii="Tahoma" w:hAnsi="Tahoma" w:cs="Tahoma"/>
          <w:sz w:val="20"/>
          <w:lang w:val="pl-PL"/>
        </w:rPr>
        <w:t xml:space="preserve"> trzynaście tysięcy sześćset sześćdziesiąt </w:t>
      </w:r>
      <w:r w:rsidRPr="00885DFE">
        <w:rPr>
          <w:rFonts w:ascii="Tahoma" w:hAnsi="Tahoma" w:cs="Tahoma"/>
          <w:sz w:val="20"/>
          <w:lang w:val="pl-PL"/>
        </w:rPr>
        <w:t>złotych 00/100)</w:t>
      </w:r>
    </w:p>
    <w:p w14:paraId="73469A5D" w14:textId="77777777" w:rsidR="00CD1D34" w:rsidRPr="00524FA1" w:rsidRDefault="00CD1D34" w:rsidP="00B74453">
      <w:pPr>
        <w:pStyle w:val="Tekstpodstawowy"/>
        <w:numPr>
          <w:ilvl w:val="1"/>
          <w:numId w:val="34"/>
        </w:numPr>
        <w:spacing w:after="0" w:line="240" w:lineRule="auto"/>
        <w:ind w:left="426" w:hanging="426"/>
        <w:rPr>
          <w:rFonts w:ascii="Tahoma" w:hAnsi="Tahoma" w:cs="Tahoma"/>
          <w:sz w:val="20"/>
        </w:rPr>
      </w:pPr>
      <w:r w:rsidRPr="00524FA1">
        <w:rPr>
          <w:rFonts w:ascii="Tahoma" w:hAnsi="Tahoma" w:cs="Tahoma"/>
          <w:sz w:val="20"/>
          <w:lang w:val="pl-PL"/>
        </w:rPr>
        <w:t>Wadium może być wniesione w:</w:t>
      </w:r>
    </w:p>
    <w:p w14:paraId="769CE0C9" w14:textId="77777777" w:rsidR="00CD1D34" w:rsidRPr="00524FA1" w:rsidRDefault="00CD1D34" w:rsidP="00CD1D34">
      <w:pPr>
        <w:numPr>
          <w:ilvl w:val="0"/>
          <w:numId w:val="9"/>
        </w:numPr>
        <w:autoSpaceDE w:val="0"/>
        <w:autoSpaceDN w:val="0"/>
        <w:adjustRightInd w:val="0"/>
        <w:spacing w:after="0" w:line="240" w:lineRule="auto"/>
        <w:ind w:left="709" w:hanging="283"/>
        <w:rPr>
          <w:rFonts w:ascii="Tahoma" w:eastAsia="Calibri" w:hAnsi="Tahoma" w:cs="Tahoma"/>
          <w:sz w:val="20"/>
          <w:szCs w:val="20"/>
        </w:rPr>
      </w:pPr>
      <w:r w:rsidRPr="00524FA1">
        <w:rPr>
          <w:rFonts w:ascii="Tahoma" w:eastAsia="Calibri" w:hAnsi="Tahoma" w:cs="Tahoma"/>
          <w:sz w:val="20"/>
          <w:szCs w:val="20"/>
        </w:rPr>
        <w:t xml:space="preserve">pieniądzu; </w:t>
      </w:r>
    </w:p>
    <w:p w14:paraId="7B687AB9" w14:textId="77777777" w:rsidR="00CD1D34" w:rsidRPr="00524FA1" w:rsidRDefault="00CD1D34" w:rsidP="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524FA1">
        <w:rPr>
          <w:rFonts w:ascii="Tahoma" w:eastAsia="Calibri" w:hAnsi="Tahoma" w:cs="Tahoma"/>
          <w:sz w:val="20"/>
          <w:szCs w:val="20"/>
        </w:rPr>
        <w:t xml:space="preserve">poręczeniach bankowych lub poręczeniach spółdzielczej kasy oszczędnościowo-kredytowej, </w:t>
      </w:r>
      <w:r w:rsidRPr="00524FA1">
        <w:rPr>
          <w:rFonts w:ascii="Tahoma" w:eastAsia="Calibri" w:hAnsi="Tahoma" w:cs="Tahoma"/>
          <w:sz w:val="20"/>
          <w:szCs w:val="20"/>
        </w:rPr>
        <w:br/>
        <w:t xml:space="preserve">z tym że poręczenie kasy jest zawsze poręczeniem pieniężnym; </w:t>
      </w:r>
    </w:p>
    <w:p w14:paraId="72390736" w14:textId="77777777" w:rsidR="00CD1D34" w:rsidRPr="00524FA1" w:rsidRDefault="00CD1D34" w:rsidP="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524FA1">
        <w:rPr>
          <w:rFonts w:ascii="Tahoma" w:eastAsia="Calibri" w:hAnsi="Tahoma" w:cs="Tahoma"/>
          <w:sz w:val="20"/>
          <w:szCs w:val="20"/>
        </w:rPr>
        <w:t xml:space="preserve">gwarancjach bankowych; </w:t>
      </w:r>
    </w:p>
    <w:p w14:paraId="10D69423" w14:textId="77777777" w:rsidR="00CD1D34" w:rsidRPr="00524FA1" w:rsidRDefault="00CD1D34" w:rsidP="00CD1D34">
      <w:pPr>
        <w:numPr>
          <w:ilvl w:val="0"/>
          <w:numId w:val="9"/>
        </w:numPr>
        <w:autoSpaceDE w:val="0"/>
        <w:autoSpaceDN w:val="0"/>
        <w:adjustRightInd w:val="0"/>
        <w:spacing w:after="0" w:line="240" w:lineRule="auto"/>
        <w:ind w:left="709" w:right="-1" w:hanging="283"/>
        <w:rPr>
          <w:rFonts w:ascii="Tahoma" w:eastAsia="Calibri" w:hAnsi="Tahoma" w:cs="Tahoma"/>
          <w:sz w:val="20"/>
          <w:szCs w:val="20"/>
        </w:rPr>
      </w:pPr>
      <w:r w:rsidRPr="00524FA1">
        <w:rPr>
          <w:rFonts w:ascii="Tahoma" w:eastAsia="Calibri" w:hAnsi="Tahoma" w:cs="Tahoma"/>
          <w:sz w:val="20"/>
          <w:szCs w:val="20"/>
        </w:rPr>
        <w:t xml:space="preserve">gwarancjach ubezpieczeniowych; </w:t>
      </w:r>
    </w:p>
    <w:p w14:paraId="12FDBD63" w14:textId="77777777" w:rsidR="00CD1D34" w:rsidRPr="00524FA1" w:rsidRDefault="00CD1D34" w:rsidP="00000C09">
      <w:pPr>
        <w:numPr>
          <w:ilvl w:val="0"/>
          <w:numId w:val="9"/>
        </w:numPr>
        <w:autoSpaceDE w:val="0"/>
        <w:autoSpaceDN w:val="0"/>
        <w:adjustRightInd w:val="0"/>
        <w:spacing w:after="0" w:line="240" w:lineRule="auto"/>
        <w:ind w:right="-1"/>
        <w:rPr>
          <w:rFonts w:ascii="Tahoma" w:eastAsia="Calibri" w:hAnsi="Tahoma" w:cs="Tahoma"/>
          <w:sz w:val="20"/>
          <w:szCs w:val="20"/>
        </w:rPr>
      </w:pPr>
      <w:r w:rsidRPr="00524FA1">
        <w:rPr>
          <w:rFonts w:ascii="Tahoma" w:eastAsia="Calibri" w:hAnsi="Tahoma" w:cs="Tahoma"/>
          <w:sz w:val="20"/>
          <w:szCs w:val="20"/>
        </w:rPr>
        <w:t xml:space="preserve">poręczeniach udzielanych przez podmioty, o których mowa w art. 6b ust. 5 pkt 2 ustawy </w:t>
      </w:r>
      <w:r w:rsidRPr="00524FA1">
        <w:rPr>
          <w:rFonts w:ascii="Tahoma" w:eastAsia="Calibri" w:hAnsi="Tahoma" w:cs="Tahoma"/>
          <w:sz w:val="20"/>
          <w:szCs w:val="20"/>
        </w:rPr>
        <w:br/>
        <w:t>z dnia 9 listopada 2000 r. o utworzeniu Polskiej Agencji Rozwoju Przedsiębiorczości (</w:t>
      </w:r>
      <w:r w:rsidR="00000C09" w:rsidRPr="00000C09">
        <w:rPr>
          <w:rFonts w:ascii="Tahoma" w:eastAsia="Calibri" w:hAnsi="Tahoma" w:cs="Tahoma"/>
          <w:sz w:val="20"/>
          <w:szCs w:val="20"/>
        </w:rPr>
        <w:t>Dz.U.</w:t>
      </w:r>
      <w:r w:rsidR="00000C09">
        <w:rPr>
          <w:rFonts w:ascii="Tahoma" w:eastAsia="Calibri" w:hAnsi="Tahoma" w:cs="Tahoma"/>
          <w:sz w:val="20"/>
          <w:szCs w:val="20"/>
        </w:rPr>
        <w:t xml:space="preserve"> </w:t>
      </w:r>
      <w:r w:rsidR="00000C09" w:rsidRPr="00000C09">
        <w:rPr>
          <w:rFonts w:ascii="Tahoma" w:eastAsia="Calibri" w:hAnsi="Tahoma" w:cs="Tahoma"/>
          <w:sz w:val="20"/>
          <w:szCs w:val="20"/>
        </w:rPr>
        <w:t>z 2018r poz.110</w:t>
      </w:r>
      <w:r w:rsidRPr="00524FA1">
        <w:rPr>
          <w:rFonts w:ascii="Tahoma" w:eastAsia="Calibri" w:hAnsi="Tahoma" w:cs="Tahoma"/>
          <w:sz w:val="20"/>
          <w:szCs w:val="20"/>
        </w:rPr>
        <w:t>).</w:t>
      </w:r>
    </w:p>
    <w:p w14:paraId="2B573B0F" w14:textId="173E3A97" w:rsidR="00CD1D34" w:rsidRPr="00524FA1" w:rsidRDefault="00CD1D34" w:rsidP="00B74453">
      <w:pPr>
        <w:pStyle w:val="Tekstpodstawowy2"/>
        <w:numPr>
          <w:ilvl w:val="1"/>
          <w:numId w:val="34"/>
        </w:numPr>
        <w:spacing w:after="0" w:line="240" w:lineRule="auto"/>
        <w:ind w:left="426" w:right="-1" w:hanging="426"/>
        <w:rPr>
          <w:rFonts w:ascii="Tahoma" w:hAnsi="Tahoma" w:cs="Tahoma"/>
          <w:sz w:val="20"/>
        </w:rPr>
      </w:pPr>
      <w:r w:rsidRPr="00524FA1">
        <w:rPr>
          <w:rFonts w:ascii="Tahoma" w:hAnsi="Tahoma" w:cs="Tahoma"/>
          <w:sz w:val="20"/>
          <w:lang w:val="pl-PL"/>
        </w:rPr>
        <w:t xml:space="preserve">Wadium w formie pieniądza należy wnieść przelewem na rachunek prowadzony przez Bank PKO SA </w:t>
      </w:r>
      <w:r w:rsidRPr="00524FA1">
        <w:rPr>
          <w:rFonts w:ascii="Tahoma" w:hAnsi="Tahoma" w:cs="Tahoma"/>
          <w:sz w:val="20"/>
          <w:szCs w:val="20"/>
        </w:rPr>
        <w:t>56 1240</w:t>
      </w:r>
      <w:r w:rsidRPr="00524FA1">
        <w:t xml:space="preserve"> </w:t>
      </w:r>
      <w:r w:rsidRPr="00524FA1">
        <w:rPr>
          <w:rFonts w:ascii="Tahoma" w:hAnsi="Tahoma" w:cs="Tahoma"/>
          <w:sz w:val="20"/>
          <w:szCs w:val="20"/>
        </w:rPr>
        <w:t>1747 1111 0010 7181 1087</w:t>
      </w:r>
      <w:r w:rsidRPr="00524FA1">
        <w:rPr>
          <w:rFonts w:ascii="Tahoma" w:hAnsi="Tahoma" w:cs="Tahoma"/>
          <w:sz w:val="20"/>
          <w:lang w:val="pl-PL"/>
        </w:rPr>
        <w:t xml:space="preserve"> </w:t>
      </w:r>
      <w:r w:rsidRPr="00524FA1">
        <w:rPr>
          <w:rFonts w:ascii="Tahoma" w:hAnsi="Tahoma" w:cs="Tahoma"/>
          <w:sz w:val="20"/>
        </w:rPr>
        <w:t>(z dopiskiem</w:t>
      </w:r>
      <w:r w:rsidRPr="00524FA1">
        <w:rPr>
          <w:rFonts w:ascii="Tahoma" w:hAnsi="Tahoma" w:cs="Tahoma"/>
          <w:sz w:val="20"/>
          <w:lang w:val="pl-PL"/>
        </w:rPr>
        <w:t xml:space="preserve"> na przelewie</w:t>
      </w:r>
      <w:r w:rsidRPr="00524FA1">
        <w:rPr>
          <w:rFonts w:ascii="Tahoma" w:hAnsi="Tahoma" w:cs="Tahoma"/>
          <w:sz w:val="20"/>
        </w:rPr>
        <w:t>, jakiego postępowania dotyczy).</w:t>
      </w:r>
    </w:p>
    <w:p w14:paraId="4C817BDA" w14:textId="77777777" w:rsidR="00CD1D34" w:rsidRPr="00524FA1" w:rsidRDefault="00CD1D34" w:rsidP="00B74453">
      <w:pPr>
        <w:pStyle w:val="Tekstpodstawowy2"/>
        <w:numPr>
          <w:ilvl w:val="1"/>
          <w:numId w:val="34"/>
        </w:numPr>
        <w:spacing w:after="0" w:line="240" w:lineRule="auto"/>
        <w:ind w:left="426" w:right="-1" w:hanging="426"/>
        <w:rPr>
          <w:rFonts w:ascii="Tahoma" w:hAnsi="Tahoma" w:cs="Tahoma"/>
          <w:sz w:val="20"/>
        </w:rPr>
      </w:pPr>
      <w:r w:rsidRPr="00524FA1">
        <w:rPr>
          <w:rFonts w:ascii="Tahoma" w:hAnsi="Tahoma" w:cs="Tahoma"/>
          <w:sz w:val="20"/>
          <w:lang w:val="pl-PL"/>
        </w:rPr>
        <w:t>Zamawiający zaleca aby w przypadku wniesienia wadium w formie:</w:t>
      </w:r>
    </w:p>
    <w:p w14:paraId="1E792606" w14:textId="77777777" w:rsidR="00CD1D34" w:rsidRPr="00524FA1" w:rsidRDefault="00CD1D34" w:rsidP="00CD1D34">
      <w:pPr>
        <w:pStyle w:val="Tekstpodstawowy2"/>
        <w:numPr>
          <w:ilvl w:val="0"/>
          <w:numId w:val="10"/>
        </w:numPr>
        <w:spacing w:after="0" w:line="240" w:lineRule="auto"/>
        <w:ind w:left="709" w:right="-1" w:hanging="283"/>
        <w:rPr>
          <w:rFonts w:ascii="Tahoma" w:hAnsi="Tahoma" w:cs="Tahoma"/>
          <w:sz w:val="20"/>
        </w:rPr>
      </w:pPr>
      <w:r w:rsidRPr="00524FA1">
        <w:rPr>
          <w:rFonts w:ascii="Tahoma" w:hAnsi="Tahoma" w:cs="Tahoma"/>
          <w:sz w:val="20"/>
          <w:lang w:val="pl-PL"/>
        </w:rPr>
        <w:t>pieniężnej – dokument potwierdzający dokonanie przelewu wadium został załączony do oferty;</w:t>
      </w:r>
    </w:p>
    <w:p w14:paraId="28B48721" w14:textId="211E36DF" w:rsidR="00CD1D34" w:rsidRPr="00524FA1" w:rsidRDefault="00CD1D34" w:rsidP="00CD1D34">
      <w:pPr>
        <w:pStyle w:val="Tekstpodstawowy2"/>
        <w:numPr>
          <w:ilvl w:val="0"/>
          <w:numId w:val="10"/>
        </w:numPr>
        <w:spacing w:after="0" w:line="240" w:lineRule="auto"/>
        <w:ind w:left="709" w:right="-1" w:hanging="283"/>
        <w:rPr>
          <w:rFonts w:ascii="Tahoma" w:hAnsi="Tahoma" w:cs="Tahoma"/>
          <w:sz w:val="20"/>
        </w:rPr>
      </w:pPr>
      <w:r w:rsidRPr="00524FA1">
        <w:rPr>
          <w:rFonts w:ascii="Tahoma" w:hAnsi="Tahoma" w:cs="Tahoma"/>
          <w:sz w:val="20"/>
          <w:lang w:val="pl-PL"/>
        </w:rPr>
        <w:t xml:space="preserve">innej niż pieniądz – </w:t>
      </w:r>
      <w:r w:rsidRPr="00524FA1">
        <w:rPr>
          <w:rFonts w:ascii="Tahoma" w:hAnsi="Tahoma" w:cs="Tahoma"/>
          <w:sz w:val="20"/>
        </w:rPr>
        <w:t xml:space="preserve">oryginał dokumentu </w:t>
      </w:r>
      <w:r w:rsidRPr="00524FA1">
        <w:rPr>
          <w:rFonts w:ascii="Tahoma" w:hAnsi="Tahoma" w:cs="Tahoma"/>
          <w:sz w:val="20"/>
          <w:lang w:val="pl-PL"/>
        </w:rPr>
        <w:t xml:space="preserve">został złożony </w:t>
      </w:r>
      <w:r w:rsidRPr="00524FA1">
        <w:rPr>
          <w:rFonts w:ascii="Tahoma" w:hAnsi="Tahoma" w:cs="Tahoma"/>
          <w:sz w:val="20"/>
        </w:rPr>
        <w:t xml:space="preserve">w zamkniętej kopercie do </w:t>
      </w:r>
      <w:r w:rsidRPr="00524FA1">
        <w:rPr>
          <w:rFonts w:ascii="Tahoma" w:hAnsi="Tahoma" w:cs="Tahoma"/>
          <w:sz w:val="20"/>
          <w:lang w:val="pl-PL"/>
        </w:rPr>
        <w:t xml:space="preserve">siedziby Związku Powiatów Województwa Dolnośląskiego, pokój nr </w:t>
      </w:r>
      <w:r w:rsidR="00004A0F">
        <w:rPr>
          <w:rFonts w:ascii="Tahoma" w:hAnsi="Tahoma" w:cs="Tahoma"/>
          <w:sz w:val="20"/>
          <w:lang w:val="pl-PL"/>
        </w:rPr>
        <w:t>1</w:t>
      </w:r>
      <w:r w:rsidRPr="00524FA1">
        <w:rPr>
          <w:rFonts w:ascii="Tahoma" w:hAnsi="Tahoma" w:cs="Tahoma"/>
          <w:sz w:val="20"/>
          <w:lang w:val="pl-PL"/>
        </w:rPr>
        <w:t>18</w:t>
      </w:r>
      <w:r w:rsidRPr="00524FA1">
        <w:rPr>
          <w:rFonts w:ascii="Tahoma" w:hAnsi="Tahoma" w:cs="Tahoma"/>
          <w:sz w:val="20"/>
        </w:rPr>
        <w:t xml:space="preserve">, kopię – potwierdzoną za zgodność </w:t>
      </w:r>
      <w:r w:rsidRPr="00524FA1">
        <w:rPr>
          <w:rFonts w:ascii="Tahoma" w:hAnsi="Tahoma" w:cs="Tahoma"/>
          <w:sz w:val="20"/>
          <w:lang w:val="pl-PL"/>
        </w:rPr>
        <w:br/>
      </w:r>
      <w:r w:rsidRPr="00524FA1">
        <w:rPr>
          <w:rFonts w:ascii="Tahoma" w:hAnsi="Tahoma" w:cs="Tahoma"/>
          <w:sz w:val="20"/>
        </w:rPr>
        <w:t xml:space="preserve">z oryginałem należy dołączyć do oferty. </w:t>
      </w:r>
    </w:p>
    <w:p w14:paraId="30B0B363" w14:textId="77777777" w:rsidR="00CD1D34" w:rsidRPr="00524FA1" w:rsidRDefault="00CD1D34" w:rsidP="00B74453">
      <w:pPr>
        <w:pStyle w:val="Tekstpodstawowy2"/>
        <w:numPr>
          <w:ilvl w:val="1"/>
          <w:numId w:val="34"/>
        </w:numPr>
        <w:spacing w:after="0" w:line="240" w:lineRule="auto"/>
        <w:ind w:left="426" w:right="-1" w:hanging="426"/>
        <w:rPr>
          <w:rFonts w:ascii="Tahoma" w:hAnsi="Tahoma" w:cs="Tahoma"/>
          <w:sz w:val="20"/>
        </w:rPr>
      </w:pPr>
      <w:r w:rsidRPr="00524FA1">
        <w:rPr>
          <w:rFonts w:ascii="Tahoma" w:hAnsi="Tahoma" w:cs="Tahoma"/>
          <w:sz w:val="20"/>
          <w:lang w:val="pl-PL"/>
        </w:rPr>
        <w:t>Skuteczne wniesienie wadium w pieniądzu następuje z chwilą uznania środków pieniężnych na rachunku bankowym Zamawiającego, o którym mowa w pkt 8.5 niniejszej SIWZ, przed upływem terminu składania ofert (tj. przed upływem dnia i godziny wyznaczonej jako ostateczny termin składania ofert).</w:t>
      </w:r>
    </w:p>
    <w:p w14:paraId="05DEB1DD" w14:textId="79076FCE" w:rsidR="00CD1D34" w:rsidRPr="00524FA1" w:rsidRDefault="00CD1D34" w:rsidP="00CD1D34">
      <w:pPr>
        <w:pStyle w:val="Tekstpodstawowy2"/>
        <w:spacing w:after="0" w:line="240" w:lineRule="auto"/>
        <w:ind w:left="426" w:right="-2" w:firstLine="0"/>
        <w:rPr>
          <w:rFonts w:ascii="Tahoma" w:hAnsi="Tahoma" w:cs="Tahoma"/>
          <w:b/>
          <w:sz w:val="20"/>
        </w:rPr>
      </w:pPr>
      <w:r w:rsidRPr="00524FA1">
        <w:rPr>
          <w:rFonts w:ascii="Tahoma" w:hAnsi="Tahoma" w:cs="Tahoma"/>
          <w:b/>
          <w:sz w:val="20"/>
          <w:lang w:val="pl-PL"/>
        </w:rPr>
        <w:t>Ze względu na ryzyko związane z czasem trwania okresu rozliczeń międzybankowych</w:t>
      </w:r>
      <w:r w:rsidR="00320817">
        <w:rPr>
          <w:rFonts w:ascii="Tahoma" w:hAnsi="Tahoma" w:cs="Tahoma"/>
          <w:b/>
          <w:sz w:val="20"/>
          <w:lang w:val="pl-PL"/>
        </w:rPr>
        <w:t>,</w:t>
      </w:r>
      <w:r w:rsidRPr="00524FA1">
        <w:rPr>
          <w:rFonts w:ascii="Tahoma" w:hAnsi="Tahoma" w:cs="Tahoma"/>
          <w:b/>
          <w:sz w:val="20"/>
          <w:lang w:val="pl-PL"/>
        </w:rPr>
        <w:t xml:space="preserve"> Zamawiający zaleca dokonanie przelewu ze stosownym wyprzedzeniem.</w:t>
      </w:r>
    </w:p>
    <w:p w14:paraId="4B5A170B" w14:textId="77777777" w:rsidR="00CD1D34" w:rsidRPr="00524FA1" w:rsidRDefault="00CD1D34" w:rsidP="00B74453">
      <w:pPr>
        <w:pStyle w:val="Tekstpodstawowy2"/>
        <w:numPr>
          <w:ilvl w:val="1"/>
          <w:numId w:val="34"/>
        </w:numPr>
        <w:spacing w:after="0" w:line="240" w:lineRule="auto"/>
        <w:ind w:left="426" w:right="-2" w:hanging="426"/>
        <w:rPr>
          <w:rFonts w:ascii="Tahoma" w:hAnsi="Tahoma" w:cs="Tahoma"/>
          <w:sz w:val="20"/>
        </w:rPr>
      </w:pPr>
      <w:r w:rsidRPr="00524FA1">
        <w:rPr>
          <w:rFonts w:ascii="Tahoma" w:hAnsi="Tahoma" w:cs="Tahoma"/>
          <w:sz w:val="20"/>
          <w:lang w:val="pl-PL"/>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524FA1">
        <w:rPr>
          <w:rFonts w:ascii="Tahoma" w:hAnsi="Tahoma" w:cs="Tahoma"/>
          <w:sz w:val="20"/>
          <w:lang w:val="pl-PL"/>
        </w:rPr>
        <w:t>Pzp</w:t>
      </w:r>
      <w:proofErr w:type="spellEnd"/>
      <w:r w:rsidRPr="00524FA1">
        <w:rPr>
          <w:rFonts w:ascii="Tahoma" w:hAnsi="Tahoma" w:cs="Tahoma"/>
          <w:sz w:val="20"/>
          <w:lang w:val="pl-PL"/>
        </w:rPr>
        <w:t>.</w:t>
      </w:r>
    </w:p>
    <w:p w14:paraId="5A32DDD5" w14:textId="77777777" w:rsidR="00CD1D34" w:rsidRPr="00524FA1" w:rsidRDefault="00CD1D34" w:rsidP="00CD1D34">
      <w:pPr>
        <w:pStyle w:val="Tekstpodstawowy2"/>
        <w:spacing w:after="0" w:line="240" w:lineRule="auto"/>
        <w:ind w:left="426" w:right="-2" w:firstLine="0"/>
        <w:rPr>
          <w:rFonts w:ascii="Tahoma" w:hAnsi="Tahoma" w:cs="Tahoma"/>
          <w:sz w:val="20"/>
          <w:lang w:val="pl-PL"/>
        </w:rPr>
      </w:pPr>
      <w:r w:rsidRPr="00524FA1">
        <w:rPr>
          <w:rFonts w:ascii="Tahoma" w:hAnsi="Tahoma" w:cs="Tahoma"/>
          <w:sz w:val="20"/>
          <w:lang w:val="pl-PL"/>
        </w:rPr>
        <w:t xml:space="preserve">Gwarancja lub poręczenie musi zawierać w swojej treści </w:t>
      </w:r>
      <w:r w:rsidRPr="00524FA1">
        <w:rPr>
          <w:rFonts w:ascii="Tahoma" w:hAnsi="Tahoma" w:cs="Tahoma"/>
          <w:b/>
          <w:sz w:val="20"/>
          <w:lang w:val="pl-PL"/>
        </w:rPr>
        <w:t>nieodwołalne i bezwarunkowe</w:t>
      </w:r>
      <w:r w:rsidRPr="00524FA1">
        <w:rPr>
          <w:rFonts w:ascii="Tahoma" w:hAnsi="Tahoma" w:cs="Tahoma"/>
          <w:sz w:val="20"/>
          <w:lang w:val="pl-PL"/>
        </w:rPr>
        <w:t xml:space="preserve"> zobowiązanie wystawcy dokumentu do zapłaty na rzecz Zamawiającego kwoty wadium.</w:t>
      </w:r>
    </w:p>
    <w:p w14:paraId="6C75103D" w14:textId="77777777" w:rsidR="00CD1D34" w:rsidRPr="00524FA1" w:rsidRDefault="00CD1D34" w:rsidP="00CD1D34">
      <w:pPr>
        <w:pStyle w:val="Tekstpodstawowy2"/>
        <w:spacing w:after="0" w:line="240" w:lineRule="auto"/>
        <w:ind w:left="426" w:right="-2" w:firstLine="0"/>
        <w:rPr>
          <w:rFonts w:ascii="Tahoma" w:hAnsi="Tahoma" w:cs="Tahoma"/>
          <w:sz w:val="20"/>
        </w:rPr>
      </w:pPr>
      <w:r w:rsidRPr="00524FA1">
        <w:rPr>
          <w:rFonts w:ascii="Tahoma" w:hAnsi="Tahoma" w:cs="Tahoma"/>
          <w:sz w:val="20"/>
          <w:lang w:val="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sadów polskich, chyba że wynika to z przepisów prawa.</w:t>
      </w:r>
    </w:p>
    <w:p w14:paraId="61FCE886" w14:textId="77777777" w:rsidR="00CD1D34" w:rsidRPr="00524FA1" w:rsidRDefault="00CD1D34" w:rsidP="00B74453">
      <w:pPr>
        <w:pStyle w:val="Tekstpodstawowy2"/>
        <w:numPr>
          <w:ilvl w:val="1"/>
          <w:numId w:val="34"/>
        </w:numPr>
        <w:spacing w:after="0" w:line="240" w:lineRule="auto"/>
        <w:ind w:left="426" w:right="-2" w:hanging="426"/>
        <w:rPr>
          <w:rFonts w:ascii="Tahoma" w:hAnsi="Tahoma" w:cs="Tahoma"/>
          <w:sz w:val="20"/>
        </w:rPr>
      </w:pPr>
      <w:r w:rsidRPr="00524FA1">
        <w:rPr>
          <w:rFonts w:ascii="Tahoma" w:hAnsi="Tahoma" w:cs="Tahoma"/>
          <w:sz w:val="20"/>
          <w:lang w:val="pl-PL"/>
        </w:rPr>
        <w:t xml:space="preserve">Wniesienie wadium w sposób nieprawidłowy spowoduje odrzucenie oferty zgodnie z art. 89 ust 1 pkt 7b ustawy </w:t>
      </w:r>
      <w:proofErr w:type="spellStart"/>
      <w:r w:rsidRPr="00524FA1">
        <w:rPr>
          <w:rFonts w:ascii="Tahoma" w:hAnsi="Tahoma" w:cs="Tahoma"/>
          <w:sz w:val="20"/>
          <w:lang w:val="pl-PL"/>
        </w:rPr>
        <w:t>Pzp</w:t>
      </w:r>
      <w:proofErr w:type="spellEnd"/>
      <w:r w:rsidRPr="00524FA1">
        <w:rPr>
          <w:rFonts w:ascii="Tahoma" w:hAnsi="Tahoma" w:cs="Tahoma"/>
          <w:sz w:val="20"/>
          <w:lang w:val="pl-PL"/>
        </w:rPr>
        <w:t>.</w:t>
      </w:r>
    </w:p>
    <w:p w14:paraId="3E7139F7" w14:textId="77777777" w:rsidR="00CD1D34" w:rsidRPr="00524FA1" w:rsidRDefault="00CD1D34" w:rsidP="00B74453">
      <w:pPr>
        <w:pStyle w:val="Nagwek1"/>
        <w:numPr>
          <w:ilvl w:val="0"/>
          <w:numId w:val="34"/>
        </w:numPr>
        <w:ind w:left="426" w:right="-2" w:hanging="284"/>
      </w:pPr>
      <w:r w:rsidRPr="00524FA1">
        <w:t xml:space="preserve">Termin związania ofertą. </w:t>
      </w:r>
    </w:p>
    <w:p w14:paraId="18C9980B" w14:textId="77777777" w:rsidR="00CD1D34" w:rsidRPr="00524FA1" w:rsidRDefault="00CD1D34" w:rsidP="00B74453">
      <w:pPr>
        <w:pStyle w:val="punk"/>
        <w:numPr>
          <w:ilvl w:val="1"/>
          <w:numId w:val="34"/>
        </w:numPr>
        <w:tabs>
          <w:tab w:val="clear" w:pos="709"/>
          <w:tab w:val="left" w:pos="426"/>
        </w:tabs>
        <w:ind w:left="426" w:right="-2" w:hanging="426"/>
      </w:pPr>
      <w:r w:rsidRPr="00524FA1">
        <w:t xml:space="preserve">Wykonawca składając ofertę pozostaje nią związany przez okres </w:t>
      </w:r>
      <w:r w:rsidRPr="00524FA1">
        <w:rPr>
          <w:b/>
        </w:rPr>
        <w:t>60 dni.</w:t>
      </w:r>
      <w:r w:rsidRPr="00524FA1">
        <w:t xml:space="preserve"> Bieg terminu związania ofertą rozpoczyna się wraz z upływem terminu składania ofert. (art. 85 ust. 5 ustawy </w:t>
      </w:r>
      <w:proofErr w:type="spellStart"/>
      <w:r w:rsidRPr="00524FA1">
        <w:t>Pzp</w:t>
      </w:r>
      <w:proofErr w:type="spellEnd"/>
      <w:r w:rsidRPr="00524FA1">
        <w:t>).</w:t>
      </w:r>
    </w:p>
    <w:p w14:paraId="08DA9346" w14:textId="77777777" w:rsidR="00CD1D34" w:rsidRPr="00524FA1" w:rsidRDefault="00CD1D34" w:rsidP="00B74453">
      <w:pPr>
        <w:pStyle w:val="punk"/>
        <w:numPr>
          <w:ilvl w:val="1"/>
          <w:numId w:val="34"/>
        </w:numPr>
        <w:tabs>
          <w:tab w:val="clear" w:pos="709"/>
          <w:tab w:val="left" w:pos="426"/>
        </w:tabs>
        <w:ind w:left="426" w:right="-2" w:hanging="426"/>
      </w:pPr>
      <w:r w:rsidRPr="00524FA1">
        <w:t xml:space="preserve">Wykonawca może przedłużyć termin związania ofertą, na czas niezbędny do zawarcia umowy, samodzielnie lub na wniosek Zamawiającego, z tym, że Zamawiający może tylko raz, co najmniej na </w:t>
      </w:r>
      <w:r w:rsidRPr="00524FA1">
        <w:rPr>
          <w:lang w:val="pl-PL"/>
        </w:rPr>
        <w:br/>
      </w:r>
      <w:r w:rsidRPr="00524FA1">
        <w:t>3 dni przed upływem terminu związania ofertą, zwrócić się do Wykonawców o wyrażenie zgody na przedłużenie tego terminu o oznaczony okres nie dłuższy jednak niż 60 dni.</w:t>
      </w:r>
    </w:p>
    <w:p w14:paraId="44509D86" w14:textId="77777777" w:rsidR="00CD1D34" w:rsidRPr="00524FA1" w:rsidRDefault="00CD1D34" w:rsidP="00B74453">
      <w:pPr>
        <w:pStyle w:val="punk"/>
        <w:numPr>
          <w:ilvl w:val="1"/>
          <w:numId w:val="34"/>
        </w:numPr>
        <w:tabs>
          <w:tab w:val="clear" w:pos="709"/>
          <w:tab w:val="left" w:pos="426"/>
        </w:tabs>
        <w:ind w:left="426" w:right="-2" w:hanging="426"/>
      </w:pPr>
      <w:r w:rsidRPr="00524FA1">
        <w:t>Odmowa wyrażenia zgody na przedłużenie terminu związania ofertą nie powoduje utraty wadium.</w:t>
      </w:r>
    </w:p>
    <w:p w14:paraId="63B80740" w14:textId="77777777" w:rsidR="00FA4A3E" w:rsidRPr="00524FA1" w:rsidRDefault="00CD1D34" w:rsidP="00B74453">
      <w:pPr>
        <w:pStyle w:val="punk"/>
        <w:numPr>
          <w:ilvl w:val="1"/>
          <w:numId w:val="34"/>
        </w:numPr>
        <w:tabs>
          <w:tab w:val="clear" w:pos="709"/>
          <w:tab w:val="left" w:pos="426"/>
        </w:tabs>
        <w:ind w:left="426" w:hanging="426"/>
      </w:pPr>
      <w:r w:rsidRPr="00524FA1">
        <w:t xml:space="preserve">Przedłużenie terminu związania ofertą jest dopuszczalne tylko z jednoczesnym przedłużeniem okresu ważności wadium albo, jeżeli nie jest to możliwe, z wniesieniem nowego wadium na przedłużony okres </w:t>
      </w:r>
      <w:r w:rsidRPr="00524FA1">
        <w:lastRenderedPageBreak/>
        <w:t>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5FB1FD5" w14:textId="77777777" w:rsidR="00FA4A3E" w:rsidRPr="00524FA1" w:rsidRDefault="00FA4A3E" w:rsidP="00FA4A3E">
      <w:pPr>
        <w:tabs>
          <w:tab w:val="left" w:pos="284"/>
        </w:tabs>
        <w:spacing w:after="0" w:line="240" w:lineRule="auto"/>
        <w:ind w:left="0" w:right="0" w:firstLine="0"/>
        <w:rPr>
          <w:rFonts w:ascii="Tahoma" w:hAnsi="Tahoma" w:cs="Tahoma"/>
          <w:sz w:val="16"/>
          <w:szCs w:val="16"/>
        </w:rPr>
      </w:pPr>
    </w:p>
    <w:p w14:paraId="2E00F257" w14:textId="77777777" w:rsidR="00CD1D34" w:rsidRPr="00524FA1" w:rsidRDefault="00CD1D34" w:rsidP="00762E01">
      <w:pPr>
        <w:pStyle w:val="Nagwek1"/>
        <w:keepNext/>
        <w:numPr>
          <w:ilvl w:val="0"/>
          <w:numId w:val="34"/>
        </w:numPr>
        <w:spacing w:before="0" w:after="0"/>
        <w:ind w:left="567" w:right="0" w:hanging="425"/>
      </w:pPr>
      <w:r w:rsidRPr="00524FA1">
        <w:t>Opis sposobu przygotowywania ofert.</w:t>
      </w:r>
    </w:p>
    <w:p w14:paraId="755DC3C7" w14:textId="77777777" w:rsidR="00CD1D34" w:rsidRPr="00524FA1" w:rsidRDefault="00492B2A" w:rsidP="00B74453">
      <w:pPr>
        <w:pStyle w:val="Nagwek2"/>
        <w:numPr>
          <w:ilvl w:val="1"/>
          <w:numId w:val="34"/>
        </w:numPr>
        <w:tabs>
          <w:tab w:val="clear" w:pos="851"/>
          <w:tab w:val="left" w:pos="-7088"/>
        </w:tabs>
        <w:ind w:left="567" w:right="-2" w:hanging="567"/>
      </w:pPr>
      <w:r>
        <w:rPr>
          <w:lang w:val="pl-PL"/>
        </w:rPr>
        <w:t xml:space="preserve">  </w:t>
      </w:r>
      <w:r w:rsidR="00CD1D34" w:rsidRPr="00524FA1">
        <w:t>Wymagania podstawowe.</w:t>
      </w:r>
    </w:p>
    <w:p w14:paraId="292C90C5" w14:textId="2D340F9F" w:rsidR="00CD1D34" w:rsidRPr="00524FA1" w:rsidRDefault="00CD1D34" w:rsidP="00B74453">
      <w:pPr>
        <w:numPr>
          <w:ilvl w:val="2"/>
          <w:numId w:val="34"/>
        </w:numPr>
        <w:tabs>
          <w:tab w:val="left" w:pos="-4395"/>
        </w:tabs>
        <w:spacing w:after="0" w:line="240" w:lineRule="auto"/>
        <w:ind w:right="-2"/>
        <w:rPr>
          <w:rFonts w:ascii="Tahoma" w:hAnsi="Tahoma" w:cs="Tahoma"/>
          <w:sz w:val="20"/>
          <w:szCs w:val="20"/>
        </w:rPr>
      </w:pPr>
      <w:r w:rsidRPr="00524FA1">
        <w:rPr>
          <w:rFonts w:ascii="Tahoma" w:hAnsi="Tahoma" w:cs="Tahoma"/>
          <w:sz w:val="20"/>
          <w:szCs w:val="20"/>
        </w:rPr>
        <w:t>Wykonawca ma prawo złożyć tylko jedną ofertę</w:t>
      </w:r>
      <w:r w:rsidR="007756BC">
        <w:rPr>
          <w:rFonts w:ascii="Tahoma" w:hAnsi="Tahoma" w:cs="Tahoma"/>
          <w:sz w:val="20"/>
          <w:szCs w:val="20"/>
        </w:rPr>
        <w:t>.</w:t>
      </w:r>
      <w:r w:rsidR="00A2223F">
        <w:rPr>
          <w:rFonts w:ascii="Tahoma" w:hAnsi="Tahoma" w:cs="Tahoma"/>
          <w:sz w:val="20"/>
          <w:szCs w:val="20"/>
        </w:rPr>
        <w:t xml:space="preserve"> </w:t>
      </w:r>
    </w:p>
    <w:p w14:paraId="2DBAA990" w14:textId="77777777" w:rsidR="00CD1D34" w:rsidRPr="00524FA1" w:rsidRDefault="00CD1D34" w:rsidP="00B74453">
      <w:pPr>
        <w:numPr>
          <w:ilvl w:val="2"/>
          <w:numId w:val="34"/>
        </w:numPr>
        <w:tabs>
          <w:tab w:val="left" w:pos="-4395"/>
        </w:tabs>
        <w:spacing w:after="0" w:line="240" w:lineRule="auto"/>
        <w:ind w:right="-2"/>
        <w:rPr>
          <w:rFonts w:ascii="Tahoma" w:hAnsi="Tahoma" w:cs="Tahoma"/>
          <w:sz w:val="20"/>
          <w:szCs w:val="20"/>
        </w:rPr>
      </w:pPr>
      <w:r w:rsidRPr="00524FA1">
        <w:rPr>
          <w:rFonts w:ascii="Tahoma" w:hAnsi="Tahoma" w:cs="Tahoma"/>
          <w:sz w:val="20"/>
          <w:szCs w:val="20"/>
        </w:rPr>
        <w:t>Oferta musi być podpisana przez osobę(y) upoważnioną do reprezentowania Wykonawcy na zewnątrz i zaciągania zobowiązań w wysokości odpowiadającej cenie oferty.</w:t>
      </w:r>
    </w:p>
    <w:p w14:paraId="6D07C48A" w14:textId="77777777" w:rsidR="00CD1D34" w:rsidRPr="00524FA1" w:rsidRDefault="00CD1D34" w:rsidP="00B74453">
      <w:pPr>
        <w:numPr>
          <w:ilvl w:val="2"/>
          <w:numId w:val="34"/>
        </w:numPr>
        <w:tabs>
          <w:tab w:val="left" w:pos="-4395"/>
        </w:tabs>
        <w:spacing w:after="0" w:line="240" w:lineRule="auto"/>
        <w:ind w:right="-2"/>
        <w:rPr>
          <w:rFonts w:ascii="Tahoma" w:hAnsi="Tahoma" w:cs="Tahoma"/>
          <w:sz w:val="20"/>
          <w:szCs w:val="20"/>
        </w:rPr>
      </w:pPr>
      <w:r w:rsidRPr="00524FA1">
        <w:rPr>
          <w:rFonts w:ascii="Tahoma" w:hAnsi="Tahoma" w:cs="Tahoma"/>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E0BCA0F" w14:textId="77777777" w:rsidR="00CD1D34" w:rsidRPr="00524FA1" w:rsidRDefault="00CD1D34" w:rsidP="00B74453">
      <w:pPr>
        <w:numPr>
          <w:ilvl w:val="2"/>
          <w:numId w:val="34"/>
        </w:numPr>
        <w:tabs>
          <w:tab w:val="left" w:pos="-4395"/>
        </w:tabs>
        <w:spacing w:after="0" w:line="240" w:lineRule="auto"/>
        <w:ind w:right="-2"/>
        <w:rPr>
          <w:rFonts w:ascii="Tahoma" w:hAnsi="Tahoma" w:cs="Tahoma"/>
          <w:sz w:val="20"/>
          <w:szCs w:val="20"/>
        </w:rPr>
      </w:pPr>
      <w:r w:rsidRPr="00524FA1">
        <w:rPr>
          <w:rFonts w:ascii="Tahoma" w:hAnsi="Tahoma" w:cs="Tahoma"/>
          <w:sz w:val="20"/>
          <w:szCs w:val="20"/>
        </w:rPr>
        <w:t>Treść złożonej oferty musi odpowiadać treści SIWZ.</w:t>
      </w:r>
    </w:p>
    <w:p w14:paraId="055378E5" w14:textId="77777777" w:rsidR="00CD1D34" w:rsidRPr="00524FA1" w:rsidRDefault="00CD1D34" w:rsidP="00B74453">
      <w:pPr>
        <w:numPr>
          <w:ilvl w:val="2"/>
          <w:numId w:val="34"/>
        </w:numPr>
        <w:tabs>
          <w:tab w:val="left" w:pos="-4395"/>
        </w:tabs>
        <w:spacing w:after="0" w:line="240" w:lineRule="auto"/>
        <w:rPr>
          <w:rFonts w:ascii="Tahoma" w:hAnsi="Tahoma" w:cs="Tahoma"/>
          <w:sz w:val="20"/>
          <w:szCs w:val="20"/>
        </w:rPr>
      </w:pPr>
      <w:r w:rsidRPr="00524FA1">
        <w:rPr>
          <w:rFonts w:ascii="Tahoma" w:hAnsi="Tahoma" w:cs="Tahoma"/>
          <w:sz w:val="20"/>
          <w:szCs w:val="20"/>
        </w:rPr>
        <w:t xml:space="preserve">Oferta, której treść nie będzie odpowiadać treści SIWZ, z zastrzeżeniem art. 87 ust. 2 pkt 3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zostanie odrzucona (art. 89 ust.1 pkt 2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Wszelkie niejasności </w:t>
      </w:r>
      <w:r w:rsidRPr="00524FA1">
        <w:rPr>
          <w:rFonts w:ascii="Tahoma" w:hAnsi="Tahoma" w:cs="Tahoma"/>
          <w:sz w:val="20"/>
          <w:szCs w:val="20"/>
        </w:rPr>
        <w:br/>
        <w:t xml:space="preserve">i wątpliwości dotyczące zapisów w SIWZ należy wyjaśnić z Zamawiającym przed terminem składania ofert w trybie przewidzianym w pkt 7 niniejszej SIWZ. Przepisy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nie przewidują negocjacji warunków udzielenia zamówienia, w tym zapisów projektu umowy, po terminie otwarcia ofert.</w:t>
      </w:r>
    </w:p>
    <w:p w14:paraId="6E519BB1" w14:textId="77777777" w:rsidR="00CD1D34" w:rsidRPr="00524FA1" w:rsidRDefault="00CD1D34" w:rsidP="00B74453">
      <w:pPr>
        <w:pStyle w:val="Nagwek2"/>
        <w:numPr>
          <w:ilvl w:val="1"/>
          <w:numId w:val="34"/>
        </w:numPr>
        <w:tabs>
          <w:tab w:val="clear" w:pos="851"/>
        </w:tabs>
        <w:ind w:left="567" w:hanging="567"/>
      </w:pPr>
      <w:bookmarkStart w:id="3" w:name="_Toc504465391"/>
      <w:r w:rsidRPr="00524FA1">
        <w:t>Forma oferty.</w:t>
      </w:r>
    </w:p>
    <w:bookmarkEnd w:id="3"/>
    <w:p w14:paraId="4BCEBF79" w14:textId="77777777" w:rsidR="00CD1D34" w:rsidRPr="00524FA1" w:rsidRDefault="00CD1D34" w:rsidP="00B74453">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 xml:space="preserve">Oferta musi być sporządzona w języku polskim, na maszynie do pisania, komputerze lub inną trwałą i czytelną techniką. </w:t>
      </w:r>
    </w:p>
    <w:p w14:paraId="55946DA2" w14:textId="77777777" w:rsidR="00CD1D34" w:rsidRPr="00524FA1" w:rsidRDefault="00CD1D34" w:rsidP="00B74453">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Dokumenty sporządzone w języku obcym są składane wraz z tłumaczeniem na język polski.</w:t>
      </w:r>
    </w:p>
    <w:p w14:paraId="3A3EB02D" w14:textId="77777777" w:rsidR="00CD1D34" w:rsidRPr="00524FA1" w:rsidRDefault="00CD1D34" w:rsidP="00B74453">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 xml:space="preserve">Oferta, oświadczenia i dokumenty wystawione przez Wykonawcę oraz wszelka korespondencja wytwarzana przez Wykonawcę w trakcie prowadzonego postępowania musi być podpisana przez Wykonawcę lub osobę/osoby uprawnione do reprezentowania Wykonawcy. W przypadku, gdy w imieniu Wykonawcy występują inne osoby, których uprawnienie do reprezentacji nie wynika z dokumentów rejestrowych (KRS, </w:t>
      </w:r>
      <w:proofErr w:type="spellStart"/>
      <w:r w:rsidRPr="00524FA1">
        <w:rPr>
          <w:rFonts w:ascii="Tahoma" w:hAnsi="Tahoma" w:cs="Tahoma"/>
          <w:sz w:val="20"/>
          <w:szCs w:val="20"/>
        </w:rPr>
        <w:t>CEiDG</w:t>
      </w:r>
      <w:proofErr w:type="spellEnd"/>
      <w:r w:rsidRPr="00524FA1">
        <w:rPr>
          <w:rFonts w:ascii="Tahoma" w:hAnsi="Tahoma" w:cs="Tahoma"/>
          <w:sz w:val="20"/>
          <w:szCs w:val="20"/>
        </w:rPr>
        <w:t>) do oferty należy dołączyć pełnomocnictwo. W przypadku, gdy w toku procedury, w imieniu Wykonawcy, będą występować inne osoby, których umocowanie nie zostało przez Wykonawcę udokumentowane w złożonej ofercie, Wykonawca przekaże Zamawiającemu pełnomocnictwa dla tych osób. Pełnomocnictwa mają być złożone w formie oryginału. Jeżeli pełnomocnictwo sporządzone jest w języku obcym, do oferty należy dołączyć jego tłumaczenie na język polski. Z pełnomocnictwa powinien wynikać zakres czynności, do których jest umocowany pełnomocnik.</w:t>
      </w:r>
    </w:p>
    <w:p w14:paraId="11F97D66" w14:textId="77777777" w:rsidR="00CD1D34" w:rsidRPr="00524FA1" w:rsidRDefault="00CD1D34" w:rsidP="00B74453">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Zaleca się, aby każda zapisana strona oferty była ponumerowana kolejnymi numerami, a cała oferta wraz z załącznikami była w trwały sposób ze sobą połączona (np. bindowana, zszyta uniemożliwiając jej samoistną dekompletację), oraz zawierała spis treści. Strony zawierające informacje niewymagane przez Zamawiającego (np.: prospekty reklamowe o firmie, jej działalności itp.) nie muszą być numerowane i parafowane.</w:t>
      </w:r>
    </w:p>
    <w:p w14:paraId="2B4C7DBC" w14:textId="77777777" w:rsidR="00CD1D34" w:rsidRPr="00524FA1" w:rsidRDefault="00CD1D34" w:rsidP="00B74453">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Poprawki lub zmiany (również przy użyciu korektora) w ofercie, powinny być parafowane własnoręcznie przez osobę podpisującą ofertę.</w:t>
      </w:r>
    </w:p>
    <w:p w14:paraId="30805A4F" w14:textId="02C1F78A" w:rsidR="00CD1D34" w:rsidRPr="00524FA1" w:rsidRDefault="00CD1D34" w:rsidP="00B74453">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Ofertę należy złożyć w zamkniętej kopercie, w siedzibie Zamawiającego i oznakować</w:t>
      </w:r>
      <w:r w:rsidR="00603F6F">
        <w:rPr>
          <w:rFonts w:ascii="Tahoma" w:hAnsi="Tahoma" w:cs="Tahoma"/>
          <w:sz w:val="20"/>
          <w:szCs w:val="20"/>
        </w:rPr>
        <w:t xml:space="preserve"> wskazując nazwę oraz adres Wykonawcy </w:t>
      </w:r>
      <w:r w:rsidRPr="00524FA1">
        <w:rPr>
          <w:rFonts w:ascii="Tahoma" w:hAnsi="Tahoma" w:cs="Tahoma"/>
          <w:sz w:val="20"/>
          <w:szCs w:val="20"/>
        </w:rPr>
        <w:t>w następujący sposób:</w:t>
      </w:r>
    </w:p>
    <w:p w14:paraId="47154757" w14:textId="77777777" w:rsidR="00CD1D34" w:rsidRPr="00524FA1" w:rsidRDefault="00CD1D34" w:rsidP="00CD1D34">
      <w:pPr>
        <w:spacing w:after="0" w:line="240" w:lineRule="auto"/>
        <w:ind w:left="993" w:firstLine="0"/>
        <w:rPr>
          <w:rFonts w:ascii="Tahoma" w:hAnsi="Tahoma" w:cs="Tahoma"/>
          <w:sz w:val="20"/>
          <w:szCs w:val="20"/>
        </w:rPr>
      </w:pP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CD1D34" w:rsidRPr="00524FA1" w14:paraId="1AD4717D" w14:textId="77777777" w:rsidTr="00810941">
        <w:trPr>
          <w:trHeight w:val="624"/>
        </w:trPr>
        <w:tc>
          <w:tcPr>
            <w:tcW w:w="9322" w:type="dxa"/>
          </w:tcPr>
          <w:p w14:paraId="165EA8C1" w14:textId="77777777" w:rsidR="00CD1D34" w:rsidRPr="00524FA1" w:rsidRDefault="00CD1D34" w:rsidP="003944F7">
            <w:pPr>
              <w:tabs>
                <w:tab w:val="left" w:pos="426"/>
              </w:tabs>
              <w:spacing w:after="0" w:line="240" w:lineRule="auto"/>
              <w:ind w:left="0" w:firstLine="0"/>
              <w:jc w:val="center"/>
              <w:rPr>
                <w:rFonts w:ascii="Tahoma" w:hAnsi="Tahoma" w:cs="Tahoma"/>
                <w:b/>
                <w:sz w:val="20"/>
                <w:szCs w:val="20"/>
              </w:rPr>
            </w:pPr>
            <w:r w:rsidRPr="00524FA1">
              <w:rPr>
                <w:rFonts w:ascii="Tahoma" w:hAnsi="Tahoma" w:cs="Tahoma"/>
                <w:b/>
                <w:sz w:val="20"/>
                <w:szCs w:val="20"/>
              </w:rPr>
              <w:t>Nazwa oraz adres Wykonawcy:</w:t>
            </w:r>
          </w:p>
          <w:p w14:paraId="487CA6EA" w14:textId="77777777" w:rsidR="00CD1D34" w:rsidRPr="00524FA1" w:rsidRDefault="00CD1D34" w:rsidP="003944F7">
            <w:pPr>
              <w:tabs>
                <w:tab w:val="left" w:pos="426"/>
                <w:tab w:val="decimal" w:leader="dot" w:pos="8505"/>
              </w:tabs>
              <w:spacing w:after="0" w:line="240" w:lineRule="auto"/>
              <w:ind w:left="0" w:firstLine="0"/>
              <w:rPr>
                <w:rFonts w:ascii="Tahoma" w:hAnsi="Tahoma" w:cs="Tahoma"/>
                <w:b/>
                <w:sz w:val="20"/>
                <w:szCs w:val="20"/>
              </w:rPr>
            </w:pPr>
            <w:r w:rsidRPr="00524FA1">
              <w:rPr>
                <w:rFonts w:ascii="Tahoma" w:hAnsi="Tahoma" w:cs="Tahoma"/>
                <w:b/>
                <w:sz w:val="20"/>
                <w:szCs w:val="20"/>
              </w:rPr>
              <w:t>……………………………………………………………………………………………………………………</w:t>
            </w:r>
          </w:p>
          <w:p w14:paraId="711C3EB0" w14:textId="77777777" w:rsidR="00CD1D34" w:rsidRPr="00524FA1" w:rsidRDefault="00CD1D34" w:rsidP="003944F7">
            <w:pPr>
              <w:tabs>
                <w:tab w:val="left" w:pos="426"/>
                <w:tab w:val="decimal" w:leader="dot" w:pos="8505"/>
              </w:tabs>
              <w:spacing w:after="0" w:line="240" w:lineRule="auto"/>
              <w:ind w:left="0" w:firstLine="0"/>
              <w:rPr>
                <w:rFonts w:ascii="Tahoma" w:hAnsi="Tahoma" w:cs="Tahoma"/>
                <w:b/>
                <w:sz w:val="20"/>
                <w:szCs w:val="20"/>
              </w:rPr>
            </w:pPr>
            <w:r w:rsidRPr="00524FA1">
              <w:rPr>
                <w:rFonts w:ascii="Tahoma" w:hAnsi="Tahoma" w:cs="Tahoma"/>
                <w:b/>
                <w:sz w:val="20"/>
                <w:szCs w:val="20"/>
              </w:rPr>
              <w:t>ul. ……………………………...., … - ….. …………………………………………………………………..</w:t>
            </w:r>
          </w:p>
          <w:p w14:paraId="639DE46A" w14:textId="77777777" w:rsidR="00603F6F" w:rsidRPr="00603F6F" w:rsidRDefault="00CD1D34" w:rsidP="00603F6F">
            <w:pPr>
              <w:spacing w:after="0" w:line="240" w:lineRule="auto"/>
              <w:jc w:val="center"/>
              <w:rPr>
                <w:rStyle w:val="Uwydatnienie"/>
                <w:rFonts w:ascii="Tahoma" w:hAnsi="Tahoma" w:cs="Tahoma"/>
                <w:sz w:val="20"/>
                <w:szCs w:val="20"/>
              </w:rPr>
            </w:pPr>
            <w:r w:rsidRPr="00524FA1">
              <w:rPr>
                <w:rFonts w:ascii="Tahoma" w:hAnsi="Tahoma" w:cs="Tahoma"/>
                <w:b/>
                <w:sz w:val="20"/>
                <w:szCs w:val="20"/>
              </w:rPr>
              <w:t xml:space="preserve">Oferta w postępowaniu na: </w:t>
            </w:r>
            <w:r w:rsidR="00603F6F" w:rsidRPr="00603F6F">
              <w:rPr>
                <w:rStyle w:val="Uwydatnienie"/>
                <w:rFonts w:ascii="Tahoma" w:hAnsi="Tahoma" w:cs="Tahoma"/>
                <w:sz w:val="20"/>
                <w:szCs w:val="20"/>
              </w:rPr>
              <w:t>Pozyskanie danych do rejestrów i ewidencji systemu do</w:t>
            </w:r>
          </w:p>
          <w:p w14:paraId="3B50A7BA" w14:textId="4EE8ACCC" w:rsidR="005A4567" w:rsidRDefault="00603F6F" w:rsidP="00603F6F">
            <w:pPr>
              <w:spacing w:after="0" w:line="240" w:lineRule="auto"/>
              <w:jc w:val="center"/>
              <w:rPr>
                <w:rStyle w:val="Uwydatnienie"/>
                <w:rFonts w:ascii="Tahoma" w:hAnsi="Tahoma" w:cs="Tahoma"/>
                <w:sz w:val="20"/>
                <w:szCs w:val="20"/>
              </w:rPr>
            </w:pPr>
            <w:r w:rsidRPr="00603F6F">
              <w:rPr>
                <w:rStyle w:val="Uwydatnienie"/>
                <w:rFonts w:ascii="Tahoma" w:hAnsi="Tahoma" w:cs="Tahoma"/>
                <w:sz w:val="20"/>
                <w:szCs w:val="20"/>
              </w:rPr>
              <w:t xml:space="preserve">zmodernizowanych baz dziedzinowych BDOT500 i GESUT </w:t>
            </w:r>
            <w:r w:rsidR="00750981">
              <w:rPr>
                <w:rStyle w:val="Uwydatnienie"/>
                <w:rFonts w:ascii="Tahoma" w:hAnsi="Tahoma" w:cs="Tahoma"/>
                <w:sz w:val="20"/>
                <w:szCs w:val="20"/>
              </w:rPr>
              <w:t xml:space="preserve">dla POWIATU LUBIŃSKIEGO, </w:t>
            </w:r>
            <w:r w:rsidRPr="00603F6F">
              <w:rPr>
                <w:rStyle w:val="Uwydatnienie"/>
                <w:rFonts w:ascii="Tahoma" w:hAnsi="Tahoma" w:cs="Tahoma"/>
                <w:sz w:val="20"/>
                <w:szCs w:val="20"/>
              </w:rPr>
              <w:t>w ramach projektu: „Platforma Elektronicznych Usług Geodezyjnych – PEUG”</w:t>
            </w:r>
          </w:p>
          <w:p w14:paraId="37DFA5A4" w14:textId="2BB5B85B" w:rsidR="00CD1D34" w:rsidRPr="00524FA1" w:rsidRDefault="00CD1D34" w:rsidP="003944F7">
            <w:pPr>
              <w:spacing w:after="0" w:line="240" w:lineRule="auto"/>
              <w:jc w:val="center"/>
              <w:rPr>
                <w:rFonts w:ascii="Tahoma" w:hAnsi="Tahoma" w:cs="Tahoma"/>
                <w:bCs/>
                <w:sz w:val="20"/>
                <w:szCs w:val="20"/>
              </w:rPr>
            </w:pPr>
            <w:r w:rsidRPr="00524FA1">
              <w:rPr>
                <w:rFonts w:ascii="Tahoma" w:hAnsi="Tahoma" w:cs="Tahoma"/>
                <w:b/>
                <w:sz w:val="20"/>
                <w:szCs w:val="20"/>
              </w:rPr>
              <w:t>nr sprawy ZPWD.</w:t>
            </w:r>
            <w:r w:rsidR="005D03F4" w:rsidRPr="005D03F4">
              <w:rPr>
                <w:rFonts w:ascii="Tahoma" w:hAnsi="Tahoma" w:cs="Tahoma"/>
                <w:b/>
                <w:sz w:val="20"/>
                <w:szCs w:val="20"/>
              </w:rPr>
              <w:t>0</w:t>
            </w:r>
            <w:r w:rsidR="006C6820">
              <w:rPr>
                <w:rFonts w:ascii="Tahoma" w:hAnsi="Tahoma" w:cs="Tahoma"/>
                <w:b/>
                <w:sz w:val="20"/>
                <w:szCs w:val="20"/>
              </w:rPr>
              <w:t>8</w:t>
            </w:r>
            <w:r w:rsidR="005D03F4" w:rsidRPr="005D03F4">
              <w:rPr>
                <w:rFonts w:ascii="Tahoma" w:hAnsi="Tahoma" w:cs="Tahoma"/>
                <w:b/>
                <w:sz w:val="20"/>
                <w:szCs w:val="20"/>
              </w:rPr>
              <w:t>.201</w:t>
            </w:r>
            <w:r w:rsidR="00004A0F">
              <w:rPr>
                <w:rFonts w:ascii="Tahoma" w:hAnsi="Tahoma" w:cs="Tahoma"/>
                <w:b/>
                <w:sz w:val="20"/>
                <w:szCs w:val="20"/>
              </w:rPr>
              <w:t>7</w:t>
            </w:r>
          </w:p>
          <w:p w14:paraId="19E2549B" w14:textId="53B7F8A0" w:rsidR="00CD1D34" w:rsidRPr="00524FA1" w:rsidRDefault="00CD1D34" w:rsidP="00ED6355">
            <w:pPr>
              <w:tabs>
                <w:tab w:val="left" w:pos="426"/>
                <w:tab w:val="decimal" w:leader="dot" w:pos="8505"/>
              </w:tabs>
              <w:spacing w:after="0" w:line="240" w:lineRule="auto"/>
              <w:ind w:left="0" w:firstLine="0"/>
              <w:jc w:val="center"/>
              <w:rPr>
                <w:rFonts w:ascii="Tahoma" w:hAnsi="Tahoma" w:cs="Tahoma"/>
                <w:sz w:val="20"/>
                <w:szCs w:val="20"/>
              </w:rPr>
            </w:pPr>
            <w:r w:rsidRPr="00524FA1">
              <w:rPr>
                <w:rFonts w:ascii="Tahoma" w:hAnsi="Tahoma" w:cs="Tahoma"/>
                <w:b/>
                <w:sz w:val="20"/>
                <w:szCs w:val="20"/>
              </w:rPr>
              <w:lastRenderedPageBreak/>
              <w:t xml:space="preserve">Otworzyć w dniu </w:t>
            </w:r>
            <w:r w:rsidR="006C6820">
              <w:rPr>
                <w:rFonts w:ascii="Tahoma" w:hAnsi="Tahoma" w:cs="Tahoma"/>
                <w:b/>
                <w:sz w:val="20"/>
                <w:szCs w:val="20"/>
              </w:rPr>
              <w:t>12 kwietnia</w:t>
            </w:r>
            <w:r w:rsidR="005D03F4">
              <w:rPr>
                <w:rFonts w:ascii="Tahoma" w:hAnsi="Tahoma" w:cs="Tahoma"/>
                <w:b/>
                <w:sz w:val="20"/>
                <w:szCs w:val="20"/>
              </w:rPr>
              <w:t xml:space="preserve"> 2018r</w:t>
            </w:r>
            <w:r w:rsidRPr="005D03F4">
              <w:rPr>
                <w:rFonts w:ascii="Tahoma" w:hAnsi="Tahoma" w:cs="Tahoma"/>
                <w:b/>
                <w:sz w:val="20"/>
                <w:szCs w:val="20"/>
              </w:rPr>
              <w:t>. o godzinie 1</w:t>
            </w:r>
            <w:r w:rsidR="005D03F4">
              <w:rPr>
                <w:rFonts w:ascii="Tahoma" w:hAnsi="Tahoma" w:cs="Tahoma"/>
                <w:b/>
                <w:sz w:val="20"/>
                <w:szCs w:val="20"/>
              </w:rPr>
              <w:t>2</w:t>
            </w:r>
            <w:r w:rsidRPr="005D03F4">
              <w:rPr>
                <w:rFonts w:ascii="Tahoma" w:hAnsi="Tahoma" w:cs="Tahoma"/>
                <w:b/>
                <w:sz w:val="20"/>
                <w:szCs w:val="20"/>
              </w:rPr>
              <w:t>:30</w:t>
            </w:r>
          </w:p>
        </w:tc>
      </w:tr>
    </w:tbl>
    <w:p w14:paraId="63127E35" w14:textId="77777777" w:rsidR="00CD1D34" w:rsidRPr="00524FA1" w:rsidRDefault="00CD1D34" w:rsidP="00CD1D34">
      <w:pPr>
        <w:tabs>
          <w:tab w:val="left" w:pos="426"/>
        </w:tabs>
        <w:spacing w:after="0" w:line="240" w:lineRule="auto"/>
        <w:ind w:left="567" w:firstLine="0"/>
        <w:rPr>
          <w:rFonts w:ascii="Tahoma" w:hAnsi="Tahoma" w:cs="Tahoma"/>
          <w:sz w:val="20"/>
          <w:szCs w:val="20"/>
        </w:rPr>
      </w:pPr>
    </w:p>
    <w:p w14:paraId="5780A120" w14:textId="77777777" w:rsidR="00CD1D34" w:rsidRPr="00524FA1" w:rsidRDefault="00CD1D34" w:rsidP="00B74453">
      <w:pPr>
        <w:pStyle w:val="Nagwek2"/>
        <w:numPr>
          <w:ilvl w:val="1"/>
          <w:numId w:val="34"/>
        </w:numPr>
        <w:tabs>
          <w:tab w:val="clear" w:pos="851"/>
        </w:tabs>
        <w:ind w:left="567" w:hanging="567"/>
        <w:rPr>
          <w:lang w:val="pl-PL"/>
        </w:rPr>
      </w:pPr>
      <w:r w:rsidRPr="00524FA1">
        <w:t>Zawartość oferty.</w:t>
      </w:r>
    </w:p>
    <w:p w14:paraId="7CB23BB6" w14:textId="77777777" w:rsidR="00CD1D34" w:rsidRPr="00524FA1" w:rsidRDefault="00CD1D34" w:rsidP="00B74453">
      <w:pPr>
        <w:numPr>
          <w:ilvl w:val="2"/>
          <w:numId w:val="34"/>
        </w:numPr>
        <w:tabs>
          <w:tab w:val="left" w:pos="426"/>
        </w:tabs>
        <w:spacing w:after="0" w:line="240" w:lineRule="auto"/>
        <w:rPr>
          <w:rFonts w:ascii="Tahoma" w:hAnsi="Tahoma" w:cs="Tahoma"/>
          <w:sz w:val="20"/>
          <w:szCs w:val="20"/>
        </w:rPr>
      </w:pPr>
      <w:r w:rsidRPr="00524FA1">
        <w:rPr>
          <w:rFonts w:ascii="Tahoma" w:hAnsi="Tahoma" w:cs="Tahoma"/>
          <w:sz w:val="20"/>
          <w:szCs w:val="20"/>
        </w:rPr>
        <w:t>Kompletna oferta musi zawierać następujące oświadczenia i dokumenty:</w:t>
      </w:r>
    </w:p>
    <w:p w14:paraId="5CA9B551" w14:textId="4F60EABD" w:rsidR="00CD1D34" w:rsidRPr="00524FA1" w:rsidRDefault="00CD1D34" w:rsidP="00CD1D3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524FA1">
        <w:rPr>
          <w:rFonts w:ascii="Tahoma" w:hAnsi="Tahoma" w:cs="Tahoma"/>
          <w:noProof/>
          <w:sz w:val="20"/>
          <w:szCs w:val="20"/>
        </w:rPr>
        <w:t>wypełniony formularz ofert</w:t>
      </w:r>
      <w:r w:rsidR="007557A2">
        <w:rPr>
          <w:rFonts w:ascii="Tahoma" w:hAnsi="Tahoma" w:cs="Tahoma"/>
          <w:noProof/>
          <w:sz w:val="20"/>
          <w:szCs w:val="20"/>
        </w:rPr>
        <w:t>y</w:t>
      </w:r>
      <w:r w:rsidRPr="00524FA1">
        <w:rPr>
          <w:rFonts w:ascii="Tahoma" w:hAnsi="Tahoma" w:cs="Tahoma"/>
          <w:noProof/>
          <w:sz w:val="20"/>
          <w:szCs w:val="20"/>
        </w:rPr>
        <w:t xml:space="preserve"> sporządzony na podstawie wzoru stanowiącego </w:t>
      </w:r>
      <w:r w:rsidRPr="00524FA1">
        <w:rPr>
          <w:rFonts w:ascii="Tahoma" w:hAnsi="Tahoma" w:cs="Tahoma"/>
          <w:bCs/>
          <w:noProof/>
          <w:sz w:val="20"/>
          <w:szCs w:val="20"/>
        </w:rPr>
        <w:t>załącznik nr 1</w:t>
      </w:r>
      <w:r w:rsidRPr="00524FA1">
        <w:rPr>
          <w:rFonts w:ascii="Tahoma" w:hAnsi="Tahoma" w:cs="Tahoma"/>
          <w:noProof/>
          <w:sz w:val="20"/>
          <w:szCs w:val="20"/>
        </w:rPr>
        <w:t xml:space="preserve"> do niniejszej SIWZ</w:t>
      </w:r>
      <w:r w:rsidR="00603F6F">
        <w:rPr>
          <w:rFonts w:ascii="Tahoma" w:hAnsi="Tahoma" w:cs="Tahoma"/>
          <w:noProof/>
          <w:sz w:val="20"/>
          <w:szCs w:val="20"/>
        </w:rPr>
        <w:t xml:space="preserve">. </w:t>
      </w:r>
    </w:p>
    <w:p w14:paraId="759DDC88" w14:textId="77777777" w:rsidR="00CD1D34" w:rsidRPr="00524FA1" w:rsidRDefault="00CD1D34" w:rsidP="00CD1D3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524FA1">
        <w:rPr>
          <w:rFonts w:ascii="Tahoma" w:hAnsi="Tahoma" w:cs="Tahoma"/>
          <w:noProof/>
          <w:sz w:val="20"/>
          <w:szCs w:val="20"/>
        </w:rPr>
        <w:t xml:space="preserve">Jednolity Europejski Dokument Zamówienia – instrukcja wypełnienia JEDZ </w:t>
      </w:r>
      <w:r w:rsidR="00542FCF">
        <w:rPr>
          <w:rFonts w:ascii="Tahoma" w:hAnsi="Tahoma" w:cs="Tahoma"/>
          <w:noProof/>
          <w:sz w:val="20"/>
          <w:szCs w:val="20"/>
        </w:rPr>
        <w:t>stanowi</w:t>
      </w:r>
      <w:r w:rsidR="00C8725C">
        <w:rPr>
          <w:rFonts w:ascii="Tahoma" w:hAnsi="Tahoma" w:cs="Tahoma"/>
          <w:noProof/>
          <w:sz w:val="20"/>
          <w:szCs w:val="20"/>
        </w:rPr>
        <w:t xml:space="preserve"> załą</w:t>
      </w:r>
      <w:r w:rsidRPr="00524FA1">
        <w:rPr>
          <w:rFonts w:ascii="Tahoma" w:hAnsi="Tahoma" w:cs="Tahoma"/>
          <w:noProof/>
          <w:sz w:val="20"/>
          <w:szCs w:val="20"/>
        </w:rPr>
        <w:t>cz</w:t>
      </w:r>
      <w:r w:rsidR="00542FCF">
        <w:rPr>
          <w:rFonts w:ascii="Tahoma" w:hAnsi="Tahoma" w:cs="Tahoma"/>
          <w:noProof/>
          <w:sz w:val="20"/>
          <w:szCs w:val="20"/>
        </w:rPr>
        <w:t>nik</w:t>
      </w:r>
      <w:r w:rsidR="00645F71">
        <w:rPr>
          <w:rFonts w:ascii="Tahoma" w:hAnsi="Tahoma" w:cs="Tahoma"/>
          <w:noProof/>
          <w:sz w:val="20"/>
          <w:szCs w:val="20"/>
        </w:rPr>
        <w:t xml:space="preserve"> nr 10</w:t>
      </w:r>
      <w:r w:rsidR="00542FCF">
        <w:rPr>
          <w:rFonts w:ascii="Tahoma" w:hAnsi="Tahoma" w:cs="Tahoma"/>
          <w:noProof/>
          <w:sz w:val="20"/>
          <w:szCs w:val="20"/>
        </w:rPr>
        <w:t xml:space="preserve"> do SIWZ</w:t>
      </w:r>
      <w:r w:rsidRPr="001C5C63">
        <w:rPr>
          <w:rFonts w:ascii="Tahoma" w:hAnsi="Tahoma" w:cs="Tahoma"/>
          <w:noProof/>
          <w:sz w:val="20"/>
          <w:szCs w:val="20"/>
        </w:rPr>
        <w:t>;</w:t>
      </w:r>
    </w:p>
    <w:p w14:paraId="7CCFE909" w14:textId="77777777" w:rsidR="004F0BD0" w:rsidRDefault="00CD1D34" w:rsidP="004F0BD0">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524FA1">
        <w:rPr>
          <w:rFonts w:ascii="Tahoma" w:hAnsi="Tahoma" w:cs="Tahoma"/>
          <w:b/>
          <w:noProof/>
          <w:sz w:val="20"/>
          <w:szCs w:val="20"/>
        </w:rPr>
        <w:t>zobowiązanie</w:t>
      </w:r>
      <w:r w:rsidRPr="00524FA1">
        <w:rPr>
          <w:rFonts w:ascii="Tahoma" w:hAnsi="Tahoma" w:cs="Tahoma"/>
          <w:noProof/>
          <w:sz w:val="20"/>
          <w:szCs w:val="20"/>
        </w:rPr>
        <w:t xml:space="preserve"> wymagane postanowieniami pkt 5.3. SIWZ, w przypadku gdy Wykonawca polega na zdolnościach innych podmiotów w celu potwierdzenia spełniania warunków udziału w po</w:t>
      </w:r>
      <w:r w:rsidR="001C5C63">
        <w:rPr>
          <w:rFonts w:ascii="Tahoma" w:hAnsi="Tahoma" w:cs="Tahoma"/>
          <w:noProof/>
          <w:sz w:val="20"/>
          <w:szCs w:val="20"/>
        </w:rPr>
        <w:t>stę</w:t>
      </w:r>
      <w:r w:rsidRPr="00524FA1">
        <w:rPr>
          <w:rFonts w:ascii="Tahoma" w:hAnsi="Tahoma" w:cs="Tahoma"/>
          <w:noProof/>
          <w:sz w:val="20"/>
          <w:szCs w:val="20"/>
        </w:rPr>
        <w:t>powaniu;</w:t>
      </w:r>
    </w:p>
    <w:p w14:paraId="7402403D" w14:textId="41D75475" w:rsidR="00CD1D34" w:rsidRPr="004F0BD0" w:rsidRDefault="00CD1D34" w:rsidP="004F0BD0">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4F0BD0">
        <w:rPr>
          <w:rFonts w:ascii="Tahoma" w:hAnsi="Tahoma" w:cs="Tahoma"/>
          <w:noProof/>
          <w:sz w:val="20"/>
          <w:szCs w:val="20"/>
        </w:rPr>
        <w:t xml:space="preserve">w przypadku, gdy w imieniu Wykonawcy występują inne osoby, których uprawnienie do reprezentacji nie wynika z dokumentów rejestrowych (KRS, CeiDG) do oferty należy dołączyć </w:t>
      </w:r>
      <w:r w:rsidRPr="004F0BD0">
        <w:rPr>
          <w:rFonts w:ascii="Tahoma" w:hAnsi="Tahoma" w:cs="Tahoma"/>
          <w:b/>
          <w:noProof/>
          <w:sz w:val="20"/>
          <w:szCs w:val="20"/>
        </w:rPr>
        <w:t>Pełnomocnictwo</w:t>
      </w:r>
      <w:r w:rsidRPr="004F0BD0">
        <w:rPr>
          <w:rFonts w:ascii="Tahoma" w:hAnsi="Tahoma" w:cs="Tahoma"/>
          <w:noProof/>
          <w:sz w:val="20"/>
          <w:szCs w:val="20"/>
        </w:rPr>
        <w:t xml:space="preserve"> złożone w formie oryginału</w:t>
      </w:r>
      <w:r w:rsidR="004F0BD0" w:rsidRPr="004F0BD0">
        <w:rPr>
          <w:rFonts w:ascii="Tahoma" w:hAnsi="Tahoma" w:cs="Tahoma"/>
          <w:noProof/>
          <w:sz w:val="20"/>
          <w:szCs w:val="20"/>
        </w:rPr>
        <w:t xml:space="preserve"> </w:t>
      </w:r>
      <w:r w:rsidR="004F0BD0" w:rsidRPr="004F0BD0">
        <w:rPr>
          <w:rFonts w:ascii="Tahoma" w:hAnsi="Tahoma" w:cs="Tahoma"/>
          <w:sz w:val="20"/>
          <w:szCs w:val="20"/>
        </w:rPr>
        <w:t>kopii poświadczonej notarialnie, bądź przez osoby udzielające pełnomocnictwa;</w:t>
      </w:r>
    </w:p>
    <w:p w14:paraId="15676497" w14:textId="77777777" w:rsidR="00CD1D34" w:rsidRPr="00524FA1" w:rsidRDefault="00CD1D34" w:rsidP="00CD1D34">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524FA1">
        <w:rPr>
          <w:rFonts w:ascii="Tahoma" w:hAnsi="Tahoma" w:cs="Tahoma"/>
          <w:b/>
          <w:noProof/>
          <w:sz w:val="20"/>
          <w:szCs w:val="20"/>
        </w:rPr>
        <w:t>pełnomocnictwo</w:t>
      </w:r>
      <w:r w:rsidRPr="00524FA1">
        <w:rPr>
          <w:rFonts w:ascii="Tahoma" w:hAnsi="Tahoma" w:cs="Tahoma"/>
          <w:noProof/>
          <w:sz w:val="20"/>
          <w:szCs w:val="20"/>
        </w:rPr>
        <w:t xml:space="preserve"> </w:t>
      </w:r>
      <w:r w:rsidRPr="00524FA1">
        <w:rPr>
          <w:rFonts w:ascii="Tahoma" w:hAnsi="Tahoma" w:cs="Tahoma"/>
          <w:b/>
          <w:noProof/>
          <w:sz w:val="20"/>
          <w:szCs w:val="20"/>
        </w:rPr>
        <w:t>do reprezentowania wszystkich Wykonawców wspólnie ubiegających się o udzielenie zamówienia,</w:t>
      </w:r>
      <w:r w:rsidRPr="00524FA1">
        <w:rPr>
          <w:rFonts w:ascii="Tahoma" w:hAnsi="Tahoma" w:cs="Tahoma"/>
          <w:noProof/>
          <w:sz w:val="20"/>
          <w:szCs w:val="20"/>
        </w:rPr>
        <w:t xml:space="preserve"> ewentualnie umowa o współdziałaniu, z której będzie wynikać przedmiotowe pełnomocnictwo;</w:t>
      </w:r>
    </w:p>
    <w:p w14:paraId="3A8AB538" w14:textId="77777777" w:rsidR="00CD1D34" w:rsidRPr="00524FA1" w:rsidRDefault="00CD1D34" w:rsidP="00CD1D34">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524FA1">
        <w:rPr>
          <w:rFonts w:ascii="Tahoma" w:hAnsi="Tahoma" w:cs="Tahoma"/>
          <w:noProof/>
          <w:sz w:val="20"/>
          <w:szCs w:val="20"/>
        </w:rPr>
        <w:t xml:space="preserve">Dokumenty, z których wynika prawo podpisania oferty (oryginał lub kopia potwierdzona za zgodność z oryginałem przez notariusza) względnie do podpisania innych dokumentów składanych wraz z ofertą, chyba że Zamawiający może je uzyskać w szczególności za pomocą bezpłatnych </w:t>
      </w:r>
      <w:r w:rsidRPr="00524FA1">
        <w:rPr>
          <w:rFonts w:ascii="Tahoma" w:hAnsi="Tahoma" w:cs="Tahoma"/>
          <w:noProof/>
          <w:sz w:val="20"/>
          <w:szCs w:val="20"/>
        </w:rPr>
        <w:br/>
        <w:t>i ogólnodostępnych baz danych, w szczególności rejestrów publicznych w rozumieniu ustawy z dnia 17 lutego 2005r. o informatyzacji działalności podmiotów realizujących</w:t>
      </w:r>
      <w:r w:rsidR="00534610">
        <w:rPr>
          <w:rFonts w:ascii="Tahoma" w:hAnsi="Tahoma" w:cs="Tahoma"/>
          <w:noProof/>
          <w:sz w:val="20"/>
          <w:szCs w:val="20"/>
        </w:rPr>
        <w:t xml:space="preserve"> zadania publiczne Dz.U. </w:t>
      </w:r>
      <w:r w:rsidR="00534610">
        <w:rPr>
          <w:rFonts w:ascii="Tahoma" w:hAnsi="Tahoma" w:cs="Tahoma"/>
          <w:noProof/>
          <w:sz w:val="20"/>
          <w:szCs w:val="20"/>
        </w:rPr>
        <w:br/>
        <w:t>z 2017r. poz 570 ze zm.</w:t>
      </w:r>
      <w:r w:rsidRPr="00524FA1">
        <w:rPr>
          <w:rFonts w:ascii="Tahoma" w:hAnsi="Tahoma" w:cs="Tahoma"/>
          <w:noProof/>
          <w:sz w:val="20"/>
          <w:szCs w:val="20"/>
        </w:rPr>
        <w:t>), a wykonawca wskazał to wraz ze złożeniem oferty, o ile prawo do ich podpisania nie wynika z dokumentów złożonych wraz z ofertą;</w:t>
      </w:r>
    </w:p>
    <w:p w14:paraId="7657004E" w14:textId="77777777" w:rsidR="00CD1D34" w:rsidRPr="00524FA1" w:rsidRDefault="00CD1D34" w:rsidP="00CD1D34">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524FA1">
        <w:rPr>
          <w:rFonts w:ascii="Tahoma" w:hAnsi="Tahoma" w:cs="Tahoma"/>
          <w:b/>
          <w:sz w:val="20"/>
          <w:szCs w:val="20"/>
        </w:rPr>
        <w:t xml:space="preserve">dowód wpłaty </w:t>
      </w:r>
      <w:r w:rsidR="008D78EA">
        <w:rPr>
          <w:rFonts w:ascii="Tahoma" w:hAnsi="Tahoma" w:cs="Tahoma"/>
          <w:b/>
          <w:sz w:val="20"/>
          <w:szCs w:val="20"/>
        </w:rPr>
        <w:t>wadium lub oryginał gwarancji/</w:t>
      </w:r>
      <w:r w:rsidRPr="00524FA1">
        <w:rPr>
          <w:rFonts w:ascii="Tahoma" w:hAnsi="Tahoma" w:cs="Tahoma"/>
          <w:b/>
          <w:sz w:val="20"/>
          <w:szCs w:val="20"/>
        </w:rPr>
        <w:t>poręczenia</w:t>
      </w:r>
      <w:r w:rsidRPr="00524FA1">
        <w:rPr>
          <w:rFonts w:ascii="Tahoma" w:hAnsi="Tahoma" w:cs="Tahoma"/>
          <w:sz w:val="20"/>
          <w:szCs w:val="20"/>
        </w:rPr>
        <w:t xml:space="preserve">, jeżeli wadium wnoszone jest </w:t>
      </w:r>
      <w:r w:rsidRPr="00524FA1">
        <w:rPr>
          <w:rFonts w:ascii="Tahoma" w:hAnsi="Tahoma" w:cs="Tahoma"/>
          <w:sz w:val="20"/>
          <w:szCs w:val="20"/>
        </w:rPr>
        <w:br/>
        <w:t>w innej formie niż w pieniądzu,</w:t>
      </w:r>
    </w:p>
    <w:p w14:paraId="02B39DCF" w14:textId="77777777" w:rsidR="00CD1D34" w:rsidRPr="00524FA1" w:rsidRDefault="00CD1D34" w:rsidP="00CD1D34">
      <w:pPr>
        <w:tabs>
          <w:tab w:val="num" w:pos="1440"/>
        </w:tabs>
        <w:spacing w:after="0" w:line="240" w:lineRule="auto"/>
        <w:ind w:left="0" w:firstLine="0"/>
        <w:rPr>
          <w:rFonts w:ascii="Tahoma" w:hAnsi="Tahoma" w:cs="Tahoma"/>
          <w:noProof/>
          <w:sz w:val="20"/>
          <w:szCs w:val="20"/>
        </w:rPr>
      </w:pPr>
    </w:p>
    <w:p w14:paraId="3FB9D036" w14:textId="77777777" w:rsidR="00CD1D34" w:rsidRPr="00524FA1" w:rsidRDefault="00CD1D34" w:rsidP="00B74453">
      <w:pPr>
        <w:numPr>
          <w:ilvl w:val="1"/>
          <w:numId w:val="34"/>
        </w:numPr>
        <w:tabs>
          <w:tab w:val="left" w:pos="360"/>
        </w:tabs>
        <w:spacing w:after="0" w:line="240" w:lineRule="auto"/>
        <w:ind w:left="567" w:hanging="567"/>
        <w:rPr>
          <w:rFonts w:ascii="Tahoma" w:hAnsi="Tahoma" w:cs="Tahoma"/>
          <w:b/>
          <w:sz w:val="20"/>
          <w:szCs w:val="20"/>
        </w:rPr>
      </w:pPr>
      <w:r w:rsidRPr="00524FA1">
        <w:rPr>
          <w:rFonts w:ascii="Tahoma" w:hAnsi="Tahoma" w:cs="Tahoma"/>
          <w:b/>
          <w:sz w:val="20"/>
          <w:szCs w:val="20"/>
        </w:rPr>
        <w:t>Zmiana/wycofanie oferty.</w:t>
      </w:r>
    </w:p>
    <w:p w14:paraId="5675826E" w14:textId="77777777" w:rsidR="00CD1D34" w:rsidRPr="00524FA1" w:rsidRDefault="00CD1D34" w:rsidP="00CD1D34">
      <w:pPr>
        <w:tabs>
          <w:tab w:val="left" w:pos="360"/>
        </w:tabs>
        <w:spacing w:after="0" w:line="240" w:lineRule="auto"/>
        <w:ind w:left="720" w:firstLine="0"/>
        <w:rPr>
          <w:rFonts w:ascii="Tahoma" w:hAnsi="Tahoma" w:cs="Tahoma"/>
          <w:b/>
          <w:sz w:val="20"/>
          <w:szCs w:val="20"/>
        </w:rPr>
      </w:pPr>
    </w:p>
    <w:p w14:paraId="7519AC7F" w14:textId="77777777" w:rsidR="00CD1D34" w:rsidRPr="00524FA1" w:rsidRDefault="00CD1D34" w:rsidP="00B74453">
      <w:pPr>
        <w:numPr>
          <w:ilvl w:val="2"/>
          <w:numId w:val="34"/>
        </w:numPr>
        <w:tabs>
          <w:tab w:val="left" w:pos="360"/>
        </w:tabs>
        <w:spacing w:after="0" w:line="240" w:lineRule="auto"/>
        <w:ind w:right="-1"/>
        <w:rPr>
          <w:rFonts w:ascii="Tahoma" w:hAnsi="Tahoma" w:cs="Tahoma"/>
          <w:sz w:val="20"/>
          <w:szCs w:val="20"/>
        </w:rPr>
      </w:pPr>
      <w:r w:rsidRPr="00524FA1">
        <w:rPr>
          <w:rFonts w:ascii="Tahoma" w:hAnsi="Tahoma" w:cs="Tahoma"/>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napisem „ZMIANA” zostaną otwarte przy otwieraniu oferty Wykonawcy, który wprowadził zmiany i po stwierdzeniu poprawności procedury dokonywania zmian i zostaną dołączone do oferty. </w:t>
      </w:r>
    </w:p>
    <w:p w14:paraId="74FB6B9C" w14:textId="77777777" w:rsidR="00CD1D34" w:rsidRPr="00524FA1" w:rsidRDefault="00CD1D34" w:rsidP="00B74453">
      <w:pPr>
        <w:numPr>
          <w:ilvl w:val="2"/>
          <w:numId w:val="34"/>
        </w:numPr>
        <w:tabs>
          <w:tab w:val="left" w:pos="360"/>
        </w:tabs>
        <w:spacing w:after="0" w:line="240" w:lineRule="auto"/>
        <w:ind w:right="-1"/>
        <w:rPr>
          <w:rFonts w:ascii="Tahoma" w:hAnsi="Tahoma" w:cs="Tahoma"/>
          <w:sz w:val="20"/>
          <w:szCs w:val="20"/>
        </w:rPr>
      </w:pPr>
      <w:r w:rsidRPr="00524FA1">
        <w:rPr>
          <w:rFonts w:ascii="Tahoma" w:hAnsi="Tahoma" w:cs="Tahoma"/>
          <w:sz w:val="20"/>
          <w:szCs w:val="20"/>
        </w:rPr>
        <w:t xml:space="preserve">Wykonawca ma prawo przed upływem terminu składania ofert wycofać się z postępowania poprzez złożenie pisemnego powiadomienia, według tych samych zasad jak wprowadzenie zmian i poprawek z napisem na kopercie „WYCOFANIE”. Koperty oznakowane w ten sposób będą otwierane </w:t>
      </w:r>
      <w:r w:rsidRPr="00524FA1">
        <w:rPr>
          <w:rFonts w:ascii="Tahoma" w:hAnsi="Tahoma" w:cs="Tahoma"/>
          <w:sz w:val="20"/>
          <w:szCs w:val="20"/>
        </w:rPr>
        <w:br/>
        <w:t>w pierwszej kolejności po potwierdzeniu poprawności postępowania Wykonawcy oraz zgodności ze złożonymi ofertami. Koperty ofert wycofywanych nie będą otwierane.</w:t>
      </w:r>
    </w:p>
    <w:p w14:paraId="6C5C3A07" w14:textId="77777777" w:rsidR="00CD1D34" w:rsidRPr="00524FA1" w:rsidRDefault="00CD1D34" w:rsidP="00CD1D34">
      <w:pPr>
        <w:tabs>
          <w:tab w:val="left" w:pos="360"/>
        </w:tabs>
        <w:spacing w:after="0" w:line="240" w:lineRule="auto"/>
        <w:ind w:left="0" w:firstLine="0"/>
        <w:rPr>
          <w:rFonts w:ascii="Tahoma" w:hAnsi="Tahoma" w:cs="Tahoma"/>
          <w:sz w:val="20"/>
          <w:szCs w:val="20"/>
        </w:rPr>
      </w:pPr>
    </w:p>
    <w:p w14:paraId="292B1036" w14:textId="77777777" w:rsidR="00CD1D34" w:rsidRPr="00524FA1" w:rsidRDefault="00CD1D34" w:rsidP="00B74453">
      <w:pPr>
        <w:numPr>
          <w:ilvl w:val="1"/>
          <w:numId w:val="34"/>
        </w:numPr>
        <w:tabs>
          <w:tab w:val="left" w:pos="360"/>
        </w:tabs>
        <w:spacing w:after="0" w:line="240" w:lineRule="auto"/>
        <w:ind w:left="567" w:hanging="567"/>
        <w:rPr>
          <w:rFonts w:ascii="Tahoma" w:hAnsi="Tahoma" w:cs="Tahoma"/>
          <w:b/>
          <w:sz w:val="20"/>
          <w:szCs w:val="20"/>
        </w:rPr>
      </w:pPr>
      <w:r w:rsidRPr="00524FA1">
        <w:rPr>
          <w:rFonts w:ascii="Tahoma" w:hAnsi="Tahoma" w:cs="Tahoma"/>
          <w:b/>
          <w:sz w:val="20"/>
          <w:szCs w:val="20"/>
        </w:rPr>
        <w:t>Tajemnica przedsiębiorstwa.</w:t>
      </w:r>
    </w:p>
    <w:p w14:paraId="7419B038" w14:textId="77777777" w:rsidR="00CD1D34" w:rsidRPr="00524FA1" w:rsidRDefault="00CD1D34" w:rsidP="00CD1D34">
      <w:pPr>
        <w:tabs>
          <w:tab w:val="left" w:pos="360"/>
        </w:tabs>
        <w:spacing w:after="0" w:line="240" w:lineRule="auto"/>
        <w:ind w:left="720" w:firstLine="0"/>
        <w:rPr>
          <w:rFonts w:ascii="Tahoma" w:hAnsi="Tahoma" w:cs="Tahoma"/>
          <w:b/>
          <w:sz w:val="20"/>
          <w:szCs w:val="20"/>
        </w:rPr>
      </w:pPr>
    </w:p>
    <w:p w14:paraId="188A54EC" w14:textId="77777777" w:rsidR="00CD1D34" w:rsidRPr="00524FA1" w:rsidRDefault="00CD1D34" w:rsidP="00B74453">
      <w:pPr>
        <w:numPr>
          <w:ilvl w:val="2"/>
          <w:numId w:val="34"/>
        </w:numPr>
        <w:spacing w:after="0" w:line="240" w:lineRule="auto"/>
        <w:ind w:right="-1"/>
        <w:rPr>
          <w:rFonts w:ascii="Tahoma" w:hAnsi="Tahoma" w:cs="Tahoma"/>
          <w:b/>
          <w:sz w:val="20"/>
          <w:szCs w:val="20"/>
        </w:rPr>
      </w:pPr>
      <w:r w:rsidRPr="00524FA1">
        <w:rPr>
          <w:rFonts w:ascii="Tahoma" w:hAnsi="Tahoma" w:cs="Tahoma"/>
          <w:sz w:val="20"/>
          <w:szCs w:val="20"/>
        </w:rPr>
        <w:t xml:space="preserve">Zamawiający informuje, iż zgodnie z art. 8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oferty składane w postępowaniu o udzielenie zamówienia publicznego są jawne i podlegają udostępnieniu od chwili ich otwarcia, z wyjątkiem informacji stanowiących tajemnicę przedsiębiorstwa w rozumieniu ustawy z dnia 16 kwietnia 1993r. o zwalczaniu nieuczciwej konkurencji (Dz. U. z 2003r., nr 153, poz. 1503 z późn. zm.), jeśli Wykonawca w terminie składania ofert zastrzegł, że nie mogą one być udostępnione i jednocześnie wykazał, iż zastrzeżone informacje stanowią tajemnicę przedsiębiorstwa.</w:t>
      </w:r>
    </w:p>
    <w:p w14:paraId="0DE8AFE3" w14:textId="77777777" w:rsidR="00CD1D34" w:rsidRPr="00524FA1" w:rsidRDefault="00CD1D34" w:rsidP="00B74453">
      <w:pPr>
        <w:numPr>
          <w:ilvl w:val="2"/>
          <w:numId w:val="34"/>
        </w:numPr>
        <w:spacing w:after="0" w:line="240" w:lineRule="auto"/>
        <w:ind w:right="-1"/>
        <w:rPr>
          <w:rFonts w:ascii="Tahoma" w:hAnsi="Tahoma" w:cs="Tahoma"/>
          <w:b/>
          <w:sz w:val="20"/>
          <w:szCs w:val="20"/>
        </w:rPr>
      </w:pPr>
      <w:r w:rsidRPr="00524FA1">
        <w:rPr>
          <w:rFonts w:ascii="Tahoma" w:hAnsi="Tahoma" w:cs="Tahoma"/>
          <w:sz w:val="20"/>
          <w:szCs w:val="20"/>
        </w:rPr>
        <w:lastRenderedPageBreak/>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tajemnice przedsiębiorstwa oznaczać będzie, że wszelkie oświadczenia i zaświadczenia składane w trakcie niniejszego postępowania są jawne bez zastrzeżeń.</w:t>
      </w:r>
    </w:p>
    <w:p w14:paraId="32B05C40" w14:textId="77777777" w:rsidR="00CD1D34" w:rsidRPr="00524FA1" w:rsidRDefault="00CD1D34" w:rsidP="00B74453">
      <w:pPr>
        <w:numPr>
          <w:ilvl w:val="2"/>
          <w:numId w:val="34"/>
        </w:numPr>
        <w:spacing w:after="0" w:line="240" w:lineRule="auto"/>
        <w:ind w:right="-1"/>
        <w:rPr>
          <w:rFonts w:ascii="Tahoma" w:hAnsi="Tahoma" w:cs="Tahoma"/>
          <w:b/>
          <w:sz w:val="20"/>
          <w:szCs w:val="20"/>
        </w:rPr>
      </w:pPr>
      <w:r w:rsidRPr="00524FA1">
        <w:rPr>
          <w:rFonts w:ascii="Tahoma" w:hAnsi="Tahoma" w:cs="Tahoma"/>
          <w:sz w:val="20"/>
          <w:szCs w:val="20"/>
        </w:rPr>
        <w:t xml:space="preserve">Zastrzeżenie informacji, które nie stanowią tajemnicy przedsiębiorstwa w rozumieniu ustawy </w:t>
      </w:r>
      <w:r w:rsidRPr="00524FA1">
        <w:rPr>
          <w:rFonts w:ascii="Tahoma" w:hAnsi="Tahoma" w:cs="Tahoma"/>
          <w:sz w:val="20"/>
          <w:szCs w:val="20"/>
        </w:rPr>
        <w:br/>
        <w:t>o zwalczaniu nieuczciwej konkurencji będzie traktowane, jako bezskuteczne i skutkować będzie zgodnie z uchwałą SN z 20 października 2005r. (sygn. II CZP 74/05) ich odtajnieniem.</w:t>
      </w:r>
    </w:p>
    <w:p w14:paraId="32CFD359" w14:textId="77777777" w:rsidR="00CD1D34" w:rsidRPr="00524FA1" w:rsidRDefault="00CD1D34" w:rsidP="00B74453">
      <w:pPr>
        <w:numPr>
          <w:ilvl w:val="2"/>
          <w:numId w:val="34"/>
        </w:numPr>
        <w:spacing w:after="0" w:line="240" w:lineRule="auto"/>
        <w:ind w:right="-1"/>
        <w:rPr>
          <w:rFonts w:ascii="Tahoma" w:hAnsi="Tahoma" w:cs="Tahoma"/>
          <w:b/>
          <w:sz w:val="20"/>
          <w:szCs w:val="20"/>
        </w:rPr>
      </w:pPr>
      <w:r w:rsidRPr="00524FA1">
        <w:rPr>
          <w:rFonts w:ascii="Tahoma" w:hAnsi="Tahoma" w:cs="Tahoma"/>
          <w:sz w:val="20"/>
          <w:szCs w:val="20"/>
        </w:rPr>
        <w:t>Zamawiający informuje, że w przypadku kiedy Wykonawca otrzyma od niego wezwanie w trybie art.</w:t>
      </w:r>
      <w:r w:rsidR="00030896">
        <w:rPr>
          <w:rFonts w:ascii="Tahoma" w:hAnsi="Tahoma" w:cs="Tahoma"/>
          <w:sz w:val="20"/>
          <w:szCs w:val="20"/>
        </w:rPr>
        <w:t xml:space="preserve"> </w:t>
      </w:r>
      <w:r w:rsidRPr="00524FA1">
        <w:rPr>
          <w:rFonts w:ascii="Tahoma" w:hAnsi="Tahoma" w:cs="Tahoma"/>
          <w:sz w:val="20"/>
          <w:szCs w:val="20"/>
        </w:rPr>
        <w:t xml:space="preserve">90 ustawy </w:t>
      </w:r>
      <w:proofErr w:type="spellStart"/>
      <w:r w:rsidRPr="00524FA1">
        <w:rPr>
          <w:rFonts w:ascii="Tahoma" w:hAnsi="Tahoma" w:cs="Tahoma"/>
          <w:sz w:val="20"/>
          <w:szCs w:val="20"/>
        </w:rPr>
        <w:t>Pzp</w:t>
      </w:r>
      <w:proofErr w:type="spellEnd"/>
      <w:r w:rsidRPr="00524FA1">
        <w:rPr>
          <w:rFonts w:ascii="Tahoma" w:hAnsi="Tahoma" w:cs="Tahoma"/>
          <w:sz w:val="20"/>
          <w:szCs w:val="20"/>
        </w:rPr>
        <w:t>,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9EBDDD6" w14:textId="77777777" w:rsidR="00CD1D34" w:rsidRPr="00524FA1" w:rsidRDefault="00CD1D34" w:rsidP="00CD1D34">
      <w:pPr>
        <w:tabs>
          <w:tab w:val="left" w:pos="360"/>
        </w:tabs>
        <w:spacing w:after="0" w:line="240" w:lineRule="auto"/>
        <w:ind w:left="0" w:firstLine="0"/>
        <w:rPr>
          <w:rFonts w:ascii="Tahoma" w:hAnsi="Tahoma" w:cs="Tahoma"/>
          <w:b/>
          <w:sz w:val="20"/>
          <w:szCs w:val="20"/>
        </w:rPr>
      </w:pPr>
    </w:p>
    <w:p w14:paraId="18AA5926" w14:textId="77777777" w:rsidR="00CD1D34" w:rsidRPr="00524FA1" w:rsidRDefault="00CD1D34" w:rsidP="00B74453">
      <w:pPr>
        <w:pStyle w:val="Nagwek1"/>
        <w:numPr>
          <w:ilvl w:val="0"/>
          <w:numId w:val="34"/>
        </w:numPr>
        <w:spacing w:before="0" w:after="0"/>
        <w:ind w:left="709" w:hanging="567"/>
      </w:pPr>
      <w:r w:rsidRPr="00524FA1">
        <w:t>Miejsce oraz termin składania i otwarcia ofert.</w:t>
      </w:r>
    </w:p>
    <w:p w14:paraId="5A2ACAB0" w14:textId="77777777" w:rsidR="00CD1D34" w:rsidRPr="00524FA1" w:rsidRDefault="00CD1D34" w:rsidP="00CD1D34">
      <w:pPr>
        <w:pStyle w:val="Tekstpodstawowy"/>
        <w:tabs>
          <w:tab w:val="left" w:pos="993"/>
        </w:tabs>
        <w:spacing w:after="0" w:line="240" w:lineRule="auto"/>
        <w:ind w:left="861" w:hanging="435"/>
        <w:rPr>
          <w:rFonts w:ascii="Tahoma" w:hAnsi="Tahoma" w:cs="Tahoma"/>
          <w:sz w:val="10"/>
          <w:szCs w:val="10"/>
        </w:rPr>
      </w:pPr>
    </w:p>
    <w:p w14:paraId="36AEB182" w14:textId="77777777" w:rsidR="00CD1D34" w:rsidRPr="00524FA1" w:rsidRDefault="00CD1D34" w:rsidP="00B74453">
      <w:pPr>
        <w:pStyle w:val="Tekstpodstawowy"/>
        <w:widowControl w:val="0"/>
        <w:numPr>
          <w:ilvl w:val="1"/>
          <w:numId w:val="34"/>
        </w:numPr>
        <w:autoSpaceDE w:val="0"/>
        <w:autoSpaceDN w:val="0"/>
        <w:spacing w:after="0" w:line="240" w:lineRule="auto"/>
        <w:rPr>
          <w:rFonts w:ascii="Tahoma" w:hAnsi="Tahoma" w:cs="Tahoma"/>
          <w:sz w:val="20"/>
          <w:szCs w:val="20"/>
        </w:rPr>
      </w:pPr>
      <w:r w:rsidRPr="00524FA1">
        <w:rPr>
          <w:rFonts w:ascii="Tahoma" w:hAnsi="Tahoma" w:cs="Tahoma"/>
          <w:b/>
          <w:sz w:val="20"/>
          <w:szCs w:val="20"/>
        </w:rPr>
        <w:t xml:space="preserve">Miejsce oraz termin </w:t>
      </w:r>
      <w:r w:rsidRPr="00524FA1">
        <w:rPr>
          <w:rFonts w:ascii="Tahoma" w:hAnsi="Tahoma" w:cs="Tahoma"/>
          <w:b/>
          <w:bCs/>
          <w:sz w:val="20"/>
          <w:szCs w:val="20"/>
        </w:rPr>
        <w:t>składania ofert</w:t>
      </w:r>
      <w:r w:rsidR="005A4567" w:rsidRPr="00524FA1">
        <w:rPr>
          <w:rFonts w:ascii="Tahoma" w:hAnsi="Tahoma" w:cs="Tahoma"/>
          <w:sz w:val="20"/>
          <w:szCs w:val="20"/>
        </w:rPr>
        <w:t>.</w:t>
      </w:r>
    </w:p>
    <w:p w14:paraId="66DC8D75" w14:textId="1FE2C382" w:rsidR="00CD1D34" w:rsidRPr="005D03F4" w:rsidRDefault="00CD1D34" w:rsidP="00CD1D34">
      <w:pPr>
        <w:pStyle w:val="Tekstpodstawowy"/>
        <w:numPr>
          <w:ilvl w:val="0"/>
          <w:numId w:val="11"/>
        </w:numPr>
        <w:spacing w:after="0" w:line="240" w:lineRule="auto"/>
        <w:ind w:right="-1"/>
        <w:rPr>
          <w:rFonts w:ascii="Tahoma" w:hAnsi="Tahoma" w:cs="Tahoma"/>
          <w:sz w:val="20"/>
          <w:szCs w:val="20"/>
          <w:lang w:val="pl-PL"/>
        </w:rPr>
      </w:pPr>
      <w:r w:rsidRPr="00524FA1">
        <w:rPr>
          <w:rFonts w:ascii="Tahoma" w:hAnsi="Tahoma" w:cs="Tahoma"/>
          <w:sz w:val="20"/>
          <w:szCs w:val="20"/>
          <w:lang w:val="pl-PL"/>
        </w:rPr>
        <w:t>Ofertę</w:t>
      </w:r>
      <w:r w:rsidRPr="00524FA1">
        <w:rPr>
          <w:rFonts w:ascii="Tahoma" w:hAnsi="Tahoma" w:cs="Tahoma"/>
          <w:b/>
          <w:sz w:val="20"/>
          <w:szCs w:val="20"/>
          <w:lang w:val="pl-PL"/>
        </w:rPr>
        <w:t xml:space="preserve"> </w:t>
      </w:r>
      <w:r w:rsidRPr="00524FA1">
        <w:rPr>
          <w:rFonts w:ascii="Tahoma" w:hAnsi="Tahoma" w:cs="Tahoma"/>
          <w:sz w:val="20"/>
          <w:szCs w:val="20"/>
          <w:lang w:val="pl-PL"/>
        </w:rPr>
        <w:t>należy złożyć w siedzibie Zamawiającego, tj. w</w:t>
      </w:r>
      <w:r w:rsidRPr="00524FA1">
        <w:rPr>
          <w:rFonts w:ascii="Tahoma" w:hAnsi="Tahoma" w:cs="Tahoma"/>
          <w:b/>
          <w:sz w:val="20"/>
          <w:szCs w:val="20"/>
          <w:lang w:val="pl-PL"/>
        </w:rPr>
        <w:t xml:space="preserve"> Związku Powiatów Województwa Dolnośląskiego</w:t>
      </w:r>
      <w:r w:rsidRPr="00524FA1">
        <w:rPr>
          <w:rFonts w:ascii="Tahoma" w:hAnsi="Tahoma" w:cs="Tahoma"/>
          <w:b/>
          <w:sz w:val="20"/>
          <w:szCs w:val="20"/>
        </w:rPr>
        <w:t xml:space="preserve">, </w:t>
      </w:r>
      <w:r w:rsidRPr="00524FA1">
        <w:rPr>
          <w:rFonts w:ascii="Tahoma" w:hAnsi="Tahoma" w:cs="Tahoma"/>
          <w:b/>
          <w:sz w:val="20"/>
          <w:szCs w:val="20"/>
          <w:lang w:val="pl-PL"/>
        </w:rPr>
        <w:t xml:space="preserve">przy </w:t>
      </w:r>
      <w:r w:rsidRPr="00524FA1">
        <w:rPr>
          <w:rFonts w:ascii="Tahoma" w:hAnsi="Tahoma" w:cs="Tahoma"/>
          <w:b/>
          <w:sz w:val="20"/>
          <w:szCs w:val="20"/>
        </w:rPr>
        <w:t>ul. Sikorskiego 21, 67-200 Głogów –</w:t>
      </w:r>
      <w:r w:rsidRPr="00524FA1">
        <w:rPr>
          <w:rFonts w:ascii="Tahoma" w:hAnsi="Tahoma" w:cs="Tahoma"/>
          <w:b/>
          <w:sz w:val="20"/>
          <w:szCs w:val="20"/>
          <w:lang w:val="pl-PL"/>
        </w:rPr>
        <w:t xml:space="preserve"> </w:t>
      </w:r>
      <w:r w:rsidRPr="00524FA1">
        <w:rPr>
          <w:rFonts w:ascii="Tahoma" w:hAnsi="Tahoma" w:cs="Tahoma"/>
          <w:b/>
          <w:bCs/>
          <w:sz w:val="20"/>
          <w:szCs w:val="20"/>
        </w:rPr>
        <w:t xml:space="preserve">pok. </w:t>
      </w:r>
      <w:r w:rsidRPr="00524FA1">
        <w:rPr>
          <w:rFonts w:ascii="Tahoma" w:hAnsi="Tahoma" w:cs="Tahoma"/>
          <w:b/>
          <w:bCs/>
          <w:sz w:val="20"/>
          <w:szCs w:val="20"/>
          <w:lang w:val="pl-PL"/>
        </w:rPr>
        <w:t>n</w:t>
      </w:r>
      <w:r w:rsidRPr="00524FA1">
        <w:rPr>
          <w:rFonts w:ascii="Tahoma" w:hAnsi="Tahoma" w:cs="Tahoma"/>
          <w:b/>
          <w:bCs/>
          <w:sz w:val="20"/>
          <w:szCs w:val="20"/>
        </w:rPr>
        <w:t xml:space="preserve">r </w:t>
      </w:r>
      <w:r w:rsidR="007040BF">
        <w:rPr>
          <w:rFonts w:ascii="Tahoma" w:hAnsi="Tahoma" w:cs="Tahoma"/>
          <w:b/>
          <w:bCs/>
          <w:sz w:val="20"/>
          <w:szCs w:val="20"/>
          <w:lang w:val="pl-PL"/>
        </w:rPr>
        <w:t>1</w:t>
      </w:r>
      <w:r w:rsidR="00534610">
        <w:rPr>
          <w:rFonts w:ascii="Tahoma" w:hAnsi="Tahoma" w:cs="Tahoma"/>
          <w:b/>
          <w:bCs/>
          <w:sz w:val="20"/>
          <w:szCs w:val="20"/>
          <w:lang w:val="pl-PL"/>
        </w:rPr>
        <w:t>18</w:t>
      </w:r>
      <w:r w:rsidRPr="00524FA1">
        <w:rPr>
          <w:rFonts w:ascii="Tahoma" w:hAnsi="Tahoma" w:cs="Tahoma"/>
          <w:b/>
          <w:bCs/>
          <w:sz w:val="20"/>
          <w:szCs w:val="20"/>
          <w:lang w:val="pl-PL"/>
        </w:rPr>
        <w:br/>
      </w:r>
      <w:r w:rsidRPr="00524FA1">
        <w:rPr>
          <w:rFonts w:ascii="Tahoma" w:hAnsi="Tahoma" w:cs="Tahoma"/>
          <w:b/>
          <w:bCs/>
          <w:sz w:val="20"/>
          <w:szCs w:val="20"/>
        </w:rPr>
        <w:t xml:space="preserve">(I piętro), </w:t>
      </w:r>
      <w:r w:rsidR="000B5691" w:rsidRPr="00524FA1">
        <w:rPr>
          <w:rFonts w:ascii="Tahoma" w:hAnsi="Tahoma" w:cs="Tahoma"/>
          <w:b/>
          <w:bCs/>
          <w:sz w:val="20"/>
          <w:szCs w:val="20"/>
          <w:lang w:val="pl-PL"/>
        </w:rPr>
        <w:t xml:space="preserve">do dnia </w:t>
      </w:r>
      <w:bookmarkStart w:id="4" w:name="_Hlk506239070"/>
      <w:r w:rsidR="008132A1">
        <w:rPr>
          <w:rFonts w:ascii="Tahoma" w:hAnsi="Tahoma" w:cs="Tahoma"/>
          <w:b/>
          <w:bCs/>
          <w:sz w:val="20"/>
          <w:szCs w:val="20"/>
          <w:lang w:val="pl-PL"/>
        </w:rPr>
        <w:t>12 kwietnia</w:t>
      </w:r>
      <w:r w:rsidR="005D03F4">
        <w:rPr>
          <w:rFonts w:ascii="Tahoma" w:hAnsi="Tahoma" w:cs="Tahoma"/>
          <w:b/>
          <w:bCs/>
          <w:sz w:val="20"/>
          <w:szCs w:val="20"/>
          <w:lang w:val="pl-PL"/>
        </w:rPr>
        <w:t xml:space="preserve"> 2018r</w:t>
      </w:r>
      <w:r w:rsidRPr="005D03F4">
        <w:rPr>
          <w:rFonts w:ascii="Tahoma" w:hAnsi="Tahoma" w:cs="Tahoma"/>
          <w:b/>
          <w:bCs/>
          <w:sz w:val="20"/>
          <w:szCs w:val="20"/>
        </w:rPr>
        <w:t xml:space="preserve">. </w:t>
      </w:r>
      <w:bookmarkEnd w:id="4"/>
      <w:r w:rsidRPr="005D03F4">
        <w:rPr>
          <w:rFonts w:ascii="Tahoma" w:hAnsi="Tahoma" w:cs="Tahoma"/>
          <w:b/>
          <w:sz w:val="20"/>
          <w:szCs w:val="20"/>
        </w:rPr>
        <w:t>do godziny</w:t>
      </w:r>
      <w:r w:rsidRPr="005D03F4">
        <w:rPr>
          <w:rFonts w:ascii="Tahoma" w:hAnsi="Tahoma" w:cs="Tahoma"/>
          <w:sz w:val="20"/>
          <w:szCs w:val="20"/>
        </w:rPr>
        <w:t xml:space="preserve"> </w:t>
      </w:r>
      <w:r w:rsidRPr="005D03F4">
        <w:rPr>
          <w:rFonts w:ascii="Tahoma" w:hAnsi="Tahoma" w:cs="Tahoma"/>
          <w:b/>
          <w:bCs/>
          <w:sz w:val="20"/>
          <w:szCs w:val="20"/>
        </w:rPr>
        <w:t>1</w:t>
      </w:r>
      <w:r w:rsidR="005D03F4">
        <w:rPr>
          <w:rFonts w:ascii="Tahoma" w:hAnsi="Tahoma" w:cs="Tahoma"/>
          <w:b/>
          <w:bCs/>
          <w:sz w:val="20"/>
          <w:szCs w:val="20"/>
          <w:lang w:val="pl-PL"/>
        </w:rPr>
        <w:t>2</w:t>
      </w:r>
      <w:r w:rsidRPr="005D03F4">
        <w:rPr>
          <w:rFonts w:ascii="Tahoma" w:hAnsi="Tahoma" w:cs="Tahoma"/>
          <w:b/>
          <w:bCs/>
          <w:sz w:val="20"/>
          <w:szCs w:val="20"/>
        </w:rPr>
        <w:t>:00</w:t>
      </w:r>
      <w:r w:rsidRPr="005D03F4">
        <w:rPr>
          <w:rFonts w:ascii="Tahoma" w:hAnsi="Tahoma" w:cs="Tahoma"/>
          <w:sz w:val="20"/>
          <w:szCs w:val="20"/>
          <w:lang w:val="pl-PL"/>
        </w:rPr>
        <w:t>.</w:t>
      </w:r>
    </w:p>
    <w:p w14:paraId="362BBB6A" w14:textId="77777777" w:rsidR="00CD1D34" w:rsidRPr="00524FA1" w:rsidRDefault="00CD1D34" w:rsidP="00CD1D34">
      <w:pPr>
        <w:pStyle w:val="Tekstpodstawowy"/>
        <w:numPr>
          <w:ilvl w:val="0"/>
          <w:numId w:val="11"/>
        </w:numPr>
        <w:spacing w:after="0" w:line="240" w:lineRule="auto"/>
        <w:ind w:right="-1"/>
        <w:rPr>
          <w:rFonts w:ascii="Tahoma" w:hAnsi="Tahoma" w:cs="Tahoma"/>
          <w:sz w:val="20"/>
          <w:szCs w:val="20"/>
          <w:lang w:val="pl-PL"/>
        </w:rPr>
      </w:pPr>
      <w:r w:rsidRPr="00524FA1">
        <w:rPr>
          <w:rFonts w:ascii="Tahoma" w:hAnsi="Tahoma" w:cs="Tahoma"/>
          <w:sz w:val="20"/>
          <w:szCs w:val="20"/>
        </w:rPr>
        <w:t xml:space="preserve">Ofertę należy złożyć w nieprzezroczystej, zabezpieczonej przed otwarciem kopercie (paczce). Kopertę  (paczkę) należy </w:t>
      </w:r>
      <w:r w:rsidRPr="00524FA1">
        <w:rPr>
          <w:rFonts w:ascii="Tahoma" w:hAnsi="Tahoma" w:cs="Tahoma"/>
          <w:sz w:val="20"/>
          <w:szCs w:val="20"/>
          <w:lang w:val="pl-PL"/>
        </w:rPr>
        <w:t>zaadresować zgodnie z opisem przedstawionym w pkt 10.2 niniejszej SIWZ.</w:t>
      </w:r>
    </w:p>
    <w:p w14:paraId="46C1994A" w14:textId="77777777" w:rsidR="00CD1D34" w:rsidRPr="00524FA1" w:rsidRDefault="00CD1D34" w:rsidP="00CD1D34">
      <w:pPr>
        <w:pStyle w:val="Tekstpodstawowy"/>
        <w:numPr>
          <w:ilvl w:val="0"/>
          <w:numId w:val="11"/>
        </w:numPr>
        <w:spacing w:after="0" w:line="240" w:lineRule="auto"/>
        <w:ind w:right="-1"/>
        <w:rPr>
          <w:rFonts w:ascii="Tahoma" w:hAnsi="Tahoma" w:cs="Tahoma"/>
          <w:sz w:val="20"/>
          <w:szCs w:val="20"/>
          <w:lang w:val="pl-PL"/>
        </w:rPr>
      </w:pPr>
      <w:r w:rsidRPr="00524FA1">
        <w:rPr>
          <w:rFonts w:ascii="Tahoma" w:hAnsi="Tahoma" w:cs="Tahoma"/>
          <w:sz w:val="20"/>
          <w:szCs w:val="20"/>
          <w:lang w:val="pl-PL"/>
        </w:rPr>
        <w:t>Decydujące znaczenie dla oceny zachowania terminu składania ofert ma data i godzina wpływu oferty do Zamawiającego, a nie data jej wysłania przesyłką pocztową czy kurierską.</w:t>
      </w:r>
    </w:p>
    <w:p w14:paraId="0C22862D" w14:textId="77777777" w:rsidR="00CD1D34" w:rsidRPr="00524FA1" w:rsidRDefault="00CD1D34" w:rsidP="00B74453">
      <w:pPr>
        <w:pStyle w:val="Tekstpodstawowy"/>
        <w:numPr>
          <w:ilvl w:val="1"/>
          <w:numId w:val="34"/>
        </w:numPr>
        <w:spacing w:after="0" w:line="240" w:lineRule="auto"/>
        <w:ind w:right="-1"/>
        <w:rPr>
          <w:rFonts w:ascii="Tahoma" w:hAnsi="Tahoma" w:cs="Tahoma"/>
          <w:sz w:val="20"/>
          <w:szCs w:val="20"/>
        </w:rPr>
      </w:pPr>
      <w:r w:rsidRPr="00524FA1">
        <w:rPr>
          <w:rFonts w:ascii="Tahoma" w:hAnsi="Tahoma" w:cs="Tahoma"/>
          <w:sz w:val="20"/>
          <w:szCs w:val="20"/>
          <w:lang w:val="pl-PL"/>
        </w:rPr>
        <w:t xml:space="preserve">W przypadku złożenia oferty po terminie Zamawiający niezwłocznie zawiadamia wykonawcę o złożeniu oferty po terminie oraz zwraca ofertę po upływie terminu do wniesienia odwołania zgodnie z art. 84 ust. 2 ustawy </w:t>
      </w:r>
      <w:proofErr w:type="spellStart"/>
      <w:r w:rsidRPr="00524FA1">
        <w:rPr>
          <w:rFonts w:ascii="Tahoma" w:hAnsi="Tahoma" w:cs="Tahoma"/>
          <w:sz w:val="20"/>
          <w:szCs w:val="20"/>
          <w:lang w:val="pl-PL"/>
        </w:rPr>
        <w:t>Pzp</w:t>
      </w:r>
      <w:proofErr w:type="spellEnd"/>
      <w:r w:rsidRPr="00524FA1">
        <w:rPr>
          <w:rFonts w:ascii="Tahoma" w:hAnsi="Tahoma" w:cs="Tahoma"/>
          <w:sz w:val="20"/>
          <w:szCs w:val="20"/>
          <w:lang w:val="pl-PL"/>
        </w:rPr>
        <w:t xml:space="preserve">. </w:t>
      </w:r>
    </w:p>
    <w:p w14:paraId="23821B1B" w14:textId="77777777" w:rsidR="00CD1D34" w:rsidRPr="00524FA1" w:rsidRDefault="00CD1D34" w:rsidP="00CD1D34">
      <w:pPr>
        <w:pStyle w:val="Tekstpodstawowy"/>
        <w:spacing w:after="0" w:line="240" w:lineRule="auto"/>
        <w:ind w:left="0" w:firstLine="0"/>
        <w:rPr>
          <w:rFonts w:ascii="Tahoma" w:hAnsi="Tahoma" w:cs="Tahoma"/>
          <w:sz w:val="20"/>
          <w:szCs w:val="20"/>
          <w:lang w:val="pl-PL"/>
        </w:rPr>
      </w:pPr>
    </w:p>
    <w:p w14:paraId="51569B79" w14:textId="77777777" w:rsidR="00CD1D34" w:rsidRPr="00524FA1" w:rsidRDefault="00CD1D34" w:rsidP="00B74453">
      <w:pPr>
        <w:pStyle w:val="Tekstpodstawowy"/>
        <w:numPr>
          <w:ilvl w:val="1"/>
          <w:numId w:val="34"/>
        </w:numPr>
        <w:spacing w:after="0" w:line="240" w:lineRule="auto"/>
        <w:rPr>
          <w:rFonts w:ascii="Tahoma" w:hAnsi="Tahoma" w:cs="Tahoma"/>
          <w:sz w:val="20"/>
          <w:szCs w:val="20"/>
        </w:rPr>
      </w:pPr>
      <w:r w:rsidRPr="00524FA1">
        <w:rPr>
          <w:rFonts w:ascii="Tahoma" w:hAnsi="Tahoma" w:cs="Tahoma"/>
          <w:b/>
          <w:sz w:val="20"/>
          <w:szCs w:val="20"/>
        </w:rPr>
        <w:t xml:space="preserve">Miejsce oraz termin </w:t>
      </w:r>
      <w:r w:rsidRPr="00524FA1">
        <w:rPr>
          <w:rFonts w:ascii="Tahoma" w:hAnsi="Tahoma" w:cs="Tahoma"/>
          <w:b/>
          <w:bCs/>
          <w:sz w:val="20"/>
          <w:szCs w:val="20"/>
        </w:rPr>
        <w:t>otwarcia ofert</w:t>
      </w:r>
      <w:r w:rsidR="005A4567" w:rsidRPr="00524FA1">
        <w:rPr>
          <w:rFonts w:ascii="Tahoma" w:hAnsi="Tahoma" w:cs="Tahoma"/>
          <w:b/>
          <w:sz w:val="20"/>
          <w:szCs w:val="20"/>
        </w:rPr>
        <w:t>.</w:t>
      </w:r>
    </w:p>
    <w:p w14:paraId="0297416F" w14:textId="77777777" w:rsidR="00CD1D34" w:rsidRPr="00524FA1" w:rsidRDefault="00CD1D34" w:rsidP="00CD1D34">
      <w:pPr>
        <w:pStyle w:val="Tekstpodstawowy"/>
        <w:spacing w:after="0" w:line="240" w:lineRule="auto"/>
        <w:ind w:left="861" w:firstLine="0"/>
        <w:rPr>
          <w:rFonts w:ascii="Tahoma" w:hAnsi="Tahoma" w:cs="Tahoma"/>
          <w:sz w:val="20"/>
          <w:szCs w:val="20"/>
        </w:rPr>
      </w:pPr>
    </w:p>
    <w:p w14:paraId="7FB5F5F2" w14:textId="4D8BFCF3" w:rsidR="00CD1D34" w:rsidRPr="00524FA1" w:rsidRDefault="00542FCF" w:rsidP="00B74453">
      <w:pPr>
        <w:pStyle w:val="Tekstpodstawowy"/>
        <w:numPr>
          <w:ilvl w:val="2"/>
          <w:numId w:val="34"/>
        </w:numPr>
        <w:spacing w:after="0" w:line="240" w:lineRule="auto"/>
        <w:ind w:right="-1"/>
        <w:rPr>
          <w:rFonts w:ascii="Tahoma" w:hAnsi="Tahoma" w:cs="Tahoma"/>
          <w:sz w:val="20"/>
          <w:szCs w:val="20"/>
          <w:lang w:val="pl-PL"/>
        </w:rPr>
      </w:pPr>
      <w:r>
        <w:rPr>
          <w:rFonts w:ascii="Tahoma" w:hAnsi="Tahoma" w:cs="Tahoma"/>
          <w:sz w:val="20"/>
          <w:szCs w:val="20"/>
          <w:lang w:val="pl-PL"/>
        </w:rPr>
        <w:t>O</w:t>
      </w:r>
      <w:r w:rsidR="00CD1D34" w:rsidRPr="00524FA1">
        <w:rPr>
          <w:rFonts w:ascii="Tahoma" w:hAnsi="Tahoma" w:cs="Tahoma"/>
          <w:sz w:val="20"/>
          <w:szCs w:val="20"/>
          <w:lang w:val="pl-PL"/>
        </w:rPr>
        <w:t>twarcie ofert nastąpi w siedzibie Zamawiającego, tj. w</w:t>
      </w:r>
      <w:r w:rsidR="00CD1D34" w:rsidRPr="00524FA1">
        <w:rPr>
          <w:rFonts w:ascii="Tahoma" w:hAnsi="Tahoma" w:cs="Tahoma"/>
          <w:b/>
          <w:sz w:val="20"/>
          <w:szCs w:val="20"/>
          <w:lang w:val="pl-PL"/>
        </w:rPr>
        <w:t xml:space="preserve"> Związku Powiatów Województwa Dolnośląskiego</w:t>
      </w:r>
      <w:r w:rsidR="00CD1D34" w:rsidRPr="00524FA1">
        <w:rPr>
          <w:rFonts w:ascii="Tahoma" w:hAnsi="Tahoma" w:cs="Tahoma"/>
          <w:b/>
          <w:sz w:val="20"/>
          <w:szCs w:val="20"/>
        </w:rPr>
        <w:t xml:space="preserve">, </w:t>
      </w:r>
      <w:r w:rsidR="00CD1D34" w:rsidRPr="00524FA1">
        <w:rPr>
          <w:rFonts w:ascii="Tahoma" w:hAnsi="Tahoma" w:cs="Tahoma"/>
          <w:b/>
          <w:sz w:val="20"/>
          <w:szCs w:val="20"/>
          <w:lang w:val="pl-PL"/>
        </w:rPr>
        <w:t xml:space="preserve">przy </w:t>
      </w:r>
      <w:r w:rsidR="00CD1D34" w:rsidRPr="00524FA1">
        <w:rPr>
          <w:rFonts w:ascii="Tahoma" w:hAnsi="Tahoma" w:cs="Tahoma"/>
          <w:b/>
          <w:sz w:val="20"/>
          <w:szCs w:val="20"/>
        </w:rPr>
        <w:t>ul. Sikorskiego 21, 67-200 Głogów –</w:t>
      </w:r>
      <w:r w:rsidR="00CD1D34" w:rsidRPr="00524FA1">
        <w:rPr>
          <w:rFonts w:ascii="Tahoma" w:hAnsi="Tahoma" w:cs="Tahoma"/>
          <w:b/>
          <w:sz w:val="20"/>
          <w:szCs w:val="20"/>
          <w:lang w:val="pl-PL"/>
        </w:rPr>
        <w:t xml:space="preserve"> </w:t>
      </w:r>
      <w:r w:rsidR="00CD1D34" w:rsidRPr="00524FA1">
        <w:rPr>
          <w:rFonts w:ascii="Tahoma" w:hAnsi="Tahoma" w:cs="Tahoma"/>
          <w:b/>
          <w:bCs/>
          <w:sz w:val="20"/>
          <w:szCs w:val="20"/>
        </w:rPr>
        <w:t xml:space="preserve">pok. </w:t>
      </w:r>
      <w:r w:rsidR="00CD1D34" w:rsidRPr="00524FA1">
        <w:rPr>
          <w:rFonts w:ascii="Tahoma" w:hAnsi="Tahoma" w:cs="Tahoma"/>
          <w:b/>
          <w:bCs/>
          <w:sz w:val="20"/>
          <w:szCs w:val="20"/>
          <w:lang w:val="pl-PL"/>
        </w:rPr>
        <w:t>n</w:t>
      </w:r>
      <w:r w:rsidR="00CD1D34" w:rsidRPr="00524FA1">
        <w:rPr>
          <w:rFonts w:ascii="Tahoma" w:hAnsi="Tahoma" w:cs="Tahoma"/>
          <w:b/>
          <w:bCs/>
          <w:sz w:val="20"/>
          <w:szCs w:val="20"/>
        </w:rPr>
        <w:t xml:space="preserve">r </w:t>
      </w:r>
      <w:r w:rsidR="00CD1D34" w:rsidRPr="00524FA1">
        <w:rPr>
          <w:rFonts w:ascii="Tahoma" w:hAnsi="Tahoma" w:cs="Tahoma"/>
          <w:b/>
          <w:bCs/>
          <w:sz w:val="20"/>
          <w:szCs w:val="20"/>
          <w:lang w:val="pl-PL"/>
        </w:rPr>
        <w:t>225</w:t>
      </w:r>
      <w:r w:rsidR="00CD1D34" w:rsidRPr="00524FA1">
        <w:rPr>
          <w:rFonts w:ascii="Tahoma" w:hAnsi="Tahoma" w:cs="Tahoma"/>
          <w:b/>
          <w:bCs/>
          <w:sz w:val="20"/>
          <w:szCs w:val="20"/>
        </w:rPr>
        <w:t xml:space="preserve"> (I</w:t>
      </w:r>
      <w:r w:rsidR="00CD1D34" w:rsidRPr="00524FA1">
        <w:rPr>
          <w:rFonts w:ascii="Tahoma" w:hAnsi="Tahoma" w:cs="Tahoma"/>
          <w:b/>
          <w:bCs/>
          <w:sz w:val="20"/>
          <w:szCs w:val="20"/>
          <w:lang w:val="pl-PL"/>
        </w:rPr>
        <w:t>I</w:t>
      </w:r>
      <w:r w:rsidR="00CD1D34" w:rsidRPr="00524FA1">
        <w:rPr>
          <w:rFonts w:ascii="Tahoma" w:hAnsi="Tahoma" w:cs="Tahoma"/>
          <w:b/>
          <w:bCs/>
          <w:sz w:val="20"/>
          <w:szCs w:val="20"/>
        </w:rPr>
        <w:t xml:space="preserve"> piętro), </w:t>
      </w:r>
      <w:r w:rsidR="000B5691" w:rsidRPr="00524FA1">
        <w:rPr>
          <w:rFonts w:ascii="Tahoma" w:hAnsi="Tahoma" w:cs="Tahoma"/>
          <w:b/>
          <w:bCs/>
          <w:sz w:val="20"/>
          <w:szCs w:val="20"/>
          <w:lang w:val="pl-PL"/>
        </w:rPr>
        <w:t xml:space="preserve">do dnia </w:t>
      </w:r>
      <w:r w:rsidR="008132A1">
        <w:rPr>
          <w:rFonts w:ascii="Tahoma" w:hAnsi="Tahoma" w:cs="Tahoma"/>
          <w:b/>
          <w:bCs/>
          <w:sz w:val="20"/>
          <w:szCs w:val="20"/>
          <w:lang w:val="pl-PL"/>
        </w:rPr>
        <w:t>12 kwietnia</w:t>
      </w:r>
      <w:r w:rsidR="005D03F4">
        <w:rPr>
          <w:rFonts w:ascii="Tahoma" w:hAnsi="Tahoma" w:cs="Tahoma"/>
          <w:b/>
          <w:bCs/>
          <w:sz w:val="20"/>
          <w:szCs w:val="20"/>
          <w:lang w:val="pl-PL"/>
        </w:rPr>
        <w:t xml:space="preserve"> 2018r</w:t>
      </w:r>
      <w:r w:rsidR="00CD1D34" w:rsidRPr="00524FA1">
        <w:rPr>
          <w:rFonts w:ascii="Tahoma" w:hAnsi="Tahoma" w:cs="Tahoma"/>
          <w:b/>
          <w:bCs/>
          <w:sz w:val="20"/>
          <w:szCs w:val="20"/>
        </w:rPr>
        <w:t xml:space="preserve">. </w:t>
      </w:r>
      <w:r w:rsidR="00CD1D34" w:rsidRPr="00524FA1">
        <w:rPr>
          <w:rFonts w:ascii="Tahoma" w:hAnsi="Tahoma" w:cs="Tahoma"/>
          <w:b/>
          <w:sz w:val="20"/>
          <w:szCs w:val="20"/>
          <w:lang w:val="pl-PL"/>
        </w:rPr>
        <w:t>o</w:t>
      </w:r>
      <w:r w:rsidR="00CD1D34" w:rsidRPr="00524FA1">
        <w:rPr>
          <w:rFonts w:ascii="Tahoma" w:hAnsi="Tahoma" w:cs="Tahoma"/>
          <w:b/>
          <w:sz w:val="20"/>
          <w:szCs w:val="20"/>
        </w:rPr>
        <w:t xml:space="preserve"> godzin</w:t>
      </w:r>
      <w:r w:rsidR="00CD1D34" w:rsidRPr="00524FA1">
        <w:rPr>
          <w:rFonts w:ascii="Tahoma" w:hAnsi="Tahoma" w:cs="Tahoma"/>
          <w:b/>
          <w:sz w:val="20"/>
          <w:szCs w:val="20"/>
          <w:lang w:val="pl-PL"/>
        </w:rPr>
        <w:t>ie</w:t>
      </w:r>
      <w:r w:rsidR="00CD1D34" w:rsidRPr="00524FA1">
        <w:rPr>
          <w:rFonts w:ascii="Tahoma" w:hAnsi="Tahoma" w:cs="Tahoma"/>
          <w:sz w:val="20"/>
          <w:szCs w:val="20"/>
        </w:rPr>
        <w:t xml:space="preserve"> </w:t>
      </w:r>
      <w:r w:rsidR="00CD1D34" w:rsidRPr="00524FA1">
        <w:rPr>
          <w:rFonts w:ascii="Tahoma" w:hAnsi="Tahoma" w:cs="Tahoma"/>
          <w:b/>
          <w:bCs/>
          <w:sz w:val="20"/>
          <w:szCs w:val="20"/>
        </w:rPr>
        <w:t>1</w:t>
      </w:r>
      <w:r w:rsidR="005D03F4">
        <w:rPr>
          <w:rFonts w:ascii="Tahoma" w:hAnsi="Tahoma" w:cs="Tahoma"/>
          <w:b/>
          <w:bCs/>
          <w:sz w:val="20"/>
          <w:szCs w:val="20"/>
          <w:lang w:val="pl-PL"/>
        </w:rPr>
        <w:t>2</w:t>
      </w:r>
      <w:r w:rsidR="00CD1D34" w:rsidRPr="00524FA1">
        <w:rPr>
          <w:rFonts w:ascii="Tahoma" w:hAnsi="Tahoma" w:cs="Tahoma"/>
          <w:b/>
          <w:bCs/>
          <w:sz w:val="20"/>
          <w:szCs w:val="20"/>
        </w:rPr>
        <w:t>:</w:t>
      </w:r>
      <w:r w:rsidR="00CD1D34" w:rsidRPr="00524FA1">
        <w:rPr>
          <w:rFonts w:ascii="Tahoma" w:hAnsi="Tahoma" w:cs="Tahoma"/>
          <w:b/>
          <w:bCs/>
          <w:sz w:val="20"/>
          <w:szCs w:val="20"/>
          <w:lang w:val="pl-PL"/>
        </w:rPr>
        <w:t>3</w:t>
      </w:r>
      <w:r w:rsidR="00CD1D34" w:rsidRPr="00524FA1">
        <w:rPr>
          <w:rFonts w:ascii="Tahoma" w:hAnsi="Tahoma" w:cs="Tahoma"/>
          <w:b/>
          <w:bCs/>
          <w:sz w:val="20"/>
          <w:szCs w:val="20"/>
        </w:rPr>
        <w:t>0</w:t>
      </w:r>
      <w:r w:rsidR="00CD1D34" w:rsidRPr="00524FA1">
        <w:rPr>
          <w:rFonts w:ascii="Tahoma" w:hAnsi="Tahoma" w:cs="Tahoma"/>
          <w:sz w:val="20"/>
          <w:szCs w:val="20"/>
          <w:lang w:val="pl-PL"/>
        </w:rPr>
        <w:t>.</w:t>
      </w:r>
    </w:p>
    <w:p w14:paraId="02A92EB8" w14:textId="77777777" w:rsidR="00CD1D34" w:rsidRPr="00524FA1" w:rsidRDefault="00CD1D34" w:rsidP="00B74453">
      <w:pPr>
        <w:pStyle w:val="Tekstpodstawowy"/>
        <w:numPr>
          <w:ilvl w:val="2"/>
          <w:numId w:val="34"/>
        </w:numPr>
        <w:spacing w:after="0" w:line="240" w:lineRule="auto"/>
        <w:ind w:right="-1"/>
        <w:rPr>
          <w:rFonts w:ascii="Tahoma" w:hAnsi="Tahoma" w:cs="Tahoma"/>
          <w:sz w:val="20"/>
          <w:szCs w:val="20"/>
          <w:lang w:val="pl-PL"/>
        </w:rPr>
      </w:pPr>
      <w:r w:rsidRPr="00524FA1">
        <w:rPr>
          <w:rFonts w:ascii="Tahoma" w:hAnsi="Tahoma" w:cs="Tahoma"/>
          <w:sz w:val="20"/>
          <w:szCs w:val="20"/>
          <w:lang w:val="pl-PL"/>
        </w:rPr>
        <w:t>Otwarcie ofert jest jawne.</w:t>
      </w:r>
    </w:p>
    <w:p w14:paraId="2F71FF51" w14:textId="33B0B691" w:rsidR="00CD1D34" w:rsidRPr="00524FA1" w:rsidRDefault="00CD1D34" w:rsidP="00B74453">
      <w:pPr>
        <w:pStyle w:val="Tekstpodstawowy"/>
        <w:numPr>
          <w:ilvl w:val="2"/>
          <w:numId w:val="34"/>
        </w:numPr>
        <w:spacing w:after="0" w:line="240" w:lineRule="auto"/>
        <w:ind w:right="-1"/>
        <w:rPr>
          <w:rFonts w:ascii="Tahoma" w:hAnsi="Tahoma" w:cs="Tahoma"/>
          <w:sz w:val="20"/>
          <w:szCs w:val="20"/>
          <w:lang w:val="pl-PL"/>
        </w:rPr>
      </w:pPr>
      <w:r w:rsidRPr="00524FA1">
        <w:rPr>
          <w:rFonts w:ascii="Tahoma" w:hAnsi="Tahoma" w:cs="Tahoma"/>
          <w:sz w:val="20"/>
          <w:szCs w:val="20"/>
        </w:rPr>
        <w:t xml:space="preserve">Bezpośrednio przed otwarciem ofert Zamawiający podaje kwotę, jaką zamierza przeznaczyć </w:t>
      </w:r>
      <w:r w:rsidRPr="00524FA1">
        <w:rPr>
          <w:rFonts w:ascii="Tahoma" w:hAnsi="Tahoma" w:cs="Tahoma"/>
          <w:sz w:val="20"/>
          <w:szCs w:val="20"/>
        </w:rPr>
        <w:br/>
        <w:t>na sfinansowanie zamówienia.</w:t>
      </w:r>
    </w:p>
    <w:p w14:paraId="435CA24A" w14:textId="77777777" w:rsidR="00CD1D34" w:rsidRPr="00524FA1" w:rsidRDefault="00CD1D34" w:rsidP="00B74453">
      <w:pPr>
        <w:pStyle w:val="Tekstpodstawowy"/>
        <w:numPr>
          <w:ilvl w:val="2"/>
          <w:numId w:val="34"/>
        </w:numPr>
        <w:spacing w:after="0" w:line="240" w:lineRule="auto"/>
        <w:ind w:right="-1"/>
        <w:rPr>
          <w:rFonts w:ascii="Tahoma" w:hAnsi="Tahoma" w:cs="Tahoma"/>
          <w:sz w:val="20"/>
          <w:szCs w:val="20"/>
          <w:lang w:val="pl-PL"/>
        </w:rPr>
      </w:pPr>
      <w:r w:rsidRPr="00524FA1">
        <w:rPr>
          <w:rFonts w:ascii="Tahoma" w:hAnsi="Tahoma" w:cs="Tahoma"/>
          <w:sz w:val="20"/>
          <w:szCs w:val="20"/>
          <w:lang w:val="pl-PL"/>
        </w:rPr>
        <w:t xml:space="preserve">Podczas otwarcia ofert Zamawiający odczyta informacje, o których mowa w art. 86 ust. 4 ustawy </w:t>
      </w:r>
      <w:proofErr w:type="spellStart"/>
      <w:r w:rsidRPr="00524FA1">
        <w:rPr>
          <w:rFonts w:ascii="Tahoma" w:hAnsi="Tahoma" w:cs="Tahoma"/>
          <w:sz w:val="20"/>
          <w:szCs w:val="20"/>
          <w:lang w:val="pl-PL"/>
        </w:rPr>
        <w:t>Pzp</w:t>
      </w:r>
      <w:proofErr w:type="spellEnd"/>
      <w:r w:rsidRPr="00524FA1">
        <w:rPr>
          <w:rFonts w:ascii="Tahoma" w:hAnsi="Tahoma" w:cs="Tahoma"/>
          <w:sz w:val="20"/>
          <w:szCs w:val="20"/>
          <w:lang w:val="pl-PL"/>
        </w:rPr>
        <w:t>.</w:t>
      </w:r>
    </w:p>
    <w:p w14:paraId="53CAD5E3" w14:textId="77777777" w:rsidR="00CD1D34" w:rsidRPr="00524FA1" w:rsidRDefault="00CD1D34" w:rsidP="00B74453">
      <w:pPr>
        <w:pStyle w:val="Tekstpodstawowy"/>
        <w:numPr>
          <w:ilvl w:val="2"/>
          <w:numId w:val="34"/>
        </w:numPr>
        <w:spacing w:after="0" w:line="240" w:lineRule="auto"/>
        <w:ind w:right="-1"/>
        <w:rPr>
          <w:rFonts w:ascii="Tahoma" w:hAnsi="Tahoma" w:cs="Tahoma"/>
          <w:sz w:val="20"/>
          <w:szCs w:val="20"/>
          <w:lang w:val="pl-PL"/>
        </w:rPr>
      </w:pPr>
      <w:r w:rsidRPr="00524FA1">
        <w:rPr>
          <w:rFonts w:ascii="Tahoma" w:hAnsi="Tahoma" w:cs="Tahoma"/>
          <w:sz w:val="20"/>
          <w:szCs w:val="20"/>
          <w:lang w:val="pl-PL"/>
        </w:rPr>
        <w:t>Niezwłocznie po otwarciu ofert Zamawiający zamieści na stronie internetowej www.zpwd.glogow.pl informacje dotyczące:</w:t>
      </w:r>
    </w:p>
    <w:p w14:paraId="277C399C" w14:textId="77777777" w:rsidR="00CD1D34" w:rsidRPr="00524FA1" w:rsidRDefault="00CD1D34" w:rsidP="00CD1D34">
      <w:pPr>
        <w:pStyle w:val="Tekstpodstawowy"/>
        <w:numPr>
          <w:ilvl w:val="0"/>
          <w:numId w:val="12"/>
        </w:numPr>
        <w:spacing w:after="0" w:line="240" w:lineRule="auto"/>
        <w:ind w:left="993" w:right="-1" w:hanging="284"/>
        <w:rPr>
          <w:rFonts w:ascii="Tahoma" w:hAnsi="Tahoma" w:cs="Tahoma"/>
          <w:sz w:val="20"/>
          <w:szCs w:val="20"/>
          <w:lang w:val="pl-PL"/>
        </w:rPr>
      </w:pPr>
      <w:r w:rsidRPr="00524FA1">
        <w:rPr>
          <w:rFonts w:ascii="Tahoma" w:hAnsi="Tahoma" w:cs="Tahoma"/>
          <w:bCs/>
          <w:sz w:val="20"/>
          <w:szCs w:val="20"/>
        </w:rPr>
        <w:t xml:space="preserve">kwoty, jaką zamierza przeznaczyć na sfinansowanie zamówienia; </w:t>
      </w:r>
    </w:p>
    <w:p w14:paraId="63BAEED6" w14:textId="77777777" w:rsidR="00CD1D34" w:rsidRPr="00524FA1" w:rsidRDefault="00CD1D34" w:rsidP="00CD1D34">
      <w:pPr>
        <w:pStyle w:val="Tekstpodstawowy"/>
        <w:numPr>
          <w:ilvl w:val="0"/>
          <w:numId w:val="12"/>
        </w:numPr>
        <w:spacing w:after="0" w:line="240" w:lineRule="auto"/>
        <w:ind w:left="993" w:right="-1" w:hanging="284"/>
        <w:rPr>
          <w:rFonts w:ascii="Tahoma" w:hAnsi="Tahoma" w:cs="Tahoma"/>
          <w:sz w:val="20"/>
          <w:szCs w:val="20"/>
          <w:lang w:val="pl-PL"/>
        </w:rPr>
      </w:pPr>
      <w:r w:rsidRPr="00524FA1">
        <w:rPr>
          <w:rFonts w:ascii="Tahoma" w:eastAsia="Calibri" w:hAnsi="Tahoma" w:cs="Tahoma"/>
          <w:bCs/>
          <w:sz w:val="20"/>
          <w:szCs w:val="20"/>
        </w:rPr>
        <w:t xml:space="preserve">firm oraz adresów wykonawców, którzy złożyli oferty w terminie; </w:t>
      </w:r>
    </w:p>
    <w:p w14:paraId="1569676E" w14:textId="77777777" w:rsidR="00CD1D34" w:rsidRPr="00524FA1" w:rsidRDefault="00CD1D34" w:rsidP="00CD1D34">
      <w:pPr>
        <w:pStyle w:val="Tekstpodstawowy"/>
        <w:numPr>
          <w:ilvl w:val="0"/>
          <w:numId w:val="12"/>
        </w:numPr>
        <w:spacing w:after="0" w:line="240" w:lineRule="auto"/>
        <w:ind w:left="993" w:right="-1" w:hanging="284"/>
        <w:rPr>
          <w:rFonts w:ascii="Tahoma" w:hAnsi="Tahoma" w:cs="Tahoma"/>
          <w:sz w:val="20"/>
          <w:szCs w:val="20"/>
          <w:lang w:val="pl-PL"/>
        </w:rPr>
      </w:pPr>
      <w:r w:rsidRPr="00524FA1">
        <w:rPr>
          <w:rFonts w:ascii="Tahoma" w:eastAsia="Calibri" w:hAnsi="Tahoma" w:cs="Tahoma"/>
          <w:bCs/>
          <w:sz w:val="20"/>
          <w:szCs w:val="20"/>
          <w:lang w:val="pl-PL"/>
        </w:rPr>
        <w:t xml:space="preserve">cen, termin wykonania zamówienia, okresu gwarancji i warunków płatności zawartych </w:t>
      </w:r>
      <w:r w:rsidRPr="00524FA1">
        <w:rPr>
          <w:rFonts w:ascii="Tahoma" w:eastAsia="Calibri" w:hAnsi="Tahoma" w:cs="Tahoma"/>
          <w:bCs/>
          <w:sz w:val="20"/>
          <w:szCs w:val="20"/>
          <w:lang w:val="pl-PL"/>
        </w:rPr>
        <w:br/>
        <w:t>w ofertach.</w:t>
      </w:r>
    </w:p>
    <w:p w14:paraId="07B198B8" w14:textId="77777777" w:rsidR="00B940E1" w:rsidRPr="00524FA1" w:rsidRDefault="00B940E1" w:rsidP="00CD1D34">
      <w:pPr>
        <w:pStyle w:val="Tekstpodstawowy"/>
        <w:spacing w:after="0" w:line="240" w:lineRule="auto"/>
        <w:ind w:left="0" w:right="-1" w:firstLine="0"/>
        <w:rPr>
          <w:rFonts w:ascii="Tahoma" w:hAnsi="Tahoma" w:cs="Tahoma"/>
          <w:sz w:val="20"/>
          <w:szCs w:val="20"/>
          <w:lang w:val="pl-PL"/>
        </w:rPr>
      </w:pPr>
    </w:p>
    <w:p w14:paraId="433C6F55" w14:textId="77777777" w:rsidR="00CD1D34" w:rsidRPr="00524FA1" w:rsidRDefault="00CD1D34" w:rsidP="00B74453">
      <w:pPr>
        <w:pStyle w:val="Nagwek1"/>
        <w:numPr>
          <w:ilvl w:val="0"/>
          <w:numId w:val="34"/>
        </w:numPr>
        <w:spacing w:before="0" w:after="0"/>
        <w:ind w:left="567" w:right="-1" w:hanging="425"/>
        <w:rPr>
          <w:lang w:val="pl-PL"/>
        </w:rPr>
      </w:pPr>
      <w:r w:rsidRPr="00524FA1">
        <w:t>Opis sposobu obliczenia ceny:</w:t>
      </w:r>
    </w:p>
    <w:p w14:paraId="0087FB55" w14:textId="77777777" w:rsidR="00B940E1" w:rsidRPr="00524FA1" w:rsidRDefault="00B940E1" w:rsidP="00B940E1">
      <w:pPr>
        <w:tabs>
          <w:tab w:val="left" w:pos="3090"/>
        </w:tabs>
        <w:spacing w:after="0" w:line="240" w:lineRule="auto"/>
        <w:rPr>
          <w:lang w:eastAsia="x-none"/>
        </w:rPr>
      </w:pPr>
      <w:r w:rsidRPr="00524FA1">
        <w:rPr>
          <w:lang w:eastAsia="x-none"/>
        </w:rPr>
        <w:tab/>
      </w:r>
      <w:r w:rsidRPr="00524FA1">
        <w:rPr>
          <w:lang w:eastAsia="x-none"/>
        </w:rPr>
        <w:tab/>
      </w:r>
    </w:p>
    <w:p w14:paraId="7BC18B1F" w14:textId="109228A4" w:rsidR="00CD1D34" w:rsidRPr="00883BAD" w:rsidRDefault="00CD1D34" w:rsidP="00762E01">
      <w:pPr>
        <w:numPr>
          <w:ilvl w:val="1"/>
          <w:numId w:val="34"/>
        </w:numPr>
        <w:autoSpaceDE w:val="0"/>
        <w:autoSpaceDN w:val="0"/>
        <w:spacing w:after="0" w:line="240" w:lineRule="auto"/>
        <w:ind w:left="567" w:right="-1"/>
        <w:rPr>
          <w:rFonts w:ascii="Tahoma" w:hAnsi="Tahoma" w:cs="Tahoma"/>
          <w:sz w:val="20"/>
          <w:szCs w:val="20"/>
        </w:rPr>
      </w:pPr>
      <w:r w:rsidRPr="00883BAD">
        <w:rPr>
          <w:rFonts w:ascii="Tahoma" w:hAnsi="Tahoma" w:cs="Tahoma"/>
          <w:sz w:val="20"/>
          <w:szCs w:val="20"/>
        </w:rPr>
        <w:t xml:space="preserve">Wykonawca określa cenę realizacji zamówienia </w:t>
      </w:r>
      <w:r w:rsidR="00883BAD">
        <w:rPr>
          <w:rFonts w:ascii="Tahoma" w:hAnsi="Tahoma" w:cs="Tahoma"/>
          <w:sz w:val="20"/>
          <w:szCs w:val="20"/>
        </w:rPr>
        <w:t xml:space="preserve">zgodnie z art. 2 pkt. 1 ) </w:t>
      </w:r>
      <w:r w:rsidR="00883BAD" w:rsidRPr="00762E01">
        <w:rPr>
          <w:rFonts w:ascii="Tahoma" w:hAnsi="Tahoma" w:cs="Tahoma"/>
          <w:sz w:val="20"/>
          <w:szCs w:val="20"/>
        </w:rPr>
        <w:t>ustaw</w:t>
      </w:r>
      <w:r w:rsidR="00883BAD">
        <w:rPr>
          <w:rFonts w:ascii="Tahoma" w:hAnsi="Tahoma" w:cs="Tahoma"/>
          <w:sz w:val="20"/>
          <w:szCs w:val="20"/>
        </w:rPr>
        <w:t>y</w:t>
      </w:r>
      <w:r w:rsidR="00883BAD" w:rsidRPr="00762E01">
        <w:rPr>
          <w:rFonts w:ascii="Tahoma" w:hAnsi="Tahoma" w:cs="Tahoma"/>
          <w:sz w:val="20"/>
          <w:szCs w:val="20"/>
        </w:rPr>
        <w:t xml:space="preserve"> </w:t>
      </w:r>
      <w:proofErr w:type="spellStart"/>
      <w:r w:rsidR="00883BAD" w:rsidRPr="00762E01">
        <w:rPr>
          <w:rFonts w:ascii="Tahoma" w:hAnsi="Tahoma" w:cs="Tahoma"/>
          <w:sz w:val="20"/>
          <w:szCs w:val="20"/>
        </w:rPr>
        <w:t>Pzp</w:t>
      </w:r>
      <w:proofErr w:type="spellEnd"/>
      <w:r w:rsidR="00883BAD">
        <w:rPr>
          <w:rFonts w:ascii="Tahoma" w:hAnsi="Tahoma" w:cs="Tahoma"/>
          <w:sz w:val="20"/>
          <w:szCs w:val="20"/>
        </w:rPr>
        <w:t xml:space="preserve">, </w:t>
      </w:r>
      <w:r w:rsidRPr="00883BAD">
        <w:rPr>
          <w:rFonts w:ascii="Tahoma" w:hAnsi="Tahoma" w:cs="Tahoma"/>
          <w:sz w:val="20"/>
          <w:szCs w:val="20"/>
        </w:rPr>
        <w:t>poprzez wskazanie w Formularzu ofert</w:t>
      </w:r>
      <w:r w:rsidR="00A10109" w:rsidRPr="00883BAD">
        <w:rPr>
          <w:rFonts w:ascii="Tahoma" w:hAnsi="Tahoma" w:cs="Tahoma"/>
          <w:sz w:val="20"/>
          <w:szCs w:val="20"/>
        </w:rPr>
        <w:t>y</w:t>
      </w:r>
      <w:r w:rsidRPr="00883BAD">
        <w:rPr>
          <w:rFonts w:ascii="Tahoma" w:hAnsi="Tahoma" w:cs="Tahoma"/>
          <w:sz w:val="20"/>
          <w:szCs w:val="20"/>
        </w:rPr>
        <w:t xml:space="preserve"> sporządzonym wg wzoru stanowiącego Załącznik nr 1 do SIWZ, łącznej ceny ofertowej brutto za realizację przedmiotu zamówienia,</w:t>
      </w:r>
      <w:r w:rsidR="00883BAD">
        <w:rPr>
          <w:rFonts w:ascii="Tahoma" w:hAnsi="Tahoma" w:cs="Tahoma"/>
          <w:sz w:val="20"/>
          <w:szCs w:val="20"/>
        </w:rPr>
        <w:t xml:space="preserve"> tj.</w:t>
      </w:r>
      <w:r w:rsidRPr="00883BAD">
        <w:rPr>
          <w:rFonts w:ascii="Tahoma" w:hAnsi="Tahoma" w:cs="Tahoma"/>
          <w:sz w:val="20"/>
          <w:szCs w:val="20"/>
        </w:rPr>
        <w:t xml:space="preserve"> z </w:t>
      </w:r>
      <w:r w:rsidR="00883BAD" w:rsidRPr="00883BAD">
        <w:rPr>
          <w:rFonts w:ascii="Tahoma" w:hAnsi="Tahoma" w:cs="Tahoma"/>
          <w:sz w:val="20"/>
          <w:szCs w:val="20"/>
        </w:rPr>
        <w:t xml:space="preserve">uwzględnieniem </w:t>
      </w:r>
      <w:r w:rsidRPr="00883BAD">
        <w:rPr>
          <w:rFonts w:ascii="Tahoma" w:hAnsi="Tahoma" w:cs="Tahoma"/>
          <w:sz w:val="20"/>
          <w:szCs w:val="20"/>
        </w:rPr>
        <w:t xml:space="preserve"> </w:t>
      </w:r>
      <w:r w:rsidR="00883BAD" w:rsidRPr="00883BAD">
        <w:rPr>
          <w:rFonts w:ascii="Tahoma" w:hAnsi="Tahoma" w:cs="Tahoma"/>
          <w:sz w:val="20"/>
          <w:szCs w:val="20"/>
        </w:rPr>
        <w:t xml:space="preserve">podatku od towarów i usług </w:t>
      </w:r>
      <w:r w:rsidR="00883BAD" w:rsidRPr="00883BAD">
        <w:rPr>
          <w:rFonts w:ascii="Tahoma" w:hAnsi="Tahoma" w:cs="Tahoma"/>
          <w:sz w:val="20"/>
          <w:szCs w:val="20"/>
        </w:rPr>
        <w:lastRenderedPageBreak/>
        <w:t>oraz podatku akcyzowego, jeżeli na podstawie odrębnych przepisów sprzedaż towaru (usługi) podlega obciążeniu podatkiem od towarów i usług lub podatkiem akcyzowym</w:t>
      </w:r>
      <w:r w:rsidR="00883BAD">
        <w:rPr>
          <w:rFonts w:ascii="Tahoma" w:hAnsi="Tahoma" w:cs="Tahoma"/>
          <w:sz w:val="20"/>
          <w:szCs w:val="20"/>
        </w:rPr>
        <w:t>.</w:t>
      </w:r>
    </w:p>
    <w:p w14:paraId="4B031AA6" w14:textId="449AC4AB" w:rsidR="00CD1D34" w:rsidRPr="00524FA1" w:rsidRDefault="00CD1D34" w:rsidP="00B74453">
      <w:pPr>
        <w:numPr>
          <w:ilvl w:val="1"/>
          <w:numId w:val="34"/>
        </w:numPr>
        <w:autoSpaceDE w:val="0"/>
        <w:autoSpaceDN w:val="0"/>
        <w:spacing w:after="0" w:line="240" w:lineRule="auto"/>
        <w:ind w:left="567" w:right="-1"/>
        <w:rPr>
          <w:rFonts w:ascii="Tahoma" w:hAnsi="Tahoma" w:cs="Tahoma"/>
          <w:sz w:val="20"/>
          <w:szCs w:val="20"/>
        </w:rPr>
      </w:pPr>
      <w:r w:rsidRPr="00524FA1">
        <w:rPr>
          <w:rFonts w:ascii="Tahoma" w:hAnsi="Tahoma" w:cs="Tahoma"/>
          <w:sz w:val="20"/>
          <w:szCs w:val="20"/>
        </w:rPr>
        <w:t>Cena podana w ofercie powinna być ceną kompletną, jednoznaczną i ostateczną, oraz powinna obejmować łączną wycenę wszystkich elementów przedmiotu zamówienia</w:t>
      </w:r>
      <w:r w:rsidR="007756BC">
        <w:rPr>
          <w:rFonts w:ascii="Tahoma" w:hAnsi="Tahoma" w:cs="Tahoma"/>
          <w:sz w:val="20"/>
          <w:szCs w:val="20"/>
        </w:rPr>
        <w:t>.</w:t>
      </w:r>
      <w:r w:rsidR="00082AC4">
        <w:rPr>
          <w:rFonts w:ascii="Tahoma" w:hAnsi="Tahoma" w:cs="Tahoma"/>
          <w:sz w:val="20"/>
          <w:szCs w:val="20"/>
        </w:rPr>
        <w:t xml:space="preserve"> </w:t>
      </w:r>
    </w:p>
    <w:p w14:paraId="51223762" w14:textId="0077B3A9" w:rsidR="00CD1D34" w:rsidRPr="00524FA1" w:rsidRDefault="00CD1D34" w:rsidP="00B74453">
      <w:pPr>
        <w:numPr>
          <w:ilvl w:val="1"/>
          <w:numId w:val="34"/>
        </w:numPr>
        <w:autoSpaceDE w:val="0"/>
        <w:autoSpaceDN w:val="0"/>
        <w:spacing w:after="0" w:line="240" w:lineRule="auto"/>
        <w:ind w:left="567" w:right="-1"/>
        <w:rPr>
          <w:rFonts w:ascii="Tahoma" w:hAnsi="Tahoma" w:cs="Tahoma"/>
          <w:sz w:val="20"/>
          <w:szCs w:val="20"/>
        </w:rPr>
      </w:pPr>
      <w:r w:rsidRPr="00524FA1">
        <w:rPr>
          <w:rFonts w:ascii="Tahoma" w:hAnsi="Tahoma" w:cs="Tahoma"/>
          <w:sz w:val="20"/>
          <w:szCs w:val="20"/>
        </w:rPr>
        <w:t>Cena musi uwzględniać wszelkie zobowiązania związane z realizacją przedmiotu zamówienia</w:t>
      </w:r>
      <w:r w:rsidR="00082AC4">
        <w:rPr>
          <w:rFonts w:ascii="Tahoma" w:hAnsi="Tahoma" w:cs="Tahoma"/>
          <w:sz w:val="20"/>
          <w:szCs w:val="20"/>
        </w:rPr>
        <w:t xml:space="preserve"> </w:t>
      </w:r>
      <w:r w:rsidRPr="00524FA1">
        <w:rPr>
          <w:rFonts w:ascii="Tahoma" w:hAnsi="Tahoma" w:cs="Tahoma"/>
          <w:sz w:val="20"/>
          <w:szCs w:val="20"/>
        </w:rPr>
        <w:t>, wynikające z niniejszej SIWZ, a w szczególności wynikające  z</w:t>
      </w:r>
      <w:r w:rsidR="00CE0FA8">
        <w:rPr>
          <w:rFonts w:ascii="Tahoma" w:hAnsi="Tahoma" w:cs="Tahoma"/>
          <w:sz w:val="20"/>
          <w:szCs w:val="20"/>
        </w:rPr>
        <w:t>e szczegółowego</w:t>
      </w:r>
      <w:r w:rsidRPr="00524FA1">
        <w:rPr>
          <w:rFonts w:ascii="Tahoma" w:hAnsi="Tahoma" w:cs="Tahoma"/>
          <w:sz w:val="20"/>
          <w:szCs w:val="20"/>
        </w:rPr>
        <w:t xml:space="preserve"> opisu przedmiotu zamówi</w:t>
      </w:r>
      <w:r w:rsidR="00CE0FA8">
        <w:rPr>
          <w:rFonts w:ascii="Tahoma" w:hAnsi="Tahoma" w:cs="Tahoma"/>
          <w:sz w:val="20"/>
          <w:szCs w:val="20"/>
        </w:rPr>
        <w:t>enia stanowiącego załącznik nr 6</w:t>
      </w:r>
      <w:r w:rsidRPr="00524FA1">
        <w:rPr>
          <w:rFonts w:ascii="Tahoma" w:hAnsi="Tahoma" w:cs="Tahoma"/>
          <w:sz w:val="20"/>
          <w:szCs w:val="20"/>
        </w:rPr>
        <w:t xml:space="preserve"> do SIWZ oraz projektu u</w:t>
      </w:r>
      <w:r w:rsidR="00CE0FA8">
        <w:rPr>
          <w:rFonts w:ascii="Tahoma" w:hAnsi="Tahoma" w:cs="Tahoma"/>
          <w:sz w:val="20"/>
          <w:szCs w:val="20"/>
        </w:rPr>
        <w:t>mowy stanowiącego załącznik nr 7</w:t>
      </w:r>
      <w:r w:rsidRPr="00524FA1">
        <w:rPr>
          <w:rFonts w:ascii="Tahoma" w:hAnsi="Tahoma" w:cs="Tahoma"/>
          <w:sz w:val="20"/>
          <w:szCs w:val="20"/>
        </w:rPr>
        <w:t xml:space="preserve"> do SIWZ, oraz obejmować wszystkie koszty, jakie poniesie Wykonawca z tytułu należytej oraz zgodnej z obowiązującymi przepisami w zakresie realizacji przedmiotu zamówienia, uwzględniając możliwość dłuższej realizacji</w:t>
      </w:r>
      <w:r w:rsidR="00082AC4">
        <w:rPr>
          <w:rFonts w:ascii="Tahoma" w:hAnsi="Tahoma" w:cs="Tahoma"/>
          <w:sz w:val="20"/>
          <w:szCs w:val="20"/>
        </w:rPr>
        <w:t xml:space="preserve"> umowy</w:t>
      </w:r>
      <w:r w:rsidRPr="00524FA1">
        <w:rPr>
          <w:rFonts w:ascii="Tahoma" w:hAnsi="Tahoma" w:cs="Tahoma"/>
          <w:sz w:val="20"/>
          <w:szCs w:val="20"/>
        </w:rPr>
        <w:t>, związanej z wydłużeniem okresu realizacji Projektu</w:t>
      </w:r>
      <w:r w:rsidR="00643763">
        <w:rPr>
          <w:rFonts w:ascii="Tahoma" w:hAnsi="Tahoma" w:cs="Tahoma"/>
          <w:sz w:val="20"/>
          <w:szCs w:val="20"/>
        </w:rPr>
        <w:t xml:space="preserve"> oraz ewentualnych świadczeń gwarancyjnych</w:t>
      </w:r>
      <w:r w:rsidRPr="00524FA1">
        <w:rPr>
          <w:rFonts w:ascii="Tahoma" w:hAnsi="Tahoma" w:cs="Tahoma"/>
          <w:sz w:val="20"/>
          <w:szCs w:val="20"/>
        </w:rPr>
        <w:t>. Wykonawca kalkulując ofertę weźmie pod uwagę:</w:t>
      </w:r>
    </w:p>
    <w:p w14:paraId="28B385B7" w14:textId="77777777" w:rsidR="008F7EA7" w:rsidRPr="00524FA1" w:rsidRDefault="00CD1D34" w:rsidP="008F7EA7">
      <w:pPr>
        <w:pStyle w:val="Tekstpodstawowy"/>
        <w:numPr>
          <w:ilvl w:val="0"/>
          <w:numId w:val="18"/>
        </w:numPr>
        <w:spacing w:after="0" w:line="240" w:lineRule="auto"/>
        <w:ind w:right="-1" w:hanging="295"/>
        <w:rPr>
          <w:rFonts w:ascii="Tahoma" w:hAnsi="Tahoma" w:cs="Tahoma"/>
          <w:bCs/>
          <w:iCs/>
          <w:sz w:val="20"/>
          <w:szCs w:val="20"/>
        </w:rPr>
      </w:pPr>
      <w:r w:rsidRPr="00524FA1">
        <w:rPr>
          <w:rFonts w:ascii="Tahoma" w:hAnsi="Tahoma" w:cs="Tahoma"/>
          <w:bCs/>
          <w:iCs/>
          <w:sz w:val="20"/>
          <w:szCs w:val="20"/>
          <w:lang w:val="pl-PL"/>
        </w:rPr>
        <w:t xml:space="preserve">możliwość zmiany </w:t>
      </w:r>
      <w:r w:rsidRPr="00524FA1">
        <w:rPr>
          <w:rFonts w:ascii="Tahoma" w:hAnsi="Tahoma" w:cs="Tahoma"/>
          <w:bCs/>
          <w:iCs/>
          <w:sz w:val="20"/>
          <w:szCs w:val="20"/>
        </w:rPr>
        <w:t>stawki podatku od towarów i usług;</w:t>
      </w:r>
    </w:p>
    <w:p w14:paraId="0A1D9287" w14:textId="77777777" w:rsidR="008F7EA7" w:rsidRPr="00524FA1" w:rsidRDefault="00CD1D34" w:rsidP="008F7EA7">
      <w:pPr>
        <w:pStyle w:val="Tekstpodstawowy"/>
        <w:numPr>
          <w:ilvl w:val="0"/>
          <w:numId w:val="18"/>
        </w:numPr>
        <w:spacing w:after="0" w:line="240" w:lineRule="auto"/>
        <w:ind w:left="709" w:right="-1" w:hanging="142"/>
        <w:rPr>
          <w:rFonts w:ascii="Tahoma" w:hAnsi="Tahoma" w:cs="Tahoma"/>
          <w:bCs/>
          <w:iCs/>
          <w:sz w:val="20"/>
          <w:szCs w:val="20"/>
        </w:rPr>
      </w:pPr>
      <w:r w:rsidRPr="00524FA1">
        <w:rPr>
          <w:rFonts w:ascii="Tahoma" w:eastAsia="Calibri" w:hAnsi="Tahoma" w:cs="Tahoma"/>
          <w:sz w:val="20"/>
          <w:szCs w:val="20"/>
          <w:lang w:val="pl-PL"/>
        </w:rPr>
        <w:t xml:space="preserve">możliwość zmiany </w:t>
      </w:r>
      <w:r w:rsidRPr="00524FA1">
        <w:rPr>
          <w:rFonts w:ascii="Tahoma" w:eastAsia="Calibri" w:hAnsi="Tahoma" w:cs="Tahoma"/>
          <w:sz w:val="20"/>
          <w:szCs w:val="20"/>
        </w:rPr>
        <w:t>wysokości minimalnego wynagrodzenia za pracę albo wysokości minimalnej stawki godzinowej, ustalonych na podstawie przepisów ustawy z dnia 10 października 2002 r. o minimalnym wynagrodzeniu za pracę,</w:t>
      </w:r>
    </w:p>
    <w:p w14:paraId="2B8AFEBD" w14:textId="77777777" w:rsidR="008F7EA7" w:rsidRPr="00524FA1" w:rsidRDefault="00CD1D34" w:rsidP="008F7EA7">
      <w:pPr>
        <w:pStyle w:val="Tekstpodstawowy"/>
        <w:numPr>
          <w:ilvl w:val="0"/>
          <w:numId w:val="18"/>
        </w:numPr>
        <w:spacing w:after="0" w:line="240" w:lineRule="auto"/>
        <w:ind w:left="709" w:right="-1" w:hanging="142"/>
        <w:rPr>
          <w:rFonts w:ascii="Tahoma" w:hAnsi="Tahoma" w:cs="Tahoma"/>
          <w:bCs/>
          <w:iCs/>
          <w:sz w:val="20"/>
          <w:szCs w:val="20"/>
        </w:rPr>
      </w:pPr>
      <w:r w:rsidRPr="00524FA1">
        <w:rPr>
          <w:rFonts w:ascii="Tahoma" w:eastAsia="Calibri" w:hAnsi="Tahoma" w:cs="Tahoma"/>
          <w:sz w:val="20"/>
          <w:szCs w:val="20"/>
          <w:lang w:val="pl-PL"/>
        </w:rPr>
        <w:t xml:space="preserve">możliwość zmiany </w:t>
      </w:r>
      <w:r w:rsidRPr="00524FA1">
        <w:rPr>
          <w:rFonts w:ascii="Tahoma" w:eastAsia="Calibri" w:hAnsi="Tahoma" w:cs="Tahoma"/>
          <w:sz w:val="20"/>
          <w:szCs w:val="20"/>
        </w:rPr>
        <w:t>zasad podlegania ubezpieczeniom społecznym lub ubezpieczeniu zdrowotnemu lub wysokości stawki składki na ubezpieczenia społeczne lub zdrowotne,</w:t>
      </w:r>
    </w:p>
    <w:p w14:paraId="0E5B6D42" w14:textId="77777777" w:rsidR="00CD1D34" w:rsidRPr="00524FA1" w:rsidRDefault="00CD1D34" w:rsidP="008F7EA7">
      <w:pPr>
        <w:pStyle w:val="Tekstpodstawowy"/>
        <w:numPr>
          <w:ilvl w:val="0"/>
          <w:numId w:val="18"/>
        </w:numPr>
        <w:spacing w:after="0" w:line="240" w:lineRule="auto"/>
        <w:ind w:left="709" w:right="-1" w:hanging="142"/>
        <w:rPr>
          <w:rFonts w:ascii="Tahoma" w:hAnsi="Tahoma" w:cs="Tahoma"/>
          <w:bCs/>
          <w:iCs/>
          <w:sz w:val="20"/>
          <w:szCs w:val="20"/>
        </w:rPr>
      </w:pPr>
      <w:r w:rsidRPr="00524FA1">
        <w:rPr>
          <w:rFonts w:ascii="Tahoma" w:eastAsia="Calibri" w:hAnsi="Tahoma" w:cs="Tahoma"/>
          <w:sz w:val="20"/>
          <w:szCs w:val="20"/>
        </w:rPr>
        <w:t>jeżeli zmiany te będą miały wpływ na koszty wykonania zamówienia przez wykonawcę</w:t>
      </w:r>
    </w:p>
    <w:p w14:paraId="647B3339" w14:textId="77777777" w:rsidR="00CD1D34" w:rsidRPr="00524FA1" w:rsidRDefault="00CD1D34" w:rsidP="00B74453">
      <w:pPr>
        <w:numPr>
          <w:ilvl w:val="1"/>
          <w:numId w:val="34"/>
        </w:numPr>
        <w:autoSpaceDE w:val="0"/>
        <w:autoSpaceDN w:val="0"/>
        <w:spacing w:after="0" w:line="240" w:lineRule="auto"/>
        <w:ind w:left="567"/>
        <w:rPr>
          <w:rFonts w:ascii="Tahoma" w:hAnsi="Tahoma" w:cs="Tahoma"/>
          <w:sz w:val="20"/>
          <w:szCs w:val="20"/>
        </w:rPr>
      </w:pPr>
      <w:r w:rsidRPr="00524FA1">
        <w:rPr>
          <w:rFonts w:ascii="Tahoma" w:hAnsi="Tahoma" w:cs="Tahoma"/>
          <w:sz w:val="20"/>
          <w:szCs w:val="20"/>
        </w:rPr>
        <w:t xml:space="preserve">Cenę należy podać w złotych polskich do dwóch miejsc po przecinku. </w:t>
      </w:r>
    </w:p>
    <w:p w14:paraId="6568FF07" w14:textId="77777777" w:rsidR="00CD1D34" w:rsidRDefault="00CD1D34" w:rsidP="00B74453">
      <w:pPr>
        <w:numPr>
          <w:ilvl w:val="1"/>
          <w:numId w:val="34"/>
        </w:numPr>
        <w:autoSpaceDE w:val="0"/>
        <w:autoSpaceDN w:val="0"/>
        <w:spacing w:after="0" w:line="240" w:lineRule="auto"/>
        <w:ind w:left="567" w:right="-1"/>
        <w:rPr>
          <w:rFonts w:ascii="Tahoma" w:hAnsi="Tahoma" w:cs="Tahoma"/>
          <w:sz w:val="20"/>
          <w:szCs w:val="20"/>
        </w:rPr>
      </w:pPr>
      <w:r w:rsidRPr="00524FA1">
        <w:rPr>
          <w:rFonts w:ascii="Tahoma" w:hAnsi="Tahoma" w:cs="Tahoma"/>
          <w:sz w:val="20"/>
          <w:szCs w:val="20"/>
        </w:rPr>
        <w:t xml:space="preserve">Jeżeli w postępowaniu złożona będzie oferta, której wybór prowadziłby do powstania </w:t>
      </w:r>
      <w:r w:rsidRPr="00524FA1">
        <w:rPr>
          <w:rFonts w:ascii="Tahoma" w:hAnsi="Tahoma" w:cs="Tahoma"/>
          <w:sz w:val="20"/>
          <w:szCs w:val="20"/>
        </w:rPr>
        <w:br/>
        <w:t>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14:paraId="080C89E9" w14:textId="77777777" w:rsidR="00511F9A" w:rsidRPr="00524FA1" w:rsidRDefault="00511F9A" w:rsidP="00511F9A">
      <w:pPr>
        <w:autoSpaceDE w:val="0"/>
        <w:autoSpaceDN w:val="0"/>
        <w:spacing w:after="0" w:line="240" w:lineRule="auto"/>
        <w:ind w:left="567" w:right="-1" w:firstLine="0"/>
        <w:rPr>
          <w:rFonts w:ascii="Tahoma" w:hAnsi="Tahoma" w:cs="Tahoma"/>
          <w:sz w:val="20"/>
          <w:szCs w:val="20"/>
        </w:rPr>
      </w:pPr>
    </w:p>
    <w:p w14:paraId="6413655E" w14:textId="77777777" w:rsidR="00CD1D34" w:rsidRPr="00524FA1" w:rsidRDefault="00CD1D34" w:rsidP="00B74453">
      <w:pPr>
        <w:pStyle w:val="Nagwek1"/>
        <w:numPr>
          <w:ilvl w:val="0"/>
          <w:numId w:val="34"/>
        </w:numPr>
        <w:spacing w:before="0" w:after="0"/>
        <w:ind w:left="567" w:hanging="567"/>
      </w:pPr>
      <w:r w:rsidRPr="00524FA1">
        <w:t>Opis kryteriów, którymi Zamawiający będzie się kierował przy wyborze oferty, wraz z podaniem wag tych kryteriów i sposobu oceny ofert.</w:t>
      </w:r>
    </w:p>
    <w:p w14:paraId="5724AA0D" w14:textId="77777777" w:rsidR="00CD1D34" w:rsidRPr="00524FA1" w:rsidRDefault="00CD1D34" w:rsidP="00CD1D34">
      <w:pPr>
        <w:pStyle w:val="Tekstpodstawowywcity2"/>
        <w:spacing w:after="0" w:line="240" w:lineRule="auto"/>
        <w:ind w:left="426" w:firstLine="0"/>
        <w:rPr>
          <w:rFonts w:ascii="Tahoma" w:hAnsi="Tahoma" w:cs="Tahoma"/>
          <w:b/>
          <w:bCs/>
          <w:sz w:val="22"/>
          <w:szCs w:val="22"/>
        </w:rPr>
      </w:pPr>
    </w:p>
    <w:p w14:paraId="349CABEF" w14:textId="77777777" w:rsidR="00643763" w:rsidRPr="00524FA1" w:rsidRDefault="00643763" w:rsidP="00B74453">
      <w:pPr>
        <w:numPr>
          <w:ilvl w:val="1"/>
          <w:numId w:val="34"/>
        </w:numPr>
        <w:spacing w:after="0" w:line="240" w:lineRule="auto"/>
        <w:ind w:left="567" w:hanging="709"/>
        <w:rPr>
          <w:rFonts w:ascii="Tahoma" w:hAnsi="Tahoma" w:cs="Tahoma"/>
          <w:b/>
          <w:sz w:val="20"/>
          <w:szCs w:val="20"/>
        </w:rPr>
      </w:pPr>
      <w:bookmarkStart w:id="5" w:name="_Toc86216080"/>
      <w:r w:rsidRPr="00524FA1">
        <w:rPr>
          <w:rFonts w:ascii="Tahoma" w:hAnsi="Tahoma" w:cs="Tahoma"/>
          <w:b/>
          <w:sz w:val="20"/>
          <w:szCs w:val="20"/>
        </w:rPr>
        <w:t>Oferty zostaną ocenione przez Zamawiającego w oparciu o następujące kryteria i ich znaczenie:</w:t>
      </w:r>
    </w:p>
    <w:p w14:paraId="797CC949" w14:textId="77777777" w:rsidR="00643763" w:rsidRPr="00524FA1" w:rsidRDefault="00643763" w:rsidP="00B74453">
      <w:pPr>
        <w:numPr>
          <w:ilvl w:val="2"/>
          <w:numId w:val="34"/>
        </w:numPr>
        <w:spacing w:after="0" w:line="240" w:lineRule="auto"/>
        <w:rPr>
          <w:rFonts w:ascii="Tahoma" w:hAnsi="Tahoma" w:cs="Tahoma"/>
          <w:b/>
          <w:sz w:val="20"/>
          <w:szCs w:val="20"/>
        </w:rPr>
      </w:pPr>
      <w:r w:rsidRPr="00524FA1">
        <w:rPr>
          <w:rFonts w:ascii="Tahoma" w:hAnsi="Tahoma" w:cs="Tahoma"/>
          <w:sz w:val="20"/>
          <w:szCs w:val="20"/>
        </w:rPr>
        <w:t xml:space="preserve">Za ofertę najkorzystniejszą zostanie uznana oferta zawierająca najkorzystniejszy bilans punktów </w:t>
      </w:r>
      <w:r w:rsidRPr="00524FA1">
        <w:rPr>
          <w:rFonts w:ascii="Tahoma" w:hAnsi="Tahoma" w:cs="Tahoma"/>
          <w:sz w:val="20"/>
          <w:szCs w:val="20"/>
        </w:rPr>
        <w:br/>
        <w:t>w następujący kryteriach:</w:t>
      </w:r>
    </w:p>
    <w:p w14:paraId="4342F114" w14:textId="77777777" w:rsidR="00643763" w:rsidRPr="00524FA1" w:rsidRDefault="00643763" w:rsidP="00643763">
      <w:pPr>
        <w:spacing w:after="0" w:line="240" w:lineRule="auto"/>
        <w:ind w:left="1157" w:firstLine="0"/>
        <w:rPr>
          <w:rFonts w:ascii="Tahoma" w:hAnsi="Tahoma" w:cs="Tahoma"/>
          <w:b/>
          <w:sz w:val="20"/>
          <w:szCs w:val="20"/>
        </w:rPr>
      </w:pPr>
    </w:p>
    <w:p w14:paraId="7A2753F8" w14:textId="77777777" w:rsidR="00643763" w:rsidRPr="00524FA1" w:rsidRDefault="00643763" w:rsidP="00643763">
      <w:pPr>
        <w:numPr>
          <w:ilvl w:val="0"/>
          <w:numId w:val="21"/>
        </w:numPr>
        <w:spacing w:after="0" w:line="240" w:lineRule="auto"/>
        <w:ind w:left="1276" w:hanging="283"/>
        <w:rPr>
          <w:rFonts w:ascii="Tahoma" w:hAnsi="Tahoma" w:cs="Tahoma"/>
          <w:sz w:val="20"/>
          <w:szCs w:val="20"/>
        </w:rPr>
      </w:pPr>
      <w:r w:rsidRPr="00524FA1">
        <w:rPr>
          <w:rFonts w:ascii="Tahoma" w:hAnsi="Tahoma" w:cs="Tahoma"/>
          <w:sz w:val="20"/>
          <w:szCs w:val="20"/>
        </w:rPr>
        <w:t>„Łączna cena ofertowa brutto” – C</w:t>
      </w:r>
    </w:p>
    <w:p w14:paraId="51CD4AC7" w14:textId="77777777" w:rsidR="00643763" w:rsidRPr="00FD7F34" w:rsidRDefault="00643763" w:rsidP="00643763">
      <w:pPr>
        <w:numPr>
          <w:ilvl w:val="0"/>
          <w:numId w:val="21"/>
        </w:numPr>
        <w:spacing w:after="0" w:line="240" w:lineRule="auto"/>
        <w:ind w:left="1276" w:hanging="283"/>
        <w:rPr>
          <w:rFonts w:ascii="Tahoma" w:hAnsi="Tahoma" w:cs="Tahoma"/>
          <w:sz w:val="20"/>
          <w:szCs w:val="20"/>
        </w:rPr>
      </w:pPr>
      <w:r w:rsidRPr="00524FA1">
        <w:rPr>
          <w:rFonts w:ascii="Tahoma" w:hAnsi="Tahoma" w:cs="Tahoma"/>
          <w:sz w:val="20"/>
          <w:szCs w:val="20"/>
        </w:rPr>
        <w:t xml:space="preserve">„Doświadczenie Kierownika </w:t>
      </w:r>
      <w:r>
        <w:rPr>
          <w:rFonts w:ascii="Tahoma" w:hAnsi="Tahoma" w:cs="Tahoma"/>
          <w:sz w:val="20"/>
          <w:szCs w:val="20"/>
        </w:rPr>
        <w:t>Zespołu</w:t>
      </w:r>
      <w:r w:rsidRPr="00524FA1">
        <w:rPr>
          <w:rFonts w:ascii="Tahoma" w:hAnsi="Tahoma" w:cs="Tahoma"/>
          <w:sz w:val="20"/>
          <w:szCs w:val="20"/>
        </w:rPr>
        <w:t>” – D</w:t>
      </w:r>
      <w:r w:rsidRPr="00AB203C">
        <w:rPr>
          <w:rFonts w:ascii="Tahoma" w:hAnsi="Tahoma" w:cs="Tahoma"/>
          <w:sz w:val="20"/>
          <w:szCs w:val="20"/>
          <w:vertAlign w:val="subscript"/>
        </w:rPr>
        <w:t>KZ</w:t>
      </w:r>
    </w:p>
    <w:p w14:paraId="4BBA8D88" w14:textId="77777777" w:rsidR="00055C7B" w:rsidRPr="00AB203C" w:rsidRDefault="000F00F2" w:rsidP="00FD7F34">
      <w:pPr>
        <w:numPr>
          <w:ilvl w:val="0"/>
          <w:numId w:val="21"/>
        </w:numPr>
        <w:spacing w:after="0" w:line="240" w:lineRule="auto"/>
        <w:ind w:left="1276" w:hanging="283"/>
        <w:rPr>
          <w:rFonts w:ascii="Tahoma" w:hAnsi="Tahoma" w:cs="Tahoma"/>
          <w:sz w:val="20"/>
          <w:szCs w:val="20"/>
        </w:rPr>
      </w:pPr>
      <w:r>
        <w:rPr>
          <w:rFonts w:ascii="Tahoma" w:hAnsi="Tahoma" w:cs="Tahoma"/>
          <w:sz w:val="20"/>
          <w:szCs w:val="20"/>
        </w:rPr>
        <w:t>„</w:t>
      </w:r>
      <w:r w:rsidR="00055C7B" w:rsidRPr="00055C7B">
        <w:rPr>
          <w:rFonts w:ascii="Tahoma" w:hAnsi="Tahoma" w:cs="Tahoma"/>
          <w:sz w:val="20"/>
          <w:szCs w:val="20"/>
        </w:rPr>
        <w:t xml:space="preserve">Doświadczenie Specjalisty ds. opracowania </w:t>
      </w:r>
      <w:r w:rsidR="008256F3">
        <w:rPr>
          <w:rFonts w:ascii="Tahoma" w:hAnsi="Tahoma" w:cs="Tahoma"/>
          <w:sz w:val="20"/>
          <w:szCs w:val="20"/>
        </w:rPr>
        <w:t>baz</w:t>
      </w:r>
      <w:r w:rsidR="00055C7B" w:rsidRPr="00055C7B">
        <w:rPr>
          <w:rFonts w:ascii="Tahoma" w:hAnsi="Tahoma" w:cs="Tahoma"/>
          <w:sz w:val="20"/>
          <w:szCs w:val="20"/>
        </w:rPr>
        <w:t xml:space="preserve"> GESUT I BDOT500</w:t>
      </w:r>
      <w:r>
        <w:rPr>
          <w:rFonts w:ascii="Tahoma" w:hAnsi="Tahoma" w:cs="Tahoma"/>
          <w:sz w:val="20"/>
          <w:szCs w:val="20"/>
        </w:rPr>
        <w:t>”</w:t>
      </w:r>
      <w:r w:rsidR="00055C7B">
        <w:rPr>
          <w:rFonts w:ascii="Tahoma" w:hAnsi="Tahoma" w:cs="Tahoma"/>
          <w:sz w:val="20"/>
          <w:szCs w:val="20"/>
        </w:rPr>
        <w:t xml:space="preserve"> - D</w:t>
      </w:r>
      <w:r w:rsidR="00055C7B" w:rsidRPr="00FD7F34">
        <w:rPr>
          <w:rFonts w:ascii="Tahoma" w:hAnsi="Tahoma" w:cs="Tahoma"/>
          <w:sz w:val="20"/>
          <w:szCs w:val="20"/>
          <w:vertAlign w:val="subscript"/>
        </w:rPr>
        <w:t>S</w:t>
      </w:r>
    </w:p>
    <w:p w14:paraId="4967F072" w14:textId="77777777" w:rsidR="00643763" w:rsidRPr="00524FA1" w:rsidRDefault="00643763" w:rsidP="00643763">
      <w:pPr>
        <w:spacing w:after="0" w:line="240" w:lineRule="auto"/>
        <w:ind w:left="1276" w:firstLine="0"/>
        <w:rPr>
          <w:rFonts w:ascii="Tahoma" w:hAnsi="Tahoma" w:cs="Tahoma"/>
          <w:sz w:val="20"/>
          <w:szCs w:val="20"/>
        </w:rPr>
      </w:pPr>
    </w:p>
    <w:p w14:paraId="338010A5" w14:textId="77777777" w:rsidR="00643763" w:rsidRPr="00524FA1" w:rsidRDefault="00643763" w:rsidP="00B74453">
      <w:pPr>
        <w:numPr>
          <w:ilvl w:val="2"/>
          <w:numId w:val="34"/>
        </w:numPr>
        <w:spacing w:after="0" w:line="240" w:lineRule="auto"/>
        <w:rPr>
          <w:rFonts w:ascii="Tahoma" w:hAnsi="Tahoma" w:cs="Tahoma"/>
          <w:sz w:val="20"/>
          <w:szCs w:val="20"/>
        </w:rPr>
      </w:pPr>
      <w:r w:rsidRPr="00524FA1">
        <w:rPr>
          <w:rFonts w:ascii="Tahoma" w:hAnsi="Tahoma" w:cs="Tahoma"/>
          <w:sz w:val="20"/>
          <w:szCs w:val="20"/>
        </w:rPr>
        <w:t>Powyższym kryteriom Zamawiający przypisał następujące znaczenie: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2"/>
        <w:gridCol w:w="974"/>
        <w:gridCol w:w="1134"/>
        <w:gridCol w:w="5210"/>
      </w:tblGrid>
      <w:tr w:rsidR="00643763" w:rsidRPr="00524FA1" w14:paraId="3B38894C" w14:textId="77777777" w:rsidTr="00B21340">
        <w:trPr>
          <w:trHeight w:val="646"/>
          <w:jc w:val="center"/>
        </w:trPr>
        <w:tc>
          <w:tcPr>
            <w:tcW w:w="2252" w:type="dxa"/>
            <w:shd w:val="clear" w:color="auto" w:fill="D9D9D9"/>
            <w:vAlign w:val="center"/>
          </w:tcPr>
          <w:p w14:paraId="530B4B81" w14:textId="77777777" w:rsidR="00643763" w:rsidRPr="00524FA1" w:rsidRDefault="00643763" w:rsidP="00B73278">
            <w:pPr>
              <w:spacing w:after="0" w:line="240" w:lineRule="auto"/>
              <w:ind w:left="0" w:right="-108" w:firstLine="0"/>
              <w:jc w:val="center"/>
              <w:rPr>
                <w:rFonts w:ascii="Tahoma" w:hAnsi="Tahoma" w:cs="Tahoma"/>
                <w:b/>
                <w:sz w:val="20"/>
                <w:szCs w:val="20"/>
              </w:rPr>
            </w:pPr>
            <w:r w:rsidRPr="00524FA1">
              <w:rPr>
                <w:rFonts w:ascii="Tahoma" w:hAnsi="Tahoma" w:cs="Tahoma"/>
                <w:b/>
                <w:sz w:val="20"/>
                <w:szCs w:val="20"/>
              </w:rPr>
              <w:t>Kryterium</w:t>
            </w:r>
          </w:p>
        </w:tc>
        <w:tc>
          <w:tcPr>
            <w:tcW w:w="974" w:type="dxa"/>
            <w:shd w:val="clear" w:color="auto" w:fill="D9D9D9"/>
            <w:vAlign w:val="center"/>
          </w:tcPr>
          <w:p w14:paraId="735C6B3A" w14:textId="77777777" w:rsidR="00643763" w:rsidRPr="00524FA1" w:rsidRDefault="00643763" w:rsidP="00B73278">
            <w:pPr>
              <w:tabs>
                <w:tab w:val="left" w:pos="918"/>
              </w:tabs>
              <w:spacing w:after="0" w:line="240" w:lineRule="auto"/>
              <w:ind w:left="0" w:right="-108" w:firstLine="0"/>
              <w:jc w:val="center"/>
              <w:rPr>
                <w:rFonts w:ascii="Tahoma" w:hAnsi="Tahoma" w:cs="Tahoma"/>
                <w:b/>
                <w:sz w:val="20"/>
                <w:szCs w:val="20"/>
              </w:rPr>
            </w:pPr>
            <w:r w:rsidRPr="00524FA1">
              <w:rPr>
                <w:rFonts w:ascii="Tahoma" w:hAnsi="Tahoma" w:cs="Tahoma"/>
                <w:b/>
                <w:sz w:val="20"/>
                <w:szCs w:val="20"/>
              </w:rPr>
              <w:t>Waga (%)</w:t>
            </w:r>
          </w:p>
        </w:tc>
        <w:tc>
          <w:tcPr>
            <w:tcW w:w="1134" w:type="dxa"/>
            <w:shd w:val="clear" w:color="auto" w:fill="D9D9D9"/>
            <w:vAlign w:val="center"/>
          </w:tcPr>
          <w:p w14:paraId="3B8A8855" w14:textId="77777777" w:rsidR="00643763" w:rsidRPr="00524FA1" w:rsidRDefault="00643763" w:rsidP="00B73278">
            <w:pPr>
              <w:tabs>
                <w:tab w:val="left" w:pos="918"/>
              </w:tabs>
              <w:spacing w:after="0" w:line="240" w:lineRule="auto"/>
              <w:ind w:left="0" w:right="0" w:firstLine="0"/>
              <w:jc w:val="center"/>
              <w:rPr>
                <w:rFonts w:ascii="Tahoma" w:hAnsi="Tahoma" w:cs="Tahoma"/>
                <w:b/>
                <w:sz w:val="20"/>
                <w:szCs w:val="20"/>
              </w:rPr>
            </w:pPr>
            <w:r w:rsidRPr="00524FA1">
              <w:rPr>
                <w:rFonts w:ascii="Tahoma" w:hAnsi="Tahoma" w:cs="Tahoma"/>
                <w:b/>
                <w:sz w:val="20"/>
                <w:szCs w:val="20"/>
              </w:rPr>
              <w:t>Liczba punktów</w:t>
            </w:r>
          </w:p>
        </w:tc>
        <w:tc>
          <w:tcPr>
            <w:tcW w:w="5210" w:type="dxa"/>
            <w:shd w:val="clear" w:color="auto" w:fill="D9D9D9"/>
            <w:vAlign w:val="center"/>
          </w:tcPr>
          <w:p w14:paraId="4C9CECE2" w14:textId="77777777" w:rsidR="00643763" w:rsidRPr="00524FA1" w:rsidRDefault="00643763" w:rsidP="00B73278">
            <w:pPr>
              <w:spacing w:after="0" w:line="240" w:lineRule="auto"/>
              <w:ind w:left="0" w:right="-1" w:firstLine="0"/>
              <w:jc w:val="center"/>
              <w:rPr>
                <w:rFonts w:ascii="Tahoma" w:hAnsi="Tahoma" w:cs="Tahoma"/>
                <w:b/>
                <w:sz w:val="20"/>
                <w:szCs w:val="20"/>
              </w:rPr>
            </w:pPr>
            <w:r w:rsidRPr="00524FA1">
              <w:rPr>
                <w:rFonts w:ascii="Tahoma" w:hAnsi="Tahoma" w:cs="Tahoma"/>
                <w:b/>
                <w:sz w:val="20"/>
                <w:szCs w:val="20"/>
              </w:rPr>
              <w:t>Sposób oceny wg wzoru</w:t>
            </w:r>
          </w:p>
        </w:tc>
      </w:tr>
      <w:tr w:rsidR="00643763" w:rsidRPr="00524FA1" w14:paraId="37D0C083" w14:textId="77777777" w:rsidTr="00B21340">
        <w:trPr>
          <w:trHeight w:val="494"/>
          <w:jc w:val="center"/>
        </w:trPr>
        <w:tc>
          <w:tcPr>
            <w:tcW w:w="2252" w:type="dxa"/>
            <w:vAlign w:val="center"/>
          </w:tcPr>
          <w:p w14:paraId="02F7F15E" w14:textId="77777777" w:rsidR="00643763" w:rsidRPr="00524FA1" w:rsidRDefault="00643763" w:rsidP="00B73278">
            <w:pPr>
              <w:spacing w:after="0" w:line="240" w:lineRule="auto"/>
              <w:ind w:left="0" w:firstLine="0"/>
              <w:jc w:val="center"/>
              <w:rPr>
                <w:rFonts w:ascii="Tahoma" w:hAnsi="Tahoma" w:cs="Tahoma"/>
                <w:sz w:val="20"/>
                <w:szCs w:val="20"/>
              </w:rPr>
            </w:pPr>
            <w:r w:rsidRPr="00524FA1">
              <w:rPr>
                <w:rFonts w:ascii="Tahoma" w:hAnsi="Tahoma" w:cs="Tahoma"/>
                <w:sz w:val="20"/>
                <w:szCs w:val="20"/>
              </w:rPr>
              <w:t>Łączna cena ofertowa brutto</w:t>
            </w:r>
          </w:p>
        </w:tc>
        <w:tc>
          <w:tcPr>
            <w:tcW w:w="974" w:type="dxa"/>
            <w:vAlign w:val="center"/>
          </w:tcPr>
          <w:p w14:paraId="7CF364EF" w14:textId="77777777" w:rsidR="00643763" w:rsidRPr="00524FA1" w:rsidRDefault="00B1632A" w:rsidP="00B73278">
            <w:pPr>
              <w:tabs>
                <w:tab w:val="left" w:pos="866"/>
              </w:tabs>
              <w:spacing w:after="0" w:line="240" w:lineRule="auto"/>
              <w:ind w:left="0" w:firstLine="0"/>
              <w:jc w:val="center"/>
              <w:rPr>
                <w:rFonts w:ascii="Tahoma" w:hAnsi="Tahoma" w:cs="Tahoma"/>
                <w:sz w:val="20"/>
                <w:szCs w:val="20"/>
              </w:rPr>
            </w:pPr>
            <w:r>
              <w:rPr>
                <w:rFonts w:ascii="Tahoma" w:hAnsi="Tahoma" w:cs="Tahoma"/>
                <w:sz w:val="20"/>
                <w:szCs w:val="20"/>
              </w:rPr>
              <w:t>60</w:t>
            </w:r>
            <w:r w:rsidR="0071743C">
              <w:rPr>
                <w:rFonts w:ascii="Tahoma" w:hAnsi="Tahoma" w:cs="Tahoma"/>
                <w:sz w:val="20"/>
                <w:szCs w:val="20"/>
              </w:rPr>
              <w:t>%</w:t>
            </w:r>
          </w:p>
        </w:tc>
        <w:tc>
          <w:tcPr>
            <w:tcW w:w="1134" w:type="dxa"/>
            <w:vAlign w:val="center"/>
          </w:tcPr>
          <w:p w14:paraId="2074111A" w14:textId="77777777" w:rsidR="00643763" w:rsidRPr="00524FA1" w:rsidRDefault="00B1632A" w:rsidP="00B73278">
            <w:pPr>
              <w:spacing w:after="0" w:line="240" w:lineRule="auto"/>
              <w:ind w:left="0" w:firstLine="0"/>
              <w:jc w:val="center"/>
              <w:rPr>
                <w:rFonts w:ascii="Tahoma" w:hAnsi="Tahoma" w:cs="Tahoma"/>
                <w:sz w:val="20"/>
                <w:szCs w:val="20"/>
              </w:rPr>
            </w:pPr>
            <w:r>
              <w:rPr>
                <w:rFonts w:ascii="Tahoma" w:hAnsi="Tahoma" w:cs="Tahoma"/>
                <w:sz w:val="20"/>
                <w:szCs w:val="20"/>
              </w:rPr>
              <w:t>60</w:t>
            </w:r>
          </w:p>
        </w:tc>
        <w:tc>
          <w:tcPr>
            <w:tcW w:w="5210" w:type="dxa"/>
            <w:vAlign w:val="center"/>
          </w:tcPr>
          <w:p w14:paraId="1FC0C89F" w14:textId="5080ED5A" w:rsidR="00643763" w:rsidRPr="00524FA1" w:rsidRDefault="00643763" w:rsidP="004B442D">
            <w:pPr>
              <w:spacing w:after="0" w:line="240" w:lineRule="auto"/>
              <w:ind w:left="459" w:right="1416" w:firstLine="0"/>
              <w:jc w:val="center"/>
              <w:rPr>
                <w:rFonts w:ascii="Tahoma" w:hAnsi="Tahoma" w:cs="Tahoma"/>
                <w:sz w:val="20"/>
                <w:szCs w:val="20"/>
              </w:rPr>
            </w:pPr>
            <w:r w:rsidRPr="00524FA1">
              <w:rPr>
                <w:rFonts w:ascii="Tahoma" w:hAnsi="Tahoma" w:cs="Tahoma"/>
                <w:sz w:val="20"/>
                <w:szCs w:val="20"/>
              </w:rPr>
              <w:t>Cena najtańszej oferty</w:t>
            </w:r>
            <w:r w:rsidR="004B442D">
              <w:rPr>
                <w:rFonts w:ascii="Tahoma" w:hAnsi="Tahoma" w:cs="Tahoma"/>
                <w:sz w:val="20"/>
                <w:szCs w:val="20"/>
              </w:rPr>
              <w:t xml:space="preserve"> </w:t>
            </w:r>
          </w:p>
          <w:p w14:paraId="41DD3BC0" w14:textId="77777777" w:rsidR="00643763" w:rsidRPr="00524FA1" w:rsidRDefault="00643763" w:rsidP="00B73278">
            <w:pPr>
              <w:spacing w:after="0" w:line="240" w:lineRule="auto"/>
              <w:ind w:left="0" w:firstLine="0"/>
              <w:jc w:val="center"/>
              <w:rPr>
                <w:rFonts w:ascii="Tahoma" w:hAnsi="Tahoma" w:cs="Tahoma"/>
                <w:sz w:val="20"/>
                <w:szCs w:val="20"/>
              </w:rPr>
            </w:pPr>
            <w:r w:rsidRPr="00524FA1">
              <w:rPr>
                <w:rFonts w:ascii="Tahoma" w:hAnsi="Tahoma" w:cs="Tahoma"/>
                <w:sz w:val="20"/>
                <w:szCs w:val="20"/>
              </w:rPr>
              <w:t xml:space="preserve">C = ------------------------------------------ X 100 X </w:t>
            </w:r>
            <w:r w:rsidR="00B1632A">
              <w:rPr>
                <w:rFonts w:ascii="Tahoma" w:hAnsi="Tahoma" w:cs="Tahoma"/>
                <w:sz w:val="20"/>
                <w:szCs w:val="20"/>
              </w:rPr>
              <w:t>60</w:t>
            </w:r>
            <w:r w:rsidRPr="00524FA1">
              <w:rPr>
                <w:rFonts w:ascii="Tahoma" w:hAnsi="Tahoma" w:cs="Tahoma"/>
                <w:sz w:val="20"/>
                <w:szCs w:val="20"/>
              </w:rPr>
              <w:t>%</w:t>
            </w:r>
          </w:p>
          <w:p w14:paraId="5F4A133C" w14:textId="7D1E73A8" w:rsidR="00643763" w:rsidRPr="00524FA1" w:rsidRDefault="00643763" w:rsidP="006C53F0">
            <w:pPr>
              <w:spacing w:after="0" w:line="240" w:lineRule="auto"/>
              <w:ind w:left="459" w:right="1558" w:firstLine="0"/>
              <w:jc w:val="center"/>
              <w:rPr>
                <w:rFonts w:ascii="Tahoma" w:hAnsi="Tahoma" w:cs="Tahoma"/>
                <w:sz w:val="20"/>
                <w:szCs w:val="20"/>
              </w:rPr>
            </w:pPr>
            <w:r w:rsidRPr="00524FA1">
              <w:rPr>
                <w:rFonts w:ascii="Tahoma" w:hAnsi="Tahoma" w:cs="Tahoma"/>
                <w:sz w:val="20"/>
                <w:szCs w:val="20"/>
              </w:rPr>
              <w:t>Cena badanej oferty</w:t>
            </w:r>
            <w:r w:rsidR="004B442D">
              <w:rPr>
                <w:rFonts w:ascii="Tahoma" w:hAnsi="Tahoma" w:cs="Tahoma"/>
                <w:sz w:val="20"/>
                <w:szCs w:val="20"/>
              </w:rPr>
              <w:t xml:space="preserve"> </w:t>
            </w:r>
          </w:p>
        </w:tc>
      </w:tr>
      <w:tr w:rsidR="00643763" w:rsidRPr="00524FA1" w14:paraId="5D658E70" w14:textId="77777777" w:rsidTr="00B21340">
        <w:trPr>
          <w:trHeight w:val="494"/>
          <w:jc w:val="center"/>
        </w:trPr>
        <w:tc>
          <w:tcPr>
            <w:tcW w:w="2252" w:type="dxa"/>
            <w:vAlign w:val="center"/>
          </w:tcPr>
          <w:p w14:paraId="5E7621A7" w14:textId="77777777" w:rsidR="00643763" w:rsidRPr="00524FA1" w:rsidRDefault="00643763" w:rsidP="00B73278">
            <w:pPr>
              <w:spacing w:after="0" w:line="240" w:lineRule="auto"/>
              <w:ind w:left="0" w:firstLine="0"/>
              <w:jc w:val="center"/>
              <w:rPr>
                <w:rFonts w:ascii="Tahoma" w:hAnsi="Tahoma" w:cs="Tahoma"/>
                <w:sz w:val="20"/>
                <w:szCs w:val="20"/>
              </w:rPr>
            </w:pPr>
            <w:r w:rsidRPr="00524FA1">
              <w:rPr>
                <w:rFonts w:ascii="Tahoma" w:hAnsi="Tahoma" w:cs="Tahoma"/>
                <w:b/>
                <w:sz w:val="20"/>
                <w:szCs w:val="20"/>
              </w:rPr>
              <w:t xml:space="preserve">Doświadczenie Kierownika </w:t>
            </w:r>
            <w:r>
              <w:rPr>
                <w:rFonts w:ascii="Tahoma" w:hAnsi="Tahoma" w:cs="Tahoma"/>
                <w:b/>
                <w:sz w:val="20"/>
                <w:szCs w:val="20"/>
              </w:rPr>
              <w:t>Zespołu</w:t>
            </w:r>
          </w:p>
        </w:tc>
        <w:tc>
          <w:tcPr>
            <w:tcW w:w="974" w:type="dxa"/>
            <w:vAlign w:val="center"/>
          </w:tcPr>
          <w:p w14:paraId="74F5E91E" w14:textId="1447DC56" w:rsidR="00643763" w:rsidRPr="00524FA1" w:rsidRDefault="00DB3A59" w:rsidP="00B73278">
            <w:pPr>
              <w:spacing w:after="0" w:line="240" w:lineRule="auto"/>
              <w:ind w:left="0" w:right="26" w:firstLine="0"/>
              <w:jc w:val="center"/>
              <w:rPr>
                <w:rFonts w:ascii="Tahoma" w:hAnsi="Tahoma" w:cs="Tahoma"/>
                <w:sz w:val="20"/>
                <w:szCs w:val="20"/>
              </w:rPr>
            </w:pPr>
            <w:r>
              <w:rPr>
                <w:rFonts w:ascii="Tahoma" w:hAnsi="Tahoma" w:cs="Tahoma"/>
                <w:sz w:val="20"/>
                <w:szCs w:val="20"/>
              </w:rPr>
              <w:t>20</w:t>
            </w:r>
            <w:r w:rsidR="00643763" w:rsidRPr="00524FA1">
              <w:rPr>
                <w:rFonts w:ascii="Tahoma" w:hAnsi="Tahoma" w:cs="Tahoma"/>
                <w:sz w:val="20"/>
                <w:szCs w:val="20"/>
              </w:rPr>
              <w:t>%</w:t>
            </w:r>
          </w:p>
        </w:tc>
        <w:tc>
          <w:tcPr>
            <w:tcW w:w="1134" w:type="dxa"/>
            <w:vAlign w:val="center"/>
          </w:tcPr>
          <w:p w14:paraId="18FD21DB" w14:textId="23DC7CBA" w:rsidR="00643763" w:rsidRPr="00524FA1" w:rsidRDefault="00A54EF8" w:rsidP="00B73278">
            <w:pPr>
              <w:spacing w:after="0" w:line="240" w:lineRule="auto"/>
              <w:ind w:left="0" w:firstLine="0"/>
              <w:jc w:val="center"/>
              <w:rPr>
                <w:rFonts w:ascii="Tahoma" w:hAnsi="Tahoma" w:cs="Tahoma"/>
                <w:sz w:val="20"/>
                <w:szCs w:val="20"/>
              </w:rPr>
            </w:pPr>
            <w:r>
              <w:rPr>
                <w:rFonts w:ascii="Tahoma" w:hAnsi="Tahoma" w:cs="Tahoma"/>
                <w:sz w:val="20"/>
                <w:szCs w:val="20"/>
              </w:rPr>
              <w:t>20</w:t>
            </w:r>
          </w:p>
        </w:tc>
        <w:tc>
          <w:tcPr>
            <w:tcW w:w="5210" w:type="dxa"/>
            <w:vAlign w:val="center"/>
          </w:tcPr>
          <w:p w14:paraId="42088F12" w14:textId="77777777" w:rsidR="00643763" w:rsidRPr="00524FA1" w:rsidRDefault="00643763" w:rsidP="00B73278">
            <w:pPr>
              <w:spacing w:after="0" w:line="240" w:lineRule="auto"/>
              <w:ind w:left="0" w:firstLine="0"/>
              <w:jc w:val="center"/>
              <w:rPr>
                <w:rFonts w:ascii="Tahoma" w:hAnsi="Tahoma" w:cs="Tahoma"/>
                <w:sz w:val="20"/>
                <w:szCs w:val="20"/>
              </w:rPr>
            </w:pPr>
            <w:r w:rsidRPr="00524FA1">
              <w:rPr>
                <w:rFonts w:ascii="Tahoma" w:hAnsi="Tahoma" w:cs="Tahoma"/>
                <w:sz w:val="20"/>
                <w:szCs w:val="20"/>
              </w:rPr>
              <w:t>Ocena dokonywana będzie zgodnie z opisem w pkt 13.1.4 SIWZ</w:t>
            </w:r>
          </w:p>
        </w:tc>
      </w:tr>
      <w:tr w:rsidR="00721F88" w:rsidRPr="00524FA1" w14:paraId="6B16A5FF" w14:textId="77777777" w:rsidTr="00B21340">
        <w:trPr>
          <w:trHeight w:val="494"/>
          <w:jc w:val="center"/>
        </w:trPr>
        <w:tc>
          <w:tcPr>
            <w:tcW w:w="2252" w:type="dxa"/>
            <w:vAlign w:val="center"/>
          </w:tcPr>
          <w:p w14:paraId="1C1643EB" w14:textId="77777777" w:rsidR="00721F88" w:rsidRPr="00524FA1" w:rsidRDefault="00721F88" w:rsidP="00743D1D">
            <w:pPr>
              <w:spacing w:after="0" w:line="240" w:lineRule="auto"/>
              <w:ind w:left="0" w:firstLine="0"/>
              <w:jc w:val="center"/>
              <w:rPr>
                <w:rFonts w:ascii="Tahoma" w:hAnsi="Tahoma" w:cs="Tahoma"/>
                <w:b/>
                <w:sz w:val="20"/>
                <w:szCs w:val="20"/>
              </w:rPr>
            </w:pPr>
            <w:r w:rsidRPr="00524FA1">
              <w:rPr>
                <w:rFonts w:ascii="Tahoma" w:hAnsi="Tahoma" w:cs="Tahoma"/>
                <w:b/>
                <w:sz w:val="20"/>
                <w:szCs w:val="20"/>
              </w:rPr>
              <w:lastRenderedPageBreak/>
              <w:t xml:space="preserve">Doświadczenie </w:t>
            </w:r>
            <w:r w:rsidR="00E75DF4" w:rsidRPr="00E75DF4">
              <w:rPr>
                <w:rFonts w:ascii="Tahoma" w:hAnsi="Tahoma" w:cs="Tahoma"/>
                <w:b/>
                <w:sz w:val="20"/>
                <w:szCs w:val="20"/>
              </w:rPr>
              <w:t>S</w:t>
            </w:r>
            <w:r w:rsidR="00E75DF4">
              <w:rPr>
                <w:rFonts w:ascii="Tahoma" w:hAnsi="Tahoma" w:cs="Tahoma"/>
                <w:b/>
                <w:sz w:val="20"/>
                <w:szCs w:val="20"/>
              </w:rPr>
              <w:t>pecjalisty</w:t>
            </w:r>
            <w:r w:rsidR="00E75DF4" w:rsidRPr="00E75DF4">
              <w:rPr>
                <w:rFonts w:ascii="Tahoma" w:hAnsi="Tahoma" w:cs="Tahoma"/>
                <w:b/>
                <w:sz w:val="20"/>
                <w:szCs w:val="20"/>
              </w:rPr>
              <w:t xml:space="preserve"> </w:t>
            </w:r>
            <w:r w:rsidR="00E75DF4">
              <w:rPr>
                <w:rFonts w:ascii="Tahoma" w:hAnsi="Tahoma" w:cs="Tahoma"/>
                <w:b/>
                <w:sz w:val="20"/>
                <w:szCs w:val="20"/>
              </w:rPr>
              <w:t>ds</w:t>
            </w:r>
            <w:r w:rsidR="00E75DF4" w:rsidRPr="00E75DF4">
              <w:rPr>
                <w:rFonts w:ascii="Tahoma" w:hAnsi="Tahoma" w:cs="Tahoma"/>
                <w:b/>
                <w:sz w:val="20"/>
                <w:szCs w:val="20"/>
              </w:rPr>
              <w:t xml:space="preserve">. </w:t>
            </w:r>
            <w:r w:rsidR="00E75DF4">
              <w:rPr>
                <w:rFonts w:ascii="Tahoma" w:hAnsi="Tahoma" w:cs="Tahoma"/>
                <w:b/>
                <w:sz w:val="20"/>
                <w:szCs w:val="20"/>
              </w:rPr>
              <w:t>opracowania</w:t>
            </w:r>
            <w:r w:rsidR="00E75DF4" w:rsidRPr="00E75DF4">
              <w:rPr>
                <w:rFonts w:ascii="Tahoma" w:hAnsi="Tahoma" w:cs="Tahoma"/>
                <w:b/>
                <w:sz w:val="20"/>
                <w:szCs w:val="20"/>
              </w:rPr>
              <w:t xml:space="preserve"> BAZ GESUT I BDOT500</w:t>
            </w:r>
          </w:p>
        </w:tc>
        <w:tc>
          <w:tcPr>
            <w:tcW w:w="974" w:type="dxa"/>
            <w:vAlign w:val="center"/>
          </w:tcPr>
          <w:p w14:paraId="1D38510F" w14:textId="5CA9A8DC" w:rsidR="00721F88" w:rsidRDefault="00DB3A59" w:rsidP="00721F88">
            <w:pPr>
              <w:spacing w:after="0" w:line="240" w:lineRule="auto"/>
              <w:ind w:left="0" w:right="26" w:firstLine="0"/>
              <w:jc w:val="center"/>
              <w:rPr>
                <w:rFonts w:ascii="Tahoma" w:hAnsi="Tahoma" w:cs="Tahoma"/>
                <w:sz w:val="20"/>
                <w:szCs w:val="20"/>
              </w:rPr>
            </w:pPr>
            <w:r>
              <w:rPr>
                <w:rFonts w:ascii="Tahoma" w:hAnsi="Tahoma" w:cs="Tahoma"/>
                <w:sz w:val="20"/>
                <w:szCs w:val="20"/>
              </w:rPr>
              <w:t>20</w:t>
            </w:r>
            <w:r w:rsidR="00721F88" w:rsidRPr="00524FA1">
              <w:rPr>
                <w:rFonts w:ascii="Tahoma" w:hAnsi="Tahoma" w:cs="Tahoma"/>
                <w:sz w:val="20"/>
                <w:szCs w:val="20"/>
              </w:rPr>
              <w:t>%</w:t>
            </w:r>
          </w:p>
        </w:tc>
        <w:tc>
          <w:tcPr>
            <w:tcW w:w="1134" w:type="dxa"/>
            <w:vAlign w:val="center"/>
          </w:tcPr>
          <w:p w14:paraId="148A7941" w14:textId="73BFF016" w:rsidR="00721F88" w:rsidRDefault="00A54EF8" w:rsidP="00721F88">
            <w:pPr>
              <w:spacing w:after="0" w:line="240" w:lineRule="auto"/>
              <w:ind w:left="0" w:firstLine="0"/>
              <w:jc w:val="center"/>
              <w:rPr>
                <w:rFonts w:ascii="Tahoma" w:hAnsi="Tahoma" w:cs="Tahoma"/>
                <w:sz w:val="20"/>
                <w:szCs w:val="20"/>
              </w:rPr>
            </w:pPr>
            <w:r>
              <w:rPr>
                <w:rFonts w:ascii="Tahoma" w:hAnsi="Tahoma" w:cs="Tahoma"/>
                <w:sz w:val="20"/>
                <w:szCs w:val="20"/>
              </w:rPr>
              <w:t>20</w:t>
            </w:r>
          </w:p>
        </w:tc>
        <w:tc>
          <w:tcPr>
            <w:tcW w:w="5210" w:type="dxa"/>
            <w:vAlign w:val="center"/>
          </w:tcPr>
          <w:p w14:paraId="1F5A6D0F" w14:textId="77777777" w:rsidR="00721F88" w:rsidRPr="00524FA1" w:rsidRDefault="00721F88" w:rsidP="00721F88">
            <w:pPr>
              <w:spacing w:after="0" w:line="240" w:lineRule="auto"/>
              <w:ind w:left="0" w:firstLine="0"/>
              <w:jc w:val="center"/>
              <w:rPr>
                <w:rFonts w:ascii="Tahoma" w:hAnsi="Tahoma" w:cs="Tahoma"/>
                <w:sz w:val="20"/>
                <w:szCs w:val="20"/>
              </w:rPr>
            </w:pPr>
            <w:r w:rsidRPr="00524FA1">
              <w:rPr>
                <w:rFonts w:ascii="Tahoma" w:hAnsi="Tahoma" w:cs="Tahoma"/>
                <w:sz w:val="20"/>
                <w:szCs w:val="20"/>
              </w:rPr>
              <w:t>Ocena dokonywana będzie zgodnie z opisem w pkt 13.1.4 SIWZ</w:t>
            </w:r>
          </w:p>
        </w:tc>
      </w:tr>
    </w:tbl>
    <w:p w14:paraId="3ADEDA88" w14:textId="77777777" w:rsidR="00643763" w:rsidRPr="00524FA1" w:rsidRDefault="00643763" w:rsidP="00E83DB5">
      <w:pPr>
        <w:spacing w:after="0" w:line="240" w:lineRule="auto"/>
        <w:ind w:left="0" w:firstLine="0"/>
        <w:rPr>
          <w:rFonts w:ascii="Tahoma" w:hAnsi="Tahoma" w:cs="Tahoma"/>
          <w:b/>
          <w:sz w:val="20"/>
          <w:szCs w:val="20"/>
        </w:rPr>
      </w:pPr>
    </w:p>
    <w:p w14:paraId="12726C33" w14:textId="00AFC167" w:rsidR="00643763" w:rsidRPr="00FD7F34" w:rsidRDefault="00643763" w:rsidP="00643763">
      <w:pPr>
        <w:spacing w:after="0" w:line="240" w:lineRule="auto"/>
        <w:ind w:left="993" w:firstLine="0"/>
        <w:jc w:val="center"/>
        <w:rPr>
          <w:rFonts w:ascii="Tahoma" w:hAnsi="Tahoma" w:cs="Tahoma"/>
          <w:b/>
          <w:sz w:val="20"/>
          <w:szCs w:val="20"/>
        </w:rPr>
      </w:pPr>
      <w:r w:rsidRPr="00524FA1">
        <w:rPr>
          <w:rFonts w:ascii="Tahoma" w:hAnsi="Tahoma" w:cs="Tahoma"/>
          <w:b/>
          <w:sz w:val="20"/>
          <w:szCs w:val="20"/>
        </w:rPr>
        <w:t>L = C + D</w:t>
      </w:r>
      <w:r>
        <w:rPr>
          <w:rFonts w:ascii="Tahoma" w:hAnsi="Tahoma" w:cs="Tahoma"/>
          <w:b/>
          <w:sz w:val="20"/>
          <w:szCs w:val="20"/>
          <w:vertAlign w:val="subscript"/>
        </w:rPr>
        <w:t>KZ</w:t>
      </w:r>
      <w:r w:rsidRPr="00524FA1">
        <w:rPr>
          <w:rFonts w:ascii="Tahoma" w:hAnsi="Tahoma" w:cs="Tahoma"/>
          <w:b/>
          <w:sz w:val="20"/>
          <w:szCs w:val="20"/>
          <w:vertAlign w:val="subscript"/>
        </w:rPr>
        <w:t xml:space="preserve"> </w:t>
      </w:r>
      <w:r>
        <w:rPr>
          <w:rFonts w:ascii="Tahoma" w:hAnsi="Tahoma" w:cs="Tahoma"/>
          <w:b/>
          <w:sz w:val="20"/>
          <w:szCs w:val="20"/>
        </w:rPr>
        <w:t xml:space="preserve">+ </w:t>
      </w:r>
      <w:r w:rsidR="00D5749D" w:rsidRPr="00376617">
        <w:rPr>
          <w:rFonts w:ascii="Tahoma" w:hAnsi="Tahoma" w:cs="Tahoma"/>
          <w:b/>
          <w:sz w:val="20"/>
          <w:szCs w:val="20"/>
        </w:rPr>
        <w:t>D</w:t>
      </w:r>
      <w:r w:rsidR="00D5749D" w:rsidRPr="00376617">
        <w:rPr>
          <w:rFonts w:ascii="Tahoma" w:hAnsi="Tahoma" w:cs="Tahoma"/>
          <w:b/>
          <w:sz w:val="20"/>
          <w:szCs w:val="20"/>
          <w:vertAlign w:val="subscript"/>
        </w:rPr>
        <w:t>S</w:t>
      </w:r>
    </w:p>
    <w:p w14:paraId="4AAD9D5E" w14:textId="77777777" w:rsidR="00643763" w:rsidRPr="00524FA1" w:rsidRDefault="00643763" w:rsidP="00643763">
      <w:pPr>
        <w:spacing w:after="0" w:line="240" w:lineRule="auto"/>
        <w:ind w:left="993" w:firstLine="0"/>
        <w:jc w:val="center"/>
        <w:rPr>
          <w:rFonts w:ascii="Tahoma" w:hAnsi="Tahoma" w:cs="Tahoma"/>
          <w:b/>
          <w:sz w:val="20"/>
          <w:szCs w:val="20"/>
        </w:rPr>
      </w:pPr>
    </w:p>
    <w:p w14:paraId="017B0BE0" w14:textId="77777777" w:rsidR="00643763" w:rsidRPr="00524FA1" w:rsidRDefault="00643763" w:rsidP="00643763">
      <w:pPr>
        <w:spacing w:after="0" w:line="240" w:lineRule="auto"/>
        <w:ind w:left="993" w:firstLine="0"/>
        <w:rPr>
          <w:rFonts w:ascii="Tahoma" w:hAnsi="Tahoma" w:cs="Tahoma"/>
          <w:sz w:val="20"/>
          <w:szCs w:val="20"/>
        </w:rPr>
      </w:pPr>
      <w:r w:rsidRPr="00524FA1">
        <w:rPr>
          <w:rFonts w:ascii="Tahoma" w:hAnsi="Tahoma" w:cs="Tahoma"/>
          <w:sz w:val="20"/>
          <w:szCs w:val="20"/>
        </w:rPr>
        <w:t>gdzie:</w:t>
      </w:r>
    </w:p>
    <w:p w14:paraId="688332FD" w14:textId="77777777" w:rsidR="00643763" w:rsidRPr="00524FA1" w:rsidRDefault="00643763" w:rsidP="00643763">
      <w:pPr>
        <w:spacing w:after="0" w:line="240" w:lineRule="auto"/>
        <w:ind w:left="993" w:firstLine="0"/>
        <w:rPr>
          <w:rFonts w:ascii="Tahoma" w:hAnsi="Tahoma" w:cs="Tahoma"/>
          <w:sz w:val="20"/>
          <w:szCs w:val="20"/>
        </w:rPr>
      </w:pPr>
      <w:r w:rsidRPr="00524FA1">
        <w:rPr>
          <w:rFonts w:ascii="Tahoma" w:hAnsi="Tahoma" w:cs="Tahoma"/>
          <w:sz w:val="20"/>
          <w:szCs w:val="20"/>
        </w:rPr>
        <w:t>L – całkowita liczba punktów,</w:t>
      </w:r>
    </w:p>
    <w:p w14:paraId="0C4810F8" w14:textId="77777777" w:rsidR="00643763" w:rsidRPr="00524FA1" w:rsidRDefault="00643763" w:rsidP="00643763">
      <w:pPr>
        <w:spacing w:after="0" w:line="240" w:lineRule="auto"/>
        <w:ind w:left="993" w:firstLine="0"/>
        <w:rPr>
          <w:rFonts w:ascii="Tahoma" w:hAnsi="Tahoma" w:cs="Tahoma"/>
          <w:sz w:val="20"/>
          <w:szCs w:val="20"/>
        </w:rPr>
      </w:pPr>
      <w:r w:rsidRPr="00524FA1">
        <w:rPr>
          <w:rFonts w:ascii="Tahoma" w:hAnsi="Tahoma" w:cs="Tahoma"/>
          <w:sz w:val="20"/>
          <w:szCs w:val="20"/>
        </w:rPr>
        <w:t>C – punkty uzyskane w kryterium „Łączna cena ofertowa brutto”,</w:t>
      </w:r>
    </w:p>
    <w:p w14:paraId="43BFBF1A" w14:textId="77777777" w:rsidR="00643763" w:rsidRDefault="00643763" w:rsidP="00643763">
      <w:pPr>
        <w:spacing w:after="0" w:line="240" w:lineRule="auto"/>
        <w:ind w:left="993" w:firstLine="0"/>
        <w:rPr>
          <w:rFonts w:ascii="Tahoma" w:hAnsi="Tahoma" w:cs="Tahoma"/>
          <w:sz w:val="20"/>
          <w:szCs w:val="20"/>
        </w:rPr>
      </w:pPr>
      <w:r w:rsidRPr="00524FA1">
        <w:rPr>
          <w:rFonts w:ascii="Tahoma" w:hAnsi="Tahoma" w:cs="Tahoma"/>
          <w:sz w:val="20"/>
          <w:szCs w:val="20"/>
        </w:rPr>
        <w:t>D</w:t>
      </w:r>
      <w:r>
        <w:rPr>
          <w:rFonts w:ascii="Tahoma" w:hAnsi="Tahoma" w:cs="Tahoma"/>
          <w:sz w:val="20"/>
          <w:szCs w:val="20"/>
          <w:vertAlign w:val="subscript"/>
        </w:rPr>
        <w:t>KZ</w:t>
      </w:r>
      <w:r w:rsidRPr="00524FA1">
        <w:rPr>
          <w:rFonts w:ascii="Tahoma" w:hAnsi="Tahoma" w:cs="Tahoma"/>
          <w:sz w:val="20"/>
          <w:szCs w:val="20"/>
        </w:rPr>
        <w:t xml:space="preserve"> – punkty uzyskane w kryterium „Doświadczenie Kierownika </w:t>
      </w:r>
      <w:r w:rsidR="00BE2525">
        <w:rPr>
          <w:rFonts w:ascii="Tahoma" w:hAnsi="Tahoma" w:cs="Tahoma"/>
          <w:sz w:val="20"/>
          <w:szCs w:val="20"/>
        </w:rPr>
        <w:t>Zespołu</w:t>
      </w:r>
      <w:r w:rsidRPr="00524FA1">
        <w:rPr>
          <w:rFonts w:ascii="Tahoma" w:hAnsi="Tahoma" w:cs="Tahoma"/>
          <w:sz w:val="20"/>
          <w:szCs w:val="20"/>
        </w:rPr>
        <w:t>”,</w:t>
      </w:r>
    </w:p>
    <w:p w14:paraId="2E132D73" w14:textId="77777777" w:rsidR="00055C7B" w:rsidRPr="00524FA1" w:rsidRDefault="00055C7B" w:rsidP="00643763">
      <w:pPr>
        <w:spacing w:after="0" w:line="240" w:lineRule="auto"/>
        <w:ind w:left="993" w:firstLine="0"/>
        <w:rPr>
          <w:rFonts w:ascii="Tahoma" w:hAnsi="Tahoma" w:cs="Tahoma"/>
          <w:sz w:val="20"/>
          <w:szCs w:val="20"/>
        </w:rPr>
      </w:pPr>
      <w:r>
        <w:rPr>
          <w:rFonts w:ascii="Tahoma" w:hAnsi="Tahoma" w:cs="Tahoma"/>
          <w:sz w:val="20"/>
          <w:szCs w:val="20"/>
        </w:rPr>
        <w:t>D</w:t>
      </w:r>
      <w:r w:rsidRPr="00FD7F34">
        <w:rPr>
          <w:rFonts w:ascii="Tahoma" w:hAnsi="Tahoma" w:cs="Tahoma"/>
          <w:sz w:val="20"/>
          <w:szCs w:val="20"/>
          <w:vertAlign w:val="subscript"/>
        </w:rPr>
        <w:t>S</w:t>
      </w:r>
      <w:r>
        <w:rPr>
          <w:rFonts w:ascii="Tahoma" w:hAnsi="Tahoma" w:cs="Tahoma"/>
          <w:sz w:val="20"/>
          <w:szCs w:val="20"/>
          <w:vertAlign w:val="subscript"/>
        </w:rPr>
        <w:t xml:space="preserve"> </w:t>
      </w:r>
      <w:r w:rsidRPr="00FD7F34">
        <w:rPr>
          <w:rFonts w:ascii="Tahoma" w:hAnsi="Tahoma" w:cs="Tahoma"/>
          <w:sz w:val="20"/>
          <w:szCs w:val="20"/>
        </w:rPr>
        <w:t xml:space="preserve">- </w:t>
      </w:r>
      <w:r w:rsidRPr="00524FA1">
        <w:rPr>
          <w:rFonts w:ascii="Tahoma" w:hAnsi="Tahoma" w:cs="Tahoma"/>
          <w:sz w:val="20"/>
          <w:szCs w:val="20"/>
        </w:rPr>
        <w:t>punkty uzyskane w kryterium</w:t>
      </w:r>
      <w:r w:rsidRPr="00055C7B">
        <w:rPr>
          <w:rFonts w:ascii="Tahoma" w:hAnsi="Tahoma" w:cs="Tahoma"/>
          <w:sz w:val="20"/>
          <w:szCs w:val="20"/>
        </w:rPr>
        <w:t xml:space="preserve"> </w:t>
      </w:r>
      <w:r>
        <w:rPr>
          <w:rFonts w:ascii="Tahoma" w:hAnsi="Tahoma" w:cs="Tahoma"/>
          <w:sz w:val="20"/>
          <w:szCs w:val="20"/>
        </w:rPr>
        <w:t>„</w:t>
      </w:r>
      <w:r w:rsidRPr="00055C7B">
        <w:rPr>
          <w:rFonts w:ascii="Tahoma" w:hAnsi="Tahoma" w:cs="Tahoma"/>
          <w:sz w:val="20"/>
          <w:szCs w:val="20"/>
        </w:rPr>
        <w:t>Doświadczenie Specjalisty ds. opracowania BAZ</w:t>
      </w:r>
      <w:r>
        <w:rPr>
          <w:rFonts w:ascii="Tahoma" w:hAnsi="Tahoma" w:cs="Tahoma"/>
          <w:sz w:val="20"/>
          <w:szCs w:val="20"/>
        </w:rPr>
        <w:t>”,</w:t>
      </w:r>
    </w:p>
    <w:p w14:paraId="539CFEE6" w14:textId="77777777" w:rsidR="00643763" w:rsidRPr="00524FA1" w:rsidRDefault="00643763" w:rsidP="00C53EE7">
      <w:pPr>
        <w:spacing w:after="0" w:line="240" w:lineRule="auto"/>
        <w:ind w:left="0" w:firstLine="0"/>
        <w:rPr>
          <w:rFonts w:ascii="Tahoma" w:hAnsi="Tahoma" w:cs="Tahoma"/>
          <w:sz w:val="20"/>
          <w:szCs w:val="20"/>
        </w:rPr>
      </w:pPr>
    </w:p>
    <w:p w14:paraId="48EB9D3D" w14:textId="77777777" w:rsidR="00643763" w:rsidRDefault="00643763" w:rsidP="008132A1">
      <w:pPr>
        <w:numPr>
          <w:ilvl w:val="2"/>
          <w:numId w:val="34"/>
        </w:numPr>
        <w:spacing w:after="0" w:line="240" w:lineRule="auto"/>
        <w:ind w:right="-1"/>
        <w:rPr>
          <w:rFonts w:ascii="Tahoma" w:hAnsi="Tahoma" w:cs="Tahoma"/>
          <w:sz w:val="20"/>
          <w:szCs w:val="20"/>
        </w:rPr>
      </w:pPr>
      <w:r w:rsidRPr="00524FA1">
        <w:rPr>
          <w:rFonts w:ascii="Tahoma" w:hAnsi="Tahoma" w:cs="Tahoma"/>
          <w:sz w:val="20"/>
          <w:szCs w:val="20"/>
        </w:rPr>
        <w:t xml:space="preserve">Ocena punktowa w kryterium </w:t>
      </w:r>
      <w:r w:rsidRPr="00FD7F34">
        <w:rPr>
          <w:rFonts w:ascii="Tahoma" w:hAnsi="Tahoma" w:cs="Tahoma"/>
          <w:b/>
          <w:sz w:val="20"/>
          <w:szCs w:val="20"/>
        </w:rPr>
        <w:t>„Łączna cena ofertowa brutto”</w:t>
      </w:r>
      <w:r w:rsidRPr="00524FA1">
        <w:rPr>
          <w:rFonts w:ascii="Tahoma" w:hAnsi="Tahoma" w:cs="Tahoma"/>
          <w:sz w:val="20"/>
          <w:szCs w:val="20"/>
        </w:rPr>
        <w:t xml:space="preserve"> dokonana zostanie na podstawie łącznej ceny ofertowej brutto wskazanej przez Wykonawcę w ofercie i przeliczona wg wzoru opisanego w tabeli powyżej.</w:t>
      </w:r>
    </w:p>
    <w:p w14:paraId="0C633FA6" w14:textId="77777777" w:rsidR="00491903" w:rsidRPr="00524FA1" w:rsidRDefault="00491903" w:rsidP="008132A1">
      <w:pPr>
        <w:autoSpaceDE w:val="0"/>
        <w:autoSpaceDN w:val="0"/>
        <w:adjustRightInd w:val="0"/>
        <w:spacing w:after="0" w:line="240" w:lineRule="auto"/>
        <w:ind w:left="709" w:firstLine="0"/>
        <w:rPr>
          <w:rFonts w:ascii="Tahoma" w:hAnsi="Tahoma" w:cs="Tahoma"/>
          <w:sz w:val="20"/>
          <w:szCs w:val="20"/>
        </w:rPr>
      </w:pPr>
      <w:r w:rsidRPr="00524FA1">
        <w:rPr>
          <w:rFonts w:ascii="Tahoma" w:hAnsi="Tahoma" w:cs="Tahoma"/>
          <w:sz w:val="20"/>
          <w:szCs w:val="20"/>
        </w:rPr>
        <w:t xml:space="preserve">W kryterium tym można maksymalnie uzyskać </w:t>
      </w:r>
      <w:r w:rsidR="0028649B">
        <w:rPr>
          <w:rFonts w:ascii="Tahoma" w:hAnsi="Tahoma" w:cs="Tahoma"/>
          <w:b/>
          <w:bCs/>
          <w:sz w:val="20"/>
          <w:szCs w:val="20"/>
        </w:rPr>
        <w:t>60</w:t>
      </w:r>
      <w:r w:rsidRPr="00524FA1">
        <w:rPr>
          <w:rFonts w:ascii="Tahoma" w:hAnsi="Tahoma" w:cs="Tahoma"/>
          <w:b/>
          <w:bCs/>
          <w:sz w:val="20"/>
          <w:szCs w:val="20"/>
        </w:rPr>
        <w:t xml:space="preserve"> punktów</w:t>
      </w:r>
      <w:r w:rsidRPr="00524FA1">
        <w:rPr>
          <w:rFonts w:ascii="Tahoma" w:hAnsi="Tahoma" w:cs="Tahoma"/>
          <w:sz w:val="20"/>
          <w:szCs w:val="20"/>
        </w:rPr>
        <w:t>.</w:t>
      </w:r>
    </w:p>
    <w:p w14:paraId="0EB629F1" w14:textId="13E79854" w:rsidR="00643763" w:rsidRPr="00524FA1" w:rsidRDefault="00643763" w:rsidP="008132A1">
      <w:pPr>
        <w:spacing w:after="0" w:line="240" w:lineRule="auto"/>
        <w:ind w:left="0" w:right="-1" w:firstLine="0"/>
        <w:rPr>
          <w:rFonts w:ascii="Tahoma" w:hAnsi="Tahoma" w:cs="Tahoma"/>
          <w:sz w:val="20"/>
          <w:szCs w:val="20"/>
        </w:rPr>
      </w:pPr>
    </w:p>
    <w:p w14:paraId="7D73AC35" w14:textId="77777777" w:rsidR="009C25CF" w:rsidRDefault="00643763" w:rsidP="008132A1">
      <w:pPr>
        <w:numPr>
          <w:ilvl w:val="2"/>
          <w:numId w:val="34"/>
        </w:numPr>
        <w:autoSpaceDE w:val="0"/>
        <w:autoSpaceDN w:val="0"/>
        <w:adjustRightInd w:val="0"/>
        <w:spacing w:after="0" w:line="240" w:lineRule="auto"/>
        <w:ind w:left="709" w:right="-1" w:hanging="709"/>
        <w:rPr>
          <w:rFonts w:ascii="Tahoma" w:hAnsi="Tahoma" w:cs="Tahoma"/>
          <w:sz w:val="20"/>
          <w:szCs w:val="20"/>
        </w:rPr>
      </w:pPr>
      <w:r w:rsidRPr="009C25CF">
        <w:rPr>
          <w:rFonts w:ascii="Tahoma" w:hAnsi="Tahoma" w:cs="Tahoma"/>
          <w:sz w:val="20"/>
          <w:szCs w:val="20"/>
        </w:rPr>
        <w:t xml:space="preserve">Ocena punktowa w kryterium </w:t>
      </w:r>
      <w:r w:rsidRPr="009C25CF">
        <w:rPr>
          <w:rFonts w:ascii="Tahoma" w:hAnsi="Tahoma" w:cs="Tahoma"/>
          <w:b/>
          <w:sz w:val="20"/>
          <w:szCs w:val="20"/>
        </w:rPr>
        <w:t>„</w:t>
      </w:r>
      <w:r w:rsidRPr="009C25CF">
        <w:rPr>
          <w:rFonts w:ascii="Tahoma" w:hAnsi="Tahoma" w:cs="Tahoma"/>
          <w:b/>
          <w:iCs/>
          <w:sz w:val="20"/>
          <w:szCs w:val="20"/>
        </w:rPr>
        <w:t>Doświadczenie Kierownika Zespołu</w:t>
      </w:r>
      <w:r w:rsidRPr="009C25CF">
        <w:rPr>
          <w:rFonts w:ascii="Tahoma" w:hAnsi="Tahoma" w:cs="Tahoma"/>
          <w:b/>
          <w:sz w:val="20"/>
          <w:szCs w:val="20"/>
        </w:rPr>
        <w:t>”</w:t>
      </w:r>
      <w:r w:rsidR="009C25CF">
        <w:rPr>
          <w:rFonts w:ascii="Tahoma" w:hAnsi="Tahoma" w:cs="Tahoma"/>
          <w:sz w:val="20"/>
          <w:szCs w:val="20"/>
        </w:rPr>
        <w:t>.</w:t>
      </w:r>
    </w:p>
    <w:p w14:paraId="59A26D28" w14:textId="77777777" w:rsidR="009C25CF" w:rsidRDefault="009C25CF" w:rsidP="008132A1">
      <w:pPr>
        <w:autoSpaceDE w:val="0"/>
        <w:autoSpaceDN w:val="0"/>
        <w:adjustRightInd w:val="0"/>
        <w:spacing w:after="0" w:line="240" w:lineRule="auto"/>
        <w:ind w:left="709" w:right="-1" w:firstLine="0"/>
        <w:rPr>
          <w:rFonts w:ascii="Tahoma" w:hAnsi="Tahoma" w:cs="Tahoma"/>
          <w:sz w:val="20"/>
          <w:szCs w:val="20"/>
        </w:rPr>
      </w:pPr>
    </w:p>
    <w:p w14:paraId="474273C5" w14:textId="4B69F2F9" w:rsidR="00643763" w:rsidRDefault="00643763" w:rsidP="008132A1">
      <w:pPr>
        <w:autoSpaceDE w:val="0"/>
        <w:autoSpaceDN w:val="0"/>
        <w:adjustRightInd w:val="0"/>
        <w:spacing w:after="0" w:line="240" w:lineRule="auto"/>
        <w:ind w:left="709" w:right="-1" w:firstLine="0"/>
        <w:rPr>
          <w:rFonts w:ascii="Tahoma" w:hAnsi="Tahoma" w:cs="Tahoma"/>
          <w:sz w:val="20"/>
          <w:szCs w:val="20"/>
        </w:rPr>
      </w:pPr>
      <w:r w:rsidRPr="009C25CF">
        <w:rPr>
          <w:rFonts w:ascii="Tahoma" w:hAnsi="Tahoma" w:cs="Tahoma"/>
          <w:sz w:val="20"/>
          <w:szCs w:val="20"/>
        </w:rPr>
        <w:t xml:space="preserve">W kryterium tym można maksymalnie uzyskać </w:t>
      </w:r>
      <w:r w:rsidR="00DB3A59">
        <w:rPr>
          <w:rFonts w:ascii="Tahoma" w:hAnsi="Tahoma" w:cs="Tahoma"/>
          <w:b/>
          <w:sz w:val="20"/>
          <w:szCs w:val="20"/>
        </w:rPr>
        <w:t>20</w:t>
      </w:r>
      <w:r w:rsidRPr="009C25CF">
        <w:rPr>
          <w:rFonts w:ascii="Tahoma" w:hAnsi="Tahoma" w:cs="Tahoma"/>
          <w:b/>
          <w:bCs/>
          <w:sz w:val="20"/>
          <w:szCs w:val="20"/>
        </w:rPr>
        <w:t xml:space="preserve"> punktów</w:t>
      </w:r>
      <w:r w:rsidRPr="009C25CF">
        <w:rPr>
          <w:rFonts w:ascii="Tahoma" w:hAnsi="Tahoma" w:cs="Tahoma"/>
          <w:sz w:val="20"/>
          <w:szCs w:val="20"/>
        </w:rPr>
        <w:t>.</w:t>
      </w:r>
    </w:p>
    <w:p w14:paraId="5D72493C" w14:textId="77777777" w:rsidR="00206A5B" w:rsidRDefault="00206A5B" w:rsidP="008132A1">
      <w:pPr>
        <w:autoSpaceDE w:val="0"/>
        <w:autoSpaceDN w:val="0"/>
        <w:adjustRightInd w:val="0"/>
        <w:spacing w:after="0" w:line="240" w:lineRule="auto"/>
        <w:ind w:left="709" w:right="-1" w:firstLine="0"/>
        <w:rPr>
          <w:rFonts w:ascii="Tahoma" w:hAnsi="Tahoma" w:cs="Tahoma"/>
          <w:sz w:val="20"/>
          <w:szCs w:val="20"/>
        </w:rPr>
      </w:pPr>
    </w:p>
    <w:p w14:paraId="71E2B0F1" w14:textId="0E73C268" w:rsidR="004D33A5" w:rsidRPr="00524FA1" w:rsidRDefault="00206A5B" w:rsidP="008132A1">
      <w:pPr>
        <w:autoSpaceDE w:val="0"/>
        <w:autoSpaceDN w:val="0"/>
        <w:adjustRightInd w:val="0"/>
        <w:spacing w:after="0" w:line="240" w:lineRule="auto"/>
        <w:ind w:left="709" w:right="-1" w:firstLine="0"/>
        <w:rPr>
          <w:rFonts w:ascii="Tahoma" w:hAnsi="Tahoma" w:cs="Tahoma"/>
          <w:sz w:val="20"/>
          <w:szCs w:val="20"/>
        </w:rPr>
      </w:pPr>
      <w:r w:rsidRPr="00524FA1">
        <w:rPr>
          <w:rFonts w:ascii="Tahoma" w:hAnsi="Tahoma" w:cs="Tahoma"/>
          <w:sz w:val="20"/>
          <w:szCs w:val="20"/>
        </w:rPr>
        <w:t>Punkty będą przyznawane w następujący sposób:</w:t>
      </w:r>
    </w:p>
    <w:tbl>
      <w:tblPr>
        <w:tblpPr w:leftFromText="141" w:rightFromText="141" w:vertAnchor="text" w:horzAnchor="margin" w:tblpXSpec="center" w:tblpY="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3"/>
        <w:gridCol w:w="1737"/>
      </w:tblGrid>
      <w:tr w:rsidR="005D1DF5" w:rsidRPr="00524FA1" w14:paraId="0FC413CF" w14:textId="77777777" w:rsidTr="00762E01">
        <w:trPr>
          <w:trHeight w:val="290"/>
        </w:trPr>
        <w:tc>
          <w:tcPr>
            <w:tcW w:w="9260" w:type="dxa"/>
            <w:gridSpan w:val="2"/>
            <w:tcBorders>
              <w:bottom w:val="nil"/>
            </w:tcBorders>
            <w:shd w:val="clear" w:color="auto" w:fill="D9D9D9"/>
            <w:vAlign w:val="center"/>
          </w:tcPr>
          <w:p w14:paraId="3CE8DD78" w14:textId="77777777" w:rsidR="005D1DF5" w:rsidRDefault="005D1DF5" w:rsidP="00103744">
            <w:pPr>
              <w:autoSpaceDE w:val="0"/>
              <w:autoSpaceDN w:val="0"/>
              <w:adjustRightInd w:val="0"/>
              <w:spacing w:after="0" w:line="240" w:lineRule="auto"/>
              <w:ind w:hanging="4"/>
              <w:jc w:val="center"/>
              <w:rPr>
                <w:rFonts w:ascii="Tahoma" w:hAnsi="Tahoma" w:cs="Tahoma"/>
                <w:b/>
                <w:sz w:val="20"/>
                <w:szCs w:val="20"/>
              </w:rPr>
            </w:pPr>
            <w:r>
              <w:rPr>
                <w:rFonts w:ascii="Tahoma" w:hAnsi="Tahoma" w:cs="Tahoma"/>
                <w:b/>
                <w:sz w:val="20"/>
                <w:szCs w:val="20"/>
              </w:rPr>
              <w:t>ZASADY PRZYZNAWANIA PUNKTACJI W KRYTERIUM "DOŚWIADCZENIE KIEROWNIKA ZESPOŁU”</w:t>
            </w:r>
            <w:r w:rsidRPr="00D9257B">
              <w:rPr>
                <w:rFonts w:ascii="Tahoma" w:hAnsi="Tahoma" w:cs="Tahoma"/>
                <w:b/>
                <w:sz w:val="20"/>
                <w:szCs w:val="20"/>
              </w:rPr>
              <w:t xml:space="preserve"> </w:t>
            </w:r>
            <w:r>
              <w:rPr>
                <w:rFonts w:ascii="Tahoma" w:hAnsi="Tahoma" w:cs="Tahoma"/>
                <w:b/>
                <w:sz w:val="20"/>
                <w:szCs w:val="20"/>
              </w:rPr>
              <w:t>DOTYCZĄCE:</w:t>
            </w:r>
          </w:p>
          <w:p w14:paraId="4C8509C1" w14:textId="77777777" w:rsidR="005D1DF5" w:rsidRDefault="005D1DF5" w:rsidP="00103744">
            <w:pPr>
              <w:autoSpaceDE w:val="0"/>
              <w:autoSpaceDN w:val="0"/>
              <w:adjustRightInd w:val="0"/>
              <w:spacing w:after="0" w:line="240" w:lineRule="auto"/>
              <w:ind w:hanging="4"/>
              <w:jc w:val="center"/>
              <w:rPr>
                <w:rFonts w:ascii="Tahoma" w:hAnsi="Tahoma" w:cs="Tahoma"/>
                <w:b/>
                <w:sz w:val="20"/>
                <w:szCs w:val="20"/>
              </w:rPr>
            </w:pPr>
          </w:p>
          <w:p w14:paraId="26D3FDB1" w14:textId="77777777" w:rsidR="005D1DF5" w:rsidRPr="00673982" w:rsidRDefault="005D1DF5" w:rsidP="00103744">
            <w:pPr>
              <w:autoSpaceDE w:val="0"/>
              <w:autoSpaceDN w:val="0"/>
              <w:adjustRightInd w:val="0"/>
              <w:spacing w:after="0" w:line="240" w:lineRule="auto"/>
              <w:ind w:hanging="4"/>
              <w:jc w:val="center"/>
              <w:rPr>
                <w:rFonts w:ascii="Tahoma" w:hAnsi="Tahoma" w:cs="Tahoma"/>
                <w:b/>
                <w:sz w:val="20"/>
                <w:szCs w:val="20"/>
              </w:rPr>
            </w:pPr>
            <w:r w:rsidRPr="00673982">
              <w:rPr>
                <w:rFonts w:ascii="Tahoma" w:hAnsi="Tahoma" w:cs="Tahoma"/>
                <w:b/>
                <w:sz w:val="20"/>
                <w:szCs w:val="20"/>
              </w:rPr>
              <w:t xml:space="preserve">powiat </w:t>
            </w:r>
            <w:r>
              <w:rPr>
                <w:rFonts w:ascii="Tahoma" w:hAnsi="Tahoma" w:cs="Tahoma"/>
                <w:b/>
                <w:sz w:val="20"/>
                <w:szCs w:val="20"/>
              </w:rPr>
              <w:t>lubiński</w:t>
            </w:r>
          </w:p>
          <w:p w14:paraId="2DB83B34" w14:textId="77777777" w:rsidR="005D1DF5" w:rsidRPr="00524FA1" w:rsidRDefault="005D1DF5" w:rsidP="00103744">
            <w:pPr>
              <w:autoSpaceDE w:val="0"/>
              <w:autoSpaceDN w:val="0"/>
              <w:adjustRightInd w:val="0"/>
              <w:spacing w:after="0" w:line="240" w:lineRule="auto"/>
              <w:ind w:hanging="4"/>
              <w:jc w:val="center"/>
              <w:rPr>
                <w:rFonts w:ascii="Tahoma" w:hAnsi="Tahoma" w:cs="Tahoma"/>
                <w:b/>
                <w:sz w:val="20"/>
                <w:szCs w:val="20"/>
              </w:rPr>
            </w:pPr>
          </w:p>
        </w:tc>
      </w:tr>
      <w:tr w:rsidR="005D1DF5" w:rsidRPr="00611EE7" w14:paraId="5ED90674" w14:textId="77777777" w:rsidTr="00762E01">
        <w:trPr>
          <w:trHeight w:val="355"/>
        </w:trPr>
        <w:tc>
          <w:tcPr>
            <w:tcW w:w="7523" w:type="dxa"/>
            <w:vAlign w:val="center"/>
          </w:tcPr>
          <w:p w14:paraId="70389E79" w14:textId="77777777" w:rsidR="005D1DF5" w:rsidRPr="00611EE7" w:rsidRDefault="005D1DF5" w:rsidP="00103744">
            <w:pPr>
              <w:spacing w:after="0" w:line="240" w:lineRule="auto"/>
              <w:ind w:left="0" w:firstLine="0"/>
              <w:jc w:val="center"/>
              <w:rPr>
                <w:rFonts w:ascii="Tahoma" w:hAnsi="Tahoma" w:cs="Tahoma"/>
                <w:sz w:val="20"/>
                <w:szCs w:val="20"/>
              </w:rPr>
            </w:pPr>
            <w:r>
              <w:rPr>
                <w:rFonts w:ascii="Tahoma" w:hAnsi="Tahoma" w:cs="Tahoma"/>
                <w:b/>
                <w:sz w:val="20"/>
                <w:szCs w:val="20"/>
              </w:rPr>
              <w:t>Doświadczenie Kierownika Zespołu</w:t>
            </w:r>
          </w:p>
        </w:tc>
        <w:tc>
          <w:tcPr>
            <w:tcW w:w="1737" w:type="dxa"/>
            <w:vAlign w:val="center"/>
          </w:tcPr>
          <w:p w14:paraId="47248397" w14:textId="77777777" w:rsidR="005D1DF5" w:rsidRPr="00611EE7" w:rsidRDefault="005D1DF5" w:rsidP="00103744">
            <w:pPr>
              <w:spacing w:after="0" w:line="240" w:lineRule="auto"/>
              <w:ind w:left="0" w:firstLine="0"/>
              <w:jc w:val="center"/>
              <w:rPr>
                <w:rFonts w:ascii="Tahoma" w:hAnsi="Tahoma" w:cs="Tahoma"/>
                <w:sz w:val="20"/>
                <w:szCs w:val="20"/>
              </w:rPr>
            </w:pPr>
            <w:r w:rsidRPr="00524FA1">
              <w:rPr>
                <w:rFonts w:ascii="Tahoma" w:hAnsi="Tahoma" w:cs="Tahoma"/>
                <w:b/>
                <w:sz w:val="20"/>
                <w:szCs w:val="20"/>
              </w:rPr>
              <w:t>Liczba punktów</w:t>
            </w:r>
          </w:p>
        </w:tc>
      </w:tr>
      <w:tr w:rsidR="005D1DF5" w:rsidRPr="00524FA1" w14:paraId="453CA5A9" w14:textId="77777777" w:rsidTr="00762E01">
        <w:trPr>
          <w:trHeight w:val="664"/>
        </w:trPr>
        <w:tc>
          <w:tcPr>
            <w:tcW w:w="7523" w:type="dxa"/>
            <w:vAlign w:val="center"/>
          </w:tcPr>
          <w:p w14:paraId="46D97EBC" w14:textId="66ADB610" w:rsidR="005D1DF5" w:rsidRPr="00533B42" w:rsidRDefault="005D1DF5" w:rsidP="00103744">
            <w:pPr>
              <w:spacing w:after="0" w:line="240" w:lineRule="auto"/>
              <w:ind w:left="0" w:firstLine="0"/>
              <w:rPr>
                <w:rFonts w:ascii="Tahoma" w:hAnsi="Tahoma" w:cs="Tahoma"/>
                <w:sz w:val="20"/>
                <w:szCs w:val="20"/>
              </w:rPr>
            </w:pPr>
            <w:r w:rsidRPr="00533B42">
              <w:rPr>
                <w:rFonts w:ascii="Tahoma" w:hAnsi="Tahoma" w:cs="Tahoma"/>
                <w:sz w:val="20"/>
                <w:szCs w:val="20"/>
              </w:rPr>
              <w:t>Za skierowanie do pełnienia funkcji kierownika Zespołu osoby posiadającej doświadczenie</w:t>
            </w:r>
            <w:r>
              <w:rPr>
                <w:rFonts w:ascii="Tahoma" w:hAnsi="Tahoma" w:cs="Tahoma"/>
                <w:sz w:val="20"/>
                <w:szCs w:val="20"/>
              </w:rPr>
              <w:t>,</w:t>
            </w:r>
            <w:r w:rsidRPr="00533B42">
              <w:rPr>
                <w:rFonts w:ascii="Tahoma" w:hAnsi="Tahoma" w:cs="Tahoma"/>
                <w:sz w:val="20"/>
                <w:szCs w:val="20"/>
              </w:rPr>
              <w:t xml:space="preserve"> w okresie ostatnich pięciu lat  przed upływem terminu składania ofert</w:t>
            </w:r>
            <w:r>
              <w:rPr>
                <w:rFonts w:ascii="Tahoma" w:hAnsi="Tahoma" w:cs="Tahoma"/>
                <w:sz w:val="20"/>
                <w:szCs w:val="20"/>
              </w:rPr>
              <w:t>,</w:t>
            </w:r>
            <w:r w:rsidRPr="00533B42">
              <w:rPr>
                <w:rFonts w:ascii="Tahoma" w:hAnsi="Tahoma" w:cs="Tahoma"/>
                <w:sz w:val="20"/>
                <w:szCs w:val="20"/>
              </w:rPr>
              <w:t xml:space="preserve"> w kierowaniu pracami zespołu w realizacji co najmniej </w:t>
            </w:r>
            <w:r w:rsidRPr="00533B42">
              <w:rPr>
                <w:rFonts w:ascii="Tahoma" w:hAnsi="Tahoma" w:cs="Tahoma"/>
                <w:b/>
                <w:sz w:val="20"/>
                <w:szCs w:val="20"/>
              </w:rPr>
              <w:t>dwóch</w:t>
            </w:r>
            <w:r w:rsidRPr="00533B42">
              <w:rPr>
                <w:rFonts w:ascii="Tahoma" w:hAnsi="Tahoma" w:cs="Tahoma"/>
                <w:sz w:val="20"/>
                <w:szCs w:val="20"/>
              </w:rPr>
              <w:t xml:space="preserve"> usług polegających na tworzeniu zbiorów danych przestrzennych BDOT500 lub geodezyjnej ewidencji sieci uzbrojenia terenu GESUT o wartości</w:t>
            </w:r>
            <w:r w:rsidRPr="00533B42" w:rsidDel="00BD231B">
              <w:rPr>
                <w:rFonts w:ascii="Tahoma" w:hAnsi="Tahoma" w:cs="Tahoma"/>
                <w:sz w:val="20"/>
                <w:szCs w:val="20"/>
              </w:rPr>
              <w:t xml:space="preserve"> </w:t>
            </w:r>
            <w:r w:rsidRPr="00533B42">
              <w:rPr>
                <w:rFonts w:ascii="Tahoma" w:hAnsi="Tahoma" w:cs="Tahoma"/>
                <w:sz w:val="20"/>
                <w:szCs w:val="20"/>
              </w:rPr>
              <w:t xml:space="preserve">łącznej tych usług co najmniej </w:t>
            </w:r>
            <w:r w:rsidR="008F3698">
              <w:rPr>
                <w:rFonts w:ascii="Tahoma" w:hAnsi="Tahoma" w:cs="Tahoma"/>
                <w:sz w:val="20"/>
                <w:szCs w:val="20"/>
              </w:rPr>
              <w:t>20</w:t>
            </w:r>
            <w:r w:rsidR="008132A1">
              <w:rPr>
                <w:rFonts w:ascii="Tahoma" w:hAnsi="Tahoma" w:cs="Tahoma"/>
                <w:sz w:val="20"/>
                <w:szCs w:val="20"/>
              </w:rPr>
              <w:t>5</w:t>
            </w:r>
            <w:r w:rsidRPr="00533B42">
              <w:rPr>
                <w:rFonts w:ascii="Tahoma" w:hAnsi="Tahoma" w:cs="Tahoma"/>
                <w:sz w:val="20"/>
                <w:szCs w:val="20"/>
              </w:rPr>
              <w:t> 000,00 zł brutto</w:t>
            </w:r>
            <w:r>
              <w:rPr>
                <w:rFonts w:ascii="Tahoma" w:hAnsi="Tahoma" w:cs="Tahoma"/>
                <w:sz w:val="20"/>
                <w:szCs w:val="20"/>
              </w:rPr>
              <w:t xml:space="preserve">. </w:t>
            </w:r>
          </w:p>
        </w:tc>
        <w:tc>
          <w:tcPr>
            <w:tcW w:w="1737" w:type="dxa"/>
            <w:vAlign w:val="center"/>
          </w:tcPr>
          <w:p w14:paraId="20DFD009" w14:textId="77777777" w:rsidR="005D1DF5" w:rsidRPr="00524FA1" w:rsidRDefault="005D1DF5" w:rsidP="00103744">
            <w:pPr>
              <w:autoSpaceDE w:val="0"/>
              <w:autoSpaceDN w:val="0"/>
              <w:adjustRightInd w:val="0"/>
              <w:spacing w:after="0" w:line="240" w:lineRule="auto"/>
              <w:ind w:hanging="4"/>
              <w:jc w:val="center"/>
              <w:rPr>
                <w:rFonts w:ascii="Tahoma" w:hAnsi="Tahoma" w:cs="Tahoma"/>
                <w:b/>
                <w:sz w:val="20"/>
                <w:szCs w:val="20"/>
              </w:rPr>
            </w:pPr>
            <w:r w:rsidRPr="00524FA1">
              <w:rPr>
                <w:rFonts w:ascii="Tahoma" w:hAnsi="Tahoma" w:cs="Tahoma"/>
                <w:sz w:val="20"/>
                <w:szCs w:val="20"/>
              </w:rPr>
              <w:t>0 pkt</w:t>
            </w:r>
          </w:p>
        </w:tc>
      </w:tr>
      <w:tr w:rsidR="005D1DF5" w:rsidRPr="00524FA1" w14:paraId="38B7CB76" w14:textId="77777777" w:rsidTr="00762E01">
        <w:trPr>
          <w:trHeight w:val="311"/>
        </w:trPr>
        <w:tc>
          <w:tcPr>
            <w:tcW w:w="7523" w:type="dxa"/>
            <w:vAlign w:val="center"/>
          </w:tcPr>
          <w:p w14:paraId="42AC2DAB" w14:textId="2D868E17" w:rsidR="005D1DF5" w:rsidRPr="00533B42" w:rsidRDefault="005D1DF5" w:rsidP="00103744">
            <w:pPr>
              <w:spacing w:after="0" w:line="240" w:lineRule="auto"/>
              <w:ind w:left="0" w:firstLine="0"/>
              <w:rPr>
                <w:rFonts w:ascii="Tahoma" w:hAnsi="Tahoma" w:cs="Tahoma"/>
                <w:sz w:val="20"/>
                <w:szCs w:val="20"/>
              </w:rPr>
            </w:pPr>
            <w:r w:rsidRPr="00533B42">
              <w:rPr>
                <w:rFonts w:ascii="Tahoma" w:hAnsi="Tahoma" w:cs="Tahoma"/>
                <w:sz w:val="20"/>
                <w:szCs w:val="20"/>
              </w:rPr>
              <w:t>Za skierowanie do pełnienia funkcji kierownika Zespołu osoby posiadającej doświadczenie</w:t>
            </w:r>
            <w:r>
              <w:rPr>
                <w:rFonts w:ascii="Tahoma" w:hAnsi="Tahoma" w:cs="Tahoma"/>
                <w:sz w:val="20"/>
                <w:szCs w:val="20"/>
              </w:rPr>
              <w:t>,</w:t>
            </w:r>
            <w:r w:rsidRPr="00533B42">
              <w:rPr>
                <w:rFonts w:ascii="Tahoma" w:hAnsi="Tahoma" w:cs="Tahoma"/>
                <w:sz w:val="20"/>
                <w:szCs w:val="20"/>
              </w:rPr>
              <w:t xml:space="preserve"> w okresie ostatnich pięciu lat  przed upływem terminu składania ofert</w:t>
            </w:r>
            <w:r>
              <w:rPr>
                <w:rFonts w:ascii="Tahoma" w:hAnsi="Tahoma" w:cs="Tahoma"/>
                <w:sz w:val="20"/>
                <w:szCs w:val="20"/>
              </w:rPr>
              <w:t>,</w:t>
            </w:r>
            <w:r w:rsidRPr="00533B42">
              <w:rPr>
                <w:rFonts w:ascii="Tahoma" w:hAnsi="Tahoma" w:cs="Tahoma"/>
                <w:sz w:val="20"/>
                <w:szCs w:val="20"/>
              </w:rPr>
              <w:t xml:space="preserve"> w kierowaniu pracami zespołu w realizacji co najmniej </w:t>
            </w:r>
            <w:r w:rsidRPr="00533B42">
              <w:rPr>
                <w:rFonts w:ascii="Tahoma" w:hAnsi="Tahoma" w:cs="Tahoma"/>
                <w:b/>
                <w:sz w:val="20"/>
                <w:szCs w:val="20"/>
              </w:rPr>
              <w:t>trzech</w:t>
            </w:r>
            <w:r w:rsidRPr="00533B42">
              <w:rPr>
                <w:rFonts w:ascii="Tahoma" w:hAnsi="Tahoma" w:cs="Tahoma"/>
                <w:sz w:val="20"/>
                <w:szCs w:val="20"/>
              </w:rPr>
              <w:t xml:space="preserve"> usług polegających na tworzeniu zbiorów danych przestrzennych BDOT500 lub geodezyjnej ewidencji sieci uzbrojenia terenu GESUT o wartości </w:t>
            </w:r>
            <w:r w:rsidRPr="00352276">
              <w:rPr>
                <w:rFonts w:ascii="Tahoma" w:hAnsi="Tahoma" w:cs="Tahoma"/>
                <w:sz w:val="20"/>
                <w:szCs w:val="20"/>
              </w:rPr>
              <w:t xml:space="preserve">łącznej tych usług co najmniej </w:t>
            </w:r>
            <w:r w:rsidR="008F3698">
              <w:rPr>
                <w:rFonts w:ascii="Tahoma" w:hAnsi="Tahoma" w:cs="Tahoma"/>
                <w:sz w:val="20"/>
                <w:szCs w:val="20"/>
              </w:rPr>
              <w:t>20</w:t>
            </w:r>
            <w:r w:rsidR="00D4188F">
              <w:rPr>
                <w:rFonts w:ascii="Tahoma" w:hAnsi="Tahoma" w:cs="Tahoma"/>
                <w:sz w:val="20"/>
                <w:szCs w:val="20"/>
              </w:rPr>
              <w:t>5</w:t>
            </w:r>
            <w:r w:rsidRPr="00352276">
              <w:rPr>
                <w:rFonts w:ascii="Tahoma" w:hAnsi="Tahoma" w:cs="Tahoma"/>
                <w:sz w:val="20"/>
                <w:szCs w:val="20"/>
              </w:rPr>
              <w:t> 000,00 zł brutto</w:t>
            </w:r>
            <w:r>
              <w:rPr>
                <w:rFonts w:ascii="Tahoma" w:hAnsi="Tahoma" w:cs="Tahoma"/>
                <w:sz w:val="20"/>
                <w:szCs w:val="20"/>
              </w:rPr>
              <w:t xml:space="preserve">, w tym co najmniej </w:t>
            </w:r>
            <w:r w:rsidRPr="002828B8">
              <w:rPr>
                <w:rFonts w:ascii="Tahoma" w:hAnsi="Tahoma" w:cs="Tahoma"/>
                <w:b/>
                <w:sz w:val="20"/>
                <w:szCs w:val="20"/>
              </w:rPr>
              <w:t>jedna</w:t>
            </w:r>
            <w:r>
              <w:rPr>
                <w:rFonts w:ascii="Tahoma" w:hAnsi="Tahoma" w:cs="Tahoma"/>
                <w:sz w:val="20"/>
                <w:szCs w:val="20"/>
              </w:rPr>
              <w:t xml:space="preserve"> o wartości nie niższej niż </w:t>
            </w:r>
            <w:r w:rsidR="008F3698">
              <w:rPr>
                <w:rFonts w:ascii="Tahoma" w:hAnsi="Tahoma" w:cs="Tahoma"/>
                <w:sz w:val="20"/>
                <w:szCs w:val="20"/>
              </w:rPr>
              <w:t>6</w:t>
            </w:r>
            <w:r w:rsidR="00F20366">
              <w:rPr>
                <w:rFonts w:ascii="Tahoma" w:hAnsi="Tahoma" w:cs="Tahoma"/>
                <w:sz w:val="20"/>
                <w:szCs w:val="20"/>
              </w:rPr>
              <w:t>0</w:t>
            </w:r>
            <w:r>
              <w:rPr>
                <w:rFonts w:ascii="Tahoma" w:hAnsi="Tahoma" w:cs="Tahoma"/>
                <w:sz w:val="20"/>
                <w:szCs w:val="20"/>
              </w:rPr>
              <w:t xml:space="preserve"> 000,00 zł brutto. </w:t>
            </w:r>
          </w:p>
        </w:tc>
        <w:tc>
          <w:tcPr>
            <w:tcW w:w="1737" w:type="dxa"/>
            <w:vAlign w:val="center"/>
          </w:tcPr>
          <w:p w14:paraId="6260DAD3" w14:textId="77777777" w:rsidR="005D1DF5" w:rsidRPr="00524FA1" w:rsidRDefault="005D1DF5" w:rsidP="00103744">
            <w:pPr>
              <w:autoSpaceDE w:val="0"/>
              <w:autoSpaceDN w:val="0"/>
              <w:adjustRightInd w:val="0"/>
              <w:spacing w:after="0" w:line="240" w:lineRule="auto"/>
              <w:ind w:left="-4" w:firstLine="4"/>
              <w:jc w:val="center"/>
              <w:rPr>
                <w:rFonts w:ascii="Tahoma" w:hAnsi="Tahoma" w:cs="Tahoma"/>
                <w:sz w:val="20"/>
                <w:szCs w:val="20"/>
              </w:rPr>
            </w:pPr>
            <w:r>
              <w:rPr>
                <w:rFonts w:ascii="Tahoma" w:hAnsi="Tahoma" w:cs="Tahoma"/>
                <w:sz w:val="20"/>
                <w:szCs w:val="20"/>
              </w:rPr>
              <w:t>10</w:t>
            </w:r>
            <w:r w:rsidRPr="00524FA1">
              <w:rPr>
                <w:rFonts w:ascii="Tahoma" w:hAnsi="Tahoma" w:cs="Tahoma"/>
                <w:sz w:val="20"/>
                <w:szCs w:val="20"/>
              </w:rPr>
              <w:t xml:space="preserve"> pkt</w:t>
            </w:r>
          </w:p>
        </w:tc>
      </w:tr>
      <w:tr w:rsidR="005D1DF5" w:rsidRPr="00524FA1" w14:paraId="07F9D95B" w14:textId="77777777" w:rsidTr="00762E01">
        <w:trPr>
          <w:trHeight w:val="332"/>
        </w:trPr>
        <w:tc>
          <w:tcPr>
            <w:tcW w:w="7523" w:type="dxa"/>
            <w:vAlign w:val="center"/>
          </w:tcPr>
          <w:p w14:paraId="7E053C8A" w14:textId="62842CAE" w:rsidR="005D1DF5" w:rsidRPr="00533B42" w:rsidRDefault="005D1DF5" w:rsidP="00103744">
            <w:pPr>
              <w:spacing w:after="0" w:line="240" w:lineRule="auto"/>
              <w:ind w:left="0" w:firstLine="0"/>
              <w:rPr>
                <w:rFonts w:ascii="Tahoma" w:hAnsi="Tahoma" w:cs="Tahoma"/>
                <w:sz w:val="20"/>
                <w:szCs w:val="20"/>
              </w:rPr>
            </w:pPr>
            <w:r w:rsidRPr="00533B42">
              <w:rPr>
                <w:rFonts w:ascii="Tahoma" w:hAnsi="Tahoma" w:cs="Tahoma"/>
                <w:sz w:val="20"/>
                <w:szCs w:val="20"/>
              </w:rPr>
              <w:t>Za skierowanie do pełnienia funkcji kierownika Zespołu osoby posiadającej doświadczenie</w:t>
            </w:r>
            <w:r>
              <w:rPr>
                <w:rFonts w:ascii="Tahoma" w:hAnsi="Tahoma" w:cs="Tahoma"/>
                <w:sz w:val="20"/>
                <w:szCs w:val="20"/>
              </w:rPr>
              <w:t>,</w:t>
            </w:r>
            <w:r w:rsidRPr="00533B42">
              <w:rPr>
                <w:rFonts w:ascii="Tahoma" w:hAnsi="Tahoma" w:cs="Tahoma"/>
                <w:sz w:val="20"/>
                <w:szCs w:val="20"/>
              </w:rPr>
              <w:t xml:space="preserve"> w okresie ostatnich pięciu lat  przed upływem terminu składania ofert</w:t>
            </w:r>
            <w:r>
              <w:rPr>
                <w:rFonts w:ascii="Tahoma" w:hAnsi="Tahoma" w:cs="Tahoma"/>
                <w:sz w:val="20"/>
                <w:szCs w:val="20"/>
              </w:rPr>
              <w:t>,</w:t>
            </w:r>
            <w:r w:rsidRPr="00533B42">
              <w:rPr>
                <w:rFonts w:ascii="Tahoma" w:hAnsi="Tahoma" w:cs="Tahoma"/>
                <w:sz w:val="20"/>
                <w:szCs w:val="20"/>
              </w:rPr>
              <w:t xml:space="preserve"> w kierowaniu pracami zespołu w realizacji co najmniej </w:t>
            </w:r>
            <w:r w:rsidRPr="00533B42">
              <w:rPr>
                <w:rFonts w:ascii="Tahoma" w:hAnsi="Tahoma" w:cs="Tahoma"/>
                <w:b/>
                <w:sz w:val="20"/>
                <w:szCs w:val="20"/>
              </w:rPr>
              <w:t>czterech</w:t>
            </w:r>
            <w:r w:rsidRPr="00533B42">
              <w:rPr>
                <w:rFonts w:ascii="Tahoma" w:hAnsi="Tahoma" w:cs="Tahoma"/>
                <w:sz w:val="20"/>
                <w:szCs w:val="20"/>
              </w:rPr>
              <w:t xml:space="preserve"> usług polegających na tworzeniu zbiorów danych przestrzennych BDOT500 lub geodezyjnej ewidencji sieci uzbrojenia terenu GESUT o wartości </w:t>
            </w:r>
            <w:r w:rsidRPr="00352276">
              <w:rPr>
                <w:rFonts w:ascii="Tahoma" w:hAnsi="Tahoma" w:cs="Tahoma"/>
                <w:sz w:val="20"/>
                <w:szCs w:val="20"/>
              </w:rPr>
              <w:t xml:space="preserve">łącznej tych usług co najmniej </w:t>
            </w:r>
            <w:r w:rsidR="008F3698">
              <w:rPr>
                <w:rFonts w:ascii="Tahoma" w:hAnsi="Tahoma" w:cs="Tahoma"/>
                <w:sz w:val="20"/>
                <w:szCs w:val="20"/>
              </w:rPr>
              <w:t>20</w:t>
            </w:r>
            <w:r w:rsidR="00D4188F">
              <w:rPr>
                <w:rFonts w:ascii="Tahoma" w:hAnsi="Tahoma" w:cs="Tahoma"/>
                <w:sz w:val="20"/>
                <w:szCs w:val="20"/>
              </w:rPr>
              <w:t>5</w:t>
            </w:r>
            <w:r w:rsidRPr="00352276">
              <w:rPr>
                <w:rFonts w:ascii="Tahoma" w:hAnsi="Tahoma" w:cs="Tahoma"/>
                <w:sz w:val="20"/>
                <w:szCs w:val="20"/>
              </w:rPr>
              <w:t> 000,00 zł brutto</w:t>
            </w:r>
            <w:r>
              <w:rPr>
                <w:rFonts w:ascii="Tahoma" w:hAnsi="Tahoma" w:cs="Tahoma"/>
                <w:sz w:val="20"/>
                <w:szCs w:val="20"/>
              </w:rPr>
              <w:t xml:space="preserve">, w tym co najmniej </w:t>
            </w:r>
            <w:r>
              <w:rPr>
                <w:rFonts w:ascii="Tahoma" w:hAnsi="Tahoma" w:cs="Tahoma"/>
                <w:b/>
                <w:sz w:val="20"/>
                <w:szCs w:val="20"/>
              </w:rPr>
              <w:t>dwie</w:t>
            </w:r>
            <w:r>
              <w:rPr>
                <w:rFonts w:ascii="Tahoma" w:hAnsi="Tahoma" w:cs="Tahoma"/>
                <w:sz w:val="20"/>
                <w:szCs w:val="20"/>
              </w:rPr>
              <w:t xml:space="preserve"> o wartości nie niższej niż </w:t>
            </w:r>
            <w:r w:rsidR="008F3698">
              <w:rPr>
                <w:rFonts w:ascii="Tahoma" w:hAnsi="Tahoma" w:cs="Tahoma"/>
                <w:sz w:val="20"/>
                <w:szCs w:val="20"/>
              </w:rPr>
              <w:t>6</w:t>
            </w:r>
            <w:r w:rsidR="00F20366">
              <w:rPr>
                <w:rFonts w:ascii="Tahoma" w:hAnsi="Tahoma" w:cs="Tahoma"/>
                <w:sz w:val="20"/>
                <w:szCs w:val="20"/>
              </w:rPr>
              <w:t>0</w:t>
            </w:r>
            <w:r>
              <w:rPr>
                <w:rFonts w:ascii="Tahoma" w:hAnsi="Tahoma" w:cs="Tahoma"/>
                <w:sz w:val="20"/>
                <w:szCs w:val="20"/>
              </w:rPr>
              <w:t xml:space="preserve"> 000,00 zł brutto. </w:t>
            </w:r>
            <w:r w:rsidRPr="00533B42" w:rsidDel="003C050F">
              <w:rPr>
                <w:rFonts w:ascii="Tahoma" w:hAnsi="Tahoma" w:cs="Tahoma"/>
                <w:sz w:val="20"/>
                <w:szCs w:val="20"/>
              </w:rPr>
              <w:t xml:space="preserve"> </w:t>
            </w:r>
          </w:p>
        </w:tc>
        <w:tc>
          <w:tcPr>
            <w:tcW w:w="1737" w:type="dxa"/>
            <w:vAlign w:val="center"/>
          </w:tcPr>
          <w:p w14:paraId="29F06FB2" w14:textId="77777777" w:rsidR="005D1DF5" w:rsidRPr="00524FA1" w:rsidRDefault="005D1DF5" w:rsidP="00103744">
            <w:pPr>
              <w:autoSpaceDE w:val="0"/>
              <w:autoSpaceDN w:val="0"/>
              <w:adjustRightInd w:val="0"/>
              <w:spacing w:after="0" w:line="240" w:lineRule="auto"/>
              <w:ind w:left="-4" w:firstLine="4"/>
              <w:jc w:val="center"/>
              <w:rPr>
                <w:rFonts w:ascii="Tahoma" w:hAnsi="Tahoma" w:cs="Tahoma"/>
                <w:sz w:val="20"/>
                <w:szCs w:val="20"/>
              </w:rPr>
            </w:pPr>
            <w:r>
              <w:rPr>
                <w:rFonts w:ascii="Tahoma" w:hAnsi="Tahoma" w:cs="Tahoma"/>
                <w:sz w:val="20"/>
                <w:szCs w:val="20"/>
              </w:rPr>
              <w:t xml:space="preserve">20 </w:t>
            </w:r>
            <w:r w:rsidRPr="00524FA1">
              <w:rPr>
                <w:rFonts w:ascii="Tahoma" w:hAnsi="Tahoma" w:cs="Tahoma"/>
                <w:sz w:val="20"/>
                <w:szCs w:val="20"/>
              </w:rPr>
              <w:t>pkt</w:t>
            </w:r>
          </w:p>
        </w:tc>
      </w:tr>
    </w:tbl>
    <w:p w14:paraId="2D39F287" w14:textId="77777777" w:rsidR="00944D90" w:rsidRPr="00762E01" w:rsidRDefault="00944D90" w:rsidP="008132A1">
      <w:pPr>
        <w:spacing w:after="0" w:line="240" w:lineRule="auto"/>
        <w:ind w:left="0" w:firstLine="709"/>
        <w:rPr>
          <w:rFonts w:ascii="Tahoma" w:hAnsi="Tahoma" w:cs="Tahoma"/>
          <w:b/>
          <w:sz w:val="20"/>
          <w:szCs w:val="20"/>
          <w:u w:val="single"/>
        </w:rPr>
      </w:pPr>
      <w:r w:rsidRPr="00762E01">
        <w:rPr>
          <w:rFonts w:ascii="Tahoma" w:hAnsi="Tahoma" w:cs="Tahoma"/>
          <w:b/>
          <w:sz w:val="20"/>
          <w:szCs w:val="20"/>
          <w:u w:val="single"/>
        </w:rPr>
        <w:t xml:space="preserve">Wykonawca winien wykazać w formularzu </w:t>
      </w:r>
      <w:r w:rsidR="00EE6343" w:rsidRPr="00762E01">
        <w:rPr>
          <w:rFonts w:ascii="Tahoma" w:hAnsi="Tahoma" w:cs="Tahoma"/>
          <w:b/>
          <w:sz w:val="20"/>
          <w:szCs w:val="20"/>
          <w:u w:val="single"/>
        </w:rPr>
        <w:t xml:space="preserve">oferty </w:t>
      </w:r>
      <w:r w:rsidRPr="00762E01">
        <w:rPr>
          <w:rFonts w:ascii="Tahoma" w:hAnsi="Tahoma" w:cs="Tahoma"/>
          <w:b/>
          <w:sz w:val="20"/>
          <w:szCs w:val="20"/>
          <w:u w:val="single"/>
        </w:rPr>
        <w:t>doświadczenie Kierownika Zespołu.</w:t>
      </w:r>
    </w:p>
    <w:p w14:paraId="2319E8DB" w14:textId="77777777" w:rsidR="00643763" w:rsidRDefault="00643763" w:rsidP="00643763">
      <w:pPr>
        <w:spacing w:after="0" w:line="240" w:lineRule="auto"/>
        <w:ind w:left="0" w:firstLine="0"/>
        <w:rPr>
          <w:rFonts w:ascii="Tahoma" w:hAnsi="Tahoma" w:cs="Tahoma"/>
          <w:sz w:val="20"/>
          <w:szCs w:val="20"/>
        </w:rPr>
      </w:pPr>
    </w:p>
    <w:p w14:paraId="3406DBCC" w14:textId="77777777" w:rsidR="009C25CF" w:rsidRPr="007F3995" w:rsidRDefault="00055C7B" w:rsidP="00B74453">
      <w:pPr>
        <w:numPr>
          <w:ilvl w:val="2"/>
          <w:numId w:val="34"/>
        </w:numPr>
        <w:spacing w:after="0" w:line="240" w:lineRule="auto"/>
        <w:ind w:right="-1"/>
        <w:rPr>
          <w:rFonts w:ascii="Tahoma" w:hAnsi="Tahoma" w:cs="Tahoma"/>
          <w:sz w:val="20"/>
          <w:szCs w:val="20"/>
        </w:rPr>
      </w:pPr>
      <w:r w:rsidRPr="008256F3">
        <w:rPr>
          <w:rFonts w:ascii="Tahoma" w:hAnsi="Tahoma" w:cs="Tahoma"/>
          <w:sz w:val="20"/>
          <w:szCs w:val="20"/>
        </w:rPr>
        <w:t xml:space="preserve">Ocena punktowa w kryterium </w:t>
      </w:r>
      <w:r w:rsidRPr="008256F3">
        <w:rPr>
          <w:rFonts w:ascii="Tahoma" w:hAnsi="Tahoma" w:cs="Tahoma"/>
          <w:b/>
          <w:sz w:val="20"/>
          <w:szCs w:val="20"/>
        </w:rPr>
        <w:t>„</w:t>
      </w:r>
      <w:r w:rsidR="009C25CF" w:rsidRPr="008256F3">
        <w:rPr>
          <w:rFonts w:ascii="Tahoma" w:hAnsi="Tahoma" w:cs="Tahoma"/>
          <w:b/>
          <w:iCs/>
          <w:sz w:val="20"/>
          <w:szCs w:val="20"/>
        </w:rPr>
        <w:t>Doświadczenie</w:t>
      </w:r>
      <w:r w:rsidR="007F3995">
        <w:rPr>
          <w:rFonts w:ascii="Tahoma" w:hAnsi="Tahoma" w:cs="Tahoma"/>
          <w:b/>
          <w:iCs/>
          <w:sz w:val="20"/>
          <w:szCs w:val="20"/>
        </w:rPr>
        <w:t xml:space="preserve"> Specjalisty ds. opracowania baz GESUT i BDOT500</w:t>
      </w:r>
      <w:r w:rsidR="009C25CF" w:rsidRPr="008256F3">
        <w:rPr>
          <w:rFonts w:ascii="Tahoma" w:hAnsi="Tahoma" w:cs="Tahoma"/>
          <w:b/>
          <w:iCs/>
          <w:sz w:val="20"/>
          <w:szCs w:val="20"/>
        </w:rPr>
        <w:t>”.</w:t>
      </w:r>
    </w:p>
    <w:p w14:paraId="062AEA78" w14:textId="77777777" w:rsidR="00C13B36" w:rsidRPr="008256F3" w:rsidRDefault="00C13B36" w:rsidP="009C25CF">
      <w:pPr>
        <w:autoSpaceDE w:val="0"/>
        <w:autoSpaceDN w:val="0"/>
        <w:adjustRightInd w:val="0"/>
        <w:spacing w:after="0" w:line="240" w:lineRule="auto"/>
        <w:ind w:left="0" w:right="-1" w:firstLine="709"/>
        <w:rPr>
          <w:rFonts w:ascii="Tahoma" w:hAnsi="Tahoma" w:cs="Tahoma"/>
          <w:sz w:val="20"/>
          <w:szCs w:val="20"/>
        </w:rPr>
      </w:pPr>
    </w:p>
    <w:p w14:paraId="3771AA67" w14:textId="2AED50F8" w:rsidR="009C25CF" w:rsidRPr="008256F3" w:rsidRDefault="009C25CF" w:rsidP="007F3995">
      <w:pPr>
        <w:autoSpaceDE w:val="0"/>
        <w:autoSpaceDN w:val="0"/>
        <w:adjustRightInd w:val="0"/>
        <w:spacing w:after="0" w:line="240" w:lineRule="auto"/>
        <w:ind w:left="0" w:right="-1" w:firstLine="709"/>
        <w:rPr>
          <w:rFonts w:ascii="Tahoma" w:hAnsi="Tahoma" w:cs="Tahoma"/>
          <w:sz w:val="20"/>
          <w:szCs w:val="20"/>
        </w:rPr>
      </w:pPr>
      <w:r w:rsidRPr="008256F3">
        <w:rPr>
          <w:rFonts w:ascii="Tahoma" w:hAnsi="Tahoma" w:cs="Tahoma"/>
          <w:sz w:val="20"/>
          <w:szCs w:val="20"/>
        </w:rPr>
        <w:t xml:space="preserve">W kryterium tym można maksymalnie uzyskać </w:t>
      </w:r>
      <w:r w:rsidR="008223E2">
        <w:rPr>
          <w:rFonts w:ascii="Tahoma" w:hAnsi="Tahoma" w:cs="Tahoma"/>
          <w:b/>
          <w:bCs/>
          <w:sz w:val="20"/>
          <w:szCs w:val="20"/>
        </w:rPr>
        <w:t>20</w:t>
      </w:r>
      <w:r w:rsidRPr="008256F3">
        <w:rPr>
          <w:rFonts w:ascii="Tahoma" w:hAnsi="Tahoma" w:cs="Tahoma"/>
          <w:b/>
          <w:bCs/>
          <w:sz w:val="20"/>
          <w:szCs w:val="20"/>
        </w:rPr>
        <w:t xml:space="preserve"> punktów</w:t>
      </w:r>
      <w:r w:rsidRPr="008256F3">
        <w:rPr>
          <w:rFonts w:ascii="Tahoma" w:hAnsi="Tahoma" w:cs="Tahoma"/>
          <w:sz w:val="20"/>
          <w:szCs w:val="20"/>
        </w:rPr>
        <w:t>.</w:t>
      </w:r>
    </w:p>
    <w:p w14:paraId="1EA2FCB9" w14:textId="77777777" w:rsidR="009C25CF" w:rsidRPr="008256F3" w:rsidRDefault="009C25CF" w:rsidP="007F3995">
      <w:pPr>
        <w:autoSpaceDE w:val="0"/>
        <w:autoSpaceDN w:val="0"/>
        <w:adjustRightInd w:val="0"/>
        <w:spacing w:after="0" w:line="240" w:lineRule="auto"/>
        <w:ind w:left="0" w:firstLine="0"/>
        <w:rPr>
          <w:rFonts w:ascii="Tahoma" w:hAnsi="Tahoma" w:cs="Tahoma"/>
          <w:sz w:val="20"/>
          <w:szCs w:val="20"/>
        </w:rPr>
      </w:pPr>
    </w:p>
    <w:p w14:paraId="1693181F" w14:textId="32B3B00D" w:rsidR="00533B42" w:rsidRPr="008132A1" w:rsidRDefault="007F3995" w:rsidP="008132A1">
      <w:pPr>
        <w:autoSpaceDE w:val="0"/>
        <w:autoSpaceDN w:val="0"/>
        <w:adjustRightInd w:val="0"/>
        <w:spacing w:after="0" w:line="240" w:lineRule="auto"/>
        <w:ind w:left="0" w:firstLine="709"/>
        <w:rPr>
          <w:rFonts w:ascii="Tahoma" w:hAnsi="Tahoma" w:cs="Tahoma"/>
          <w:sz w:val="20"/>
          <w:szCs w:val="20"/>
        </w:rPr>
      </w:pPr>
      <w:r>
        <w:rPr>
          <w:rFonts w:ascii="Tahoma" w:hAnsi="Tahoma" w:cs="Tahoma"/>
          <w:sz w:val="20"/>
          <w:szCs w:val="20"/>
        </w:rPr>
        <w:t>P</w:t>
      </w:r>
      <w:r w:rsidR="009C25CF" w:rsidRPr="008256F3">
        <w:rPr>
          <w:rFonts w:ascii="Tahoma" w:hAnsi="Tahoma" w:cs="Tahoma"/>
          <w:sz w:val="20"/>
          <w:szCs w:val="20"/>
        </w:rPr>
        <w:t>unkty będą przyznawane w następujący sposób: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3"/>
        <w:gridCol w:w="1656"/>
      </w:tblGrid>
      <w:tr w:rsidR="0009103D" w:rsidRPr="0009103D" w14:paraId="42E9648E" w14:textId="77777777" w:rsidTr="00AC07D6">
        <w:trPr>
          <w:trHeight w:val="355"/>
          <w:jc w:val="center"/>
        </w:trPr>
        <w:tc>
          <w:tcPr>
            <w:tcW w:w="7523" w:type="dxa"/>
            <w:vAlign w:val="center"/>
          </w:tcPr>
          <w:p w14:paraId="46F5F0CC" w14:textId="77777777" w:rsidR="00817879" w:rsidRPr="0009103D" w:rsidRDefault="00817879" w:rsidP="0010050A">
            <w:pPr>
              <w:spacing w:after="0" w:line="240" w:lineRule="auto"/>
              <w:ind w:left="0" w:firstLine="0"/>
              <w:jc w:val="center"/>
              <w:rPr>
                <w:rFonts w:ascii="Tahoma" w:hAnsi="Tahoma" w:cs="Tahoma"/>
                <w:sz w:val="20"/>
                <w:szCs w:val="20"/>
              </w:rPr>
            </w:pPr>
            <w:r w:rsidRPr="0009103D">
              <w:rPr>
                <w:rFonts w:ascii="Tahoma" w:hAnsi="Tahoma" w:cs="Tahoma"/>
                <w:b/>
                <w:sz w:val="20"/>
                <w:szCs w:val="20"/>
              </w:rPr>
              <w:t>Doświadczenie Specjalisty ds. opracowania baz GESUT I BDOT500</w:t>
            </w:r>
          </w:p>
        </w:tc>
        <w:tc>
          <w:tcPr>
            <w:tcW w:w="1656" w:type="dxa"/>
            <w:vAlign w:val="center"/>
          </w:tcPr>
          <w:p w14:paraId="64238D1C" w14:textId="77777777" w:rsidR="00817879" w:rsidRPr="0009103D" w:rsidRDefault="00817879" w:rsidP="0010050A">
            <w:pPr>
              <w:spacing w:after="0" w:line="240" w:lineRule="auto"/>
              <w:ind w:left="0" w:firstLine="0"/>
              <w:jc w:val="center"/>
              <w:rPr>
                <w:rFonts w:ascii="Tahoma" w:hAnsi="Tahoma" w:cs="Tahoma"/>
                <w:sz w:val="20"/>
                <w:szCs w:val="20"/>
              </w:rPr>
            </w:pPr>
            <w:r w:rsidRPr="0009103D">
              <w:rPr>
                <w:rFonts w:ascii="Tahoma" w:hAnsi="Tahoma" w:cs="Tahoma"/>
                <w:b/>
                <w:sz w:val="20"/>
                <w:szCs w:val="20"/>
              </w:rPr>
              <w:t>Liczba punktów</w:t>
            </w:r>
          </w:p>
        </w:tc>
      </w:tr>
      <w:tr w:rsidR="00817879" w:rsidRPr="0009103D" w14:paraId="549ED206" w14:textId="77777777" w:rsidTr="00B21340">
        <w:trPr>
          <w:trHeight w:val="664"/>
          <w:jc w:val="center"/>
        </w:trPr>
        <w:tc>
          <w:tcPr>
            <w:tcW w:w="7523" w:type="dxa"/>
            <w:vAlign w:val="center"/>
          </w:tcPr>
          <w:p w14:paraId="0EC37F52" w14:textId="77AD9E75" w:rsidR="00817879" w:rsidRPr="0010050A" w:rsidRDefault="00817879" w:rsidP="00AE49B3">
            <w:pPr>
              <w:spacing w:after="0" w:line="240" w:lineRule="auto"/>
              <w:ind w:left="0" w:firstLine="0"/>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09103D">
              <w:rPr>
                <w:rFonts w:ascii="Tahoma" w:hAnsi="Tahoma" w:cs="Tahoma"/>
                <w:b/>
                <w:sz w:val="20"/>
                <w:szCs w:val="20"/>
              </w:rPr>
              <w:t>dwóch</w:t>
            </w:r>
            <w:r w:rsidRPr="0010050A">
              <w:rPr>
                <w:rFonts w:ascii="Tahoma" w:hAnsi="Tahoma" w:cs="Tahoma"/>
                <w:sz w:val="20"/>
                <w:szCs w:val="20"/>
              </w:rPr>
              <w:t xml:space="preserve"> usług</w:t>
            </w:r>
            <w:r w:rsidRPr="0009103D">
              <w:rPr>
                <w:rFonts w:ascii="Tahoma" w:hAnsi="Tahoma" w:cs="Tahoma"/>
                <w:sz w:val="20"/>
                <w:szCs w:val="20"/>
              </w:rPr>
              <w:t xml:space="preserve"> polegających na tworzeniu zbiorów danych przestrzennych BDOT500 lub geodezyjnej ewidencji sieci uzbrojenia terenu GESUT o wartości</w:t>
            </w:r>
            <w:r w:rsidRPr="0009103D" w:rsidDel="001B2B96">
              <w:rPr>
                <w:rFonts w:ascii="Tahoma" w:hAnsi="Tahoma" w:cs="Tahoma"/>
                <w:sz w:val="20"/>
                <w:szCs w:val="20"/>
              </w:rPr>
              <w:t xml:space="preserve"> </w:t>
            </w:r>
            <w:r w:rsidR="00AC07D6" w:rsidRPr="0009103D">
              <w:rPr>
                <w:rFonts w:ascii="Tahoma" w:hAnsi="Tahoma" w:cs="Tahoma"/>
                <w:sz w:val="20"/>
                <w:szCs w:val="20"/>
              </w:rPr>
              <w:t xml:space="preserve">łącznej tych usług </w:t>
            </w:r>
            <w:r w:rsidRPr="0009103D" w:rsidDel="001B2B96">
              <w:rPr>
                <w:rFonts w:ascii="Tahoma" w:hAnsi="Tahoma" w:cs="Tahoma"/>
                <w:sz w:val="20"/>
                <w:szCs w:val="20"/>
              </w:rPr>
              <w:t xml:space="preserve">co najmniej </w:t>
            </w:r>
            <w:r w:rsidR="00170787">
              <w:rPr>
                <w:rFonts w:ascii="Tahoma" w:hAnsi="Tahoma" w:cs="Tahoma"/>
                <w:sz w:val="20"/>
                <w:szCs w:val="20"/>
              </w:rPr>
              <w:t>205</w:t>
            </w:r>
            <w:r w:rsidRPr="0009103D" w:rsidDel="001B2B96">
              <w:rPr>
                <w:rFonts w:ascii="Tahoma" w:hAnsi="Tahoma" w:cs="Tahoma"/>
                <w:sz w:val="20"/>
                <w:szCs w:val="20"/>
              </w:rPr>
              <w:t> 000,00 zł brutto</w:t>
            </w:r>
            <w:r w:rsidR="00AE49B3">
              <w:rPr>
                <w:rFonts w:ascii="Tahoma" w:hAnsi="Tahoma" w:cs="Tahoma"/>
                <w:sz w:val="20"/>
                <w:szCs w:val="20"/>
              </w:rPr>
              <w:t>.</w:t>
            </w:r>
            <w:r w:rsidRPr="0009103D" w:rsidDel="001B2B96">
              <w:rPr>
                <w:rFonts w:ascii="Tahoma" w:hAnsi="Tahoma" w:cs="Tahoma"/>
                <w:sz w:val="20"/>
                <w:szCs w:val="20"/>
              </w:rPr>
              <w:t xml:space="preserve"> </w:t>
            </w:r>
          </w:p>
        </w:tc>
        <w:tc>
          <w:tcPr>
            <w:tcW w:w="1656" w:type="dxa"/>
            <w:vAlign w:val="center"/>
          </w:tcPr>
          <w:p w14:paraId="7CF81732" w14:textId="77777777" w:rsidR="00817879" w:rsidRPr="0009103D" w:rsidRDefault="00817879" w:rsidP="005C5093">
            <w:pPr>
              <w:autoSpaceDE w:val="0"/>
              <w:autoSpaceDN w:val="0"/>
              <w:adjustRightInd w:val="0"/>
              <w:spacing w:after="0" w:line="240" w:lineRule="auto"/>
              <w:ind w:hanging="4"/>
              <w:jc w:val="center"/>
              <w:rPr>
                <w:rFonts w:ascii="Tahoma" w:hAnsi="Tahoma" w:cs="Tahoma"/>
                <w:b/>
                <w:sz w:val="20"/>
                <w:szCs w:val="20"/>
              </w:rPr>
            </w:pPr>
            <w:r w:rsidRPr="0009103D">
              <w:rPr>
                <w:rFonts w:ascii="Tahoma" w:hAnsi="Tahoma" w:cs="Tahoma"/>
                <w:sz w:val="20"/>
                <w:szCs w:val="20"/>
              </w:rPr>
              <w:t>0 pkt</w:t>
            </w:r>
          </w:p>
        </w:tc>
      </w:tr>
      <w:tr w:rsidR="00817879" w:rsidRPr="0009103D" w14:paraId="52A2A074" w14:textId="77777777" w:rsidTr="00B21340">
        <w:trPr>
          <w:trHeight w:val="311"/>
          <w:jc w:val="center"/>
        </w:trPr>
        <w:tc>
          <w:tcPr>
            <w:tcW w:w="7523" w:type="dxa"/>
            <w:vAlign w:val="center"/>
          </w:tcPr>
          <w:p w14:paraId="6BEC0991" w14:textId="355CE38A" w:rsidR="00817879" w:rsidRPr="0009103D" w:rsidRDefault="00817879" w:rsidP="00AE49B3">
            <w:pPr>
              <w:spacing w:after="0" w:line="240" w:lineRule="auto"/>
              <w:ind w:left="0" w:firstLine="0"/>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09103D">
              <w:rPr>
                <w:rFonts w:ascii="Tahoma" w:hAnsi="Tahoma" w:cs="Tahoma"/>
                <w:b/>
                <w:sz w:val="20"/>
                <w:szCs w:val="20"/>
              </w:rPr>
              <w:t xml:space="preserve">trzech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w:t>
            </w:r>
            <w:r w:rsidRPr="0010050A">
              <w:rPr>
                <w:rFonts w:ascii="Tahoma" w:hAnsi="Tahoma" w:cs="Tahoma"/>
                <w:sz w:val="20"/>
                <w:szCs w:val="20"/>
              </w:rPr>
              <w:t xml:space="preserve"> łącznej</w:t>
            </w:r>
            <w:r w:rsidRPr="0009103D">
              <w:rPr>
                <w:rFonts w:ascii="Tahoma" w:hAnsi="Tahoma" w:cs="Tahoma"/>
                <w:sz w:val="20"/>
                <w:szCs w:val="20"/>
              </w:rPr>
              <w:t xml:space="preserve"> </w:t>
            </w:r>
            <w:r w:rsidRPr="0010050A">
              <w:rPr>
                <w:rFonts w:ascii="Tahoma" w:hAnsi="Tahoma" w:cs="Tahoma"/>
                <w:sz w:val="20"/>
                <w:szCs w:val="20"/>
              </w:rPr>
              <w:t xml:space="preserve">tych usług co najmniej </w:t>
            </w:r>
            <w:r w:rsidR="00170787">
              <w:rPr>
                <w:rFonts w:ascii="Tahoma" w:hAnsi="Tahoma" w:cs="Tahoma"/>
                <w:sz w:val="20"/>
                <w:szCs w:val="20"/>
              </w:rPr>
              <w:t>205</w:t>
            </w:r>
            <w:r w:rsidRPr="0010050A">
              <w:rPr>
                <w:rFonts w:ascii="Tahoma" w:hAnsi="Tahoma" w:cs="Tahoma"/>
                <w:sz w:val="20"/>
                <w:szCs w:val="20"/>
              </w:rPr>
              <w:t> 000,00 zł brutto</w:t>
            </w:r>
            <w:r w:rsidR="002F2089">
              <w:rPr>
                <w:rFonts w:ascii="Tahoma" w:hAnsi="Tahoma" w:cs="Tahoma"/>
                <w:sz w:val="20"/>
                <w:szCs w:val="20"/>
              </w:rPr>
              <w:t>,</w:t>
            </w:r>
            <w:r w:rsidR="00E91CC4">
              <w:rPr>
                <w:rFonts w:ascii="Tahoma" w:hAnsi="Tahoma" w:cs="Tahoma"/>
                <w:sz w:val="20"/>
                <w:szCs w:val="20"/>
              </w:rPr>
              <w:t xml:space="preserve"> w tym co najmniej </w:t>
            </w:r>
            <w:r w:rsidR="00E91CC4" w:rsidRPr="002828B8">
              <w:rPr>
                <w:rFonts w:ascii="Tahoma" w:hAnsi="Tahoma" w:cs="Tahoma"/>
                <w:b/>
                <w:sz w:val="20"/>
                <w:szCs w:val="20"/>
              </w:rPr>
              <w:t>jedna</w:t>
            </w:r>
            <w:r w:rsidR="00E91CC4">
              <w:rPr>
                <w:rFonts w:ascii="Tahoma" w:hAnsi="Tahoma" w:cs="Tahoma"/>
                <w:sz w:val="20"/>
                <w:szCs w:val="20"/>
              </w:rPr>
              <w:t xml:space="preserve"> o wartości nie niższej niż </w:t>
            </w:r>
            <w:r w:rsidR="00170787">
              <w:rPr>
                <w:rFonts w:ascii="Tahoma" w:hAnsi="Tahoma" w:cs="Tahoma"/>
                <w:sz w:val="20"/>
                <w:szCs w:val="20"/>
              </w:rPr>
              <w:t>6</w:t>
            </w:r>
            <w:r w:rsidR="00BD3ED1">
              <w:rPr>
                <w:rFonts w:ascii="Tahoma" w:hAnsi="Tahoma" w:cs="Tahoma"/>
                <w:sz w:val="20"/>
                <w:szCs w:val="20"/>
              </w:rPr>
              <w:t>0</w:t>
            </w:r>
            <w:r w:rsidR="00E91CC4">
              <w:rPr>
                <w:rFonts w:ascii="Tahoma" w:hAnsi="Tahoma" w:cs="Tahoma"/>
                <w:sz w:val="20"/>
                <w:szCs w:val="20"/>
              </w:rPr>
              <w:t> 000,00 zł brutto</w:t>
            </w:r>
            <w:r w:rsidR="00AE49B3">
              <w:rPr>
                <w:rFonts w:ascii="Tahoma" w:hAnsi="Tahoma" w:cs="Tahoma"/>
                <w:sz w:val="20"/>
                <w:szCs w:val="20"/>
              </w:rPr>
              <w:t>.</w:t>
            </w:r>
          </w:p>
        </w:tc>
        <w:tc>
          <w:tcPr>
            <w:tcW w:w="1656" w:type="dxa"/>
            <w:vAlign w:val="center"/>
          </w:tcPr>
          <w:p w14:paraId="5937F443" w14:textId="627517E0" w:rsidR="00817879" w:rsidRPr="0009103D" w:rsidRDefault="008223E2" w:rsidP="005C5093">
            <w:pPr>
              <w:autoSpaceDE w:val="0"/>
              <w:autoSpaceDN w:val="0"/>
              <w:adjustRightInd w:val="0"/>
              <w:spacing w:after="0" w:line="240" w:lineRule="auto"/>
              <w:ind w:left="-4" w:firstLine="4"/>
              <w:jc w:val="center"/>
              <w:rPr>
                <w:rFonts w:ascii="Tahoma" w:hAnsi="Tahoma" w:cs="Tahoma"/>
                <w:sz w:val="20"/>
                <w:szCs w:val="20"/>
              </w:rPr>
            </w:pPr>
            <w:r>
              <w:rPr>
                <w:rFonts w:ascii="Tahoma" w:hAnsi="Tahoma" w:cs="Tahoma"/>
                <w:sz w:val="20"/>
                <w:szCs w:val="20"/>
              </w:rPr>
              <w:t>10</w:t>
            </w:r>
            <w:r w:rsidR="00817879" w:rsidRPr="0009103D">
              <w:rPr>
                <w:rFonts w:ascii="Tahoma" w:hAnsi="Tahoma" w:cs="Tahoma"/>
                <w:sz w:val="20"/>
                <w:szCs w:val="20"/>
              </w:rPr>
              <w:t xml:space="preserve"> pkt</w:t>
            </w:r>
          </w:p>
        </w:tc>
      </w:tr>
      <w:tr w:rsidR="00817879" w:rsidRPr="0009103D" w14:paraId="003D5633" w14:textId="77777777" w:rsidTr="00B21340">
        <w:trPr>
          <w:trHeight w:val="332"/>
          <w:jc w:val="center"/>
        </w:trPr>
        <w:tc>
          <w:tcPr>
            <w:tcW w:w="7523" w:type="dxa"/>
            <w:vAlign w:val="center"/>
          </w:tcPr>
          <w:p w14:paraId="43F2747B" w14:textId="45C75573" w:rsidR="00817879" w:rsidRPr="0009103D" w:rsidRDefault="00817879" w:rsidP="00AE49B3">
            <w:pPr>
              <w:spacing w:after="0" w:line="240" w:lineRule="auto"/>
              <w:ind w:left="0" w:firstLine="0"/>
              <w:rPr>
                <w:rFonts w:ascii="Tahoma" w:hAnsi="Tahoma" w:cs="Tahoma"/>
                <w:sz w:val="20"/>
                <w:szCs w:val="20"/>
              </w:rPr>
            </w:pPr>
            <w:r w:rsidRPr="0009103D">
              <w:rPr>
                <w:rFonts w:ascii="Tahoma" w:hAnsi="Tahoma" w:cs="Tahoma"/>
                <w:sz w:val="20"/>
                <w:szCs w:val="20"/>
              </w:rPr>
              <w:t xml:space="preserve">Za skierowanie do pełnienia funkcji specjalisty ds. opracowania baz GESUT i BDOT500 osoby posiadającej doświadczenie, w okresie ostatnich pięciu lat  przed upływem terminu składania ofert, w realizacji co najmniej </w:t>
            </w:r>
            <w:r w:rsidRPr="0009103D">
              <w:rPr>
                <w:rFonts w:ascii="Tahoma" w:hAnsi="Tahoma" w:cs="Tahoma"/>
                <w:b/>
                <w:sz w:val="20"/>
                <w:szCs w:val="20"/>
              </w:rPr>
              <w:t xml:space="preserve">czterech </w:t>
            </w:r>
            <w:r w:rsidRPr="0010050A">
              <w:rPr>
                <w:rFonts w:ascii="Tahoma" w:hAnsi="Tahoma" w:cs="Tahoma"/>
                <w:sz w:val="20"/>
                <w:szCs w:val="20"/>
              </w:rPr>
              <w:t>usług</w:t>
            </w:r>
            <w:r w:rsidRPr="0009103D">
              <w:rPr>
                <w:rFonts w:ascii="Tahoma" w:hAnsi="Tahoma" w:cs="Tahoma"/>
                <w:sz w:val="20"/>
                <w:szCs w:val="20"/>
              </w:rPr>
              <w:t xml:space="preserve"> polegających na tworzeniu zbiorów danych przestrzennych BDOT500 lub geodezyjnej ewidencji sieci uzbrojenia terenu GESUT o wartości</w:t>
            </w:r>
            <w:r w:rsidRPr="0010050A">
              <w:rPr>
                <w:rFonts w:ascii="Tahoma" w:hAnsi="Tahoma" w:cs="Tahoma"/>
                <w:sz w:val="20"/>
                <w:szCs w:val="20"/>
              </w:rPr>
              <w:t xml:space="preserve"> łącznej</w:t>
            </w:r>
            <w:r w:rsidRPr="0009103D">
              <w:rPr>
                <w:rFonts w:ascii="Tahoma" w:hAnsi="Tahoma" w:cs="Tahoma"/>
                <w:sz w:val="20"/>
                <w:szCs w:val="20"/>
              </w:rPr>
              <w:t xml:space="preserve"> </w:t>
            </w:r>
            <w:r w:rsidRPr="0010050A">
              <w:rPr>
                <w:rFonts w:ascii="Tahoma" w:hAnsi="Tahoma" w:cs="Tahoma"/>
                <w:sz w:val="20"/>
                <w:szCs w:val="20"/>
              </w:rPr>
              <w:t xml:space="preserve">tych usług co najmniej </w:t>
            </w:r>
            <w:r w:rsidR="00170787">
              <w:rPr>
                <w:rFonts w:ascii="Tahoma" w:hAnsi="Tahoma" w:cs="Tahoma"/>
                <w:sz w:val="20"/>
                <w:szCs w:val="20"/>
              </w:rPr>
              <w:t>205</w:t>
            </w:r>
            <w:r w:rsidRPr="0010050A">
              <w:rPr>
                <w:rFonts w:ascii="Tahoma" w:hAnsi="Tahoma" w:cs="Tahoma"/>
                <w:sz w:val="20"/>
                <w:szCs w:val="20"/>
              </w:rPr>
              <w:t> 000,00 zł brutto</w:t>
            </w:r>
            <w:r w:rsidR="000E1349">
              <w:rPr>
                <w:rFonts w:ascii="Tahoma" w:hAnsi="Tahoma" w:cs="Tahoma"/>
                <w:sz w:val="20"/>
                <w:szCs w:val="20"/>
              </w:rPr>
              <w:t xml:space="preserve">, w tym co najmniej </w:t>
            </w:r>
            <w:r w:rsidR="000E1349">
              <w:rPr>
                <w:rFonts w:ascii="Tahoma" w:hAnsi="Tahoma" w:cs="Tahoma"/>
                <w:b/>
                <w:sz w:val="20"/>
                <w:szCs w:val="20"/>
              </w:rPr>
              <w:t>dwie</w:t>
            </w:r>
            <w:r w:rsidR="000E1349">
              <w:rPr>
                <w:rFonts w:ascii="Tahoma" w:hAnsi="Tahoma" w:cs="Tahoma"/>
                <w:sz w:val="20"/>
                <w:szCs w:val="20"/>
              </w:rPr>
              <w:t xml:space="preserve"> o wartości nie niższej niż </w:t>
            </w:r>
            <w:r w:rsidR="00170787">
              <w:rPr>
                <w:rFonts w:ascii="Tahoma" w:hAnsi="Tahoma" w:cs="Tahoma"/>
                <w:sz w:val="20"/>
                <w:szCs w:val="20"/>
              </w:rPr>
              <w:t>6</w:t>
            </w:r>
            <w:r w:rsidR="00BD3ED1">
              <w:rPr>
                <w:rFonts w:ascii="Tahoma" w:hAnsi="Tahoma" w:cs="Tahoma"/>
                <w:sz w:val="20"/>
                <w:szCs w:val="20"/>
              </w:rPr>
              <w:t>0</w:t>
            </w:r>
            <w:r w:rsidR="000E1349">
              <w:rPr>
                <w:rFonts w:ascii="Tahoma" w:hAnsi="Tahoma" w:cs="Tahoma"/>
                <w:sz w:val="20"/>
                <w:szCs w:val="20"/>
              </w:rPr>
              <w:t> 000,00 zł brutto</w:t>
            </w:r>
            <w:r w:rsidR="00AE49B3">
              <w:rPr>
                <w:rFonts w:ascii="Tahoma" w:hAnsi="Tahoma" w:cs="Tahoma"/>
                <w:sz w:val="20"/>
                <w:szCs w:val="20"/>
              </w:rPr>
              <w:t>.</w:t>
            </w:r>
          </w:p>
        </w:tc>
        <w:tc>
          <w:tcPr>
            <w:tcW w:w="1656" w:type="dxa"/>
            <w:vAlign w:val="center"/>
          </w:tcPr>
          <w:p w14:paraId="476B7391" w14:textId="684C00F9" w:rsidR="00817879" w:rsidRPr="0009103D" w:rsidRDefault="008223E2" w:rsidP="005C5093">
            <w:pPr>
              <w:autoSpaceDE w:val="0"/>
              <w:autoSpaceDN w:val="0"/>
              <w:adjustRightInd w:val="0"/>
              <w:spacing w:after="0" w:line="240" w:lineRule="auto"/>
              <w:ind w:left="-4" w:firstLine="4"/>
              <w:jc w:val="center"/>
              <w:rPr>
                <w:rFonts w:ascii="Tahoma" w:hAnsi="Tahoma" w:cs="Tahoma"/>
                <w:sz w:val="20"/>
                <w:szCs w:val="20"/>
              </w:rPr>
            </w:pPr>
            <w:r>
              <w:rPr>
                <w:rFonts w:ascii="Tahoma" w:hAnsi="Tahoma" w:cs="Tahoma"/>
                <w:sz w:val="20"/>
                <w:szCs w:val="20"/>
              </w:rPr>
              <w:t>20</w:t>
            </w:r>
            <w:r w:rsidR="00817879" w:rsidRPr="0009103D">
              <w:rPr>
                <w:rFonts w:ascii="Tahoma" w:hAnsi="Tahoma" w:cs="Tahoma"/>
                <w:sz w:val="20"/>
                <w:szCs w:val="20"/>
              </w:rPr>
              <w:t xml:space="preserve"> pkt</w:t>
            </w:r>
          </w:p>
        </w:tc>
      </w:tr>
    </w:tbl>
    <w:p w14:paraId="4C2091CF" w14:textId="77777777" w:rsidR="00E71535" w:rsidRDefault="00E71535" w:rsidP="008256F3">
      <w:pPr>
        <w:spacing w:after="0" w:line="240" w:lineRule="auto"/>
        <w:ind w:left="720" w:firstLine="0"/>
        <w:rPr>
          <w:rFonts w:ascii="Tahoma" w:hAnsi="Tahoma" w:cs="Tahoma"/>
          <w:sz w:val="20"/>
          <w:szCs w:val="20"/>
        </w:rPr>
      </w:pPr>
    </w:p>
    <w:p w14:paraId="01747410" w14:textId="77777777" w:rsidR="00914BB2" w:rsidRDefault="00914BB2" w:rsidP="00643763">
      <w:pPr>
        <w:spacing w:after="0" w:line="240" w:lineRule="auto"/>
        <w:ind w:left="0" w:firstLine="0"/>
        <w:rPr>
          <w:rFonts w:ascii="Tahoma" w:hAnsi="Tahoma" w:cs="Tahoma"/>
          <w:sz w:val="20"/>
          <w:szCs w:val="20"/>
        </w:rPr>
      </w:pPr>
    </w:p>
    <w:p w14:paraId="4017290F" w14:textId="7A03C058" w:rsidR="00643763" w:rsidRDefault="000377B4" w:rsidP="00B74453">
      <w:pPr>
        <w:numPr>
          <w:ilvl w:val="1"/>
          <w:numId w:val="34"/>
        </w:numPr>
        <w:spacing w:after="0" w:line="240" w:lineRule="auto"/>
        <w:ind w:right="-1"/>
        <w:rPr>
          <w:rFonts w:ascii="Tahoma" w:hAnsi="Tahoma" w:cs="Tahoma"/>
          <w:sz w:val="20"/>
          <w:szCs w:val="20"/>
        </w:rPr>
      </w:pPr>
      <w:r w:rsidRPr="00524FA1">
        <w:rPr>
          <w:rFonts w:ascii="Tahoma" w:hAnsi="Tahoma" w:cs="Tahoma"/>
          <w:sz w:val="20"/>
          <w:szCs w:val="20"/>
        </w:rPr>
        <w:t xml:space="preserve">Punktacja przyznawana ofertom w poszczególnych kryteriach będzie liczona z dokładnością do dwóch miejsc po przecinku. </w:t>
      </w:r>
      <w:r w:rsidR="00643763" w:rsidRPr="00524FA1">
        <w:rPr>
          <w:rFonts w:ascii="Tahoma" w:hAnsi="Tahoma" w:cs="Tahoma"/>
          <w:sz w:val="20"/>
          <w:szCs w:val="20"/>
        </w:rPr>
        <w:t>Najwyższa liczba punktów wyznaczy najkorzystniejszą ofertę</w:t>
      </w:r>
      <w:r w:rsidR="00D2336B">
        <w:rPr>
          <w:rFonts w:ascii="Tahoma" w:hAnsi="Tahoma" w:cs="Tahoma"/>
          <w:sz w:val="20"/>
          <w:szCs w:val="20"/>
        </w:rPr>
        <w:t>.</w:t>
      </w:r>
    </w:p>
    <w:p w14:paraId="2E59BE98" w14:textId="436BC07E" w:rsidR="00643763" w:rsidRPr="00524FA1" w:rsidRDefault="00503327" w:rsidP="00C87A15">
      <w:pPr>
        <w:numPr>
          <w:ilvl w:val="1"/>
          <w:numId w:val="34"/>
        </w:numPr>
        <w:spacing w:after="0" w:line="240" w:lineRule="auto"/>
        <w:ind w:right="-1"/>
        <w:rPr>
          <w:rFonts w:ascii="Tahoma" w:hAnsi="Tahoma" w:cs="Tahoma"/>
          <w:sz w:val="20"/>
          <w:szCs w:val="20"/>
        </w:rPr>
      </w:pPr>
      <w:r w:rsidRPr="00503327">
        <w:rPr>
          <w:rFonts w:ascii="Tahoma" w:hAnsi="Tahoma" w:cs="Tahoma"/>
          <w:sz w:val="20"/>
          <w:szCs w:val="20"/>
        </w:rPr>
        <w:t xml:space="preserve">Jeżeli nie </w:t>
      </w:r>
      <w:r>
        <w:rPr>
          <w:rFonts w:ascii="Tahoma" w:hAnsi="Tahoma" w:cs="Tahoma"/>
          <w:sz w:val="20"/>
          <w:szCs w:val="20"/>
        </w:rPr>
        <w:t xml:space="preserve">będzie </w:t>
      </w:r>
      <w:r w:rsidRPr="00503327">
        <w:rPr>
          <w:rFonts w:ascii="Tahoma" w:hAnsi="Tahoma" w:cs="Tahoma"/>
          <w:sz w:val="20"/>
          <w:szCs w:val="20"/>
        </w:rPr>
        <w:t>można wybrać najkorzystniejszej oferty z uwagi na to, że dwie lub więcej ofert przedstawi taki sam bilans ceny i</w:t>
      </w:r>
      <w:r>
        <w:rPr>
          <w:rFonts w:ascii="Tahoma" w:hAnsi="Tahoma" w:cs="Tahoma"/>
          <w:sz w:val="20"/>
          <w:szCs w:val="20"/>
        </w:rPr>
        <w:t xml:space="preserve"> innych kryteriów oceny ofert, Z</w:t>
      </w:r>
      <w:r w:rsidRPr="00503327">
        <w:rPr>
          <w:rFonts w:ascii="Tahoma" w:hAnsi="Tahoma" w:cs="Tahoma"/>
          <w:sz w:val="20"/>
          <w:szCs w:val="20"/>
        </w:rPr>
        <w:t>amawi</w:t>
      </w:r>
      <w:r>
        <w:rPr>
          <w:rFonts w:ascii="Tahoma" w:hAnsi="Tahoma" w:cs="Tahoma"/>
          <w:sz w:val="20"/>
          <w:szCs w:val="20"/>
        </w:rPr>
        <w:t>ający spośród tych ofert wybierze</w:t>
      </w:r>
      <w:r w:rsidRPr="00503327">
        <w:rPr>
          <w:rFonts w:ascii="Tahoma" w:hAnsi="Tahoma" w:cs="Tahoma"/>
          <w:sz w:val="20"/>
          <w:szCs w:val="20"/>
        </w:rPr>
        <w:t xml:space="preserve"> ofertę z najniższą ceną, a jeżeli zosta</w:t>
      </w:r>
      <w:r>
        <w:rPr>
          <w:rFonts w:ascii="Tahoma" w:hAnsi="Tahoma" w:cs="Tahoma"/>
          <w:sz w:val="20"/>
          <w:szCs w:val="20"/>
        </w:rPr>
        <w:t>ną</w:t>
      </w:r>
      <w:r w:rsidRPr="00503327">
        <w:rPr>
          <w:rFonts w:ascii="Tahoma" w:hAnsi="Tahoma" w:cs="Tahoma"/>
          <w:sz w:val="20"/>
          <w:szCs w:val="20"/>
        </w:rPr>
        <w:t xml:space="preserve"> złożone oferty o t</w:t>
      </w:r>
      <w:r>
        <w:rPr>
          <w:rFonts w:ascii="Tahoma" w:hAnsi="Tahoma" w:cs="Tahoma"/>
          <w:sz w:val="20"/>
          <w:szCs w:val="20"/>
        </w:rPr>
        <w:t>akiej samej cenie, Z</w:t>
      </w:r>
      <w:r w:rsidRPr="00503327">
        <w:rPr>
          <w:rFonts w:ascii="Tahoma" w:hAnsi="Tahoma" w:cs="Tahoma"/>
          <w:sz w:val="20"/>
          <w:szCs w:val="20"/>
        </w:rPr>
        <w:t>amawiający w</w:t>
      </w:r>
      <w:r>
        <w:rPr>
          <w:rFonts w:ascii="Tahoma" w:hAnsi="Tahoma" w:cs="Tahoma"/>
          <w:sz w:val="20"/>
          <w:szCs w:val="20"/>
        </w:rPr>
        <w:t>ezwie W</w:t>
      </w:r>
      <w:r w:rsidRPr="00503327">
        <w:rPr>
          <w:rFonts w:ascii="Tahoma" w:hAnsi="Tahoma" w:cs="Tahoma"/>
          <w:sz w:val="20"/>
          <w:szCs w:val="20"/>
        </w:rPr>
        <w:t>ykonawców, którzy złożyli te oferty, do złożen</w:t>
      </w:r>
      <w:r w:rsidR="00E37288">
        <w:rPr>
          <w:rFonts w:ascii="Tahoma" w:hAnsi="Tahoma" w:cs="Tahoma"/>
          <w:sz w:val="20"/>
          <w:szCs w:val="20"/>
        </w:rPr>
        <w:t>ia</w:t>
      </w:r>
      <w:r w:rsidR="00FE6C54">
        <w:rPr>
          <w:rFonts w:ascii="Tahoma" w:hAnsi="Tahoma" w:cs="Tahoma"/>
          <w:sz w:val="20"/>
          <w:szCs w:val="20"/>
        </w:rPr>
        <w:t>,</w:t>
      </w:r>
      <w:r w:rsidR="00E37288">
        <w:rPr>
          <w:rFonts w:ascii="Tahoma" w:hAnsi="Tahoma" w:cs="Tahoma"/>
          <w:sz w:val="20"/>
          <w:szCs w:val="20"/>
        </w:rPr>
        <w:t xml:space="preserve"> w terminie określonym przez Z</w:t>
      </w:r>
      <w:r w:rsidRPr="00503327">
        <w:rPr>
          <w:rFonts w:ascii="Tahoma" w:hAnsi="Tahoma" w:cs="Tahoma"/>
          <w:sz w:val="20"/>
          <w:szCs w:val="20"/>
        </w:rPr>
        <w:t>amawiającego</w:t>
      </w:r>
      <w:r w:rsidR="00FE6C54">
        <w:rPr>
          <w:rFonts w:ascii="Tahoma" w:hAnsi="Tahoma" w:cs="Tahoma"/>
          <w:sz w:val="20"/>
          <w:szCs w:val="20"/>
        </w:rPr>
        <w:t>,</w:t>
      </w:r>
      <w:r w:rsidRPr="00503327">
        <w:rPr>
          <w:rFonts w:ascii="Tahoma" w:hAnsi="Tahoma" w:cs="Tahoma"/>
          <w:sz w:val="20"/>
          <w:szCs w:val="20"/>
        </w:rPr>
        <w:t xml:space="preserve"> ofert dodatkowych.</w:t>
      </w:r>
    </w:p>
    <w:p w14:paraId="43F18C89" w14:textId="77777777" w:rsidR="00CD1D34" w:rsidRPr="00524FA1" w:rsidRDefault="00CD1D34" w:rsidP="00B74453">
      <w:pPr>
        <w:pStyle w:val="Nagwek1"/>
        <w:numPr>
          <w:ilvl w:val="0"/>
          <w:numId w:val="34"/>
        </w:numPr>
        <w:ind w:left="567" w:right="-1" w:hanging="567"/>
      </w:pPr>
      <w:r w:rsidRPr="00524FA1">
        <w:t>Wybór oferty i zawiadomienie o wyniku postępowania</w:t>
      </w:r>
      <w:bookmarkEnd w:id="5"/>
      <w:r w:rsidRPr="00524FA1">
        <w:t>:</w:t>
      </w:r>
    </w:p>
    <w:p w14:paraId="24A929E8" w14:textId="77777777" w:rsidR="00CD1D34" w:rsidRPr="00524FA1" w:rsidRDefault="00CD1D34" w:rsidP="00B74453">
      <w:pPr>
        <w:numPr>
          <w:ilvl w:val="1"/>
          <w:numId w:val="34"/>
        </w:numPr>
        <w:spacing w:after="0" w:line="240" w:lineRule="auto"/>
        <w:ind w:left="567" w:right="-1" w:hanging="567"/>
        <w:rPr>
          <w:rFonts w:ascii="Tahoma" w:hAnsi="Tahoma" w:cs="Tahoma"/>
          <w:noProof/>
          <w:sz w:val="20"/>
          <w:szCs w:val="20"/>
        </w:rPr>
      </w:pPr>
      <w:r w:rsidRPr="00524FA1">
        <w:rPr>
          <w:rFonts w:ascii="Tahoma" w:hAnsi="Tahoma" w:cs="Tahoma"/>
          <w:sz w:val="20"/>
          <w:szCs w:val="20"/>
        </w:rPr>
        <w:t xml:space="preserve">Zamawiający udzieli zamówienia Wykonawcy, którego oferta będzie odpowiadać wszystkim wymaganiom przedstawionym w ustawie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oraz w SIWZ, i zostanie oceniona jako najkorzystniejsza w oparciu o podane kryteria wyboru.</w:t>
      </w:r>
    </w:p>
    <w:p w14:paraId="08B95D5C" w14:textId="77777777" w:rsidR="00CD1D34" w:rsidRPr="00524FA1" w:rsidRDefault="00CD1D34" w:rsidP="00B74453">
      <w:pPr>
        <w:numPr>
          <w:ilvl w:val="1"/>
          <w:numId w:val="34"/>
        </w:numPr>
        <w:spacing w:after="0" w:line="240" w:lineRule="auto"/>
        <w:ind w:left="567" w:right="-1" w:hanging="567"/>
        <w:rPr>
          <w:rFonts w:ascii="Tahoma" w:hAnsi="Tahoma" w:cs="Tahoma"/>
          <w:noProof/>
          <w:sz w:val="20"/>
          <w:szCs w:val="20"/>
        </w:rPr>
      </w:pPr>
      <w:r w:rsidRPr="00524FA1">
        <w:rPr>
          <w:rFonts w:ascii="Tahoma" w:hAnsi="Tahoma" w:cs="Tahoma"/>
          <w:bCs/>
          <w:noProof/>
          <w:sz w:val="20"/>
          <w:szCs w:val="20"/>
        </w:rPr>
        <w:t xml:space="preserve">Niezwłocznie po wyborze najkorzystniejszej oferty </w:t>
      </w:r>
      <w:r w:rsidRPr="00524FA1">
        <w:rPr>
          <w:rFonts w:ascii="Tahoma" w:hAnsi="Tahoma" w:cs="Tahoma"/>
          <w:noProof/>
          <w:sz w:val="20"/>
          <w:szCs w:val="20"/>
        </w:rPr>
        <w:t>Zamawiający jednocześnie zawiadamia Wykonawców, którzy złożyli oferty, o:</w:t>
      </w:r>
    </w:p>
    <w:p w14:paraId="4A3F4F1D" w14:textId="77777777" w:rsidR="00CD1D34" w:rsidRPr="00524FA1" w:rsidRDefault="00CD1D34" w:rsidP="00CD1D34">
      <w:pPr>
        <w:numPr>
          <w:ilvl w:val="0"/>
          <w:numId w:val="13"/>
        </w:numPr>
        <w:autoSpaceDE w:val="0"/>
        <w:autoSpaceDN w:val="0"/>
        <w:adjustRightInd w:val="0"/>
        <w:spacing w:after="0" w:line="240" w:lineRule="auto"/>
        <w:ind w:left="709" w:right="-1" w:hanging="142"/>
        <w:rPr>
          <w:rFonts w:ascii="Tahoma" w:eastAsia="Calibri" w:hAnsi="Tahoma" w:cs="Tahoma"/>
          <w:sz w:val="20"/>
          <w:szCs w:val="20"/>
        </w:rPr>
      </w:pPr>
      <w:r w:rsidRPr="00524FA1">
        <w:rPr>
          <w:rFonts w:ascii="Tahoma" w:eastAsia="Calibri" w:hAnsi="Tahoma" w:cs="Tahoma"/>
          <w:bCs/>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002B22A5">
        <w:rPr>
          <w:rFonts w:ascii="Tahoma" w:eastAsia="Calibri" w:hAnsi="Tahoma" w:cs="Tahoma"/>
          <w:bCs/>
          <w:sz w:val="20"/>
          <w:szCs w:val="20"/>
        </w:rPr>
        <w:t>;</w:t>
      </w:r>
      <w:r w:rsidRPr="00524FA1">
        <w:rPr>
          <w:rFonts w:ascii="Tahoma" w:eastAsia="Calibri" w:hAnsi="Tahoma" w:cs="Tahoma"/>
          <w:bCs/>
          <w:sz w:val="20"/>
          <w:szCs w:val="20"/>
        </w:rPr>
        <w:t xml:space="preserve"> </w:t>
      </w:r>
    </w:p>
    <w:p w14:paraId="79CAEA51" w14:textId="77777777" w:rsidR="00CD1D34" w:rsidRPr="00524FA1" w:rsidRDefault="00CD1D34" w:rsidP="00CD1D34">
      <w:pPr>
        <w:numPr>
          <w:ilvl w:val="0"/>
          <w:numId w:val="13"/>
        </w:numPr>
        <w:autoSpaceDE w:val="0"/>
        <w:autoSpaceDN w:val="0"/>
        <w:adjustRightInd w:val="0"/>
        <w:spacing w:after="0" w:line="240" w:lineRule="auto"/>
        <w:ind w:left="709" w:right="-1" w:hanging="142"/>
        <w:jc w:val="left"/>
        <w:rPr>
          <w:rFonts w:ascii="Tahoma" w:eastAsia="Calibri" w:hAnsi="Tahoma" w:cs="Tahoma"/>
          <w:sz w:val="20"/>
          <w:szCs w:val="20"/>
        </w:rPr>
      </w:pPr>
      <w:r w:rsidRPr="00524FA1">
        <w:rPr>
          <w:rFonts w:ascii="Tahoma" w:eastAsia="Calibri" w:hAnsi="Tahoma" w:cs="Tahoma"/>
          <w:bCs/>
          <w:sz w:val="20"/>
          <w:szCs w:val="20"/>
        </w:rPr>
        <w:t>wykonawcach, którzy zostali wykluczeni</w:t>
      </w:r>
      <w:r w:rsidR="002B22A5">
        <w:rPr>
          <w:rFonts w:ascii="Tahoma" w:eastAsia="Calibri" w:hAnsi="Tahoma" w:cs="Tahoma"/>
          <w:bCs/>
          <w:sz w:val="20"/>
          <w:szCs w:val="20"/>
        </w:rPr>
        <w:t>;</w:t>
      </w:r>
      <w:r w:rsidRPr="00524FA1">
        <w:rPr>
          <w:rFonts w:ascii="Tahoma" w:eastAsia="Calibri" w:hAnsi="Tahoma" w:cs="Tahoma"/>
          <w:bCs/>
          <w:sz w:val="20"/>
          <w:szCs w:val="20"/>
        </w:rPr>
        <w:t xml:space="preserve"> </w:t>
      </w:r>
    </w:p>
    <w:p w14:paraId="788C1D02" w14:textId="77777777" w:rsidR="00CD1D34" w:rsidRPr="00524FA1" w:rsidRDefault="00CD1D34" w:rsidP="00CD1D34">
      <w:pPr>
        <w:numPr>
          <w:ilvl w:val="0"/>
          <w:numId w:val="13"/>
        </w:numPr>
        <w:autoSpaceDE w:val="0"/>
        <w:autoSpaceDN w:val="0"/>
        <w:adjustRightInd w:val="0"/>
        <w:spacing w:after="0" w:line="240" w:lineRule="auto"/>
        <w:ind w:left="709" w:right="-1" w:hanging="142"/>
        <w:rPr>
          <w:rFonts w:ascii="Tahoma" w:eastAsia="Calibri" w:hAnsi="Tahoma" w:cs="Tahoma"/>
          <w:sz w:val="20"/>
          <w:szCs w:val="20"/>
        </w:rPr>
      </w:pPr>
      <w:r w:rsidRPr="00524FA1">
        <w:rPr>
          <w:rFonts w:ascii="Tahoma" w:eastAsia="Calibri" w:hAnsi="Tahoma" w:cs="Tahoma"/>
          <w:bCs/>
          <w:sz w:val="20"/>
          <w:szCs w:val="20"/>
        </w:rPr>
        <w:lastRenderedPageBreak/>
        <w:t xml:space="preserve">wykonawcach, których oferty zostały odrzucone, powodach odrzucenia oferty, a w przypadkach, </w:t>
      </w:r>
      <w:r w:rsidRPr="00524FA1">
        <w:rPr>
          <w:rFonts w:ascii="Tahoma" w:eastAsia="Calibri" w:hAnsi="Tahoma" w:cs="Tahoma"/>
          <w:bCs/>
          <w:sz w:val="20"/>
          <w:szCs w:val="20"/>
        </w:rPr>
        <w:br/>
        <w:t>o których mowa w art. 89 ust. 4 i 5, braku równoważności lub braku spełniania wymagań dotyczących wydajności lub funkcjonalności</w:t>
      </w:r>
      <w:r w:rsidR="002B22A5">
        <w:rPr>
          <w:rFonts w:ascii="Tahoma" w:eastAsia="Calibri" w:hAnsi="Tahoma" w:cs="Tahoma"/>
          <w:bCs/>
          <w:sz w:val="20"/>
          <w:szCs w:val="20"/>
        </w:rPr>
        <w:t>;</w:t>
      </w:r>
      <w:r w:rsidRPr="00524FA1">
        <w:rPr>
          <w:rFonts w:ascii="Tahoma" w:eastAsia="Calibri" w:hAnsi="Tahoma" w:cs="Tahoma"/>
          <w:bCs/>
          <w:sz w:val="20"/>
          <w:szCs w:val="20"/>
        </w:rPr>
        <w:t xml:space="preserve"> </w:t>
      </w:r>
    </w:p>
    <w:p w14:paraId="3241D209" w14:textId="77777777" w:rsidR="00CD1D34" w:rsidRPr="00524FA1" w:rsidRDefault="00CD1D34" w:rsidP="00CD1D34">
      <w:pPr>
        <w:numPr>
          <w:ilvl w:val="0"/>
          <w:numId w:val="13"/>
        </w:numPr>
        <w:autoSpaceDE w:val="0"/>
        <w:autoSpaceDN w:val="0"/>
        <w:adjustRightInd w:val="0"/>
        <w:spacing w:after="0" w:line="240" w:lineRule="auto"/>
        <w:ind w:left="709" w:right="-1" w:hanging="142"/>
        <w:jc w:val="left"/>
        <w:rPr>
          <w:rFonts w:ascii="Tahoma" w:eastAsia="Calibri" w:hAnsi="Tahoma" w:cs="Tahoma"/>
          <w:sz w:val="20"/>
          <w:szCs w:val="20"/>
        </w:rPr>
      </w:pPr>
      <w:r w:rsidRPr="00524FA1">
        <w:rPr>
          <w:rFonts w:ascii="Tahoma" w:eastAsia="Calibri" w:hAnsi="Tahoma" w:cs="Tahoma"/>
          <w:bCs/>
          <w:sz w:val="20"/>
          <w:szCs w:val="20"/>
        </w:rPr>
        <w:t>unieważnieniu postępowania</w:t>
      </w:r>
      <w:r w:rsidR="002B22A5">
        <w:rPr>
          <w:rFonts w:ascii="Tahoma" w:eastAsia="Calibri" w:hAnsi="Tahoma" w:cs="Tahoma"/>
          <w:bCs/>
          <w:sz w:val="20"/>
          <w:szCs w:val="20"/>
        </w:rPr>
        <w:t>;</w:t>
      </w:r>
      <w:r w:rsidRPr="00524FA1">
        <w:rPr>
          <w:rFonts w:ascii="Tahoma" w:eastAsia="Calibri" w:hAnsi="Tahoma" w:cs="Tahoma"/>
          <w:bCs/>
          <w:sz w:val="20"/>
          <w:szCs w:val="20"/>
        </w:rPr>
        <w:t xml:space="preserve"> </w:t>
      </w:r>
    </w:p>
    <w:p w14:paraId="222363EF" w14:textId="77777777" w:rsidR="00C27FB8" w:rsidRPr="00524FA1" w:rsidRDefault="00CD1D34" w:rsidP="002B10D7">
      <w:pPr>
        <w:autoSpaceDE w:val="0"/>
        <w:autoSpaceDN w:val="0"/>
        <w:adjustRightInd w:val="0"/>
        <w:spacing w:after="0" w:line="240" w:lineRule="auto"/>
        <w:ind w:right="-1" w:firstLine="425"/>
        <w:jc w:val="left"/>
        <w:rPr>
          <w:rFonts w:ascii="Tahoma" w:eastAsia="Calibri" w:hAnsi="Tahoma" w:cs="Tahoma"/>
          <w:sz w:val="20"/>
          <w:szCs w:val="20"/>
        </w:rPr>
      </w:pPr>
      <w:r w:rsidRPr="00524FA1">
        <w:rPr>
          <w:rFonts w:ascii="Tahoma" w:eastAsia="Calibri" w:hAnsi="Tahoma" w:cs="Tahoma"/>
          <w:sz w:val="20"/>
          <w:szCs w:val="20"/>
        </w:rPr>
        <w:t>podając uzasadnienie faktyczne i prawne.</w:t>
      </w:r>
    </w:p>
    <w:p w14:paraId="42BD984C" w14:textId="77777777" w:rsidR="00CD1D34" w:rsidRPr="00524FA1" w:rsidRDefault="00CD1D34" w:rsidP="00B74453">
      <w:pPr>
        <w:pStyle w:val="Nagwek1"/>
        <w:numPr>
          <w:ilvl w:val="0"/>
          <w:numId w:val="34"/>
        </w:numPr>
        <w:ind w:left="709" w:right="-1" w:hanging="567"/>
      </w:pPr>
      <w:r w:rsidRPr="00524FA1">
        <w:t>Informacje o formalnościach, jakie powinny zostać dopełnione po wyborze oferty w celu zawarcia umowy w sprawie zamówienia publicznego.</w:t>
      </w:r>
    </w:p>
    <w:p w14:paraId="7E887898" w14:textId="77777777" w:rsidR="00CD1D34" w:rsidRPr="00524FA1" w:rsidRDefault="00CD1D34" w:rsidP="00CD1D34">
      <w:pPr>
        <w:tabs>
          <w:tab w:val="right" w:pos="-3119"/>
        </w:tabs>
        <w:autoSpaceDE w:val="0"/>
        <w:autoSpaceDN w:val="0"/>
        <w:spacing w:after="0" w:line="240" w:lineRule="auto"/>
        <w:ind w:right="-1"/>
        <w:rPr>
          <w:rFonts w:ascii="Tahoma" w:hAnsi="Tahoma" w:cs="Tahoma"/>
          <w:sz w:val="20"/>
          <w:szCs w:val="20"/>
        </w:rPr>
      </w:pPr>
    </w:p>
    <w:p w14:paraId="54874904" w14:textId="77777777" w:rsidR="00CD1D34" w:rsidRPr="00524FA1" w:rsidRDefault="00CD1D34" w:rsidP="00B74453">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b/>
          <w:sz w:val="20"/>
          <w:szCs w:val="20"/>
        </w:rPr>
        <w:t>Zamawiający zawrze umowę</w:t>
      </w:r>
      <w:r w:rsidRPr="00524FA1">
        <w:rPr>
          <w:rFonts w:ascii="Tahoma" w:hAnsi="Tahoma" w:cs="Tahoma"/>
          <w:sz w:val="20"/>
          <w:szCs w:val="20"/>
        </w:rPr>
        <w:t xml:space="preserve"> w sprawie zamówienia publicznego w terminie nie krótszym </w:t>
      </w:r>
      <w:r w:rsidRPr="00524FA1">
        <w:rPr>
          <w:rFonts w:ascii="Tahoma" w:hAnsi="Tahoma" w:cs="Tahoma"/>
          <w:sz w:val="20"/>
          <w:szCs w:val="20"/>
        </w:rPr>
        <w:br/>
        <w:t xml:space="preserve">niż 10 dni od dnia przesłania zawiadomienia o wyborze oferty najkorzystniejszej przy użyciu środków komunikacji elektronicznej. Zamawiający może zawrzeć umowę w sprawie zamówienia publicznego przed upływem 10 – dniowego terminu, jeżeli w postępowaniu została złożona tylko jedna oferta, lub wystąpią inne przesłanki określone w art. 94 ustawy </w:t>
      </w:r>
      <w:proofErr w:type="spellStart"/>
      <w:r w:rsidRPr="00524FA1">
        <w:rPr>
          <w:rFonts w:ascii="Tahoma" w:hAnsi="Tahoma" w:cs="Tahoma"/>
          <w:sz w:val="20"/>
          <w:szCs w:val="20"/>
        </w:rPr>
        <w:t>pzp</w:t>
      </w:r>
      <w:proofErr w:type="spellEnd"/>
      <w:r w:rsidRPr="00524FA1">
        <w:rPr>
          <w:rFonts w:ascii="Tahoma" w:hAnsi="Tahoma" w:cs="Tahoma"/>
          <w:sz w:val="20"/>
          <w:szCs w:val="20"/>
        </w:rPr>
        <w:t>.</w:t>
      </w:r>
    </w:p>
    <w:p w14:paraId="65090A93" w14:textId="77777777" w:rsidR="00CD1D34" w:rsidRPr="00524FA1" w:rsidRDefault="00CD1D34" w:rsidP="00B74453">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z w:val="20"/>
          <w:szCs w:val="20"/>
        </w:rPr>
        <w:t xml:space="preserve">O terminie i miejscu zawarcia umowy Zamawiający zawiadomi wybranego Wykonawcę odrębnym pismem. Termin ten może ulec zmianie w przypadku złożenia przez któregoś z Wykonawców odwołania. </w:t>
      </w:r>
    </w:p>
    <w:p w14:paraId="26E7875D" w14:textId="77777777" w:rsidR="00CD1D34" w:rsidRPr="00524FA1" w:rsidRDefault="00CD1D34" w:rsidP="00B74453">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z w:val="20"/>
          <w:szCs w:val="20"/>
        </w:rPr>
        <w:t xml:space="preserve">Osoby reprezentujące Wykonawcę przy podpisywaniu umowy powinny posiadać ze sobą dokumenty potwierdzające ich umocowanie do podpisania umowy, o ile umocowanie to nie będzie wynikać </w:t>
      </w:r>
      <w:r w:rsidRPr="00524FA1">
        <w:rPr>
          <w:rFonts w:ascii="Tahoma" w:hAnsi="Tahoma" w:cs="Tahoma"/>
          <w:sz w:val="20"/>
          <w:szCs w:val="20"/>
        </w:rPr>
        <w:br/>
        <w:t>z dokumentów załączonych do oferty. Umocowanie powinno zawierać zakres  czynności osoby wyznaczonej i czas jego działania.</w:t>
      </w:r>
    </w:p>
    <w:p w14:paraId="1B40CC16" w14:textId="77777777" w:rsidR="00CD1D34" w:rsidRPr="00524FA1" w:rsidRDefault="00CD1D34" w:rsidP="00B74453">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z w:val="20"/>
          <w:szCs w:val="20"/>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FE21E8B" w14:textId="77777777" w:rsidR="00CD1D34" w:rsidRPr="00524FA1" w:rsidRDefault="00CD1D34" w:rsidP="00B74453">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napToGrid w:val="0"/>
          <w:sz w:val="20"/>
          <w:szCs w:val="20"/>
        </w:rPr>
        <w:t>Postanowienia ustalone we wzorze umowy nie podlegają negocjacjom.</w:t>
      </w:r>
    </w:p>
    <w:p w14:paraId="40BA76F7" w14:textId="77777777" w:rsidR="00CD1D34" w:rsidRPr="00B909F2" w:rsidRDefault="00CD1D34" w:rsidP="00B74453">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napToGrid w:val="0"/>
          <w:sz w:val="20"/>
          <w:szCs w:val="20"/>
        </w:rP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o których mowa w art. 93 ust. 1 ustawy </w:t>
      </w:r>
      <w:proofErr w:type="spellStart"/>
      <w:r w:rsidRPr="00524FA1">
        <w:rPr>
          <w:rFonts w:ascii="Tahoma" w:hAnsi="Tahoma" w:cs="Tahoma"/>
          <w:snapToGrid w:val="0"/>
          <w:sz w:val="20"/>
          <w:szCs w:val="20"/>
        </w:rPr>
        <w:t>Pzp</w:t>
      </w:r>
      <w:proofErr w:type="spellEnd"/>
      <w:r w:rsidRPr="00524FA1">
        <w:rPr>
          <w:rFonts w:ascii="Tahoma" w:hAnsi="Tahoma" w:cs="Tahoma"/>
          <w:snapToGrid w:val="0"/>
          <w:sz w:val="20"/>
          <w:szCs w:val="20"/>
        </w:rPr>
        <w:t xml:space="preserve">. </w:t>
      </w:r>
    </w:p>
    <w:p w14:paraId="4C72AB9C" w14:textId="77777777" w:rsidR="00B909F2" w:rsidRPr="00524FA1" w:rsidRDefault="00B909F2" w:rsidP="00B74453">
      <w:pPr>
        <w:numPr>
          <w:ilvl w:val="1"/>
          <w:numId w:val="34"/>
        </w:numPr>
        <w:tabs>
          <w:tab w:val="right" w:pos="-3119"/>
        </w:tabs>
        <w:autoSpaceDE w:val="0"/>
        <w:autoSpaceDN w:val="0"/>
        <w:spacing w:after="0" w:line="240" w:lineRule="auto"/>
        <w:ind w:right="-1"/>
        <w:rPr>
          <w:rFonts w:ascii="Tahoma" w:hAnsi="Tahoma" w:cs="Tahoma"/>
          <w:sz w:val="20"/>
          <w:szCs w:val="20"/>
        </w:rPr>
      </w:pPr>
      <w:r>
        <w:rPr>
          <w:rFonts w:ascii="Tahoma" w:hAnsi="Tahoma" w:cs="Tahoma"/>
          <w:snapToGrid w:val="0"/>
          <w:sz w:val="20"/>
          <w:szCs w:val="20"/>
        </w:rPr>
        <w:t>Wykonawca winien przed podpisaniem umowy wnieść zabezpieczenie należytego wykonania umowy na zasadach opisanych w pkt. 16 SIWZ.</w:t>
      </w:r>
    </w:p>
    <w:p w14:paraId="662E5D41" w14:textId="77777777" w:rsidR="00CD1D34" w:rsidRPr="008428B3" w:rsidRDefault="00CD1D34" w:rsidP="00B74453">
      <w:pPr>
        <w:numPr>
          <w:ilvl w:val="1"/>
          <w:numId w:val="34"/>
        </w:numPr>
        <w:tabs>
          <w:tab w:val="right" w:pos="-3119"/>
        </w:tabs>
        <w:autoSpaceDE w:val="0"/>
        <w:autoSpaceDN w:val="0"/>
        <w:spacing w:after="0" w:line="240" w:lineRule="auto"/>
        <w:ind w:right="-1"/>
        <w:rPr>
          <w:rFonts w:ascii="Tahoma" w:hAnsi="Tahoma" w:cs="Tahoma"/>
          <w:sz w:val="20"/>
          <w:szCs w:val="20"/>
        </w:rPr>
      </w:pPr>
      <w:r w:rsidRPr="00524FA1">
        <w:rPr>
          <w:rFonts w:ascii="Tahoma" w:hAnsi="Tahoma" w:cs="Tahoma"/>
          <w:sz w:val="20"/>
          <w:szCs w:val="20"/>
        </w:rPr>
        <w:t xml:space="preserve">Przed podpisaniem </w:t>
      </w:r>
      <w:r w:rsidRPr="008428B3">
        <w:rPr>
          <w:rFonts w:ascii="Tahoma" w:hAnsi="Tahoma" w:cs="Tahoma"/>
          <w:sz w:val="20"/>
          <w:szCs w:val="20"/>
        </w:rPr>
        <w:t>umowy Wykonawca przedstawi zamawiającemu:</w:t>
      </w:r>
    </w:p>
    <w:p w14:paraId="1BBC81CC" w14:textId="77777777" w:rsidR="00CD1D34" w:rsidRPr="008428B3" w:rsidRDefault="00CD1D34" w:rsidP="00CD1D34">
      <w:pPr>
        <w:pStyle w:val="Tekstpodstawowy"/>
        <w:numPr>
          <w:ilvl w:val="0"/>
          <w:numId w:val="19"/>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8428B3">
        <w:rPr>
          <w:rFonts w:ascii="Tahoma" w:hAnsi="Tahoma" w:cs="Tahoma"/>
          <w:sz w:val="20"/>
          <w:szCs w:val="20"/>
          <w:lang w:val="pl-PL"/>
        </w:rPr>
        <w:t xml:space="preserve">Kopie dyplomów potwierdzających wykształcenie członków zespołu. </w:t>
      </w:r>
    </w:p>
    <w:p w14:paraId="29CC3A44" w14:textId="77777777" w:rsidR="002B10D7" w:rsidRPr="008428B3" w:rsidRDefault="002B10D7" w:rsidP="00CD1D34">
      <w:pPr>
        <w:pStyle w:val="Tekstpodstawowy"/>
        <w:numPr>
          <w:ilvl w:val="0"/>
          <w:numId w:val="19"/>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8428B3">
        <w:rPr>
          <w:rFonts w:ascii="Tahoma" w:hAnsi="Tahoma" w:cs="Tahoma"/>
          <w:sz w:val="20"/>
          <w:szCs w:val="20"/>
          <w:lang w:val="pl-PL"/>
        </w:rPr>
        <w:t xml:space="preserve">Inne dokumenty potwierdzające wiedzę i umiejętności wszystkich członków zespołu </w:t>
      </w:r>
      <w:r w:rsidR="00A51BDF">
        <w:rPr>
          <w:rFonts w:ascii="Tahoma" w:hAnsi="Tahoma" w:cs="Tahoma"/>
          <w:sz w:val="20"/>
          <w:szCs w:val="20"/>
          <w:lang w:val="pl-PL"/>
        </w:rPr>
        <w:t>Wykonawcy</w:t>
      </w:r>
      <w:r w:rsidR="00005C01">
        <w:rPr>
          <w:rFonts w:ascii="Tahoma" w:hAnsi="Tahoma" w:cs="Tahoma"/>
          <w:sz w:val="20"/>
          <w:szCs w:val="20"/>
          <w:lang w:val="pl-PL"/>
        </w:rPr>
        <w:t xml:space="preserve"> </w:t>
      </w:r>
      <w:r w:rsidRPr="008428B3">
        <w:rPr>
          <w:rFonts w:ascii="Tahoma" w:hAnsi="Tahoma" w:cs="Tahoma"/>
          <w:sz w:val="20"/>
          <w:szCs w:val="20"/>
          <w:lang w:val="pl-PL"/>
        </w:rPr>
        <w:t>zgodnie z wymaganiami Zamawiającego.</w:t>
      </w:r>
    </w:p>
    <w:p w14:paraId="1AE3FD4D" w14:textId="77777777" w:rsidR="00CD1D34" w:rsidRPr="008428B3" w:rsidRDefault="00CD1D34" w:rsidP="00CD1D34">
      <w:pPr>
        <w:pStyle w:val="Tekstpodstawowy"/>
        <w:overflowPunct w:val="0"/>
        <w:autoSpaceDE w:val="0"/>
        <w:autoSpaceDN w:val="0"/>
        <w:adjustRightInd w:val="0"/>
        <w:spacing w:after="0" w:line="240" w:lineRule="auto"/>
        <w:ind w:left="567" w:right="-1" w:hanging="567"/>
        <w:textAlignment w:val="baseline"/>
        <w:rPr>
          <w:rFonts w:ascii="Tahoma" w:hAnsi="Tahoma" w:cs="Tahoma"/>
          <w:sz w:val="20"/>
          <w:szCs w:val="20"/>
          <w:lang w:val="pl-PL"/>
        </w:rPr>
      </w:pPr>
      <w:r w:rsidRPr="008428B3">
        <w:rPr>
          <w:rFonts w:ascii="Tahoma" w:hAnsi="Tahoma" w:cs="Tahoma"/>
          <w:sz w:val="20"/>
          <w:szCs w:val="20"/>
          <w:lang w:val="pl-PL"/>
        </w:rPr>
        <w:t>15.8</w:t>
      </w:r>
      <w:r w:rsidRPr="008428B3">
        <w:rPr>
          <w:rFonts w:ascii="Tahoma" w:hAnsi="Tahoma" w:cs="Tahoma"/>
          <w:sz w:val="20"/>
          <w:szCs w:val="20"/>
          <w:lang w:val="pl-PL"/>
        </w:rPr>
        <w:tab/>
      </w:r>
      <w:r w:rsidRPr="008428B3">
        <w:rPr>
          <w:rFonts w:ascii="Tahoma" w:hAnsi="Tahoma" w:cs="Tahoma"/>
          <w:i/>
          <w:sz w:val="20"/>
          <w:szCs w:val="20"/>
          <w:lang w:val="pl-PL"/>
        </w:rPr>
        <w:t>Nieprzedłożenie dokumentów określonych powyżej przed podpisaniem umowy będzie traktowane jako uchylenie się wykonawcy od podpisania umowy w roz</w:t>
      </w:r>
      <w:r w:rsidR="009E4295">
        <w:rPr>
          <w:rFonts w:ascii="Tahoma" w:hAnsi="Tahoma" w:cs="Tahoma"/>
          <w:i/>
          <w:sz w:val="20"/>
          <w:szCs w:val="20"/>
          <w:lang w:val="pl-PL"/>
        </w:rPr>
        <w:t>u</w:t>
      </w:r>
      <w:r w:rsidRPr="008428B3">
        <w:rPr>
          <w:rFonts w:ascii="Tahoma" w:hAnsi="Tahoma" w:cs="Tahoma"/>
          <w:i/>
          <w:sz w:val="20"/>
          <w:szCs w:val="20"/>
          <w:lang w:val="pl-PL"/>
        </w:rPr>
        <w:t xml:space="preserve">mieniu art. 93 ust. 3 ustawy </w:t>
      </w:r>
      <w:proofErr w:type="spellStart"/>
      <w:r w:rsidRPr="008428B3">
        <w:rPr>
          <w:rFonts w:ascii="Tahoma" w:hAnsi="Tahoma" w:cs="Tahoma"/>
          <w:i/>
          <w:sz w:val="20"/>
          <w:szCs w:val="20"/>
          <w:lang w:val="pl-PL"/>
        </w:rPr>
        <w:t>Pzp</w:t>
      </w:r>
      <w:proofErr w:type="spellEnd"/>
      <w:r w:rsidRPr="008428B3">
        <w:rPr>
          <w:rFonts w:ascii="Tahoma" w:hAnsi="Tahoma" w:cs="Tahoma"/>
          <w:i/>
          <w:sz w:val="20"/>
          <w:szCs w:val="20"/>
          <w:lang w:val="pl-PL"/>
        </w:rPr>
        <w:t xml:space="preserve"> i spowoduje skutki określone w art. 46 ust.5 ustawy </w:t>
      </w:r>
      <w:proofErr w:type="spellStart"/>
      <w:r w:rsidRPr="008428B3">
        <w:rPr>
          <w:rFonts w:ascii="Tahoma" w:hAnsi="Tahoma" w:cs="Tahoma"/>
          <w:i/>
          <w:sz w:val="20"/>
          <w:szCs w:val="20"/>
          <w:lang w:val="pl-PL"/>
        </w:rPr>
        <w:t>Pzp</w:t>
      </w:r>
      <w:proofErr w:type="spellEnd"/>
    </w:p>
    <w:p w14:paraId="37792819" w14:textId="77777777" w:rsidR="00CD1D34" w:rsidRPr="008428B3" w:rsidRDefault="00CD1D34" w:rsidP="00CD1D34">
      <w:pPr>
        <w:tabs>
          <w:tab w:val="right" w:pos="-3119"/>
        </w:tabs>
        <w:autoSpaceDE w:val="0"/>
        <w:autoSpaceDN w:val="0"/>
        <w:spacing w:after="0" w:line="240" w:lineRule="auto"/>
        <w:ind w:left="0" w:firstLine="0"/>
        <w:rPr>
          <w:rFonts w:ascii="Tahoma" w:hAnsi="Tahoma" w:cs="Tahoma"/>
          <w:sz w:val="10"/>
          <w:szCs w:val="10"/>
        </w:rPr>
      </w:pPr>
    </w:p>
    <w:p w14:paraId="3E04189B" w14:textId="77777777" w:rsidR="00EF174C" w:rsidRDefault="00CD1D34" w:rsidP="00762E01">
      <w:pPr>
        <w:pStyle w:val="Nagwek1"/>
        <w:keepNext/>
        <w:numPr>
          <w:ilvl w:val="0"/>
          <w:numId w:val="34"/>
        </w:numPr>
        <w:ind w:left="567" w:hanging="425"/>
      </w:pPr>
      <w:r w:rsidRPr="008428B3">
        <w:t>Wymagania dotyczące zabezpieczenia</w:t>
      </w:r>
      <w:r w:rsidRPr="00524FA1">
        <w:t xml:space="preserve"> należytego wykonania umowy. </w:t>
      </w:r>
    </w:p>
    <w:p w14:paraId="3E30BDC3" w14:textId="2668AEBD" w:rsidR="00EF174C" w:rsidRPr="009D074E" w:rsidRDefault="00EF174C" w:rsidP="00B74453">
      <w:pPr>
        <w:pStyle w:val="Nagwek8"/>
        <w:numPr>
          <w:ilvl w:val="1"/>
          <w:numId w:val="34"/>
        </w:numPr>
        <w:contextualSpacing/>
        <w:rPr>
          <w:rFonts w:ascii="Tahoma" w:hAnsi="Tahoma" w:cs="Tahoma"/>
          <w:i w:val="0"/>
          <w:sz w:val="20"/>
          <w:szCs w:val="20"/>
          <w:lang w:val="pl-PL"/>
        </w:rPr>
      </w:pPr>
      <w:r>
        <w:rPr>
          <w:rFonts w:ascii="Tahoma" w:hAnsi="Tahoma" w:cs="Tahoma"/>
          <w:i w:val="0"/>
          <w:sz w:val="20"/>
          <w:szCs w:val="20"/>
          <w:lang w:val="pl-PL"/>
        </w:rPr>
        <w:t xml:space="preserve">Wykonawca </w:t>
      </w:r>
      <w:r w:rsidRPr="009D074E">
        <w:t xml:space="preserve"> </w:t>
      </w:r>
      <w:r w:rsidRPr="009D074E">
        <w:rPr>
          <w:rFonts w:ascii="Tahoma" w:hAnsi="Tahoma" w:cs="Tahoma"/>
          <w:i w:val="0"/>
          <w:sz w:val="20"/>
          <w:szCs w:val="20"/>
          <w:lang w:val="pl-PL"/>
        </w:rPr>
        <w:t>przed podpisaniem umowy, zobowiązany jest do wniesienia zabezpiecz</w:t>
      </w:r>
      <w:r>
        <w:rPr>
          <w:rFonts w:ascii="Tahoma" w:hAnsi="Tahoma" w:cs="Tahoma"/>
          <w:i w:val="0"/>
          <w:sz w:val="20"/>
          <w:szCs w:val="20"/>
          <w:lang w:val="pl-PL"/>
        </w:rPr>
        <w:t xml:space="preserve">enia należytego wykonania umowy w wysokości </w:t>
      </w:r>
      <w:r w:rsidRPr="00762E01">
        <w:rPr>
          <w:rFonts w:ascii="Tahoma" w:hAnsi="Tahoma" w:cs="Tahoma"/>
          <w:b/>
          <w:i w:val="0"/>
          <w:sz w:val="20"/>
          <w:szCs w:val="20"/>
          <w:lang w:val="pl-PL"/>
        </w:rPr>
        <w:t>10%</w:t>
      </w:r>
      <w:r>
        <w:rPr>
          <w:rFonts w:ascii="Tahoma" w:hAnsi="Tahoma" w:cs="Tahoma"/>
          <w:i w:val="0"/>
          <w:sz w:val="20"/>
          <w:szCs w:val="20"/>
          <w:lang w:val="pl-PL"/>
        </w:rPr>
        <w:t xml:space="preserve"> </w:t>
      </w:r>
      <w:r w:rsidR="009E4295">
        <w:rPr>
          <w:rFonts w:ascii="Tahoma" w:hAnsi="Tahoma" w:cs="Tahoma"/>
          <w:i w:val="0"/>
          <w:sz w:val="20"/>
          <w:szCs w:val="20"/>
          <w:lang w:val="pl-PL"/>
        </w:rPr>
        <w:t>wartości zamówienia</w:t>
      </w:r>
      <w:r>
        <w:rPr>
          <w:rFonts w:ascii="Tahoma" w:hAnsi="Tahoma" w:cs="Tahoma"/>
          <w:i w:val="0"/>
          <w:sz w:val="20"/>
          <w:szCs w:val="20"/>
          <w:lang w:val="pl-PL"/>
        </w:rPr>
        <w:t xml:space="preserve">. </w:t>
      </w:r>
    </w:p>
    <w:p w14:paraId="6EECB84E" w14:textId="77777777" w:rsidR="00EF174C" w:rsidRDefault="00EF174C" w:rsidP="00B74453">
      <w:pPr>
        <w:pStyle w:val="Nagwek8"/>
        <w:numPr>
          <w:ilvl w:val="1"/>
          <w:numId w:val="34"/>
        </w:numPr>
        <w:contextualSpacing/>
        <w:rPr>
          <w:rFonts w:ascii="Tahoma" w:hAnsi="Tahoma" w:cs="Tahoma"/>
          <w:i w:val="0"/>
          <w:sz w:val="20"/>
          <w:szCs w:val="20"/>
          <w:lang w:val="pl-PL"/>
        </w:rPr>
      </w:pPr>
      <w:r>
        <w:rPr>
          <w:rFonts w:ascii="Tahoma" w:hAnsi="Tahoma" w:cs="Tahoma"/>
          <w:i w:val="0"/>
          <w:sz w:val="20"/>
          <w:szCs w:val="20"/>
          <w:lang w:val="pl-PL"/>
        </w:rPr>
        <w:t>Wykonawca wnosi zabezpieczenie w formie przewidzianej w art. 148 ust. 1 ustawy PZP.</w:t>
      </w:r>
    </w:p>
    <w:p w14:paraId="0A6779B5" w14:textId="3E846D8D" w:rsidR="00EF174C" w:rsidRPr="0082049C" w:rsidRDefault="00EF174C" w:rsidP="00B74453">
      <w:pPr>
        <w:pStyle w:val="Tekstpodstawowy2"/>
        <w:numPr>
          <w:ilvl w:val="1"/>
          <w:numId w:val="34"/>
        </w:numPr>
        <w:spacing w:after="0" w:line="240" w:lineRule="auto"/>
        <w:ind w:right="-1"/>
        <w:contextualSpacing/>
        <w:rPr>
          <w:rFonts w:ascii="Tahoma" w:hAnsi="Tahoma" w:cs="Tahoma"/>
          <w:sz w:val="20"/>
        </w:rPr>
      </w:pPr>
      <w:r w:rsidRPr="0082049C">
        <w:rPr>
          <w:rFonts w:ascii="Tahoma" w:hAnsi="Tahoma" w:cs="Tahoma"/>
          <w:sz w:val="20"/>
          <w:szCs w:val="20"/>
          <w:lang w:val="pl-PL"/>
        </w:rPr>
        <w:lastRenderedPageBreak/>
        <w:t xml:space="preserve">Zabezpieczenie wnoszone w pieniądzu wykonawca wpłaca przelewem na rachunek bankowy </w:t>
      </w:r>
      <w:r w:rsidRPr="0082049C">
        <w:rPr>
          <w:rFonts w:ascii="Tahoma" w:hAnsi="Tahoma" w:cs="Tahoma"/>
          <w:sz w:val="20"/>
          <w:lang w:val="pl-PL"/>
        </w:rPr>
        <w:t xml:space="preserve">prowadzony przez Bank PKO SA </w:t>
      </w:r>
      <w:r w:rsidRPr="0082049C">
        <w:rPr>
          <w:rFonts w:ascii="Tahoma" w:hAnsi="Tahoma" w:cs="Tahoma"/>
          <w:sz w:val="20"/>
          <w:szCs w:val="20"/>
        </w:rPr>
        <w:t>56 1240</w:t>
      </w:r>
      <w:r w:rsidRPr="0082049C">
        <w:t xml:space="preserve"> </w:t>
      </w:r>
      <w:r w:rsidRPr="0082049C">
        <w:rPr>
          <w:rFonts w:ascii="Tahoma" w:hAnsi="Tahoma" w:cs="Tahoma"/>
          <w:sz w:val="20"/>
          <w:szCs w:val="20"/>
        </w:rPr>
        <w:t>1747 1111 0010 7181 1087</w:t>
      </w:r>
      <w:r w:rsidRPr="0082049C">
        <w:rPr>
          <w:rFonts w:ascii="Tahoma" w:hAnsi="Tahoma" w:cs="Tahoma"/>
          <w:sz w:val="20"/>
          <w:lang w:val="pl-PL"/>
        </w:rPr>
        <w:t xml:space="preserve"> </w:t>
      </w:r>
      <w:r w:rsidRPr="0082049C">
        <w:rPr>
          <w:rFonts w:ascii="Tahoma" w:hAnsi="Tahoma" w:cs="Tahoma"/>
          <w:sz w:val="20"/>
        </w:rPr>
        <w:t>(z dopiskiem</w:t>
      </w:r>
      <w:r w:rsidRPr="0082049C">
        <w:rPr>
          <w:rFonts w:ascii="Tahoma" w:hAnsi="Tahoma" w:cs="Tahoma"/>
          <w:sz w:val="20"/>
          <w:lang w:val="pl-PL"/>
        </w:rPr>
        <w:t xml:space="preserve"> na przelewie</w:t>
      </w:r>
      <w:r>
        <w:rPr>
          <w:rFonts w:ascii="Tahoma" w:hAnsi="Tahoma" w:cs="Tahoma"/>
          <w:sz w:val="20"/>
        </w:rPr>
        <w:t>, jakiego postępowania</w:t>
      </w:r>
      <w:r w:rsidRPr="0082049C">
        <w:rPr>
          <w:rFonts w:ascii="Tahoma" w:hAnsi="Tahoma" w:cs="Tahoma"/>
          <w:sz w:val="20"/>
          <w:lang w:val="pl-PL"/>
        </w:rPr>
        <w:t xml:space="preserve"> </w:t>
      </w:r>
      <w:r>
        <w:rPr>
          <w:rFonts w:ascii="Tahoma" w:hAnsi="Tahoma" w:cs="Tahoma"/>
          <w:sz w:val="20"/>
          <w:lang w:val="pl-PL"/>
        </w:rPr>
        <w:t>dotyczy</w:t>
      </w:r>
      <w:r w:rsidRPr="0082049C">
        <w:rPr>
          <w:rFonts w:ascii="Tahoma" w:hAnsi="Tahoma" w:cs="Tahoma"/>
          <w:sz w:val="20"/>
        </w:rPr>
        <w:t>).</w:t>
      </w:r>
    </w:p>
    <w:p w14:paraId="3EB4C17D" w14:textId="77777777" w:rsidR="00EF174C" w:rsidRPr="002E3740" w:rsidRDefault="00EF174C" w:rsidP="00B74453">
      <w:pPr>
        <w:pStyle w:val="Nagwek8"/>
        <w:numPr>
          <w:ilvl w:val="1"/>
          <w:numId w:val="34"/>
        </w:numPr>
        <w:contextualSpacing/>
        <w:rPr>
          <w:rFonts w:ascii="Tahoma" w:hAnsi="Tahoma" w:cs="Tahoma"/>
          <w:i w:val="0"/>
          <w:sz w:val="20"/>
          <w:szCs w:val="20"/>
          <w:lang w:val="pl-PL"/>
        </w:rPr>
      </w:pPr>
      <w:r>
        <w:rPr>
          <w:rFonts w:ascii="Tahoma" w:hAnsi="Tahoma" w:cs="Tahoma"/>
          <w:i w:val="0"/>
          <w:sz w:val="20"/>
          <w:szCs w:val="20"/>
          <w:lang w:val="pl-PL"/>
        </w:rPr>
        <w:t xml:space="preserve">W trakcie </w:t>
      </w:r>
      <w:r w:rsidRPr="002E3740">
        <w:rPr>
          <w:rFonts w:ascii="Tahoma" w:hAnsi="Tahoma" w:cs="Tahoma"/>
          <w:i w:val="0"/>
          <w:sz w:val="20"/>
          <w:szCs w:val="20"/>
          <w:lang w:val="pl-PL"/>
        </w:rPr>
        <w:t xml:space="preserve">realizacji umowy wykonawca może dokonać zmiany formy zabezpieczenia na jedną lub kilka form, o których mowa w pkt. </w:t>
      </w:r>
      <w:r>
        <w:rPr>
          <w:rFonts w:ascii="Tahoma" w:hAnsi="Tahoma" w:cs="Tahoma"/>
          <w:i w:val="0"/>
          <w:sz w:val="20"/>
          <w:szCs w:val="20"/>
          <w:lang w:val="pl-PL"/>
        </w:rPr>
        <w:t>16.2</w:t>
      </w:r>
      <w:r w:rsidRPr="002E3740">
        <w:rPr>
          <w:rFonts w:ascii="Tahoma" w:hAnsi="Tahoma" w:cs="Tahoma"/>
          <w:i w:val="0"/>
          <w:sz w:val="20"/>
          <w:szCs w:val="20"/>
          <w:lang w:val="pl-PL"/>
        </w:rPr>
        <w:t>. Zmiana formy zabezpieczenia jest dokonywana z zachowaniem ciągłości zabezpieczenia i bez zmniejszenia jego wysokości</w:t>
      </w:r>
      <w:r>
        <w:rPr>
          <w:rFonts w:ascii="Tahoma" w:hAnsi="Tahoma" w:cs="Tahoma"/>
          <w:i w:val="0"/>
          <w:sz w:val="20"/>
          <w:szCs w:val="20"/>
          <w:lang w:val="pl-PL"/>
        </w:rPr>
        <w:t>.</w:t>
      </w:r>
    </w:p>
    <w:p w14:paraId="376F9CBF" w14:textId="77777777" w:rsidR="00EF174C" w:rsidRDefault="00EF174C" w:rsidP="00B74453">
      <w:pPr>
        <w:pStyle w:val="Nagwek8"/>
        <w:numPr>
          <w:ilvl w:val="1"/>
          <w:numId w:val="34"/>
        </w:numPr>
        <w:contextualSpacing/>
        <w:rPr>
          <w:rFonts w:ascii="Tahoma" w:hAnsi="Tahoma" w:cs="Tahoma"/>
          <w:i w:val="0"/>
          <w:sz w:val="20"/>
          <w:szCs w:val="20"/>
          <w:lang w:val="pl-PL"/>
        </w:rPr>
      </w:pPr>
      <w:r>
        <w:rPr>
          <w:rFonts w:ascii="Tahoma" w:hAnsi="Tahoma" w:cs="Tahoma"/>
          <w:i w:val="0"/>
          <w:sz w:val="20"/>
          <w:szCs w:val="20"/>
          <w:lang w:val="pl-PL"/>
        </w:rPr>
        <w:t>Zabezpieczenie powinno obejmować cały okres realizacji zamówienia.</w:t>
      </w:r>
    </w:p>
    <w:p w14:paraId="4FDD180A" w14:textId="77777777" w:rsidR="00EF174C" w:rsidRPr="0082049C" w:rsidRDefault="00EF174C" w:rsidP="00B74453">
      <w:pPr>
        <w:pStyle w:val="Nagwek8"/>
        <w:numPr>
          <w:ilvl w:val="1"/>
          <w:numId w:val="34"/>
        </w:numPr>
        <w:contextualSpacing/>
        <w:rPr>
          <w:rFonts w:ascii="Tahoma" w:hAnsi="Tahoma" w:cs="Tahoma"/>
          <w:i w:val="0"/>
          <w:sz w:val="20"/>
          <w:szCs w:val="20"/>
          <w:lang w:val="pl-PL"/>
        </w:rPr>
      </w:pPr>
      <w:r>
        <w:rPr>
          <w:rFonts w:ascii="Tahoma" w:hAnsi="Tahoma" w:cs="Tahoma"/>
          <w:i w:val="0"/>
          <w:sz w:val="20"/>
          <w:szCs w:val="20"/>
          <w:lang w:val="pl-PL"/>
        </w:rPr>
        <w:t>Zamawiający zwróci Wykonawcy wadium w terminie 30 dni od dnia podpisania protokołu odbioru końcowego.</w:t>
      </w:r>
    </w:p>
    <w:p w14:paraId="6FF00A80" w14:textId="77777777" w:rsidR="00EF174C" w:rsidRPr="00EF174C" w:rsidRDefault="00EF174C" w:rsidP="00B74453">
      <w:pPr>
        <w:pStyle w:val="Nagwek8"/>
        <w:numPr>
          <w:ilvl w:val="1"/>
          <w:numId w:val="34"/>
        </w:numPr>
        <w:contextualSpacing/>
        <w:rPr>
          <w:rFonts w:ascii="Tahoma" w:hAnsi="Tahoma" w:cs="Tahoma"/>
          <w:i w:val="0"/>
          <w:sz w:val="20"/>
          <w:szCs w:val="20"/>
          <w:lang w:val="pl-PL"/>
        </w:rPr>
      </w:pPr>
      <w:r>
        <w:rPr>
          <w:rFonts w:ascii="Tahoma" w:hAnsi="Tahoma" w:cs="Tahoma"/>
          <w:i w:val="0"/>
          <w:sz w:val="20"/>
          <w:szCs w:val="20"/>
          <w:lang w:val="pl-PL"/>
        </w:rPr>
        <w:t>Zamawiający nie wyraża zgody na wniesienie zabezpieczenia w formach określonych w art. 148 ust. 2 pkt. 1-3 ustawy PZP. Wykonawcy wadium w terminie 30 dni od dnia podpisania protokołu odbioru końcowego.</w:t>
      </w:r>
    </w:p>
    <w:p w14:paraId="66CFCCA7" w14:textId="77777777" w:rsidR="00CD1D34" w:rsidRPr="00524FA1" w:rsidRDefault="00CD1D34" w:rsidP="00762E01">
      <w:pPr>
        <w:pStyle w:val="Nagwek1"/>
        <w:keepNext/>
        <w:numPr>
          <w:ilvl w:val="0"/>
          <w:numId w:val="34"/>
        </w:numPr>
        <w:ind w:left="567" w:right="0" w:hanging="425"/>
      </w:pPr>
      <w:r w:rsidRPr="00524FA1">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4CEB221F" w14:textId="77777777" w:rsidR="00CD1D34" w:rsidRPr="00524FA1" w:rsidRDefault="00CD1D34" w:rsidP="00B74453">
      <w:pPr>
        <w:pStyle w:val="Tekstpodstawowy"/>
        <w:numPr>
          <w:ilvl w:val="1"/>
          <w:numId w:val="34"/>
        </w:numPr>
        <w:spacing w:after="0" w:line="240" w:lineRule="auto"/>
        <w:ind w:left="567" w:right="-1" w:hanging="567"/>
        <w:rPr>
          <w:rFonts w:ascii="Tahoma" w:hAnsi="Tahoma" w:cs="Tahoma"/>
          <w:sz w:val="20"/>
          <w:szCs w:val="20"/>
        </w:rPr>
      </w:pPr>
      <w:r w:rsidRPr="00524FA1">
        <w:rPr>
          <w:rFonts w:ascii="Tahoma" w:eastAsia="Calibri" w:hAnsi="Tahoma" w:cs="Tahoma"/>
          <w:sz w:val="20"/>
          <w:szCs w:val="20"/>
        </w:rPr>
        <w:t>W przypadkach  przewidzianych w umowie dopuszcza się możliwość wprowadzenia zmian w tej umowie z zastrzeżeniem zapisów wskazanych w art. 144 ustawy- Prawo zamówień publicznych.</w:t>
      </w:r>
    </w:p>
    <w:p w14:paraId="7388D7F9" w14:textId="77777777" w:rsidR="00CD1D34" w:rsidRPr="00524FA1" w:rsidRDefault="00CD1D34" w:rsidP="00B74453">
      <w:pPr>
        <w:pStyle w:val="Tekstpodstawowy"/>
        <w:numPr>
          <w:ilvl w:val="1"/>
          <w:numId w:val="34"/>
        </w:numPr>
        <w:spacing w:after="0" w:line="240" w:lineRule="auto"/>
        <w:ind w:left="567" w:right="-1" w:hanging="567"/>
        <w:rPr>
          <w:rFonts w:ascii="Tahoma" w:hAnsi="Tahoma" w:cs="Tahoma"/>
          <w:sz w:val="20"/>
          <w:szCs w:val="20"/>
        </w:rPr>
      </w:pPr>
      <w:r w:rsidRPr="00524FA1">
        <w:rPr>
          <w:rFonts w:ascii="Tahoma" w:eastAsia="Calibri" w:hAnsi="Tahoma" w:cs="Tahoma"/>
          <w:sz w:val="20"/>
          <w:szCs w:val="20"/>
        </w:rPr>
        <w:t>Zmiany mogą być inicjowane przez Zamawiającego lub przez Wykonawcę. Strona inicjująca zmianę/y występuje  na piśmie wskazując zakres proponowanej zmiany, podstawę prawną i uzasadnienie.</w:t>
      </w:r>
    </w:p>
    <w:p w14:paraId="63D26E0E" w14:textId="07490637" w:rsidR="00CD1D34" w:rsidRPr="00227A37" w:rsidRDefault="00EA6561" w:rsidP="00E93900">
      <w:pPr>
        <w:pStyle w:val="Tekstpodstawowy"/>
        <w:numPr>
          <w:ilvl w:val="1"/>
          <w:numId w:val="34"/>
        </w:numPr>
        <w:spacing w:after="0" w:line="240" w:lineRule="auto"/>
        <w:ind w:right="-1"/>
        <w:rPr>
          <w:rFonts w:ascii="Tahoma" w:hAnsi="Tahoma" w:cs="Tahoma"/>
          <w:sz w:val="20"/>
          <w:szCs w:val="20"/>
        </w:rPr>
      </w:pPr>
      <w:r w:rsidRPr="00227A37">
        <w:rPr>
          <w:rFonts w:ascii="Tahoma" w:hAnsi="Tahoma" w:cs="Tahoma"/>
          <w:sz w:val="20"/>
          <w:szCs w:val="20"/>
        </w:rPr>
        <w:t xml:space="preserve">Określenie przedmiotu, wielkości lub zakresu oraz warunków na jakich zostaną udzielone zamówienia, o których mowa w art. 67 ust. 1 pkt 6 lub w art. 134 ust. 6 pkt 3 ustawy </w:t>
      </w:r>
      <w:proofErr w:type="spellStart"/>
      <w:r w:rsidRPr="00227A37">
        <w:rPr>
          <w:rFonts w:ascii="Tahoma" w:hAnsi="Tahoma" w:cs="Tahoma"/>
          <w:sz w:val="20"/>
          <w:szCs w:val="20"/>
        </w:rPr>
        <w:t>Pzp</w:t>
      </w:r>
      <w:proofErr w:type="spellEnd"/>
      <w:r w:rsidRPr="00227A37">
        <w:rPr>
          <w:rFonts w:ascii="Tahoma" w:hAnsi="Tahoma" w:cs="Tahoma"/>
          <w:sz w:val="20"/>
          <w:szCs w:val="20"/>
        </w:rPr>
        <w:t>:</w:t>
      </w:r>
      <w:r w:rsidRPr="00227A37">
        <w:rPr>
          <w:rFonts w:ascii="Tahoma" w:hAnsi="Tahoma" w:cs="Tahoma"/>
          <w:b/>
          <w:sz w:val="20"/>
          <w:szCs w:val="20"/>
        </w:rPr>
        <w:t xml:space="preserve"> </w:t>
      </w:r>
      <w:r w:rsidR="00320817" w:rsidRPr="00227A37">
        <w:rPr>
          <w:rFonts w:ascii="Tahoma" w:hAnsi="Tahoma" w:cs="Tahoma"/>
          <w:b/>
          <w:sz w:val="20"/>
          <w:szCs w:val="20"/>
        </w:rPr>
        <w:t xml:space="preserve">Zamawiający przewiduje udzielenie zamówień, o których mowa w art. 67 ust. 1 pkt 6 Ustawy </w:t>
      </w:r>
      <w:proofErr w:type="spellStart"/>
      <w:r w:rsidR="00320817" w:rsidRPr="00227A37">
        <w:rPr>
          <w:rFonts w:ascii="Tahoma" w:hAnsi="Tahoma" w:cs="Tahoma"/>
          <w:b/>
          <w:sz w:val="20"/>
          <w:szCs w:val="20"/>
        </w:rPr>
        <w:t>Pzp</w:t>
      </w:r>
      <w:proofErr w:type="spellEnd"/>
      <w:r w:rsidR="00320817" w:rsidRPr="00227A37">
        <w:rPr>
          <w:rFonts w:ascii="Tahoma" w:hAnsi="Tahoma" w:cs="Tahoma"/>
          <w:b/>
          <w:sz w:val="20"/>
          <w:szCs w:val="20"/>
        </w:rPr>
        <w:t xml:space="preserve">, w wymiarze do 35% pozostałej </w:t>
      </w:r>
      <w:r w:rsidR="00320817" w:rsidRPr="00227A37">
        <w:rPr>
          <w:rFonts w:ascii="Tahoma" w:hAnsi="Tahoma" w:cs="Tahoma"/>
          <w:b/>
          <w:i/>
          <w:sz w:val="20"/>
          <w:szCs w:val="20"/>
        </w:rPr>
        <w:t>Szacowanej powierzchni, dla której należy przeprowadzić prace mające na celu założenie co najmniej inicjalnej bazy GESUT oraz bazy BDOT500</w:t>
      </w:r>
      <w:r w:rsidR="00320817" w:rsidRPr="00227A37">
        <w:rPr>
          <w:rFonts w:ascii="Tahoma" w:hAnsi="Tahoma" w:cs="Tahoma"/>
          <w:b/>
          <w:sz w:val="20"/>
          <w:szCs w:val="20"/>
        </w:rPr>
        <w:t xml:space="preserve"> o której mowa w pkt. 8 SOPZ na warunkach tych samych lub nie gorszych dla Zamawiającego.</w:t>
      </w:r>
      <w:r w:rsidR="00320817" w:rsidRPr="00227A37">
        <w:rPr>
          <w:rFonts w:ascii="Tahoma" w:hAnsi="Tahoma" w:cs="Tahoma"/>
          <w:b/>
          <w:sz w:val="20"/>
          <w:szCs w:val="20"/>
          <w:lang w:val="pl-PL"/>
        </w:rPr>
        <w:t xml:space="preserve"> Przedmiotowe wynagrodzenie będzie rozliczone proporcjonalnie wg. zasady: 1% pozostałej </w:t>
      </w:r>
      <w:r w:rsidR="00320817" w:rsidRPr="00227A37">
        <w:rPr>
          <w:rFonts w:ascii="Tahoma" w:hAnsi="Tahoma" w:cs="Tahoma"/>
          <w:b/>
          <w:i/>
          <w:sz w:val="20"/>
          <w:szCs w:val="20"/>
          <w:lang w:val="pl-PL"/>
        </w:rPr>
        <w:t>Szacowanej powierzchni, dla której należy przeprowadzić prace mające na celu założenie co najmniej inicjalnej bazy GESUT oraz bazy BDOT500</w:t>
      </w:r>
      <w:r w:rsidR="00320817" w:rsidRPr="00227A37">
        <w:rPr>
          <w:rFonts w:ascii="Tahoma" w:hAnsi="Tahoma" w:cs="Tahoma"/>
          <w:b/>
          <w:sz w:val="20"/>
          <w:szCs w:val="20"/>
          <w:lang w:val="pl-PL"/>
        </w:rPr>
        <w:t xml:space="preserve"> o której mowa w pkt. 8 SOPZ </w:t>
      </w:r>
      <w:r w:rsidR="00320817">
        <w:rPr>
          <w:rFonts w:ascii="Tahoma" w:hAnsi="Tahoma" w:cs="Tahoma"/>
          <w:b/>
          <w:sz w:val="20"/>
          <w:szCs w:val="20"/>
          <w:lang w:val="pl-PL"/>
        </w:rPr>
        <w:t xml:space="preserve"> za </w:t>
      </w:r>
      <w:r w:rsidR="00320817" w:rsidRPr="00227A37">
        <w:rPr>
          <w:rFonts w:ascii="Tahoma" w:hAnsi="Tahoma" w:cs="Tahoma"/>
          <w:b/>
          <w:sz w:val="20"/>
          <w:szCs w:val="20"/>
          <w:lang w:val="pl-PL"/>
        </w:rPr>
        <w:t>1</w:t>
      </w:r>
      <w:r w:rsidR="00320817">
        <w:rPr>
          <w:rFonts w:ascii="Tahoma" w:hAnsi="Tahoma" w:cs="Tahoma"/>
          <w:b/>
          <w:sz w:val="20"/>
          <w:szCs w:val="20"/>
          <w:lang w:val="pl-PL"/>
        </w:rPr>
        <w:t xml:space="preserve">% wynagrodzenia </w:t>
      </w:r>
      <w:r w:rsidR="00106D8E">
        <w:rPr>
          <w:rFonts w:ascii="Tahoma" w:hAnsi="Tahoma" w:cs="Tahoma"/>
          <w:b/>
          <w:sz w:val="20"/>
          <w:szCs w:val="20"/>
          <w:lang w:val="pl-PL"/>
        </w:rPr>
        <w:t>brutto</w:t>
      </w:r>
      <w:r w:rsidR="00320817">
        <w:rPr>
          <w:rFonts w:ascii="Tahoma" w:hAnsi="Tahoma" w:cs="Tahoma"/>
          <w:b/>
          <w:sz w:val="20"/>
          <w:szCs w:val="20"/>
          <w:lang w:val="pl-PL"/>
        </w:rPr>
        <w:t xml:space="preserve"> Wykonawcy</w:t>
      </w:r>
      <w:r w:rsidR="00292CBD">
        <w:rPr>
          <w:rFonts w:ascii="Tahoma" w:hAnsi="Tahoma" w:cs="Tahoma"/>
          <w:b/>
          <w:sz w:val="20"/>
          <w:szCs w:val="20"/>
          <w:lang w:val="pl-PL"/>
        </w:rPr>
        <w:t xml:space="preserve"> wskazanego w formularzu oferty</w:t>
      </w:r>
      <w:r w:rsidR="00320817" w:rsidRPr="00227A37">
        <w:rPr>
          <w:rFonts w:ascii="Tahoma" w:hAnsi="Tahoma" w:cs="Tahoma"/>
          <w:b/>
          <w:sz w:val="20"/>
          <w:szCs w:val="20"/>
          <w:lang w:val="pl-PL"/>
        </w:rPr>
        <w:t>.</w:t>
      </w:r>
      <w:r w:rsidR="0026006D">
        <w:rPr>
          <w:rFonts w:ascii="Tahoma" w:hAnsi="Tahoma" w:cs="Tahoma"/>
          <w:b/>
          <w:sz w:val="20"/>
          <w:szCs w:val="20"/>
          <w:lang w:val="pl-PL"/>
        </w:rPr>
        <w:t xml:space="preserve"> </w:t>
      </w:r>
      <w:r w:rsidR="00CD1D34" w:rsidRPr="00227A37">
        <w:rPr>
          <w:rFonts w:ascii="Tahoma" w:eastAsia="Calibri" w:hAnsi="Tahoma" w:cs="Tahoma"/>
          <w:sz w:val="20"/>
          <w:szCs w:val="20"/>
        </w:rPr>
        <w:t>Zmiany nie mogą  wykraczać poza zakres świadczenia określony w specyfikacji istotnych warunków zamówienia</w:t>
      </w:r>
      <w:r w:rsidR="00CD1D34" w:rsidRPr="00227A37">
        <w:rPr>
          <w:rFonts w:ascii="Tahoma" w:eastAsia="Calibri" w:hAnsi="Tahoma" w:cs="Tahoma"/>
          <w:sz w:val="20"/>
          <w:szCs w:val="20"/>
          <w:lang w:val="pl-PL"/>
        </w:rPr>
        <w:t>.</w:t>
      </w:r>
    </w:p>
    <w:p w14:paraId="1AD50001" w14:textId="77777777" w:rsidR="00CD1D34" w:rsidRPr="00524FA1" w:rsidRDefault="00CD1D34" w:rsidP="00B74453">
      <w:pPr>
        <w:pStyle w:val="Tekstpodstawowy"/>
        <w:numPr>
          <w:ilvl w:val="1"/>
          <w:numId w:val="34"/>
        </w:numPr>
        <w:spacing w:after="0" w:line="240" w:lineRule="auto"/>
        <w:ind w:left="567" w:right="-1" w:hanging="567"/>
        <w:rPr>
          <w:rFonts w:ascii="Tahoma" w:hAnsi="Tahoma" w:cs="Tahoma"/>
          <w:sz w:val="20"/>
          <w:szCs w:val="20"/>
        </w:rPr>
      </w:pPr>
      <w:r w:rsidRPr="00524FA1">
        <w:rPr>
          <w:rFonts w:ascii="Tahoma" w:eastAsia="Calibri" w:hAnsi="Tahoma" w:cs="Tahoma"/>
          <w:sz w:val="20"/>
          <w:szCs w:val="20"/>
        </w:rPr>
        <w:t xml:space="preserve">Zamawiający dopuszcza możliwość zmiany umowy w zakresie: </w:t>
      </w:r>
    </w:p>
    <w:p w14:paraId="786DF5EF" w14:textId="77777777" w:rsidR="00CD1D34" w:rsidRPr="00524FA1" w:rsidRDefault="00CD1D34" w:rsidP="00B74453">
      <w:pPr>
        <w:pStyle w:val="Default"/>
        <w:numPr>
          <w:ilvl w:val="0"/>
          <w:numId w:val="30"/>
        </w:numPr>
        <w:spacing w:after="0" w:line="240" w:lineRule="auto"/>
        <w:ind w:left="851" w:right="-1" w:hanging="284"/>
        <w:rPr>
          <w:bCs/>
          <w:iCs/>
          <w:color w:val="auto"/>
          <w:sz w:val="20"/>
          <w:szCs w:val="20"/>
        </w:rPr>
      </w:pPr>
      <w:r w:rsidRPr="00524FA1">
        <w:rPr>
          <w:bCs/>
          <w:iCs/>
          <w:color w:val="auto"/>
          <w:sz w:val="20"/>
          <w:szCs w:val="20"/>
        </w:rPr>
        <w:t>zmiany formy organizacyjno – prawnej, przekształcenia lub połączenia z inna firmą po stronie Wykonawcy,</w:t>
      </w:r>
    </w:p>
    <w:p w14:paraId="2D80CE48" w14:textId="77777777" w:rsidR="00CD1D34" w:rsidRPr="00524FA1" w:rsidRDefault="00CD1D34" w:rsidP="00B74453">
      <w:pPr>
        <w:pStyle w:val="Tekstpodstawowy"/>
        <w:numPr>
          <w:ilvl w:val="0"/>
          <w:numId w:val="30"/>
        </w:numPr>
        <w:spacing w:after="0" w:line="240" w:lineRule="auto"/>
        <w:ind w:left="851" w:right="-1" w:hanging="284"/>
        <w:rPr>
          <w:rFonts w:ascii="Tahoma" w:hAnsi="Tahoma" w:cs="Tahoma"/>
          <w:sz w:val="20"/>
          <w:szCs w:val="20"/>
        </w:rPr>
      </w:pPr>
      <w:r w:rsidRPr="00524FA1">
        <w:rPr>
          <w:rFonts w:ascii="Tahoma" w:eastAsia="Calibri" w:hAnsi="Tahoma" w:cs="Tahoma"/>
          <w:sz w:val="20"/>
          <w:szCs w:val="20"/>
        </w:rPr>
        <w:t>zmian dotyczących wykonania przedmiotu umowy, które wynikają z zaleceń organów administracji publicznej, w sposób wynikający z tych zaleceń;</w:t>
      </w:r>
    </w:p>
    <w:p w14:paraId="41766EC2" w14:textId="77777777" w:rsidR="00CD1D34" w:rsidRPr="00524FA1" w:rsidRDefault="00CD1D34" w:rsidP="00B74453">
      <w:pPr>
        <w:pStyle w:val="Default"/>
        <w:numPr>
          <w:ilvl w:val="0"/>
          <w:numId w:val="30"/>
        </w:numPr>
        <w:spacing w:after="0" w:line="240" w:lineRule="auto"/>
        <w:ind w:left="851" w:right="-1" w:hanging="284"/>
        <w:rPr>
          <w:bCs/>
          <w:iCs/>
          <w:color w:val="auto"/>
          <w:sz w:val="20"/>
          <w:szCs w:val="20"/>
        </w:rPr>
      </w:pPr>
      <w:r w:rsidRPr="00524FA1">
        <w:rPr>
          <w:bCs/>
          <w:iCs/>
          <w:color w:val="auto"/>
          <w:sz w:val="20"/>
          <w:szCs w:val="20"/>
        </w:rPr>
        <w:t>konieczność wprowadzenia zmian będzie następstwem zmian wprowadzonych w umowach pomiędzy Zamawiającym a inną niż Wykonawca stroną, a także innymi podmiotami, które na podstawie przepisów prawa mogą wpływać na realizację zamówienia,</w:t>
      </w:r>
    </w:p>
    <w:p w14:paraId="7783D0B4" w14:textId="77777777" w:rsidR="00CD1D34" w:rsidRPr="00524FA1" w:rsidRDefault="00CD1D34" w:rsidP="00B74453">
      <w:pPr>
        <w:pStyle w:val="Default"/>
        <w:numPr>
          <w:ilvl w:val="0"/>
          <w:numId w:val="30"/>
        </w:numPr>
        <w:spacing w:after="0" w:line="240" w:lineRule="auto"/>
        <w:ind w:left="851" w:right="-1" w:hanging="284"/>
        <w:rPr>
          <w:bCs/>
          <w:iCs/>
          <w:color w:val="auto"/>
          <w:sz w:val="20"/>
          <w:szCs w:val="20"/>
        </w:rPr>
      </w:pPr>
      <w:r w:rsidRPr="00524FA1">
        <w:rPr>
          <w:bCs/>
          <w:iCs/>
          <w:color w:val="auto"/>
          <w:sz w:val="20"/>
          <w:szCs w:val="20"/>
        </w:rPr>
        <w:t>konieczność wprowadzenia zmian będzie następstwem zmian wytycznych dotyczących realizacji projektów z wykorzystaniem środków pochodzących z funduszy Unii E</w:t>
      </w:r>
      <w:r w:rsidR="00DC30EC">
        <w:rPr>
          <w:bCs/>
          <w:iCs/>
          <w:color w:val="auto"/>
          <w:sz w:val="20"/>
          <w:szCs w:val="20"/>
        </w:rPr>
        <w:t>uropejskiej na lata 2014 – 2020,</w:t>
      </w:r>
    </w:p>
    <w:p w14:paraId="16EA8D7E" w14:textId="77777777" w:rsidR="00CD1D34" w:rsidRPr="00524FA1" w:rsidRDefault="00CD1D34" w:rsidP="00B74453">
      <w:pPr>
        <w:pStyle w:val="Tekstpodstawowy"/>
        <w:numPr>
          <w:ilvl w:val="0"/>
          <w:numId w:val="30"/>
        </w:numPr>
        <w:spacing w:after="0" w:line="240" w:lineRule="auto"/>
        <w:ind w:left="851" w:right="-1" w:hanging="284"/>
        <w:rPr>
          <w:rFonts w:ascii="Tahoma" w:eastAsia="Calibri" w:hAnsi="Tahoma" w:cs="Tahoma"/>
          <w:sz w:val="20"/>
          <w:szCs w:val="20"/>
        </w:rPr>
      </w:pPr>
      <w:r w:rsidRPr="00524FA1">
        <w:rPr>
          <w:rFonts w:ascii="Tahoma" w:eastAsia="Calibri" w:hAnsi="Tahoma" w:cs="Tahoma"/>
          <w:sz w:val="20"/>
          <w:szCs w:val="20"/>
        </w:rPr>
        <w:t>jeżeli konieczność wprowadzenia zmian spowodowana jest zmianą powszechnie obowiązujących przepisów prawa, ze skutkami z nich wynikającymi;</w:t>
      </w:r>
    </w:p>
    <w:p w14:paraId="3F42D73E" w14:textId="77777777" w:rsidR="00CD1D34" w:rsidRPr="00524FA1" w:rsidRDefault="00CD1D34" w:rsidP="00B74453">
      <w:pPr>
        <w:pStyle w:val="Tekstpodstawowy"/>
        <w:numPr>
          <w:ilvl w:val="0"/>
          <w:numId w:val="30"/>
        </w:numPr>
        <w:spacing w:after="0" w:line="240" w:lineRule="auto"/>
        <w:ind w:left="851" w:right="-1" w:hanging="284"/>
        <w:rPr>
          <w:rFonts w:ascii="Tahoma" w:eastAsia="Calibri" w:hAnsi="Tahoma" w:cs="Tahoma"/>
          <w:sz w:val="20"/>
          <w:szCs w:val="20"/>
        </w:rPr>
      </w:pPr>
      <w:r w:rsidRPr="00524FA1">
        <w:rPr>
          <w:rFonts w:ascii="Tahoma" w:eastAsia="Calibri" w:hAnsi="Tahoma" w:cs="Tahoma"/>
          <w:sz w:val="20"/>
          <w:szCs w:val="20"/>
          <w:lang w:val="pl-PL"/>
        </w:rPr>
        <w:lastRenderedPageBreak/>
        <w:t xml:space="preserve">  </w:t>
      </w:r>
      <w:r w:rsidRPr="00524FA1">
        <w:rPr>
          <w:rFonts w:ascii="Tahoma" w:eastAsia="Calibri" w:hAnsi="Tahoma" w:cs="Tahoma"/>
          <w:sz w:val="20"/>
          <w:szCs w:val="20"/>
        </w:rPr>
        <w:t>zmiany osób przy pomocy których Wykonawca realizuje przedmiot umowy, a od których  wymagano w SIWZ określonych uprawnień, określonego doświadczenia. Zmiana osób może nastąpić wyłącznie po pisemnej akceptacji  Zamawiającego.</w:t>
      </w:r>
    </w:p>
    <w:p w14:paraId="02482F68" w14:textId="77777777" w:rsidR="00CD1D34" w:rsidRPr="00524FA1" w:rsidRDefault="00CD1D34" w:rsidP="00B74453">
      <w:pPr>
        <w:pStyle w:val="Tekstpodstawowy"/>
        <w:numPr>
          <w:ilvl w:val="0"/>
          <w:numId w:val="30"/>
        </w:numPr>
        <w:spacing w:after="0" w:line="240" w:lineRule="auto"/>
        <w:ind w:left="851" w:right="0" w:hanging="284"/>
        <w:rPr>
          <w:rFonts w:ascii="Tahoma" w:hAnsi="Tahoma" w:cs="Tahoma"/>
          <w:sz w:val="20"/>
          <w:szCs w:val="20"/>
        </w:rPr>
      </w:pPr>
      <w:r w:rsidRPr="00524FA1">
        <w:rPr>
          <w:rFonts w:ascii="Tahoma" w:eastAsia="Calibri" w:hAnsi="Tahoma" w:cs="Tahoma"/>
          <w:sz w:val="20"/>
          <w:szCs w:val="20"/>
        </w:rPr>
        <w:t xml:space="preserve">Zamawiający dopuszcza przedłużenie terminu wykonania przedmiotu </w:t>
      </w:r>
      <w:r w:rsidRPr="00524FA1">
        <w:rPr>
          <w:rFonts w:ascii="Tahoma" w:hAnsi="Tahoma" w:cs="Tahoma"/>
          <w:sz w:val="20"/>
          <w:szCs w:val="20"/>
        </w:rPr>
        <w:t>Umowy</w:t>
      </w:r>
      <w:r w:rsidRPr="00524FA1">
        <w:rPr>
          <w:rFonts w:ascii="Tahoma" w:eastAsia="Calibri" w:hAnsi="Tahoma" w:cs="Tahoma"/>
          <w:sz w:val="20"/>
          <w:szCs w:val="20"/>
        </w:rPr>
        <w:t xml:space="preserve"> </w:t>
      </w:r>
      <w:r w:rsidRPr="00524FA1">
        <w:rPr>
          <w:rFonts w:ascii="Tahoma" w:hAnsi="Tahoma" w:cs="Tahoma"/>
          <w:sz w:val="20"/>
          <w:szCs w:val="20"/>
        </w:rPr>
        <w:t>w przypadku uzyskania zgody IZ RPO na wydłużenie okresu realizacji Projektu w związku z wystąpieniem:</w:t>
      </w:r>
    </w:p>
    <w:p w14:paraId="264F6001" w14:textId="77777777" w:rsidR="00CD1D34" w:rsidRPr="00524FA1" w:rsidRDefault="00CD1D34" w:rsidP="00B74453">
      <w:pPr>
        <w:pStyle w:val="Tekstpodstawowy"/>
        <w:numPr>
          <w:ilvl w:val="0"/>
          <w:numId w:val="33"/>
        </w:numPr>
        <w:spacing w:after="0" w:line="240" w:lineRule="auto"/>
        <w:ind w:left="1134" w:right="0" w:hanging="283"/>
        <w:rPr>
          <w:rFonts w:ascii="Tahoma" w:hAnsi="Tahoma" w:cs="Tahoma"/>
          <w:sz w:val="20"/>
          <w:szCs w:val="20"/>
        </w:rPr>
      </w:pPr>
      <w:r w:rsidRPr="00524FA1">
        <w:rPr>
          <w:rFonts w:ascii="Tahoma" w:eastAsia="Calibri" w:hAnsi="Tahoma" w:cs="Tahoma"/>
          <w:sz w:val="20"/>
          <w:szCs w:val="20"/>
        </w:rPr>
        <w:t>siły wyższej lub klęski żywiołowej,</w:t>
      </w:r>
    </w:p>
    <w:p w14:paraId="4E22DB2F" w14:textId="77777777" w:rsidR="00CD1D34" w:rsidRPr="00524FA1" w:rsidRDefault="00CD1D34" w:rsidP="00B74453">
      <w:pPr>
        <w:pStyle w:val="Tekstpodstawowy"/>
        <w:numPr>
          <w:ilvl w:val="0"/>
          <w:numId w:val="33"/>
        </w:numPr>
        <w:spacing w:after="0" w:line="240" w:lineRule="auto"/>
        <w:ind w:left="1134" w:right="0" w:hanging="283"/>
        <w:rPr>
          <w:rFonts w:ascii="Tahoma" w:hAnsi="Tahoma" w:cs="Tahoma"/>
          <w:sz w:val="20"/>
          <w:szCs w:val="20"/>
        </w:rPr>
      </w:pPr>
      <w:r w:rsidRPr="00524FA1">
        <w:rPr>
          <w:rFonts w:ascii="Tahoma" w:eastAsia="Calibri" w:hAnsi="Tahoma" w:cs="Tahoma"/>
          <w:sz w:val="20"/>
          <w:szCs w:val="20"/>
        </w:rPr>
        <w:t xml:space="preserve">zawieszenia </w:t>
      </w:r>
      <w:r w:rsidRPr="00524FA1">
        <w:rPr>
          <w:rFonts w:ascii="Tahoma" w:hAnsi="Tahoma" w:cs="Tahoma"/>
          <w:sz w:val="20"/>
          <w:szCs w:val="20"/>
        </w:rPr>
        <w:t>wykonywania przedmiotu Umowy</w:t>
      </w:r>
      <w:r w:rsidRPr="00524FA1">
        <w:rPr>
          <w:rFonts w:ascii="Tahoma" w:eastAsia="Calibri" w:hAnsi="Tahoma" w:cs="Tahoma"/>
          <w:sz w:val="20"/>
          <w:szCs w:val="20"/>
        </w:rPr>
        <w:t xml:space="preserve"> przez stosowne organy  z przyczyn niezależnych od Wykonawcy</w:t>
      </w:r>
    </w:p>
    <w:p w14:paraId="2A3F7C3B" w14:textId="77777777" w:rsidR="00CD1D34" w:rsidRPr="00524FA1" w:rsidRDefault="00CD1D34" w:rsidP="00B74453">
      <w:pPr>
        <w:pStyle w:val="Tekstpodstawowy"/>
        <w:numPr>
          <w:ilvl w:val="0"/>
          <w:numId w:val="32"/>
        </w:numPr>
        <w:spacing w:after="0" w:line="240" w:lineRule="auto"/>
        <w:ind w:left="1134" w:right="0" w:hanging="283"/>
        <w:rPr>
          <w:rFonts w:ascii="Tahoma" w:hAnsi="Tahoma" w:cs="Tahoma"/>
          <w:sz w:val="20"/>
          <w:szCs w:val="20"/>
        </w:rPr>
      </w:pPr>
      <w:r w:rsidRPr="00524FA1">
        <w:rPr>
          <w:rFonts w:ascii="Tahoma" w:eastAsia="Calibri" w:hAnsi="Tahoma" w:cs="Tahoma"/>
          <w:sz w:val="20"/>
          <w:szCs w:val="20"/>
        </w:rPr>
        <w:t>przedłużenia procedury wyboru oferty najkorzystniejszej,</w:t>
      </w:r>
    </w:p>
    <w:p w14:paraId="608DBB53" w14:textId="77777777" w:rsidR="00CD1D34" w:rsidRPr="00524FA1" w:rsidRDefault="00CD1D34" w:rsidP="00B74453">
      <w:pPr>
        <w:pStyle w:val="Tekstpodstawowy"/>
        <w:numPr>
          <w:ilvl w:val="0"/>
          <w:numId w:val="32"/>
        </w:numPr>
        <w:spacing w:after="0" w:line="240" w:lineRule="auto"/>
        <w:ind w:left="1134" w:right="0" w:hanging="283"/>
        <w:rPr>
          <w:rFonts w:ascii="Tahoma" w:eastAsia="Calibri" w:hAnsi="Tahoma" w:cs="Tahoma"/>
          <w:sz w:val="20"/>
          <w:szCs w:val="20"/>
        </w:rPr>
      </w:pPr>
      <w:r w:rsidRPr="00524FA1">
        <w:rPr>
          <w:rFonts w:ascii="Tahoma" w:eastAsia="Calibri" w:hAnsi="Tahoma" w:cs="Tahoma"/>
          <w:sz w:val="20"/>
          <w:szCs w:val="20"/>
        </w:rPr>
        <w:t>zaistnienia innej, niemożliwej do przewidzenia w momencie zawarcia umowy</w:t>
      </w:r>
      <w:r w:rsidRPr="00524FA1">
        <w:rPr>
          <w:rFonts w:ascii="Tahoma" w:hAnsi="Tahoma" w:cs="Tahoma"/>
          <w:sz w:val="20"/>
          <w:szCs w:val="20"/>
        </w:rPr>
        <w:t xml:space="preserve"> </w:t>
      </w:r>
      <w:r w:rsidRPr="00524FA1">
        <w:rPr>
          <w:rFonts w:ascii="Tahoma" w:eastAsia="Calibri" w:hAnsi="Tahoma" w:cs="Tahoma"/>
          <w:sz w:val="20"/>
          <w:szCs w:val="20"/>
        </w:rPr>
        <w:t>okolicznoś</w:t>
      </w:r>
      <w:r w:rsidRPr="00524FA1">
        <w:rPr>
          <w:rFonts w:ascii="Tahoma" w:eastAsia="Calibri" w:hAnsi="Tahoma" w:cs="Tahoma"/>
          <w:sz w:val="20"/>
          <w:szCs w:val="20"/>
          <w:lang w:val="pl-PL"/>
        </w:rPr>
        <w:t>ci</w:t>
      </w:r>
      <w:r w:rsidRPr="00524FA1">
        <w:rPr>
          <w:rFonts w:ascii="Tahoma" w:eastAsia="Calibri" w:hAnsi="Tahoma" w:cs="Tahoma"/>
          <w:sz w:val="20"/>
          <w:szCs w:val="20"/>
        </w:rPr>
        <w:t xml:space="preserve"> prawnej, ekonomicznej, finansowej lub technicznej, skutkującej brakiem możliwości należytego wykonania umowy, zgodnie z SIWZ,</w:t>
      </w:r>
    </w:p>
    <w:p w14:paraId="38583B77" w14:textId="77777777" w:rsidR="00CD1D34" w:rsidRPr="00524FA1" w:rsidRDefault="00CD1D34" w:rsidP="00B74453">
      <w:pPr>
        <w:pStyle w:val="Tekstpodstawowy"/>
        <w:numPr>
          <w:ilvl w:val="0"/>
          <w:numId w:val="31"/>
        </w:numPr>
        <w:spacing w:after="0" w:line="240" w:lineRule="auto"/>
        <w:ind w:left="1134" w:right="0" w:hanging="283"/>
        <w:rPr>
          <w:rFonts w:ascii="Tahoma" w:hAnsi="Tahoma" w:cs="Tahoma"/>
          <w:sz w:val="20"/>
          <w:szCs w:val="20"/>
        </w:rPr>
      </w:pPr>
      <w:r w:rsidRPr="00524FA1">
        <w:rPr>
          <w:rFonts w:ascii="Tahoma" w:hAnsi="Tahoma" w:cs="Tahoma"/>
          <w:sz w:val="20"/>
          <w:szCs w:val="20"/>
        </w:rPr>
        <w:t xml:space="preserve">wstrzymania realizacji </w:t>
      </w:r>
      <w:r w:rsidR="00624C1C">
        <w:rPr>
          <w:rFonts w:ascii="Tahoma" w:hAnsi="Tahoma" w:cs="Tahoma"/>
          <w:sz w:val="20"/>
          <w:szCs w:val="20"/>
          <w:lang w:val="pl-PL"/>
        </w:rPr>
        <w:t>zamówienia</w:t>
      </w:r>
      <w:r w:rsidRPr="00524FA1">
        <w:rPr>
          <w:rFonts w:ascii="Tahoma" w:hAnsi="Tahoma" w:cs="Tahoma"/>
          <w:sz w:val="20"/>
          <w:szCs w:val="20"/>
        </w:rPr>
        <w:t xml:space="preserve"> przez Zamawiającego, konieczności usunięcia błędów lub wprowadzenia zmian w dokumentacji technicznej,</w:t>
      </w:r>
    </w:p>
    <w:p w14:paraId="2BEE15AE" w14:textId="77777777" w:rsidR="00CD1D34" w:rsidRPr="00524FA1" w:rsidRDefault="00CD1D34" w:rsidP="00B74453">
      <w:pPr>
        <w:pStyle w:val="Tekstpodstawowy"/>
        <w:numPr>
          <w:ilvl w:val="0"/>
          <w:numId w:val="31"/>
        </w:numPr>
        <w:spacing w:after="0" w:line="240" w:lineRule="auto"/>
        <w:ind w:left="1134" w:right="0" w:hanging="283"/>
        <w:rPr>
          <w:rFonts w:ascii="Tahoma" w:hAnsi="Tahoma" w:cs="Tahoma"/>
          <w:sz w:val="20"/>
          <w:szCs w:val="20"/>
        </w:rPr>
      </w:pPr>
      <w:r w:rsidRPr="00524FA1">
        <w:rPr>
          <w:rFonts w:ascii="Tahoma" w:hAnsi="Tahoma" w:cs="Tahoma"/>
          <w:sz w:val="20"/>
          <w:szCs w:val="20"/>
        </w:rPr>
        <w:t>innych okoliczności trudnych do przewidzenia w dniu zawarcia umowy a istotn</w:t>
      </w:r>
      <w:r w:rsidRPr="00524FA1">
        <w:rPr>
          <w:rFonts w:ascii="Tahoma" w:hAnsi="Tahoma" w:cs="Tahoma"/>
          <w:sz w:val="20"/>
          <w:szCs w:val="20"/>
          <w:lang w:val="pl-PL"/>
        </w:rPr>
        <w:t>ych</w:t>
      </w:r>
      <w:r w:rsidRPr="00524FA1">
        <w:rPr>
          <w:rFonts w:ascii="Tahoma" w:hAnsi="Tahoma" w:cs="Tahoma"/>
          <w:sz w:val="20"/>
          <w:szCs w:val="20"/>
        </w:rPr>
        <w:t xml:space="preserve"> z punktu realizacji Projektu finansowanego ze środków Unii Europejskiej.</w:t>
      </w:r>
    </w:p>
    <w:p w14:paraId="67C278B1" w14:textId="77777777" w:rsidR="00CD1D34" w:rsidRPr="009E4295" w:rsidRDefault="00CD1D34" w:rsidP="00CD1D34">
      <w:pPr>
        <w:overflowPunct w:val="0"/>
        <w:autoSpaceDE w:val="0"/>
        <w:autoSpaceDN w:val="0"/>
        <w:adjustRightInd w:val="0"/>
        <w:spacing w:after="0" w:line="240" w:lineRule="auto"/>
        <w:ind w:left="851" w:firstLine="0"/>
        <w:textAlignment w:val="baseline"/>
        <w:rPr>
          <w:rFonts w:ascii="Tahoma" w:hAnsi="Tahoma" w:cs="Tahoma"/>
          <w:sz w:val="20"/>
          <w:szCs w:val="20"/>
        </w:rPr>
      </w:pPr>
      <w:r w:rsidRPr="00524FA1">
        <w:rPr>
          <w:rFonts w:ascii="Tahoma" w:hAnsi="Tahoma" w:cs="Tahoma"/>
          <w:sz w:val="20"/>
          <w:szCs w:val="20"/>
        </w:rPr>
        <w:t xml:space="preserve">Zmiana terminu </w:t>
      </w:r>
      <w:r w:rsidRPr="009E4295">
        <w:rPr>
          <w:rFonts w:ascii="Tahoma" w:hAnsi="Tahoma" w:cs="Tahoma"/>
          <w:sz w:val="20"/>
          <w:szCs w:val="20"/>
        </w:rPr>
        <w:t xml:space="preserve">realizacji przedmiotu umowy w powyższych przypadkach każdorazowo rozpatrywana będzie pod kątem ryzyka utraty dofinansowania, o którym mowa w </w:t>
      </w:r>
      <w:r w:rsidRPr="00327BAC">
        <w:rPr>
          <w:rFonts w:ascii="Tahoma" w:hAnsi="Tahoma" w:cs="Tahoma"/>
          <w:sz w:val="20"/>
          <w:szCs w:val="20"/>
        </w:rPr>
        <w:t xml:space="preserve">§ 3 ust. </w:t>
      </w:r>
      <w:r w:rsidR="00CA2EFF" w:rsidRPr="00327BAC">
        <w:rPr>
          <w:rFonts w:ascii="Tahoma" w:hAnsi="Tahoma" w:cs="Tahoma"/>
          <w:sz w:val="20"/>
          <w:szCs w:val="20"/>
        </w:rPr>
        <w:t>4</w:t>
      </w:r>
      <w:r w:rsidRPr="00327BAC">
        <w:rPr>
          <w:rFonts w:ascii="Tahoma" w:hAnsi="Tahoma" w:cs="Tahoma"/>
          <w:sz w:val="20"/>
          <w:szCs w:val="20"/>
        </w:rPr>
        <w:t xml:space="preserve"> projektu umowy</w:t>
      </w:r>
      <w:r w:rsidRPr="009E4295">
        <w:rPr>
          <w:rFonts w:ascii="Tahoma" w:hAnsi="Tahoma" w:cs="Tahoma"/>
          <w:sz w:val="20"/>
          <w:szCs w:val="20"/>
        </w:rPr>
        <w:t>.</w:t>
      </w:r>
    </w:p>
    <w:p w14:paraId="2A9D1F41" w14:textId="77777777" w:rsidR="00CD1D34" w:rsidRPr="009E4295" w:rsidRDefault="00CD1D34" w:rsidP="00B74453">
      <w:pPr>
        <w:pStyle w:val="Akapitzlist"/>
        <w:numPr>
          <w:ilvl w:val="0"/>
          <w:numId w:val="30"/>
        </w:numPr>
        <w:overflowPunct w:val="0"/>
        <w:autoSpaceDE w:val="0"/>
        <w:autoSpaceDN w:val="0"/>
        <w:adjustRightInd w:val="0"/>
        <w:spacing w:after="0" w:line="240" w:lineRule="auto"/>
        <w:ind w:left="851" w:right="0" w:hanging="284"/>
        <w:contextualSpacing/>
        <w:textAlignment w:val="baseline"/>
        <w:rPr>
          <w:rFonts w:ascii="Tahoma" w:hAnsi="Tahoma" w:cs="Tahoma"/>
          <w:sz w:val="20"/>
          <w:szCs w:val="20"/>
          <w:lang w:eastAsia="pl-PL"/>
        </w:rPr>
      </w:pPr>
      <w:r w:rsidRPr="009E4295">
        <w:rPr>
          <w:rFonts w:ascii="Tahoma" w:hAnsi="Tahoma" w:cs="Tahoma"/>
          <w:sz w:val="20"/>
          <w:szCs w:val="20"/>
          <w:lang w:eastAsia="pl-PL"/>
        </w:rPr>
        <w:t xml:space="preserve"> Zmiany </w:t>
      </w:r>
      <w:r w:rsidRPr="009E4295">
        <w:rPr>
          <w:rFonts w:ascii="Tahoma" w:hAnsi="Tahoma" w:cs="Tahoma"/>
          <w:sz w:val="20"/>
          <w:szCs w:val="20"/>
          <w:lang w:val="pl-PL" w:eastAsia="pl-PL"/>
        </w:rPr>
        <w:t xml:space="preserve"> sposobu </w:t>
      </w:r>
      <w:r w:rsidRPr="009E4295">
        <w:rPr>
          <w:rFonts w:ascii="Tahoma" w:hAnsi="Tahoma" w:cs="Tahoma"/>
          <w:sz w:val="20"/>
          <w:szCs w:val="20"/>
          <w:lang w:eastAsia="pl-PL"/>
        </w:rPr>
        <w:t>fakturowania określone</w:t>
      </w:r>
      <w:r w:rsidRPr="0038690A">
        <w:rPr>
          <w:rFonts w:ascii="Tahoma" w:hAnsi="Tahoma" w:cs="Tahoma"/>
          <w:sz w:val="20"/>
          <w:szCs w:val="20"/>
          <w:lang w:val="pl-PL" w:eastAsia="pl-PL"/>
        </w:rPr>
        <w:t>go</w:t>
      </w:r>
      <w:r w:rsidRPr="0038690A">
        <w:rPr>
          <w:rFonts w:ascii="Tahoma" w:hAnsi="Tahoma" w:cs="Tahoma"/>
          <w:sz w:val="20"/>
          <w:szCs w:val="20"/>
          <w:lang w:eastAsia="pl-PL"/>
        </w:rPr>
        <w:t xml:space="preserve"> </w:t>
      </w:r>
      <w:r w:rsidRPr="00327BAC">
        <w:rPr>
          <w:rFonts w:ascii="Tahoma" w:hAnsi="Tahoma" w:cs="Tahoma"/>
          <w:sz w:val="20"/>
          <w:szCs w:val="20"/>
          <w:lang w:eastAsia="pl-PL"/>
        </w:rPr>
        <w:t xml:space="preserve">w § 6 </w:t>
      </w:r>
      <w:r w:rsidRPr="009E4295">
        <w:rPr>
          <w:rFonts w:ascii="Tahoma" w:hAnsi="Tahoma" w:cs="Tahoma"/>
          <w:sz w:val="20"/>
          <w:szCs w:val="20"/>
          <w:lang w:val="pl-PL" w:eastAsia="pl-PL"/>
        </w:rPr>
        <w:t>projektu umowy</w:t>
      </w:r>
      <w:r w:rsidRPr="009E4295">
        <w:rPr>
          <w:rFonts w:ascii="Tahoma" w:hAnsi="Tahoma" w:cs="Tahoma"/>
          <w:sz w:val="20"/>
          <w:szCs w:val="20"/>
          <w:lang w:eastAsia="pl-PL"/>
        </w:rPr>
        <w:t>.</w:t>
      </w:r>
    </w:p>
    <w:p w14:paraId="68C4CB3D" w14:textId="77777777" w:rsidR="00CD1D34" w:rsidRPr="0038690A" w:rsidRDefault="00CD1D34" w:rsidP="00B74453">
      <w:pPr>
        <w:pStyle w:val="Tekstpodstawowy"/>
        <w:numPr>
          <w:ilvl w:val="1"/>
          <w:numId w:val="34"/>
        </w:numPr>
        <w:spacing w:after="0" w:line="240" w:lineRule="auto"/>
        <w:ind w:left="567" w:right="0" w:hanging="567"/>
        <w:rPr>
          <w:rFonts w:ascii="Tahoma" w:hAnsi="Tahoma" w:cs="Tahoma"/>
          <w:sz w:val="20"/>
          <w:szCs w:val="20"/>
        </w:rPr>
      </w:pPr>
      <w:r w:rsidRPr="0038690A">
        <w:rPr>
          <w:rFonts w:ascii="Tahoma" w:eastAsia="Calibri" w:hAnsi="Tahoma" w:cs="Tahoma"/>
          <w:sz w:val="20"/>
          <w:szCs w:val="20"/>
        </w:rPr>
        <w:t>Nie stanowi zmiany umowy w rozumieniu art. 144 ustawy- Prawo zamówień publicznych:</w:t>
      </w:r>
    </w:p>
    <w:p w14:paraId="60B5E010" w14:textId="77777777" w:rsidR="00CD1D34" w:rsidRPr="009E4295" w:rsidRDefault="00CD1D34" w:rsidP="00B74453">
      <w:pPr>
        <w:pStyle w:val="Tekstpodstawowy"/>
        <w:numPr>
          <w:ilvl w:val="0"/>
          <w:numId w:val="29"/>
        </w:numPr>
        <w:spacing w:after="0" w:line="240" w:lineRule="auto"/>
        <w:ind w:left="851" w:right="0" w:hanging="284"/>
        <w:rPr>
          <w:rFonts w:ascii="Tahoma" w:hAnsi="Tahoma" w:cs="Tahoma"/>
          <w:sz w:val="20"/>
          <w:szCs w:val="20"/>
        </w:rPr>
      </w:pPr>
      <w:r w:rsidRPr="00327BAC">
        <w:rPr>
          <w:rFonts w:ascii="Tahoma" w:eastAsia="Calibri" w:hAnsi="Tahoma" w:cs="Tahoma"/>
          <w:sz w:val="20"/>
          <w:szCs w:val="20"/>
        </w:rPr>
        <w:t xml:space="preserve">zmiana adresów wskazanych w § </w:t>
      </w:r>
      <w:r w:rsidR="00CA2EFF" w:rsidRPr="00327BAC">
        <w:rPr>
          <w:rFonts w:ascii="Tahoma" w:hAnsi="Tahoma" w:cs="Tahoma"/>
          <w:sz w:val="20"/>
          <w:szCs w:val="20"/>
          <w:lang w:val="pl-PL"/>
        </w:rPr>
        <w:t>21</w:t>
      </w:r>
      <w:r w:rsidRPr="00327BAC">
        <w:rPr>
          <w:rFonts w:ascii="Tahoma" w:eastAsia="Calibri" w:hAnsi="Tahoma" w:cs="Tahoma"/>
          <w:sz w:val="20"/>
          <w:szCs w:val="20"/>
        </w:rPr>
        <w:t xml:space="preserve"> ust.</w:t>
      </w:r>
      <w:r w:rsidRPr="00327BAC">
        <w:rPr>
          <w:rFonts w:ascii="Tahoma" w:hAnsi="Tahoma" w:cs="Tahoma"/>
          <w:sz w:val="20"/>
          <w:szCs w:val="20"/>
        </w:rPr>
        <w:t>1</w:t>
      </w:r>
      <w:r w:rsidRPr="009E4295">
        <w:rPr>
          <w:rFonts w:ascii="Tahoma" w:eastAsia="Calibri" w:hAnsi="Tahoma" w:cs="Tahoma"/>
          <w:sz w:val="20"/>
          <w:szCs w:val="20"/>
        </w:rPr>
        <w:t>,</w:t>
      </w:r>
    </w:p>
    <w:p w14:paraId="3C61BE26" w14:textId="77777777" w:rsidR="00CD1D34" w:rsidRPr="00524FA1" w:rsidRDefault="00CD1D34" w:rsidP="00B74453">
      <w:pPr>
        <w:pStyle w:val="Tekstpodstawowy"/>
        <w:numPr>
          <w:ilvl w:val="0"/>
          <w:numId w:val="29"/>
        </w:numPr>
        <w:spacing w:after="0" w:line="240" w:lineRule="auto"/>
        <w:ind w:left="851" w:right="0" w:hanging="284"/>
        <w:rPr>
          <w:rFonts w:ascii="Tahoma" w:hAnsi="Tahoma" w:cs="Tahoma"/>
          <w:sz w:val="20"/>
          <w:szCs w:val="20"/>
        </w:rPr>
      </w:pPr>
      <w:r w:rsidRPr="00524FA1">
        <w:rPr>
          <w:rFonts w:ascii="Tahoma" w:eastAsia="Calibri" w:hAnsi="Tahoma" w:cs="Tahoma"/>
          <w:sz w:val="20"/>
          <w:szCs w:val="20"/>
        </w:rPr>
        <w:t>utrata mocy  lub zmiana aktów prawnych przywołanych w treści umowy. W każdym takim przypadku Wykonawca ma obowiązek stosowania się do obowiązujących w danym czasie aktów prawa,</w:t>
      </w:r>
    </w:p>
    <w:p w14:paraId="0CC886B5" w14:textId="77777777" w:rsidR="00CD1D34" w:rsidRPr="00524FA1" w:rsidRDefault="00CD1D34" w:rsidP="00B74453">
      <w:pPr>
        <w:pStyle w:val="Tekstpodstawowy"/>
        <w:numPr>
          <w:ilvl w:val="0"/>
          <w:numId w:val="29"/>
        </w:numPr>
        <w:spacing w:after="0" w:line="240" w:lineRule="auto"/>
        <w:ind w:left="851" w:right="0" w:hanging="284"/>
        <w:rPr>
          <w:rFonts w:ascii="Tahoma" w:hAnsi="Tahoma" w:cs="Tahoma"/>
          <w:sz w:val="20"/>
          <w:szCs w:val="20"/>
        </w:rPr>
      </w:pPr>
      <w:r w:rsidRPr="00524FA1">
        <w:rPr>
          <w:rFonts w:ascii="Tahoma" w:eastAsia="Calibri" w:hAnsi="Tahoma" w:cs="Tahoma"/>
          <w:sz w:val="20"/>
          <w:szCs w:val="20"/>
        </w:rPr>
        <w:t>zmiana rachunku bankowego Wykonawcy.</w:t>
      </w:r>
    </w:p>
    <w:p w14:paraId="03E48B80" w14:textId="77777777" w:rsidR="00CD1D34" w:rsidRPr="00524FA1" w:rsidRDefault="00CD1D34" w:rsidP="00B74453">
      <w:pPr>
        <w:pStyle w:val="Tekstpodstawowy"/>
        <w:numPr>
          <w:ilvl w:val="1"/>
          <w:numId w:val="34"/>
        </w:numPr>
        <w:spacing w:after="0" w:line="240" w:lineRule="auto"/>
        <w:ind w:left="567" w:right="0" w:hanging="567"/>
        <w:rPr>
          <w:rFonts w:ascii="Tahoma" w:eastAsia="Calibri" w:hAnsi="Tahoma" w:cs="Tahoma"/>
          <w:sz w:val="20"/>
          <w:szCs w:val="20"/>
        </w:rPr>
      </w:pPr>
      <w:r w:rsidRPr="00524FA1">
        <w:rPr>
          <w:rFonts w:ascii="Tahoma" w:eastAsia="Calibri" w:hAnsi="Tahoma" w:cs="Tahoma"/>
          <w:sz w:val="20"/>
          <w:szCs w:val="20"/>
        </w:rPr>
        <w:t>Zmiany wskazane w ust.</w:t>
      </w:r>
      <w:r w:rsidR="00D44AFE">
        <w:rPr>
          <w:rFonts w:ascii="Tahoma" w:eastAsia="Calibri" w:hAnsi="Tahoma" w:cs="Tahoma"/>
          <w:sz w:val="20"/>
          <w:szCs w:val="20"/>
          <w:lang w:val="pl-PL"/>
        </w:rPr>
        <w:t xml:space="preserve"> </w:t>
      </w:r>
      <w:r w:rsidRPr="00524FA1">
        <w:rPr>
          <w:rFonts w:ascii="Tahoma" w:hAnsi="Tahoma" w:cs="Tahoma"/>
          <w:sz w:val="20"/>
          <w:szCs w:val="20"/>
        </w:rPr>
        <w:t>5</w:t>
      </w:r>
      <w:r w:rsidRPr="00524FA1">
        <w:rPr>
          <w:rFonts w:ascii="Tahoma" w:eastAsia="Calibri" w:hAnsi="Tahoma" w:cs="Tahoma"/>
          <w:sz w:val="20"/>
          <w:szCs w:val="20"/>
        </w:rPr>
        <w:t xml:space="preserve">  dokonywane są w drodze  jednostronnego oświadczenia danej Strony </w:t>
      </w:r>
      <w:r w:rsidRPr="00524FA1">
        <w:rPr>
          <w:rFonts w:ascii="Tahoma" w:eastAsia="Calibri" w:hAnsi="Tahoma" w:cs="Tahoma"/>
          <w:sz w:val="20"/>
          <w:szCs w:val="20"/>
          <w:lang w:val="pl-PL"/>
        </w:rPr>
        <w:br/>
      </w:r>
      <w:r w:rsidRPr="00524FA1">
        <w:rPr>
          <w:rFonts w:ascii="Tahoma" w:eastAsia="Calibri" w:hAnsi="Tahoma" w:cs="Tahoma"/>
          <w:sz w:val="20"/>
          <w:szCs w:val="20"/>
        </w:rPr>
        <w:t>i wywołują skutek od dnia doręczenia go drugiej Stronie.</w:t>
      </w:r>
    </w:p>
    <w:p w14:paraId="71C85463" w14:textId="77777777" w:rsidR="00CD1D34" w:rsidRPr="00524FA1" w:rsidRDefault="00CD1D34" w:rsidP="00B74453">
      <w:pPr>
        <w:pStyle w:val="Tekstpodstawowy"/>
        <w:numPr>
          <w:ilvl w:val="1"/>
          <w:numId w:val="34"/>
        </w:numPr>
        <w:spacing w:after="0" w:line="240" w:lineRule="auto"/>
        <w:ind w:left="567" w:right="0" w:hanging="567"/>
        <w:rPr>
          <w:rFonts w:ascii="Tahoma" w:eastAsia="Calibri" w:hAnsi="Tahoma" w:cs="Tahoma"/>
          <w:sz w:val="20"/>
          <w:szCs w:val="20"/>
        </w:rPr>
      </w:pPr>
      <w:r w:rsidRPr="00524FA1">
        <w:rPr>
          <w:rFonts w:ascii="Tahoma" w:hAnsi="Tahoma" w:cs="Tahoma"/>
          <w:bCs/>
          <w:iCs/>
          <w:sz w:val="20"/>
          <w:szCs w:val="20"/>
        </w:rPr>
        <w:t xml:space="preserve">Zamawiający  dopuszcza dokonanie zmian w umowie wynikających z art. 142 ust. 5 </w:t>
      </w:r>
      <w:proofErr w:type="spellStart"/>
      <w:r w:rsidRPr="00524FA1">
        <w:rPr>
          <w:rFonts w:ascii="Tahoma" w:hAnsi="Tahoma" w:cs="Tahoma"/>
          <w:bCs/>
          <w:iCs/>
          <w:sz w:val="20"/>
          <w:szCs w:val="20"/>
        </w:rPr>
        <w:t>Pzp</w:t>
      </w:r>
      <w:proofErr w:type="spellEnd"/>
      <w:r w:rsidRPr="00524FA1">
        <w:rPr>
          <w:rFonts w:ascii="Tahoma" w:hAnsi="Tahoma" w:cs="Tahoma"/>
          <w:bCs/>
          <w:iCs/>
          <w:sz w:val="20"/>
          <w:szCs w:val="20"/>
        </w:rPr>
        <w:t xml:space="preserve"> dotyczących zmiany wysokości wynagrodzenia należnego wykonawcy w przypadku zmiany;</w:t>
      </w:r>
    </w:p>
    <w:p w14:paraId="2D5A3E38" w14:textId="77777777" w:rsidR="00CD1D34" w:rsidRPr="00524FA1" w:rsidRDefault="00CD1D34" w:rsidP="00B74453">
      <w:pPr>
        <w:pStyle w:val="Tekstpodstawowy"/>
        <w:numPr>
          <w:ilvl w:val="0"/>
          <w:numId w:val="35"/>
        </w:numPr>
        <w:spacing w:after="0" w:line="240" w:lineRule="auto"/>
        <w:ind w:left="851" w:right="0" w:hanging="284"/>
        <w:rPr>
          <w:rFonts w:ascii="Tahoma" w:hAnsi="Tahoma" w:cs="Tahoma"/>
          <w:bCs/>
          <w:iCs/>
          <w:sz w:val="20"/>
          <w:szCs w:val="20"/>
        </w:rPr>
      </w:pPr>
      <w:r w:rsidRPr="00524FA1">
        <w:rPr>
          <w:rFonts w:ascii="Tahoma" w:hAnsi="Tahoma" w:cs="Tahoma"/>
          <w:bCs/>
          <w:iCs/>
          <w:sz w:val="20"/>
          <w:szCs w:val="20"/>
        </w:rPr>
        <w:t>stawki podatku od towarów i usług;</w:t>
      </w:r>
    </w:p>
    <w:p w14:paraId="7A11C5AE" w14:textId="77777777" w:rsidR="00CD1D34" w:rsidRPr="00524FA1" w:rsidRDefault="00CD1D34" w:rsidP="00B74453">
      <w:pPr>
        <w:pStyle w:val="Tekstpodstawowy"/>
        <w:numPr>
          <w:ilvl w:val="0"/>
          <w:numId w:val="35"/>
        </w:numPr>
        <w:spacing w:after="0" w:line="240" w:lineRule="auto"/>
        <w:ind w:left="851" w:right="0" w:hanging="284"/>
        <w:rPr>
          <w:rFonts w:ascii="Tahoma" w:eastAsia="Calibri" w:hAnsi="Tahoma" w:cs="Tahoma"/>
          <w:sz w:val="20"/>
          <w:szCs w:val="20"/>
        </w:rPr>
      </w:pPr>
      <w:r w:rsidRPr="00524FA1">
        <w:rPr>
          <w:rFonts w:ascii="Tahoma" w:eastAsia="Calibri" w:hAnsi="Tahoma" w:cs="Tahoma"/>
          <w:sz w:val="20"/>
          <w:szCs w:val="20"/>
        </w:rPr>
        <w:t>wysokości minimalnego wynagrodzenia za pracę albo wysokości minimalnej stawki godzinowej, ustalonych na podstawie przepisów ustawy z dnia 10 października 2002 r. o minimalnym wynagrodzeniu za pracę,</w:t>
      </w:r>
    </w:p>
    <w:p w14:paraId="16D98E2A" w14:textId="77777777" w:rsidR="00CD1D34" w:rsidRPr="00524FA1" w:rsidRDefault="00CD1D34" w:rsidP="00B74453">
      <w:pPr>
        <w:pStyle w:val="Tekstpodstawowy"/>
        <w:numPr>
          <w:ilvl w:val="0"/>
          <w:numId w:val="35"/>
        </w:numPr>
        <w:spacing w:after="0" w:line="240" w:lineRule="auto"/>
        <w:ind w:left="851" w:right="0" w:hanging="284"/>
        <w:rPr>
          <w:rFonts w:ascii="Tahoma" w:eastAsia="Calibri" w:hAnsi="Tahoma" w:cs="Tahoma"/>
          <w:sz w:val="20"/>
          <w:szCs w:val="20"/>
        </w:rPr>
      </w:pPr>
      <w:r w:rsidRPr="00524FA1">
        <w:rPr>
          <w:rFonts w:ascii="Tahoma" w:eastAsia="Calibri" w:hAnsi="Tahoma" w:cs="Tahoma"/>
          <w:sz w:val="20"/>
          <w:szCs w:val="20"/>
        </w:rPr>
        <w:t>zasad podlegania ubezpieczeniom społecznym lub ubezpieczeniu zdrowotnemu lub wysokości stawki składki na ubezpieczenia społeczne lub zdrowotne,</w:t>
      </w:r>
    </w:p>
    <w:p w14:paraId="332F8EBE" w14:textId="77777777" w:rsidR="00CD1D34" w:rsidRPr="00524FA1" w:rsidRDefault="00CD1D34" w:rsidP="00CD1D34">
      <w:pPr>
        <w:pStyle w:val="Tekstpodstawowy"/>
        <w:spacing w:after="0" w:line="240" w:lineRule="auto"/>
        <w:ind w:left="567" w:hanging="425"/>
        <w:rPr>
          <w:rFonts w:ascii="Tahoma" w:eastAsia="Calibri" w:hAnsi="Tahoma" w:cs="Tahoma"/>
          <w:sz w:val="20"/>
          <w:szCs w:val="20"/>
        </w:rPr>
      </w:pPr>
      <w:r w:rsidRPr="00524FA1">
        <w:rPr>
          <w:rFonts w:ascii="Tahoma" w:eastAsia="Calibri" w:hAnsi="Tahoma" w:cs="Tahoma"/>
          <w:sz w:val="20"/>
          <w:szCs w:val="20"/>
        </w:rPr>
        <w:t>- jeżeli zmiany te będą miały wpływ na koszty wykonania zamówienia przez wykonawcę.</w:t>
      </w:r>
    </w:p>
    <w:p w14:paraId="4283CC51" w14:textId="77777777" w:rsidR="00FA4A3E" w:rsidRPr="00524FA1" w:rsidRDefault="00CD1D34" w:rsidP="00B74453">
      <w:pPr>
        <w:pStyle w:val="Tekstpodstawowy"/>
        <w:numPr>
          <w:ilvl w:val="1"/>
          <w:numId w:val="34"/>
        </w:numPr>
        <w:spacing w:after="0" w:line="240" w:lineRule="auto"/>
        <w:ind w:left="567" w:right="0" w:hanging="567"/>
        <w:rPr>
          <w:rFonts w:ascii="Tahoma" w:eastAsia="Calibri" w:hAnsi="Tahoma" w:cs="Tahoma"/>
          <w:sz w:val="20"/>
          <w:szCs w:val="20"/>
        </w:rPr>
      </w:pPr>
      <w:r w:rsidRPr="00524FA1">
        <w:rPr>
          <w:rFonts w:ascii="Tahoma" w:hAnsi="Tahoma" w:cs="Tahoma"/>
          <w:bCs/>
          <w:iCs/>
          <w:sz w:val="20"/>
          <w:szCs w:val="20"/>
        </w:rPr>
        <w:t>Zamawiający dopuszcza wprowadzenie zmian w trakcie umowy korzystnych dla Zamawiającego.</w:t>
      </w:r>
    </w:p>
    <w:p w14:paraId="5542093B" w14:textId="77777777" w:rsidR="00E678BC" w:rsidRPr="00524FA1" w:rsidRDefault="00E678BC" w:rsidP="00E678BC">
      <w:pPr>
        <w:pStyle w:val="Tekstpodstawowy"/>
        <w:spacing w:after="0" w:line="240" w:lineRule="auto"/>
        <w:ind w:left="567" w:right="0" w:firstLine="0"/>
        <w:rPr>
          <w:rFonts w:ascii="Tahoma" w:eastAsia="Calibri" w:hAnsi="Tahoma" w:cs="Tahoma"/>
          <w:sz w:val="20"/>
          <w:szCs w:val="20"/>
        </w:rPr>
      </w:pPr>
    </w:p>
    <w:p w14:paraId="6168F30D" w14:textId="77777777" w:rsidR="00CD1D34" w:rsidRPr="00524FA1" w:rsidRDefault="00CD1D34" w:rsidP="00205050">
      <w:pPr>
        <w:pStyle w:val="Nagwek1"/>
        <w:keepNext/>
        <w:numPr>
          <w:ilvl w:val="0"/>
          <w:numId w:val="34"/>
        </w:numPr>
        <w:spacing w:before="0" w:after="0"/>
        <w:ind w:left="425" w:right="0" w:hanging="425"/>
      </w:pPr>
      <w:r w:rsidRPr="00524FA1">
        <w:t xml:space="preserve">Pouczenie o środkach ochrony prawnej przysługujących Wykonawcy </w:t>
      </w:r>
      <w:r w:rsidRPr="00524FA1">
        <w:rPr>
          <w:lang w:val="pl-PL"/>
        </w:rPr>
        <w:br/>
      </w:r>
      <w:r w:rsidRPr="00524FA1">
        <w:t xml:space="preserve">w toku postępowania o udzielenie zamówienia. </w:t>
      </w:r>
    </w:p>
    <w:p w14:paraId="124112AA" w14:textId="77777777" w:rsidR="00CD1D34" w:rsidRPr="00524FA1" w:rsidRDefault="00CD1D34" w:rsidP="00CD1D34">
      <w:pPr>
        <w:tabs>
          <w:tab w:val="right" w:pos="426"/>
        </w:tabs>
        <w:spacing w:after="0" w:line="240" w:lineRule="auto"/>
        <w:ind w:left="408" w:hanging="408"/>
        <w:rPr>
          <w:rFonts w:ascii="Tahoma" w:hAnsi="Tahoma" w:cs="Tahoma"/>
          <w:b/>
          <w:bCs/>
          <w:sz w:val="22"/>
          <w:szCs w:val="22"/>
        </w:rPr>
      </w:pPr>
    </w:p>
    <w:p w14:paraId="6575CE89" w14:textId="77777777" w:rsidR="00CD1D34" w:rsidRPr="00524FA1" w:rsidRDefault="00CD1D34" w:rsidP="00B74453">
      <w:pPr>
        <w:pStyle w:val="punk"/>
        <w:numPr>
          <w:ilvl w:val="1"/>
          <w:numId w:val="34"/>
        </w:numPr>
        <w:tabs>
          <w:tab w:val="clear" w:pos="709"/>
          <w:tab w:val="left" w:pos="567"/>
        </w:tabs>
        <w:ind w:left="567" w:hanging="567"/>
      </w:pPr>
      <w:r w:rsidRPr="00524FA1">
        <w:t>Środki ochrony prawnej przysługują Wykonawcy, a także innemu podmiotowi, jeżeli ma lub miał interes w uzyskaniu danego zamówienia oraz poniósł lub może ponieść szkodę w wyniku naruszenia przez Zamawiającego przepisów ustawy Prawo zamówień publicznych (Dz. U. z 201</w:t>
      </w:r>
      <w:r w:rsidR="00CD122C">
        <w:rPr>
          <w:lang w:val="pl-PL"/>
        </w:rPr>
        <w:t>7</w:t>
      </w:r>
      <w:r w:rsidR="00CD122C">
        <w:t xml:space="preserve"> r. poz. </w:t>
      </w:r>
      <w:r w:rsidR="00CD122C">
        <w:rPr>
          <w:lang w:val="pl-PL"/>
        </w:rPr>
        <w:t>1579</w:t>
      </w:r>
      <w:r w:rsidR="00CD122C">
        <w:t xml:space="preserve"> z</w:t>
      </w:r>
      <w:r w:rsidR="00CD122C">
        <w:rPr>
          <w:lang w:val="pl-PL"/>
        </w:rPr>
        <w:t xml:space="preserve">e </w:t>
      </w:r>
      <w:r w:rsidRPr="00524FA1">
        <w:t xml:space="preserve"> zm.).</w:t>
      </w:r>
    </w:p>
    <w:p w14:paraId="7381423F" w14:textId="77777777" w:rsidR="00CD1D34" w:rsidRPr="00524FA1" w:rsidRDefault="00CD1D34" w:rsidP="00B74453">
      <w:pPr>
        <w:pStyle w:val="punk"/>
        <w:numPr>
          <w:ilvl w:val="1"/>
          <w:numId w:val="34"/>
        </w:numPr>
        <w:tabs>
          <w:tab w:val="clear" w:pos="709"/>
          <w:tab w:val="left" w:pos="567"/>
        </w:tabs>
        <w:ind w:left="567" w:hanging="567"/>
      </w:pPr>
      <w:r w:rsidRPr="00524FA1">
        <w:t>Środki ochrony prawnej wobec ogłoszenia o zamówieniu oraz specyfikacji istotnych warunków zamówienia przysługują również organizacjom wpisanym na listę, o której mowa w art. 154 pkt 5 ustawy Prawo zam</w:t>
      </w:r>
      <w:r w:rsidR="00CD122C">
        <w:t>ówień publicznych (Dz. U. z 201</w:t>
      </w:r>
      <w:r w:rsidR="00CD122C">
        <w:rPr>
          <w:lang w:val="pl-PL"/>
        </w:rPr>
        <w:t>7</w:t>
      </w:r>
      <w:r w:rsidR="00CD122C">
        <w:t xml:space="preserve"> r. poz. </w:t>
      </w:r>
      <w:r w:rsidR="00CD122C">
        <w:rPr>
          <w:lang w:val="pl-PL"/>
        </w:rPr>
        <w:t>1579</w:t>
      </w:r>
      <w:r w:rsidR="00CD122C">
        <w:t xml:space="preserve"> z</w:t>
      </w:r>
      <w:r w:rsidR="00CD122C">
        <w:rPr>
          <w:lang w:val="pl-PL"/>
        </w:rPr>
        <w:t>e zm.</w:t>
      </w:r>
      <w:r w:rsidRPr="00524FA1">
        <w:t>).</w:t>
      </w:r>
    </w:p>
    <w:p w14:paraId="40D75AFB" w14:textId="77777777" w:rsidR="00CD1D34" w:rsidRPr="00524FA1" w:rsidRDefault="00CD1D34" w:rsidP="00B74453">
      <w:pPr>
        <w:pStyle w:val="punk"/>
        <w:numPr>
          <w:ilvl w:val="1"/>
          <w:numId w:val="34"/>
        </w:numPr>
        <w:tabs>
          <w:tab w:val="clear" w:pos="709"/>
          <w:tab w:val="left" w:pos="567"/>
        </w:tabs>
        <w:ind w:left="567" w:hanging="567"/>
      </w:pPr>
      <w:r w:rsidRPr="00524FA1">
        <w:t>Odwołanie przysługuje wyłącznie od niezgodnej z przepisami ustawy czynności zamawiającego podjętej w postępowaniu o udzielenie zamówienia lub zaniechania czynności, do której zamawiający jest zobowiązany na podstawie ustawy.</w:t>
      </w:r>
    </w:p>
    <w:p w14:paraId="20CA1ED6" w14:textId="77777777" w:rsidR="00CD1D34" w:rsidRPr="00524FA1" w:rsidRDefault="00CD1D34" w:rsidP="00B74453">
      <w:pPr>
        <w:pStyle w:val="punk"/>
        <w:numPr>
          <w:ilvl w:val="1"/>
          <w:numId w:val="34"/>
        </w:numPr>
        <w:tabs>
          <w:tab w:val="clear" w:pos="709"/>
          <w:tab w:val="left" w:pos="567"/>
        </w:tabs>
        <w:ind w:left="567" w:hanging="567"/>
      </w:pPr>
      <w:r w:rsidRPr="00524FA1">
        <w:lastRenderedPageBreak/>
        <w:t>Odwołanie powinno wskazywać czynność lub zaniechanie czynności Zamawiającego, której zarzuca się niezgodność z przepisami ustawy Prawo zamówień pu</w:t>
      </w:r>
      <w:r w:rsidR="00CD122C">
        <w:t>blicznych (Dz. U. z 201</w:t>
      </w:r>
      <w:r w:rsidR="00CD122C">
        <w:rPr>
          <w:lang w:val="pl-PL"/>
        </w:rPr>
        <w:t>7</w:t>
      </w:r>
      <w:r w:rsidR="00CD122C">
        <w:t xml:space="preserve"> r. poz. </w:t>
      </w:r>
      <w:r w:rsidR="00CD122C">
        <w:rPr>
          <w:lang w:val="pl-PL"/>
        </w:rPr>
        <w:t>157</w:t>
      </w:r>
      <w:r w:rsidR="00645F71">
        <w:rPr>
          <w:lang w:val="pl-PL"/>
        </w:rPr>
        <w:t>9</w:t>
      </w:r>
      <w:r w:rsidRPr="00524FA1">
        <w:t xml:space="preserve"> z</w:t>
      </w:r>
      <w:r w:rsidR="00CD122C">
        <w:rPr>
          <w:lang w:val="pl-PL"/>
        </w:rPr>
        <w:t xml:space="preserve">e </w:t>
      </w:r>
      <w:r w:rsidRPr="00524FA1">
        <w:t>zm.), zawierać zwięzłe przedstawienie zarzutów, określać żądanie oraz wskazywać okoliczności faktyczne i prawne uzasadniające wniesienie odwołania.</w:t>
      </w:r>
    </w:p>
    <w:p w14:paraId="050DAE72" w14:textId="77777777" w:rsidR="00CD1D34" w:rsidRPr="00524FA1" w:rsidRDefault="00CD1D34" w:rsidP="00B74453">
      <w:pPr>
        <w:pStyle w:val="punk"/>
        <w:numPr>
          <w:ilvl w:val="1"/>
          <w:numId w:val="34"/>
        </w:numPr>
        <w:tabs>
          <w:tab w:val="clear" w:pos="709"/>
          <w:tab w:val="left" w:pos="567"/>
        </w:tabs>
        <w:ind w:left="567" w:hanging="567"/>
      </w:pPr>
      <w:r w:rsidRPr="00524FA1">
        <w:t>Odwołanie wnosi się do Prezesa Krajowej Izby Odwoławczej w formie pisemnej lub w postaci elektronicznej, podpisane bezpiecznym podpisem elektronicznym weryfikowanym przy pomocy ważnego kwalifikowanego certyfikatu lub ważnego środka, spełniającego wymagania dla tego rodzaju podpisu.</w:t>
      </w:r>
    </w:p>
    <w:p w14:paraId="78E9EF74" w14:textId="77777777" w:rsidR="00CD1D34" w:rsidRPr="00524FA1" w:rsidRDefault="00CD1D34" w:rsidP="00B74453">
      <w:pPr>
        <w:pStyle w:val="punk"/>
        <w:numPr>
          <w:ilvl w:val="1"/>
          <w:numId w:val="34"/>
        </w:numPr>
        <w:tabs>
          <w:tab w:val="clear" w:pos="709"/>
          <w:tab w:val="left" w:pos="567"/>
        </w:tabs>
        <w:ind w:left="567" w:hanging="567"/>
      </w:pPr>
      <w:r w:rsidRPr="00524FA1">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41941D24" w14:textId="77777777" w:rsidR="00CD1D34" w:rsidRPr="00524FA1" w:rsidRDefault="00CD1D34" w:rsidP="00B74453">
      <w:pPr>
        <w:pStyle w:val="punk"/>
        <w:numPr>
          <w:ilvl w:val="1"/>
          <w:numId w:val="34"/>
        </w:numPr>
        <w:tabs>
          <w:tab w:val="clear" w:pos="709"/>
          <w:tab w:val="left" w:pos="567"/>
        </w:tabs>
        <w:ind w:left="567" w:hanging="567"/>
      </w:pPr>
      <w:r w:rsidRPr="00524FA1">
        <w:t>Odwołanie wnosi się w terminach określonych w art. 182 ustawy Prawo zam</w:t>
      </w:r>
      <w:r w:rsidR="00CD122C">
        <w:t>ówień publicznych (Dz. U. z 201</w:t>
      </w:r>
      <w:r w:rsidR="00CD122C">
        <w:rPr>
          <w:lang w:val="pl-PL"/>
        </w:rPr>
        <w:t>7</w:t>
      </w:r>
      <w:r w:rsidR="00CD122C">
        <w:t xml:space="preserve"> r. poz. </w:t>
      </w:r>
      <w:r w:rsidR="00CD122C">
        <w:rPr>
          <w:lang w:val="pl-PL"/>
        </w:rPr>
        <w:t>1579</w:t>
      </w:r>
      <w:r w:rsidR="00CD122C">
        <w:t xml:space="preserve"> z</w:t>
      </w:r>
      <w:r w:rsidR="00CD122C">
        <w:rPr>
          <w:lang w:val="pl-PL"/>
        </w:rPr>
        <w:t>e</w:t>
      </w:r>
      <w:r w:rsidRPr="00524FA1">
        <w:t xml:space="preserve"> zm.).</w:t>
      </w:r>
    </w:p>
    <w:p w14:paraId="6A2ECC69" w14:textId="77777777" w:rsidR="00CD1D34" w:rsidRPr="00524FA1" w:rsidRDefault="00CD1D34" w:rsidP="00B74453">
      <w:pPr>
        <w:pStyle w:val="punk"/>
        <w:numPr>
          <w:ilvl w:val="1"/>
          <w:numId w:val="34"/>
        </w:numPr>
        <w:tabs>
          <w:tab w:val="clear" w:pos="709"/>
          <w:tab w:val="left" w:pos="567"/>
        </w:tabs>
        <w:ind w:left="567" w:hanging="567"/>
      </w:pPr>
      <w:r w:rsidRPr="00524FA1">
        <w:t>Na orzeczenie Krajowej Izby Odwoławczej stronom oraz uczestnikom postępowania odwoławczego przysługuje skarga do sądu.</w:t>
      </w:r>
    </w:p>
    <w:p w14:paraId="2064CC49" w14:textId="77777777" w:rsidR="00CD1D34" w:rsidRPr="00524FA1" w:rsidRDefault="00CD1D34" w:rsidP="00B74453">
      <w:pPr>
        <w:pStyle w:val="punk"/>
        <w:numPr>
          <w:ilvl w:val="1"/>
          <w:numId w:val="34"/>
        </w:numPr>
        <w:tabs>
          <w:tab w:val="clear" w:pos="709"/>
          <w:tab w:val="left" w:pos="567"/>
        </w:tabs>
        <w:ind w:left="567" w:hanging="567"/>
      </w:pPr>
      <w:r w:rsidRPr="00524FA1">
        <w:t>Skargę wnosi się do sądu okręgowego właściwego dla siedziby albo miejsca zamieszkania Zamawiającego.</w:t>
      </w:r>
    </w:p>
    <w:p w14:paraId="55FDD4D3" w14:textId="77777777" w:rsidR="00FA4A3E" w:rsidRPr="00524FA1" w:rsidRDefault="00CD1D34" w:rsidP="00B74453">
      <w:pPr>
        <w:pStyle w:val="punk"/>
        <w:numPr>
          <w:ilvl w:val="1"/>
          <w:numId w:val="34"/>
        </w:numPr>
        <w:tabs>
          <w:tab w:val="clear" w:pos="709"/>
          <w:tab w:val="left" w:pos="567"/>
        </w:tabs>
        <w:ind w:left="567" w:hanging="567"/>
      </w:pPr>
      <w:r w:rsidRPr="00524FA1">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05DA875C" w14:textId="643DD4E6" w:rsidR="0070083C" w:rsidRPr="00524FA1" w:rsidRDefault="0070083C" w:rsidP="00005C01">
      <w:pPr>
        <w:pStyle w:val="punk"/>
        <w:numPr>
          <w:ilvl w:val="0"/>
          <w:numId w:val="0"/>
        </w:numPr>
        <w:tabs>
          <w:tab w:val="clear" w:pos="709"/>
          <w:tab w:val="left" w:pos="567"/>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D1D34" w:rsidRPr="00524FA1" w14:paraId="0A2D4BF4" w14:textId="77777777" w:rsidTr="003944F7">
        <w:trPr>
          <w:trHeight w:val="823"/>
        </w:trPr>
        <w:tc>
          <w:tcPr>
            <w:tcW w:w="9808" w:type="dxa"/>
            <w:shd w:val="clear" w:color="auto" w:fill="BFBFBF"/>
            <w:vAlign w:val="center"/>
          </w:tcPr>
          <w:p w14:paraId="2B878CB2" w14:textId="77777777" w:rsidR="00CD1D34" w:rsidRPr="00524FA1" w:rsidRDefault="00CD1D34" w:rsidP="003944F7">
            <w:pPr>
              <w:spacing w:after="0" w:line="240" w:lineRule="auto"/>
              <w:ind w:left="0" w:firstLine="0"/>
              <w:jc w:val="center"/>
              <w:rPr>
                <w:rFonts w:ascii="Tahoma" w:hAnsi="Tahoma" w:cs="Tahoma"/>
                <w:b/>
              </w:rPr>
            </w:pPr>
            <w:r w:rsidRPr="00524FA1">
              <w:rPr>
                <w:rFonts w:ascii="Tahoma" w:hAnsi="Tahoma" w:cs="Tahoma"/>
                <w:b/>
              </w:rPr>
              <w:t>ROZDZIAŁ II – Informacje uzupełniające</w:t>
            </w:r>
          </w:p>
        </w:tc>
      </w:tr>
    </w:tbl>
    <w:p w14:paraId="06C78777" w14:textId="77777777" w:rsidR="00CD1D34" w:rsidRPr="00524FA1" w:rsidRDefault="00CD1D34" w:rsidP="00CD1D34">
      <w:pPr>
        <w:tabs>
          <w:tab w:val="left" w:pos="408"/>
        </w:tabs>
        <w:autoSpaceDE w:val="0"/>
        <w:autoSpaceDN w:val="0"/>
        <w:spacing w:after="0" w:line="240" w:lineRule="auto"/>
        <w:ind w:left="0" w:firstLine="0"/>
        <w:rPr>
          <w:rFonts w:ascii="Tahoma" w:hAnsi="Tahoma" w:cs="Tahoma"/>
          <w:b/>
        </w:rPr>
      </w:pPr>
    </w:p>
    <w:p w14:paraId="2FA4A012" w14:textId="77777777" w:rsidR="00CD1D34" w:rsidRPr="00524FA1" w:rsidRDefault="00CD1D34" w:rsidP="00CD1D34">
      <w:pPr>
        <w:pStyle w:val="Punktwrozdz"/>
        <w:ind w:right="-1"/>
      </w:pPr>
      <w:r w:rsidRPr="00524FA1">
        <w:t xml:space="preserve">Opis części zamówienia, jeżeli zamawiający dopuszcza składanie ofert częściowych; </w:t>
      </w:r>
    </w:p>
    <w:p w14:paraId="599DA316" w14:textId="77777777" w:rsidR="00CD1D34" w:rsidRPr="00524FA1" w:rsidRDefault="00CD1D34" w:rsidP="00CD1D34">
      <w:pPr>
        <w:tabs>
          <w:tab w:val="left" w:pos="408"/>
        </w:tabs>
        <w:autoSpaceDE w:val="0"/>
        <w:autoSpaceDN w:val="0"/>
        <w:spacing w:after="0" w:line="240" w:lineRule="auto"/>
        <w:ind w:right="-1" w:firstLine="0"/>
        <w:rPr>
          <w:rFonts w:ascii="Tahoma" w:hAnsi="Tahoma" w:cs="Tahoma"/>
          <w:sz w:val="22"/>
          <w:szCs w:val="22"/>
        </w:rPr>
      </w:pPr>
    </w:p>
    <w:p w14:paraId="48474FE6" w14:textId="443B75DC" w:rsidR="00A34B96" w:rsidRDefault="00BB30D2" w:rsidP="00307A71">
      <w:pPr>
        <w:tabs>
          <w:tab w:val="right" w:pos="284"/>
          <w:tab w:val="left" w:pos="408"/>
        </w:tabs>
        <w:spacing w:after="0" w:line="240" w:lineRule="auto"/>
        <w:ind w:left="0" w:right="-1" w:firstLine="0"/>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sidR="00CD1D34" w:rsidRPr="00524FA1">
        <w:rPr>
          <w:rFonts w:ascii="Tahoma" w:hAnsi="Tahoma" w:cs="Tahoma"/>
          <w:bCs/>
          <w:sz w:val="20"/>
          <w:szCs w:val="20"/>
        </w:rPr>
        <w:t>Zam</w:t>
      </w:r>
      <w:r w:rsidR="00930423">
        <w:rPr>
          <w:rFonts w:ascii="Tahoma" w:hAnsi="Tahoma" w:cs="Tahoma"/>
          <w:bCs/>
          <w:sz w:val="20"/>
          <w:szCs w:val="20"/>
        </w:rPr>
        <w:t xml:space="preserve">ówienie nie zostało podzielone na części. </w:t>
      </w:r>
    </w:p>
    <w:p w14:paraId="52697D1A" w14:textId="77777777" w:rsidR="00CD1D34" w:rsidRPr="00524FA1" w:rsidRDefault="00CD1D34" w:rsidP="00307A71">
      <w:pPr>
        <w:tabs>
          <w:tab w:val="right" w:pos="284"/>
          <w:tab w:val="left" w:pos="408"/>
        </w:tabs>
        <w:spacing w:after="0" w:line="240" w:lineRule="auto"/>
        <w:ind w:left="0" w:right="-1" w:firstLine="0"/>
        <w:rPr>
          <w:rFonts w:ascii="Tahoma" w:hAnsi="Tahoma" w:cs="Tahoma"/>
          <w:bCs/>
          <w:sz w:val="20"/>
          <w:szCs w:val="20"/>
        </w:rPr>
      </w:pPr>
    </w:p>
    <w:p w14:paraId="33F13EEA" w14:textId="77777777" w:rsidR="00CD1D34" w:rsidRPr="00524FA1" w:rsidRDefault="00CD1D34" w:rsidP="00CD1D34">
      <w:pPr>
        <w:numPr>
          <w:ilvl w:val="0"/>
          <w:numId w:val="4"/>
        </w:numPr>
        <w:shd w:val="clear" w:color="auto" w:fill="FFFFFF"/>
        <w:spacing w:after="0" w:line="240" w:lineRule="auto"/>
        <w:ind w:right="-1"/>
        <w:rPr>
          <w:rFonts w:ascii="Tahoma" w:hAnsi="Tahoma" w:cs="Tahoma"/>
          <w:b/>
          <w:spacing w:val="-7"/>
          <w:w w:val="107"/>
          <w:sz w:val="22"/>
          <w:szCs w:val="22"/>
        </w:rPr>
      </w:pPr>
      <w:r w:rsidRPr="00524FA1">
        <w:rPr>
          <w:rFonts w:ascii="Tahoma" w:hAnsi="Tahoma" w:cs="Tahoma"/>
          <w:b/>
          <w:spacing w:val="-6"/>
          <w:w w:val="107"/>
          <w:sz w:val="22"/>
          <w:szCs w:val="22"/>
        </w:rPr>
        <w:t xml:space="preserve">Maksymalna liczba wykonawców, z którymi zamawiający zawrze umowę ramową, jeżeli </w:t>
      </w:r>
      <w:r w:rsidRPr="00524FA1">
        <w:rPr>
          <w:rFonts w:ascii="Tahoma" w:hAnsi="Tahoma" w:cs="Tahoma"/>
          <w:b/>
          <w:spacing w:val="-7"/>
          <w:w w:val="107"/>
          <w:sz w:val="22"/>
          <w:szCs w:val="22"/>
        </w:rPr>
        <w:t>zamawiający przewiduje zawarcie umowy ramowej;</w:t>
      </w:r>
    </w:p>
    <w:p w14:paraId="49076322" w14:textId="77777777" w:rsidR="00CD1D34" w:rsidRPr="00524FA1" w:rsidRDefault="00CD1D34" w:rsidP="00CD1D34">
      <w:pPr>
        <w:shd w:val="clear" w:color="auto" w:fill="FFFFFF"/>
        <w:spacing w:after="0" w:line="240" w:lineRule="auto"/>
        <w:ind w:right="-1" w:firstLine="0"/>
        <w:rPr>
          <w:rFonts w:ascii="Tahoma" w:hAnsi="Tahoma" w:cs="Tahoma"/>
          <w:b/>
          <w:spacing w:val="-7"/>
          <w:w w:val="107"/>
          <w:sz w:val="22"/>
          <w:szCs w:val="22"/>
        </w:rPr>
      </w:pPr>
    </w:p>
    <w:p w14:paraId="3B72FE2C" w14:textId="77777777" w:rsidR="00CD1D34" w:rsidRPr="00524FA1" w:rsidRDefault="00CD1D34" w:rsidP="00CD1D34">
      <w:pPr>
        <w:tabs>
          <w:tab w:val="left" w:pos="294"/>
        </w:tabs>
        <w:spacing w:after="0" w:line="240" w:lineRule="auto"/>
        <w:ind w:right="-1" w:firstLine="0"/>
        <w:rPr>
          <w:rFonts w:ascii="Tahoma" w:hAnsi="Tahoma" w:cs="Tahoma"/>
          <w:sz w:val="20"/>
          <w:szCs w:val="20"/>
        </w:rPr>
      </w:pPr>
      <w:r w:rsidRPr="00524FA1">
        <w:rPr>
          <w:rFonts w:ascii="Tahoma" w:hAnsi="Tahoma" w:cs="Tahoma"/>
          <w:sz w:val="20"/>
          <w:szCs w:val="20"/>
        </w:rPr>
        <w:t>Zamawiający nie przewiduje zawarcia umowy ramowej.</w:t>
      </w:r>
    </w:p>
    <w:p w14:paraId="458DAA43" w14:textId="77777777" w:rsidR="00CD1D34" w:rsidRPr="00524FA1" w:rsidRDefault="00CD1D34" w:rsidP="00CD1D34">
      <w:pPr>
        <w:spacing w:after="0" w:line="240" w:lineRule="auto"/>
        <w:ind w:left="0" w:right="-1" w:firstLine="0"/>
        <w:rPr>
          <w:rFonts w:ascii="Tahoma" w:hAnsi="Tahoma" w:cs="Tahoma"/>
          <w:b/>
          <w:bCs/>
        </w:rPr>
      </w:pPr>
    </w:p>
    <w:p w14:paraId="66C9A2BB" w14:textId="77777777" w:rsidR="00CD1D34" w:rsidRPr="00524FA1" w:rsidRDefault="00CD1D34" w:rsidP="00CD1D34">
      <w:pPr>
        <w:numPr>
          <w:ilvl w:val="0"/>
          <w:numId w:val="4"/>
        </w:numPr>
        <w:spacing w:after="0" w:line="240" w:lineRule="auto"/>
        <w:ind w:right="-1"/>
        <w:rPr>
          <w:rFonts w:ascii="Tahoma" w:hAnsi="Tahoma" w:cs="Tahoma"/>
          <w:bCs/>
          <w:sz w:val="22"/>
          <w:szCs w:val="22"/>
        </w:rPr>
      </w:pPr>
      <w:r w:rsidRPr="00524FA1">
        <w:rPr>
          <w:rFonts w:ascii="Tahoma" w:hAnsi="Tahoma" w:cs="Tahoma"/>
          <w:b/>
          <w:bCs/>
          <w:sz w:val="22"/>
          <w:szCs w:val="22"/>
        </w:rPr>
        <w:t>Informacje o przewidywanych zamówieniach, o których mowa w art. 67 ust. 1 pkt 6 i 7 lub art. 134 ust. 6 pkt, jeżeli zamawiający przewiduje udzielenie takich zamówień;</w:t>
      </w:r>
    </w:p>
    <w:p w14:paraId="6074CA55" w14:textId="77777777" w:rsidR="00CD1D34" w:rsidRPr="00524FA1" w:rsidRDefault="00CD1D34" w:rsidP="00CD1D34">
      <w:pPr>
        <w:spacing w:after="0" w:line="240" w:lineRule="auto"/>
        <w:ind w:right="-1" w:firstLine="0"/>
        <w:rPr>
          <w:rFonts w:ascii="Tahoma" w:hAnsi="Tahoma" w:cs="Tahoma"/>
          <w:bCs/>
          <w:sz w:val="22"/>
          <w:szCs w:val="22"/>
        </w:rPr>
      </w:pPr>
    </w:p>
    <w:p w14:paraId="5DE5617D" w14:textId="77777777" w:rsidR="0026006D" w:rsidRPr="00D53F76" w:rsidRDefault="0026006D" w:rsidP="0026006D">
      <w:pPr>
        <w:spacing w:after="0" w:line="240" w:lineRule="auto"/>
        <w:ind w:right="-1" w:firstLine="0"/>
        <w:rPr>
          <w:rFonts w:ascii="Tahoma" w:hAnsi="Tahoma" w:cs="Tahoma"/>
          <w:bCs/>
          <w:sz w:val="20"/>
          <w:szCs w:val="20"/>
          <w:u w:val="single"/>
        </w:rPr>
      </w:pPr>
      <w:r w:rsidRPr="00D53F76">
        <w:rPr>
          <w:rFonts w:ascii="Tahoma" w:hAnsi="Tahoma" w:cs="Tahoma"/>
          <w:bCs/>
          <w:sz w:val="20"/>
          <w:szCs w:val="20"/>
          <w:u w:val="single"/>
        </w:rPr>
        <w:t xml:space="preserve">Zamawiający przewiduje udzielenie zamówień, o których mowa w art. 67 ust. 1 pkt 6 Ustawy </w:t>
      </w:r>
      <w:proofErr w:type="spellStart"/>
      <w:r w:rsidRPr="00D53F76">
        <w:rPr>
          <w:rFonts w:ascii="Tahoma" w:hAnsi="Tahoma" w:cs="Tahoma"/>
          <w:bCs/>
          <w:sz w:val="20"/>
          <w:szCs w:val="20"/>
          <w:u w:val="single"/>
        </w:rPr>
        <w:t>Pzp</w:t>
      </w:r>
      <w:proofErr w:type="spellEnd"/>
      <w:r w:rsidRPr="00D53F76">
        <w:rPr>
          <w:rFonts w:ascii="Tahoma" w:hAnsi="Tahoma" w:cs="Tahoma"/>
          <w:bCs/>
          <w:sz w:val="20"/>
          <w:szCs w:val="20"/>
          <w:u w:val="single"/>
        </w:rPr>
        <w:t xml:space="preserve">, w wymiarze do 35 % pozostałej </w:t>
      </w:r>
      <w:r w:rsidRPr="00D53F76">
        <w:rPr>
          <w:rFonts w:ascii="Tahoma" w:hAnsi="Tahoma" w:cs="Tahoma"/>
          <w:bCs/>
          <w:i/>
          <w:sz w:val="20"/>
          <w:szCs w:val="20"/>
          <w:u w:val="single"/>
        </w:rPr>
        <w:t>Szacowanej powierzchni, dla której należy przeprowadzić prace mające na celu założenie co najmniej inicjalnej bazy GESUT oraz bazy BDOT500</w:t>
      </w:r>
      <w:r w:rsidRPr="00D53F76">
        <w:rPr>
          <w:rFonts w:ascii="Tahoma" w:hAnsi="Tahoma" w:cs="Tahoma"/>
          <w:bCs/>
          <w:sz w:val="20"/>
          <w:szCs w:val="20"/>
          <w:u w:val="single"/>
        </w:rPr>
        <w:t xml:space="preserve"> o której mowa w pkt. 8 SOPZ na warunkach tych samych lub nie gorszych dla Zamawiającego.</w:t>
      </w:r>
    </w:p>
    <w:p w14:paraId="4A0EA26E" w14:textId="77777777" w:rsidR="00F47366" w:rsidRPr="00762E01" w:rsidRDefault="00F47366" w:rsidP="00F47366">
      <w:pPr>
        <w:spacing w:after="0" w:line="240" w:lineRule="auto"/>
        <w:ind w:right="-1" w:firstLine="0"/>
        <w:rPr>
          <w:rFonts w:ascii="Tahoma" w:hAnsi="Tahoma" w:cs="Tahoma"/>
          <w:b/>
          <w:bCs/>
          <w:sz w:val="20"/>
          <w:szCs w:val="20"/>
        </w:rPr>
      </w:pPr>
    </w:p>
    <w:p w14:paraId="28AAC96E" w14:textId="77777777" w:rsidR="00CD1D34" w:rsidRPr="003668F1" w:rsidRDefault="00CD1D34" w:rsidP="00CD1D34">
      <w:pPr>
        <w:numPr>
          <w:ilvl w:val="0"/>
          <w:numId w:val="4"/>
        </w:numPr>
        <w:spacing w:after="0" w:line="240" w:lineRule="auto"/>
        <w:ind w:right="-1"/>
        <w:rPr>
          <w:rFonts w:ascii="Tahoma" w:hAnsi="Tahoma" w:cs="Tahoma"/>
          <w:bCs/>
          <w:sz w:val="22"/>
          <w:szCs w:val="22"/>
        </w:rPr>
      </w:pPr>
      <w:r w:rsidRPr="00524FA1">
        <w:rPr>
          <w:rFonts w:ascii="Tahoma" w:hAnsi="Tahoma" w:cs="Tahoma"/>
          <w:b/>
          <w:bCs/>
          <w:sz w:val="22"/>
          <w:szCs w:val="22"/>
        </w:rPr>
        <w:t>Opis sposobu przedstawiania ofert wariantowych oraz minimalne warunki, jakim muszą odpowiadać oferty wariantowe wraz z wybranymi kryteriami oceny, jeżeli zamawiający wymaga lub dopuszcza ich składanie;</w:t>
      </w:r>
    </w:p>
    <w:p w14:paraId="3AFE4FA3" w14:textId="77777777" w:rsidR="003668F1" w:rsidRPr="00524FA1" w:rsidRDefault="003668F1" w:rsidP="003668F1">
      <w:pPr>
        <w:spacing w:after="0" w:line="240" w:lineRule="auto"/>
        <w:ind w:right="-1" w:firstLine="0"/>
        <w:rPr>
          <w:rFonts w:ascii="Tahoma" w:hAnsi="Tahoma" w:cs="Tahoma"/>
          <w:bCs/>
          <w:sz w:val="22"/>
          <w:szCs w:val="22"/>
        </w:rPr>
      </w:pPr>
    </w:p>
    <w:p w14:paraId="4941EF6A" w14:textId="77777777" w:rsidR="00CD1D34" w:rsidRPr="00524FA1" w:rsidRDefault="00CD1D34" w:rsidP="00CD1D34">
      <w:pPr>
        <w:tabs>
          <w:tab w:val="right" w:pos="-2700"/>
        </w:tabs>
        <w:spacing w:after="0" w:line="240" w:lineRule="auto"/>
        <w:ind w:left="408" w:right="-1" w:hanging="114"/>
        <w:rPr>
          <w:rFonts w:ascii="Tahoma" w:hAnsi="Tahoma" w:cs="Tahoma"/>
          <w:sz w:val="20"/>
          <w:szCs w:val="20"/>
        </w:rPr>
      </w:pPr>
      <w:r w:rsidRPr="00524FA1">
        <w:rPr>
          <w:rFonts w:ascii="Tahoma" w:hAnsi="Tahoma" w:cs="Tahoma"/>
          <w:sz w:val="20"/>
          <w:szCs w:val="20"/>
        </w:rPr>
        <w:t>Zamawiający nie dopuszcza składania ofert wariantowych w postępowaniu.</w:t>
      </w:r>
    </w:p>
    <w:p w14:paraId="018A8F20" w14:textId="77777777" w:rsidR="00CD1D34" w:rsidRPr="00524FA1" w:rsidRDefault="00CD1D34" w:rsidP="00CD1D34">
      <w:pPr>
        <w:tabs>
          <w:tab w:val="right" w:pos="426"/>
        </w:tabs>
        <w:spacing w:after="0" w:line="240" w:lineRule="auto"/>
        <w:ind w:left="408" w:right="-1" w:hanging="408"/>
        <w:rPr>
          <w:rFonts w:ascii="Tahoma" w:hAnsi="Tahoma" w:cs="Tahoma"/>
          <w:b/>
          <w:bCs/>
        </w:rPr>
      </w:pPr>
    </w:p>
    <w:p w14:paraId="3BA17B64" w14:textId="77777777" w:rsidR="00CD1D34" w:rsidRPr="00524FA1" w:rsidRDefault="00CD1D34" w:rsidP="00CD1D34">
      <w:pPr>
        <w:numPr>
          <w:ilvl w:val="0"/>
          <w:numId w:val="4"/>
        </w:numPr>
        <w:shd w:val="clear" w:color="auto" w:fill="FFFFFF"/>
        <w:spacing w:after="0" w:line="240" w:lineRule="auto"/>
        <w:ind w:right="-1"/>
        <w:rPr>
          <w:rFonts w:ascii="Tahoma" w:hAnsi="Tahoma" w:cs="Tahoma"/>
          <w:b/>
          <w:sz w:val="22"/>
          <w:szCs w:val="22"/>
        </w:rPr>
      </w:pPr>
      <w:r w:rsidRPr="00524FA1">
        <w:rPr>
          <w:rFonts w:ascii="Tahoma" w:hAnsi="Tahoma" w:cs="Tahoma"/>
          <w:b/>
          <w:bCs/>
          <w:sz w:val="22"/>
          <w:szCs w:val="22"/>
        </w:rPr>
        <w:lastRenderedPageBreak/>
        <w:t>Adres poczty elektronicznej lub strony internetowej zamawiającego</w:t>
      </w:r>
      <w:r w:rsidRPr="00524FA1">
        <w:rPr>
          <w:rFonts w:ascii="Tahoma" w:hAnsi="Tahoma" w:cs="Tahoma"/>
          <w:b/>
          <w:spacing w:val="-6"/>
          <w:w w:val="107"/>
          <w:sz w:val="22"/>
          <w:szCs w:val="22"/>
        </w:rPr>
        <w:t>;</w:t>
      </w:r>
    </w:p>
    <w:p w14:paraId="3D079115" w14:textId="77777777" w:rsidR="00CD1D34" w:rsidRPr="00524FA1" w:rsidRDefault="00CD1D34" w:rsidP="00CD1D34">
      <w:pPr>
        <w:shd w:val="clear" w:color="auto" w:fill="FFFFFF"/>
        <w:spacing w:after="0" w:line="240" w:lineRule="auto"/>
        <w:ind w:right="-1" w:firstLine="0"/>
        <w:rPr>
          <w:rFonts w:ascii="Tahoma" w:hAnsi="Tahoma" w:cs="Tahoma"/>
          <w:b/>
          <w:sz w:val="22"/>
          <w:szCs w:val="22"/>
        </w:rPr>
      </w:pPr>
    </w:p>
    <w:p w14:paraId="6655AB31" w14:textId="77777777" w:rsidR="00CD1D34" w:rsidRPr="00524FA1" w:rsidRDefault="00CD1D34" w:rsidP="00CD1D34">
      <w:pPr>
        <w:pStyle w:val="Tekstpodstawowy"/>
        <w:spacing w:after="0" w:line="240" w:lineRule="auto"/>
        <w:ind w:right="-1" w:firstLine="0"/>
        <w:rPr>
          <w:rFonts w:ascii="Tahoma" w:hAnsi="Tahoma" w:cs="Tahoma"/>
          <w:sz w:val="20"/>
          <w:szCs w:val="20"/>
          <w:lang w:val="pl-PL"/>
        </w:rPr>
      </w:pPr>
      <w:r w:rsidRPr="00524FA1">
        <w:rPr>
          <w:rFonts w:ascii="Tahoma" w:hAnsi="Tahoma" w:cs="Tahoma"/>
          <w:sz w:val="20"/>
          <w:szCs w:val="20"/>
        </w:rPr>
        <w:t xml:space="preserve">Adres poczty elektronicznej Zamawiającego: </w:t>
      </w:r>
      <w:r w:rsidRPr="00524FA1">
        <w:rPr>
          <w:rFonts w:ascii="Tahoma" w:hAnsi="Tahoma" w:cs="Tahoma"/>
          <w:sz w:val="20"/>
          <w:szCs w:val="20"/>
          <w:lang w:val="pl-PL"/>
        </w:rPr>
        <w:t>zpwd@powiat.glogow.pl</w:t>
      </w:r>
    </w:p>
    <w:p w14:paraId="7F956B76" w14:textId="77777777" w:rsidR="00CD1D34" w:rsidRPr="00524FA1" w:rsidRDefault="00CD1D34" w:rsidP="00CD1D34">
      <w:pPr>
        <w:spacing w:after="0" w:line="240" w:lineRule="auto"/>
        <w:ind w:right="-1" w:firstLine="0"/>
        <w:rPr>
          <w:rFonts w:ascii="Tahoma" w:hAnsi="Tahoma" w:cs="Tahoma"/>
          <w:sz w:val="20"/>
          <w:szCs w:val="20"/>
        </w:rPr>
      </w:pPr>
      <w:r w:rsidRPr="00524FA1">
        <w:rPr>
          <w:rFonts w:ascii="Tahoma" w:hAnsi="Tahoma" w:cs="Tahoma"/>
          <w:sz w:val="20"/>
          <w:szCs w:val="20"/>
        </w:rPr>
        <w:t>Adres strony internetowej Zamawiającego: www.zpwd.glogow.pl</w:t>
      </w:r>
    </w:p>
    <w:p w14:paraId="224886F4" w14:textId="77777777" w:rsidR="00CD1D34" w:rsidRPr="00524FA1" w:rsidRDefault="00CD1D34" w:rsidP="00CD1D34">
      <w:pPr>
        <w:shd w:val="clear" w:color="auto" w:fill="FFFFFF"/>
        <w:spacing w:after="0" w:line="240" w:lineRule="auto"/>
        <w:ind w:left="426" w:right="-1" w:hanging="426"/>
        <w:rPr>
          <w:rFonts w:ascii="Tahoma" w:hAnsi="Tahoma" w:cs="Tahoma"/>
          <w:spacing w:val="-6"/>
          <w:w w:val="107"/>
          <w:sz w:val="22"/>
          <w:szCs w:val="22"/>
        </w:rPr>
      </w:pPr>
    </w:p>
    <w:p w14:paraId="536E067F" w14:textId="77777777" w:rsidR="00CD1D34" w:rsidRPr="00524FA1" w:rsidRDefault="00CD1D34" w:rsidP="00CD1D34">
      <w:pPr>
        <w:numPr>
          <w:ilvl w:val="0"/>
          <w:numId w:val="4"/>
        </w:numPr>
        <w:shd w:val="clear" w:color="auto" w:fill="FFFFFF"/>
        <w:spacing w:after="0" w:line="240" w:lineRule="auto"/>
        <w:ind w:right="-1"/>
        <w:rPr>
          <w:rFonts w:ascii="Tahoma" w:hAnsi="Tahoma" w:cs="Tahoma"/>
          <w:b/>
          <w:sz w:val="22"/>
          <w:szCs w:val="22"/>
        </w:rPr>
      </w:pPr>
      <w:r w:rsidRPr="00524FA1">
        <w:rPr>
          <w:rFonts w:ascii="Tahoma" w:hAnsi="Tahoma" w:cs="Tahoma"/>
          <w:b/>
          <w:spacing w:val="-6"/>
          <w:w w:val="107"/>
          <w:sz w:val="22"/>
          <w:szCs w:val="22"/>
        </w:rPr>
        <w:t xml:space="preserve">Informacje dotyczące walut obcych, w jakich mogą być prowadzone rozliczenia między </w:t>
      </w:r>
      <w:r w:rsidRPr="00524FA1">
        <w:rPr>
          <w:rFonts w:ascii="Tahoma" w:hAnsi="Tahoma" w:cs="Tahoma"/>
          <w:b/>
          <w:spacing w:val="-8"/>
          <w:w w:val="107"/>
          <w:sz w:val="22"/>
          <w:szCs w:val="22"/>
        </w:rPr>
        <w:t xml:space="preserve">zamawiającym a wykonawcą, jeżeli zamawiający przewiduje rozliczenia </w:t>
      </w:r>
      <w:r w:rsidRPr="00524FA1">
        <w:rPr>
          <w:rFonts w:ascii="Tahoma" w:hAnsi="Tahoma" w:cs="Tahoma"/>
          <w:b/>
          <w:spacing w:val="-8"/>
          <w:w w:val="107"/>
          <w:sz w:val="22"/>
          <w:szCs w:val="22"/>
        </w:rPr>
        <w:br/>
        <w:t xml:space="preserve">w walutach obcych; </w:t>
      </w:r>
    </w:p>
    <w:p w14:paraId="3EFC1765" w14:textId="77777777" w:rsidR="00CD1D34" w:rsidRPr="00524FA1" w:rsidRDefault="00CD1D34" w:rsidP="00CD1D34">
      <w:pPr>
        <w:tabs>
          <w:tab w:val="left" w:pos="284"/>
        </w:tabs>
        <w:spacing w:after="0" w:line="240" w:lineRule="auto"/>
        <w:ind w:right="-1" w:firstLine="0"/>
        <w:rPr>
          <w:rFonts w:ascii="Tahoma" w:hAnsi="Tahoma" w:cs="Tahoma"/>
          <w:sz w:val="20"/>
          <w:szCs w:val="20"/>
        </w:rPr>
      </w:pPr>
    </w:p>
    <w:p w14:paraId="681A4EB0" w14:textId="77777777" w:rsidR="00CD1D34" w:rsidRPr="00524FA1" w:rsidRDefault="00CD1D34" w:rsidP="00CD1D34">
      <w:pPr>
        <w:tabs>
          <w:tab w:val="left" w:pos="284"/>
        </w:tabs>
        <w:spacing w:after="0" w:line="240" w:lineRule="auto"/>
        <w:ind w:right="-1" w:firstLine="0"/>
        <w:rPr>
          <w:rFonts w:ascii="Tahoma" w:hAnsi="Tahoma" w:cs="Tahoma"/>
          <w:b/>
          <w:bCs/>
          <w:sz w:val="20"/>
          <w:szCs w:val="20"/>
        </w:rPr>
      </w:pPr>
      <w:r w:rsidRPr="00524FA1">
        <w:rPr>
          <w:rFonts w:ascii="Tahoma" w:hAnsi="Tahoma" w:cs="Tahoma"/>
          <w:sz w:val="20"/>
          <w:szCs w:val="20"/>
        </w:rPr>
        <w:t>Zamawiający nie przewiduje rozliczeń w walutach obcych.</w:t>
      </w:r>
    </w:p>
    <w:p w14:paraId="54499D56" w14:textId="77777777" w:rsidR="00CD1D34" w:rsidRPr="00524FA1" w:rsidRDefault="00CD1D34" w:rsidP="00CD1D34">
      <w:pPr>
        <w:shd w:val="clear" w:color="auto" w:fill="FFFFFF"/>
        <w:spacing w:after="0" w:line="240" w:lineRule="auto"/>
        <w:ind w:right="-1"/>
        <w:rPr>
          <w:rFonts w:ascii="Tahoma" w:hAnsi="Tahoma" w:cs="Tahoma"/>
          <w:b/>
          <w:spacing w:val="-6"/>
          <w:w w:val="107"/>
        </w:rPr>
      </w:pPr>
    </w:p>
    <w:p w14:paraId="2725DF8F" w14:textId="77777777" w:rsidR="00CD1D34" w:rsidRPr="00524FA1" w:rsidRDefault="00CD1D34" w:rsidP="00735563">
      <w:pPr>
        <w:keepNext/>
        <w:numPr>
          <w:ilvl w:val="0"/>
          <w:numId w:val="4"/>
        </w:numPr>
        <w:shd w:val="clear" w:color="auto" w:fill="FFFFFF"/>
        <w:spacing w:after="0" w:line="240" w:lineRule="auto"/>
        <w:ind w:right="0"/>
        <w:rPr>
          <w:rFonts w:ascii="Tahoma" w:hAnsi="Tahoma" w:cs="Tahoma"/>
          <w:b/>
          <w:sz w:val="22"/>
          <w:szCs w:val="22"/>
        </w:rPr>
      </w:pPr>
      <w:r w:rsidRPr="00524FA1">
        <w:rPr>
          <w:rFonts w:ascii="Tahoma" w:hAnsi="Tahoma" w:cs="Tahoma"/>
          <w:b/>
          <w:spacing w:val="-6"/>
          <w:w w:val="107"/>
          <w:sz w:val="22"/>
          <w:szCs w:val="22"/>
        </w:rPr>
        <w:t>Aukcja elektroniczna;</w:t>
      </w:r>
    </w:p>
    <w:p w14:paraId="72FE3954" w14:textId="77777777" w:rsidR="00CD1D34" w:rsidRPr="00524FA1" w:rsidRDefault="00CD1D34" w:rsidP="00CD1D34">
      <w:pPr>
        <w:shd w:val="clear" w:color="auto" w:fill="FFFFFF"/>
        <w:spacing w:after="0" w:line="240" w:lineRule="auto"/>
        <w:ind w:right="-1" w:firstLine="0"/>
        <w:rPr>
          <w:rFonts w:ascii="Tahoma" w:hAnsi="Tahoma" w:cs="Tahoma"/>
          <w:b/>
          <w:sz w:val="22"/>
          <w:szCs w:val="22"/>
        </w:rPr>
      </w:pPr>
    </w:p>
    <w:p w14:paraId="1DEA3731" w14:textId="77777777" w:rsidR="00CD1D34" w:rsidRPr="00524FA1" w:rsidRDefault="00CD1D34" w:rsidP="00CD1D34">
      <w:pPr>
        <w:shd w:val="clear" w:color="auto" w:fill="FFFFFF"/>
        <w:spacing w:after="0" w:line="240" w:lineRule="auto"/>
        <w:ind w:left="426" w:right="-1" w:hanging="142"/>
        <w:rPr>
          <w:rFonts w:ascii="Tahoma" w:hAnsi="Tahoma" w:cs="Tahoma"/>
          <w:sz w:val="20"/>
          <w:szCs w:val="20"/>
        </w:rPr>
      </w:pPr>
      <w:r w:rsidRPr="00524FA1">
        <w:rPr>
          <w:rFonts w:ascii="Tahoma" w:hAnsi="Tahoma" w:cs="Tahoma"/>
          <w:sz w:val="20"/>
          <w:szCs w:val="20"/>
        </w:rPr>
        <w:t xml:space="preserve">Zamawiający nie przewiduje aukcji elektronicznej. </w:t>
      </w:r>
    </w:p>
    <w:p w14:paraId="3D540707" w14:textId="77777777" w:rsidR="00CD1D34" w:rsidRPr="00524FA1" w:rsidRDefault="00CD1D34" w:rsidP="00CD1D34">
      <w:pPr>
        <w:shd w:val="clear" w:color="auto" w:fill="FFFFFF"/>
        <w:spacing w:after="0" w:line="240" w:lineRule="auto"/>
        <w:ind w:left="426" w:right="-1"/>
        <w:rPr>
          <w:rFonts w:ascii="Tahoma" w:hAnsi="Tahoma" w:cs="Tahoma"/>
          <w:sz w:val="20"/>
          <w:szCs w:val="20"/>
        </w:rPr>
      </w:pPr>
    </w:p>
    <w:p w14:paraId="5B9E622C" w14:textId="77777777" w:rsidR="00CD1D34" w:rsidRPr="00524FA1" w:rsidRDefault="00CD1D34" w:rsidP="00CD1D34">
      <w:pPr>
        <w:numPr>
          <w:ilvl w:val="0"/>
          <w:numId w:val="4"/>
        </w:numPr>
        <w:shd w:val="clear" w:color="auto" w:fill="FFFFFF"/>
        <w:spacing w:after="0" w:line="240" w:lineRule="auto"/>
        <w:ind w:right="-1"/>
        <w:rPr>
          <w:rFonts w:ascii="Tahoma" w:hAnsi="Tahoma" w:cs="Tahoma"/>
          <w:b/>
          <w:sz w:val="22"/>
          <w:szCs w:val="22"/>
        </w:rPr>
      </w:pPr>
      <w:r w:rsidRPr="00524FA1">
        <w:rPr>
          <w:rFonts w:ascii="Tahoma" w:hAnsi="Tahoma" w:cs="Tahoma"/>
          <w:b/>
          <w:spacing w:val="-7"/>
          <w:w w:val="107"/>
          <w:sz w:val="22"/>
          <w:szCs w:val="22"/>
        </w:rPr>
        <w:t>Wysokość zwrotu kosztów udziału w postępowaniu, jeżeli zamawiający przewiduje ich zwrot;</w:t>
      </w:r>
    </w:p>
    <w:p w14:paraId="66290886" w14:textId="77777777" w:rsidR="00CD1D34" w:rsidRPr="00524FA1" w:rsidRDefault="00CD1D34" w:rsidP="00CD1D34">
      <w:pPr>
        <w:shd w:val="clear" w:color="auto" w:fill="FFFFFF"/>
        <w:spacing w:after="0" w:line="240" w:lineRule="auto"/>
        <w:ind w:right="-1" w:firstLine="0"/>
        <w:rPr>
          <w:rFonts w:ascii="Tahoma" w:hAnsi="Tahoma" w:cs="Tahoma"/>
          <w:b/>
          <w:sz w:val="22"/>
          <w:szCs w:val="22"/>
        </w:rPr>
      </w:pPr>
    </w:p>
    <w:p w14:paraId="4F38F504" w14:textId="77777777" w:rsidR="00CD1D34" w:rsidRPr="00524FA1" w:rsidRDefault="00CD1D34" w:rsidP="00CD1D34">
      <w:pPr>
        <w:shd w:val="clear" w:color="auto" w:fill="FFFFFF"/>
        <w:spacing w:after="0" w:line="240" w:lineRule="auto"/>
        <w:ind w:right="-1" w:firstLine="0"/>
        <w:rPr>
          <w:rFonts w:ascii="Tahoma" w:hAnsi="Tahoma" w:cs="Tahoma"/>
          <w:sz w:val="20"/>
          <w:szCs w:val="20"/>
        </w:rPr>
      </w:pPr>
      <w:r w:rsidRPr="00524FA1">
        <w:rPr>
          <w:rFonts w:ascii="Tahoma" w:hAnsi="Tahoma" w:cs="Tahoma"/>
          <w:sz w:val="20"/>
          <w:szCs w:val="20"/>
        </w:rPr>
        <w:t xml:space="preserve">Zamawiający nie przewiduje zwrotu kosztów udziału w postępowaniu. </w:t>
      </w:r>
    </w:p>
    <w:p w14:paraId="571C695A" w14:textId="77777777" w:rsidR="00EB6991" w:rsidRPr="00524FA1" w:rsidRDefault="00EB6991" w:rsidP="00CD1D34">
      <w:pPr>
        <w:spacing w:after="0" w:line="240" w:lineRule="auto"/>
        <w:ind w:left="0" w:right="-1" w:firstLine="0"/>
        <w:rPr>
          <w:rFonts w:ascii="Tahoma" w:hAnsi="Tahoma" w:cs="Tahoma"/>
          <w:b/>
        </w:rPr>
      </w:pPr>
    </w:p>
    <w:p w14:paraId="780285CC" w14:textId="77777777" w:rsidR="00CD1D34" w:rsidRPr="00524FA1" w:rsidRDefault="00CD1D34" w:rsidP="00CD1D34">
      <w:pPr>
        <w:numPr>
          <w:ilvl w:val="0"/>
          <w:numId w:val="4"/>
        </w:numPr>
        <w:spacing w:after="0" w:line="240" w:lineRule="auto"/>
        <w:ind w:right="-1"/>
        <w:rPr>
          <w:rFonts w:ascii="Tahoma" w:hAnsi="Tahoma" w:cs="Tahoma"/>
          <w:b/>
          <w:sz w:val="22"/>
          <w:szCs w:val="22"/>
        </w:rPr>
      </w:pPr>
      <w:r w:rsidRPr="00524FA1">
        <w:rPr>
          <w:rFonts w:ascii="Tahoma" w:hAnsi="Tahoma" w:cs="Tahoma"/>
          <w:b/>
          <w:sz w:val="22"/>
          <w:szCs w:val="22"/>
        </w:rPr>
        <w:t xml:space="preserve">Informacja o wymaganiach określonych w art. 29 ust. 3a oraz 4 </w:t>
      </w:r>
      <w:proofErr w:type="spellStart"/>
      <w:r w:rsidRPr="00524FA1">
        <w:rPr>
          <w:rFonts w:ascii="Tahoma" w:hAnsi="Tahoma" w:cs="Tahoma"/>
          <w:b/>
          <w:sz w:val="22"/>
          <w:szCs w:val="22"/>
        </w:rPr>
        <w:t>Pzp</w:t>
      </w:r>
      <w:proofErr w:type="spellEnd"/>
      <w:r w:rsidRPr="00524FA1">
        <w:rPr>
          <w:rFonts w:ascii="Tahoma" w:hAnsi="Tahoma" w:cs="Tahoma"/>
          <w:b/>
          <w:sz w:val="22"/>
          <w:szCs w:val="22"/>
        </w:rPr>
        <w:t>.</w:t>
      </w:r>
    </w:p>
    <w:p w14:paraId="13D3D6BA" w14:textId="77777777" w:rsidR="00CD1D34" w:rsidRPr="00524FA1" w:rsidRDefault="00CD1D34" w:rsidP="00CD1D34">
      <w:pPr>
        <w:spacing w:after="0" w:line="240" w:lineRule="auto"/>
        <w:ind w:right="-1" w:firstLine="0"/>
        <w:rPr>
          <w:rFonts w:ascii="Tahoma" w:hAnsi="Tahoma" w:cs="Tahoma"/>
          <w:b/>
          <w:sz w:val="22"/>
          <w:szCs w:val="22"/>
        </w:rPr>
      </w:pPr>
    </w:p>
    <w:p w14:paraId="40E15B89" w14:textId="77777777" w:rsidR="00CD1D34" w:rsidRPr="00524FA1" w:rsidRDefault="00CD1D34" w:rsidP="00CD1D34">
      <w:pPr>
        <w:spacing w:after="0" w:line="240" w:lineRule="auto"/>
        <w:ind w:right="-1" w:firstLine="0"/>
        <w:rPr>
          <w:rFonts w:ascii="Tahoma" w:hAnsi="Tahoma" w:cs="Tahoma"/>
          <w:sz w:val="20"/>
          <w:szCs w:val="20"/>
        </w:rPr>
      </w:pPr>
      <w:r w:rsidRPr="00524FA1">
        <w:rPr>
          <w:rFonts w:ascii="Tahoma" w:hAnsi="Tahoma" w:cs="Tahoma"/>
          <w:sz w:val="20"/>
          <w:szCs w:val="20"/>
        </w:rPr>
        <w:t>Zamawiający przewiduje wymagania określone w art. 29 ust. 3a ustawy.</w:t>
      </w:r>
    </w:p>
    <w:p w14:paraId="208178EE" w14:textId="77777777" w:rsidR="00CD1D34" w:rsidRPr="00524FA1" w:rsidRDefault="00CD1D34" w:rsidP="00CD1D34">
      <w:pPr>
        <w:spacing w:after="0" w:line="240" w:lineRule="auto"/>
        <w:ind w:left="0" w:right="-1" w:firstLine="284"/>
        <w:rPr>
          <w:rFonts w:ascii="Tahoma" w:hAnsi="Tahoma" w:cs="Tahoma"/>
          <w:sz w:val="20"/>
          <w:szCs w:val="20"/>
        </w:rPr>
      </w:pPr>
      <w:r w:rsidRPr="00524FA1">
        <w:rPr>
          <w:rFonts w:ascii="Tahoma" w:hAnsi="Tahoma" w:cs="Tahoma"/>
          <w:sz w:val="20"/>
          <w:szCs w:val="20"/>
        </w:rPr>
        <w:t xml:space="preserve">Zamawiający nie przewiduje wymagań określonych w art. 29 ust. 4 ustawy </w:t>
      </w:r>
      <w:proofErr w:type="spellStart"/>
      <w:r w:rsidRPr="00524FA1">
        <w:rPr>
          <w:rFonts w:ascii="Tahoma" w:hAnsi="Tahoma" w:cs="Tahoma"/>
          <w:sz w:val="20"/>
          <w:szCs w:val="20"/>
        </w:rPr>
        <w:t>Pzp</w:t>
      </w:r>
      <w:proofErr w:type="spellEnd"/>
      <w:r w:rsidRPr="00524FA1">
        <w:rPr>
          <w:rFonts w:ascii="Tahoma" w:hAnsi="Tahoma" w:cs="Tahoma"/>
          <w:sz w:val="20"/>
          <w:szCs w:val="20"/>
        </w:rPr>
        <w:t>.</w:t>
      </w:r>
    </w:p>
    <w:p w14:paraId="2208F3FE" w14:textId="77777777" w:rsidR="00CD1D34" w:rsidRPr="00524FA1" w:rsidRDefault="00CD1D34" w:rsidP="00CD1D34">
      <w:pPr>
        <w:spacing w:after="0" w:line="240" w:lineRule="auto"/>
        <w:ind w:left="0" w:right="-1" w:firstLine="284"/>
        <w:rPr>
          <w:rFonts w:ascii="Tahoma" w:hAnsi="Tahoma" w:cs="Tahoma"/>
          <w:sz w:val="20"/>
          <w:szCs w:val="20"/>
        </w:rPr>
      </w:pPr>
    </w:p>
    <w:p w14:paraId="4C850D39" w14:textId="77777777" w:rsidR="00CD1D34" w:rsidRPr="00524FA1" w:rsidRDefault="00CD1D34" w:rsidP="00CD1D34">
      <w:pPr>
        <w:pStyle w:val="NormalnyWeb"/>
        <w:numPr>
          <w:ilvl w:val="0"/>
          <w:numId w:val="4"/>
        </w:numPr>
        <w:tabs>
          <w:tab w:val="clear" w:pos="284"/>
          <w:tab w:val="left" w:pos="-3060"/>
          <w:tab w:val="num" w:pos="426"/>
        </w:tabs>
        <w:spacing w:before="0" w:beforeAutospacing="0" w:after="0" w:afterAutospacing="0" w:line="240" w:lineRule="auto"/>
        <w:ind w:right="-1"/>
        <w:rPr>
          <w:rFonts w:ascii="Tahoma" w:hAnsi="Tahoma" w:cs="Tahoma"/>
          <w:b/>
          <w:sz w:val="22"/>
          <w:szCs w:val="22"/>
        </w:rPr>
      </w:pPr>
      <w:r w:rsidRPr="00524FA1">
        <w:rPr>
          <w:rFonts w:ascii="Tahoma" w:hAnsi="Tahoma" w:cs="Tahoma"/>
          <w:b/>
          <w:sz w:val="22"/>
          <w:szCs w:val="22"/>
        </w:rPr>
        <w:t>Informacja o obowiązku osobistego wykonania przez wykonawcę kluczowych</w:t>
      </w:r>
    </w:p>
    <w:p w14:paraId="27591528" w14:textId="77777777" w:rsidR="00CD1D34" w:rsidRPr="00524FA1" w:rsidRDefault="00CD1D34" w:rsidP="00CD1D34">
      <w:pPr>
        <w:pStyle w:val="NormalnyWeb"/>
        <w:tabs>
          <w:tab w:val="left" w:pos="-3060"/>
          <w:tab w:val="num" w:pos="426"/>
        </w:tabs>
        <w:spacing w:before="0" w:beforeAutospacing="0" w:after="0" w:afterAutospacing="0" w:line="240" w:lineRule="auto"/>
        <w:ind w:right="-1" w:firstLine="0"/>
        <w:rPr>
          <w:rFonts w:ascii="Tahoma" w:hAnsi="Tahoma" w:cs="Tahoma"/>
          <w:b/>
          <w:sz w:val="22"/>
          <w:szCs w:val="22"/>
        </w:rPr>
      </w:pPr>
      <w:r w:rsidRPr="00524FA1">
        <w:rPr>
          <w:rFonts w:ascii="Tahoma" w:hAnsi="Tahoma" w:cs="Tahoma"/>
          <w:b/>
          <w:sz w:val="22"/>
          <w:szCs w:val="22"/>
        </w:rPr>
        <w:t xml:space="preserve">  części zamówienia: </w:t>
      </w:r>
    </w:p>
    <w:p w14:paraId="1F8D6405" w14:textId="77777777" w:rsidR="00CD1D34" w:rsidRPr="00524FA1" w:rsidRDefault="00CD1D34" w:rsidP="00CD1D34">
      <w:pPr>
        <w:pStyle w:val="NormalnyWeb"/>
        <w:tabs>
          <w:tab w:val="left" w:pos="-3060"/>
          <w:tab w:val="num" w:pos="426"/>
        </w:tabs>
        <w:spacing w:before="0" w:beforeAutospacing="0" w:after="0" w:afterAutospacing="0" w:line="240" w:lineRule="auto"/>
        <w:ind w:right="-1"/>
        <w:rPr>
          <w:rFonts w:ascii="Tahoma" w:hAnsi="Tahoma" w:cs="Tahoma"/>
          <w:b/>
          <w:sz w:val="22"/>
          <w:szCs w:val="22"/>
        </w:rPr>
      </w:pPr>
    </w:p>
    <w:p w14:paraId="0E42C80B" w14:textId="77777777" w:rsidR="00CD1D34" w:rsidRPr="00524FA1" w:rsidRDefault="00CD1D34" w:rsidP="00CD1D34">
      <w:pPr>
        <w:autoSpaceDE w:val="0"/>
        <w:autoSpaceDN w:val="0"/>
        <w:adjustRightInd w:val="0"/>
        <w:spacing w:after="0" w:line="240" w:lineRule="auto"/>
        <w:ind w:left="426" w:right="-1" w:firstLine="0"/>
        <w:jc w:val="left"/>
        <w:rPr>
          <w:rFonts w:ascii="Tahoma" w:hAnsi="Tahoma" w:cs="Tahoma"/>
          <w:sz w:val="20"/>
          <w:szCs w:val="20"/>
        </w:rPr>
      </w:pPr>
      <w:r w:rsidRPr="00524FA1">
        <w:rPr>
          <w:rFonts w:ascii="Tahoma" w:hAnsi="Tahoma" w:cs="Tahoma"/>
          <w:sz w:val="20"/>
          <w:szCs w:val="20"/>
        </w:rPr>
        <w:t xml:space="preserve">Zamawiający  w związku z art. 36 a ust. 2 ustawy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nie zastrzega obowiązku osobistego wykonania przez wykonawcę kluczowych części zamówienia.</w:t>
      </w:r>
    </w:p>
    <w:p w14:paraId="330118A0" w14:textId="77777777" w:rsidR="00CD1D34" w:rsidRPr="00524FA1" w:rsidRDefault="00CD1D34" w:rsidP="00CD1D34">
      <w:pPr>
        <w:autoSpaceDE w:val="0"/>
        <w:autoSpaceDN w:val="0"/>
        <w:adjustRightInd w:val="0"/>
        <w:spacing w:after="0" w:line="240" w:lineRule="auto"/>
        <w:ind w:left="0" w:right="-1" w:firstLine="426"/>
        <w:jc w:val="left"/>
        <w:rPr>
          <w:rFonts w:ascii="Tahoma" w:hAnsi="Tahoma" w:cs="Tahoma"/>
          <w:sz w:val="20"/>
          <w:szCs w:val="20"/>
        </w:rPr>
      </w:pPr>
    </w:p>
    <w:p w14:paraId="4C1A88AB" w14:textId="77777777" w:rsidR="00CD1D34" w:rsidRPr="00524FA1" w:rsidRDefault="00CD1D34" w:rsidP="00CD1D34">
      <w:pPr>
        <w:numPr>
          <w:ilvl w:val="0"/>
          <w:numId w:val="4"/>
        </w:numPr>
        <w:tabs>
          <w:tab w:val="clear" w:pos="284"/>
          <w:tab w:val="num" w:pos="426"/>
        </w:tabs>
        <w:autoSpaceDE w:val="0"/>
        <w:autoSpaceDN w:val="0"/>
        <w:adjustRightInd w:val="0"/>
        <w:spacing w:after="0" w:line="240" w:lineRule="auto"/>
        <w:ind w:right="-1"/>
        <w:jc w:val="left"/>
        <w:rPr>
          <w:rFonts w:ascii="Tahoma" w:hAnsi="Tahoma" w:cs="Tahoma"/>
        </w:rPr>
      </w:pPr>
      <w:r w:rsidRPr="00524FA1">
        <w:rPr>
          <w:rFonts w:ascii="Tahoma" w:hAnsi="Tahoma" w:cs="Tahoma"/>
          <w:b/>
          <w:sz w:val="22"/>
          <w:szCs w:val="22"/>
        </w:rPr>
        <w:t>Wymagania dotyczące robót budowlanych:</w:t>
      </w:r>
    </w:p>
    <w:p w14:paraId="30F9DA18" w14:textId="77777777" w:rsidR="00CD1D34" w:rsidRPr="00524FA1" w:rsidRDefault="00CD1D34" w:rsidP="00CD1D34">
      <w:pPr>
        <w:autoSpaceDE w:val="0"/>
        <w:autoSpaceDN w:val="0"/>
        <w:adjustRightInd w:val="0"/>
        <w:spacing w:after="0" w:line="240" w:lineRule="auto"/>
        <w:ind w:right="-1" w:firstLine="142"/>
        <w:jc w:val="left"/>
        <w:rPr>
          <w:rFonts w:ascii="Tahoma" w:hAnsi="Tahoma" w:cs="Tahoma"/>
        </w:rPr>
      </w:pPr>
    </w:p>
    <w:p w14:paraId="7C30999D" w14:textId="77777777" w:rsidR="00CD1D34" w:rsidRPr="00524FA1" w:rsidRDefault="00CD1D34" w:rsidP="00CD1D34">
      <w:pPr>
        <w:autoSpaceDE w:val="0"/>
        <w:autoSpaceDN w:val="0"/>
        <w:adjustRightInd w:val="0"/>
        <w:spacing w:after="0" w:line="240" w:lineRule="auto"/>
        <w:ind w:right="-1" w:firstLine="142"/>
        <w:jc w:val="left"/>
        <w:rPr>
          <w:rFonts w:ascii="Tahoma" w:hAnsi="Tahoma" w:cs="Tahoma"/>
        </w:rPr>
      </w:pPr>
      <w:r w:rsidRPr="00524FA1">
        <w:rPr>
          <w:rFonts w:ascii="Tahoma" w:hAnsi="Tahoma" w:cs="Tahoma"/>
          <w:sz w:val="20"/>
          <w:szCs w:val="20"/>
        </w:rPr>
        <w:t>Nie dotyczy</w:t>
      </w:r>
    </w:p>
    <w:p w14:paraId="6F822680" w14:textId="77777777" w:rsidR="00CD1D34" w:rsidRPr="00524FA1" w:rsidRDefault="00CD1D34" w:rsidP="00CD1D34">
      <w:pPr>
        <w:spacing w:after="0" w:line="240" w:lineRule="auto"/>
        <w:ind w:left="1191" w:right="-1" w:firstLine="0"/>
        <w:rPr>
          <w:rFonts w:ascii="Tahoma" w:hAnsi="Tahoma" w:cs="Tahoma"/>
          <w:sz w:val="20"/>
          <w:szCs w:val="20"/>
        </w:rPr>
      </w:pPr>
    </w:p>
    <w:p w14:paraId="38076CDD" w14:textId="48922158" w:rsidR="00CD1D34" w:rsidRPr="00C82C33" w:rsidRDefault="00CD1D34" w:rsidP="00C82C33">
      <w:pPr>
        <w:numPr>
          <w:ilvl w:val="0"/>
          <w:numId w:val="4"/>
        </w:numPr>
        <w:tabs>
          <w:tab w:val="clear" w:pos="284"/>
          <w:tab w:val="num" w:pos="426"/>
        </w:tabs>
        <w:spacing w:after="0" w:line="240" w:lineRule="auto"/>
        <w:ind w:left="426" w:right="-1" w:hanging="426"/>
        <w:rPr>
          <w:rFonts w:ascii="Tahoma" w:hAnsi="Tahoma" w:cs="Tahoma"/>
          <w:b/>
          <w:sz w:val="22"/>
          <w:szCs w:val="22"/>
        </w:rPr>
      </w:pPr>
      <w:r w:rsidRPr="00524FA1">
        <w:rPr>
          <w:rFonts w:ascii="Tahoma" w:hAnsi="Tahoma" w:cs="Tahoma"/>
          <w:b/>
          <w:sz w:val="22"/>
          <w:szCs w:val="22"/>
        </w:rPr>
        <w:t xml:space="preserve">Procentowa wartość ostatniej części wynagrodzenia za wykonanie umowy </w:t>
      </w:r>
      <w:r w:rsidRPr="00524FA1">
        <w:rPr>
          <w:rFonts w:ascii="Tahoma" w:hAnsi="Tahoma" w:cs="Tahoma"/>
          <w:b/>
          <w:sz w:val="22"/>
          <w:szCs w:val="22"/>
        </w:rPr>
        <w:br/>
        <w:t>w sprawie zamówienia publicznego na roboty budowlane, jeżeli zamawiający określa taką wartość, zgodnie z art. 143a ust.3</w:t>
      </w:r>
    </w:p>
    <w:p w14:paraId="0FE83C85" w14:textId="77777777" w:rsidR="00CD1D34" w:rsidRPr="00524FA1" w:rsidRDefault="00CD1D34" w:rsidP="00CD1D34">
      <w:pPr>
        <w:spacing w:after="0" w:line="240" w:lineRule="auto"/>
        <w:ind w:right="-1" w:firstLine="142"/>
        <w:rPr>
          <w:rFonts w:ascii="Tahoma" w:hAnsi="Tahoma" w:cs="Tahoma"/>
          <w:sz w:val="20"/>
          <w:szCs w:val="20"/>
        </w:rPr>
      </w:pPr>
      <w:r w:rsidRPr="00524FA1">
        <w:rPr>
          <w:rFonts w:ascii="Tahoma" w:hAnsi="Tahoma" w:cs="Tahoma"/>
          <w:sz w:val="20"/>
          <w:szCs w:val="20"/>
        </w:rPr>
        <w:t>Nie dotyczy.</w:t>
      </w:r>
    </w:p>
    <w:p w14:paraId="5B6672D0" w14:textId="77777777" w:rsidR="00CD1D34" w:rsidRPr="00524FA1" w:rsidRDefault="00CD1D34" w:rsidP="00CD1D34">
      <w:pPr>
        <w:spacing w:after="0" w:line="240" w:lineRule="auto"/>
        <w:ind w:right="-1"/>
        <w:rPr>
          <w:rFonts w:ascii="Tahoma" w:hAnsi="Tahoma" w:cs="Tahoma"/>
          <w:sz w:val="20"/>
          <w:szCs w:val="20"/>
        </w:rPr>
      </w:pPr>
    </w:p>
    <w:p w14:paraId="044F6DC2" w14:textId="77777777" w:rsidR="00CD1D34" w:rsidRPr="00524FA1" w:rsidRDefault="00CD1D34" w:rsidP="00762E01">
      <w:pPr>
        <w:keepNext/>
        <w:numPr>
          <w:ilvl w:val="0"/>
          <w:numId w:val="4"/>
        </w:numPr>
        <w:tabs>
          <w:tab w:val="clear" w:pos="284"/>
          <w:tab w:val="num" w:pos="426"/>
        </w:tabs>
        <w:spacing w:after="0" w:line="240" w:lineRule="auto"/>
        <w:ind w:right="0"/>
        <w:rPr>
          <w:rFonts w:ascii="Tahoma" w:hAnsi="Tahoma" w:cs="Tahoma"/>
          <w:sz w:val="22"/>
          <w:szCs w:val="22"/>
        </w:rPr>
      </w:pPr>
      <w:r w:rsidRPr="00524FA1">
        <w:rPr>
          <w:rFonts w:ascii="Tahoma" w:hAnsi="Tahoma" w:cs="Tahoma"/>
          <w:b/>
          <w:bCs/>
          <w:sz w:val="22"/>
          <w:szCs w:val="22"/>
        </w:rPr>
        <w:t>Standardy jakościowe, o których mowa w art. 91 ust. 2a:</w:t>
      </w:r>
    </w:p>
    <w:p w14:paraId="763256EF" w14:textId="77777777" w:rsidR="00CD1D34" w:rsidRPr="00524FA1" w:rsidRDefault="00CD1D34" w:rsidP="00CD1D34">
      <w:pPr>
        <w:spacing w:after="0" w:line="240" w:lineRule="auto"/>
        <w:ind w:left="426" w:right="-1" w:firstLine="0"/>
        <w:rPr>
          <w:rFonts w:ascii="Tahoma" w:hAnsi="Tahoma" w:cs="Tahoma"/>
          <w:bCs/>
          <w:sz w:val="20"/>
          <w:szCs w:val="20"/>
        </w:rPr>
      </w:pPr>
    </w:p>
    <w:p w14:paraId="043DF628" w14:textId="77777777" w:rsidR="00CD1D34" w:rsidRPr="00524FA1" w:rsidRDefault="00CD1D34" w:rsidP="00CD1D34">
      <w:pPr>
        <w:spacing w:after="0" w:line="240" w:lineRule="auto"/>
        <w:ind w:left="426" w:right="-1" w:firstLine="0"/>
        <w:rPr>
          <w:rFonts w:ascii="Tahoma" w:hAnsi="Tahoma" w:cs="Tahoma"/>
          <w:bCs/>
          <w:sz w:val="20"/>
          <w:szCs w:val="20"/>
        </w:rPr>
      </w:pPr>
      <w:r w:rsidRPr="00524FA1">
        <w:rPr>
          <w:rFonts w:ascii="Tahoma" w:hAnsi="Tahoma" w:cs="Tahoma"/>
          <w:bCs/>
          <w:sz w:val="20"/>
          <w:szCs w:val="20"/>
        </w:rPr>
        <w:t>Nie dotyczy.</w:t>
      </w:r>
    </w:p>
    <w:p w14:paraId="5818FC3A" w14:textId="77777777" w:rsidR="00CD1D34" w:rsidRPr="00524FA1" w:rsidRDefault="00CD1D34" w:rsidP="00CD1D34">
      <w:pPr>
        <w:spacing w:after="0" w:line="240" w:lineRule="auto"/>
        <w:ind w:left="426" w:right="-1" w:firstLine="0"/>
        <w:rPr>
          <w:rFonts w:ascii="Tahoma" w:hAnsi="Tahoma" w:cs="Tahoma"/>
          <w:bCs/>
          <w:sz w:val="20"/>
          <w:szCs w:val="20"/>
        </w:rPr>
      </w:pPr>
    </w:p>
    <w:p w14:paraId="4534654F" w14:textId="3DF658AA" w:rsidR="00CD1D34" w:rsidRPr="00C82C33" w:rsidRDefault="00CD1D34" w:rsidP="00C82C33">
      <w:pPr>
        <w:numPr>
          <w:ilvl w:val="0"/>
          <w:numId w:val="4"/>
        </w:numPr>
        <w:tabs>
          <w:tab w:val="clear" w:pos="284"/>
          <w:tab w:val="num" w:pos="426"/>
        </w:tabs>
        <w:spacing w:after="0" w:line="240" w:lineRule="auto"/>
        <w:ind w:left="426" w:right="-1" w:hanging="426"/>
        <w:rPr>
          <w:rFonts w:ascii="Tahoma" w:hAnsi="Tahoma" w:cs="Tahoma"/>
          <w:sz w:val="22"/>
          <w:szCs w:val="22"/>
        </w:rPr>
      </w:pPr>
      <w:r w:rsidRPr="00524FA1">
        <w:rPr>
          <w:rFonts w:ascii="Tahoma" w:hAnsi="Tahoma" w:cs="Tahoma"/>
          <w:b/>
          <w:bCs/>
          <w:sz w:val="22"/>
          <w:szCs w:val="22"/>
        </w:rPr>
        <w:t>Wymóg lub możliwość złożenia ofert w postaci katalogów elektronicznych lub dołączenia katalogów elektronicznych do oferty, w sytuacji określonej w art. 10a ust. 2;</w:t>
      </w:r>
    </w:p>
    <w:p w14:paraId="7D9D14EA" w14:textId="006879A2" w:rsidR="00CD1D34" w:rsidRPr="00524FA1" w:rsidRDefault="00CD1D34" w:rsidP="00762E01">
      <w:pPr>
        <w:spacing w:after="0" w:line="240" w:lineRule="auto"/>
        <w:ind w:left="426" w:right="-1" w:firstLine="0"/>
        <w:rPr>
          <w:rFonts w:ascii="Tahoma" w:hAnsi="Tahoma" w:cs="Tahoma"/>
          <w:bCs/>
          <w:sz w:val="22"/>
          <w:szCs w:val="22"/>
        </w:rPr>
      </w:pPr>
      <w:r w:rsidRPr="00524FA1">
        <w:rPr>
          <w:rFonts w:ascii="Tahoma" w:hAnsi="Tahoma" w:cs="Tahoma"/>
          <w:bCs/>
          <w:sz w:val="20"/>
          <w:szCs w:val="20"/>
        </w:rPr>
        <w:t>Nie dotyczy.</w:t>
      </w:r>
    </w:p>
    <w:p w14:paraId="174248A7" w14:textId="61721DB0" w:rsidR="00CD1D34" w:rsidRPr="00524FA1" w:rsidRDefault="00CD1D34" w:rsidP="00762E01">
      <w:pPr>
        <w:spacing w:after="0" w:line="240" w:lineRule="auto"/>
        <w:ind w:left="0" w:firstLine="0"/>
        <w:rPr>
          <w:rFonts w:ascii="Tahoma" w:hAnsi="Tahoma" w:cs="Tahoma"/>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524FA1" w14:paraId="7F07EF68" w14:textId="77777777" w:rsidTr="003944F7">
        <w:trPr>
          <w:trHeight w:val="1003"/>
        </w:trPr>
        <w:tc>
          <w:tcPr>
            <w:tcW w:w="9570" w:type="dxa"/>
            <w:shd w:val="clear" w:color="auto" w:fill="BFBFBF"/>
            <w:vAlign w:val="center"/>
          </w:tcPr>
          <w:p w14:paraId="64E9F925" w14:textId="77777777" w:rsidR="00CD1D34" w:rsidRPr="00524FA1" w:rsidRDefault="00CD1D34" w:rsidP="003944F7">
            <w:pPr>
              <w:spacing w:after="0" w:line="240" w:lineRule="auto"/>
              <w:ind w:left="0" w:firstLine="0"/>
              <w:jc w:val="center"/>
              <w:rPr>
                <w:rFonts w:ascii="Tahoma" w:hAnsi="Tahoma" w:cs="Tahoma"/>
                <w:b/>
              </w:rPr>
            </w:pPr>
            <w:r w:rsidRPr="00524FA1">
              <w:rPr>
                <w:rFonts w:ascii="Tahoma" w:hAnsi="Tahoma" w:cs="Tahoma"/>
                <w:b/>
              </w:rPr>
              <w:lastRenderedPageBreak/>
              <w:t>ROZDZIAŁ III – wykaz załączników do SIWZ</w:t>
            </w:r>
          </w:p>
        </w:tc>
      </w:tr>
    </w:tbl>
    <w:p w14:paraId="6E78695B" w14:textId="3534A0AA" w:rsidR="00CD1D34" w:rsidRPr="00524FA1" w:rsidRDefault="00CD1D34" w:rsidP="00CD1D34">
      <w:pPr>
        <w:spacing w:after="0" w:line="240" w:lineRule="auto"/>
        <w:ind w:left="0" w:firstLine="0"/>
        <w:rPr>
          <w:rFonts w:ascii="Tahoma" w:hAnsi="Tahoma" w:cs="Tahoma"/>
          <w:b/>
        </w:rPr>
      </w:pP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r w:rsidRPr="00524FA1">
        <w:rPr>
          <w:rFonts w:ascii="Tahoma" w:hAnsi="Tahoma" w:cs="Tahoma"/>
          <w:b/>
        </w:rPr>
        <w:tab/>
      </w:r>
    </w:p>
    <w:p w14:paraId="1C6EBC93" w14:textId="77777777" w:rsidR="00CD1D34" w:rsidRPr="00524FA1" w:rsidRDefault="00CD1D34" w:rsidP="00CD1D34">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524FA1">
        <w:rPr>
          <w:rFonts w:ascii="Tahoma" w:hAnsi="Tahoma" w:cs="Tahoma"/>
          <w:b w:val="0"/>
          <w:sz w:val="20"/>
          <w:szCs w:val="20"/>
          <w:u w:val="none"/>
        </w:rPr>
        <w:t xml:space="preserve">Załącznik nr 1 </w:t>
      </w:r>
      <w:r w:rsidRPr="00524FA1">
        <w:rPr>
          <w:rFonts w:ascii="Tahoma" w:hAnsi="Tahoma" w:cs="Tahoma"/>
          <w:b w:val="0"/>
          <w:sz w:val="20"/>
          <w:szCs w:val="20"/>
          <w:u w:val="none"/>
        </w:rPr>
        <w:tab/>
        <w:t xml:space="preserve">- </w:t>
      </w:r>
      <w:r w:rsidRPr="00524FA1">
        <w:rPr>
          <w:rFonts w:ascii="Tahoma" w:hAnsi="Tahoma" w:cs="Tahoma"/>
          <w:b w:val="0"/>
          <w:sz w:val="20"/>
          <w:szCs w:val="20"/>
          <w:u w:val="none"/>
        </w:rPr>
        <w:tab/>
        <w:t>formularz oferty</w:t>
      </w:r>
      <w:r w:rsidRPr="00524FA1">
        <w:rPr>
          <w:rFonts w:ascii="Tahoma" w:hAnsi="Tahoma" w:cs="Tahoma"/>
          <w:b w:val="0"/>
          <w:sz w:val="20"/>
          <w:szCs w:val="20"/>
          <w:u w:val="none"/>
          <w:lang w:val="pl-PL"/>
        </w:rPr>
        <w:t xml:space="preserve"> – </w:t>
      </w:r>
      <w:r w:rsidRPr="00524FA1">
        <w:rPr>
          <w:rFonts w:ascii="Tahoma" w:hAnsi="Tahoma" w:cs="Tahoma"/>
          <w:sz w:val="20"/>
          <w:szCs w:val="20"/>
          <w:u w:val="none"/>
          <w:lang w:val="pl-PL"/>
        </w:rPr>
        <w:t>ETAP I,</w:t>
      </w:r>
    </w:p>
    <w:p w14:paraId="5F451843" w14:textId="77777777" w:rsidR="00CD1D34" w:rsidRPr="005323D0" w:rsidRDefault="00CD1D34" w:rsidP="00CD1D34">
      <w:pPr>
        <w:pStyle w:val="Podtytu"/>
        <w:numPr>
          <w:ilvl w:val="0"/>
          <w:numId w:val="5"/>
        </w:numPr>
        <w:tabs>
          <w:tab w:val="left" w:pos="284"/>
        </w:tabs>
        <w:spacing w:after="0" w:line="240" w:lineRule="auto"/>
        <w:ind w:hanging="1073"/>
        <w:jc w:val="both"/>
        <w:rPr>
          <w:rFonts w:ascii="Tahoma" w:hAnsi="Tahoma" w:cs="Tahoma"/>
          <w:bCs w:val="0"/>
          <w:sz w:val="20"/>
          <w:szCs w:val="20"/>
          <w:u w:val="none"/>
        </w:rPr>
      </w:pPr>
      <w:r w:rsidRPr="00524FA1">
        <w:rPr>
          <w:rFonts w:ascii="Tahoma" w:hAnsi="Tahoma" w:cs="Tahoma"/>
          <w:b w:val="0"/>
          <w:sz w:val="20"/>
          <w:szCs w:val="20"/>
          <w:u w:val="none"/>
        </w:rPr>
        <w:t>Załącznik nr 2</w:t>
      </w:r>
      <w:r w:rsidR="005323D0">
        <w:rPr>
          <w:rFonts w:ascii="Tahoma" w:hAnsi="Tahoma" w:cs="Tahoma"/>
          <w:b w:val="0"/>
          <w:sz w:val="20"/>
          <w:szCs w:val="20"/>
          <w:u w:val="none"/>
          <w:lang w:val="pl-PL"/>
        </w:rPr>
        <w:t>a</w:t>
      </w:r>
      <w:r w:rsidRPr="00524FA1">
        <w:rPr>
          <w:rFonts w:ascii="Tahoma" w:hAnsi="Tahoma" w:cs="Tahoma"/>
          <w:b w:val="0"/>
          <w:sz w:val="20"/>
          <w:szCs w:val="20"/>
          <w:u w:val="none"/>
        </w:rPr>
        <w:tab/>
        <w:t>-</w:t>
      </w:r>
      <w:r w:rsidRPr="00524FA1">
        <w:rPr>
          <w:rFonts w:ascii="Tahoma" w:hAnsi="Tahoma" w:cs="Tahoma"/>
          <w:b w:val="0"/>
          <w:sz w:val="20"/>
          <w:szCs w:val="20"/>
          <w:u w:val="none"/>
        </w:rPr>
        <w:tab/>
      </w:r>
      <w:r w:rsidR="00BB649D">
        <w:rPr>
          <w:rFonts w:ascii="Tahoma" w:hAnsi="Tahoma" w:cs="Tahoma"/>
          <w:b w:val="0"/>
          <w:bCs w:val="0"/>
          <w:noProof/>
          <w:sz w:val="20"/>
          <w:szCs w:val="20"/>
          <w:u w:val="none"/>
          <w:lang w:val="pl-PL"/>
        </w:rPr>
        <w:t xml:space="preserve">wykaz osób – </w:t>
      </w:r>
      <w:r w:rsidR="00BB649D" w:rsidRPr="00BB649D">
        <w:rPr>
          <w:rFonts w:ascii="Tahoma" w:hAnsi="Tahoma" w:cs="Tahoma"/>
          <w:bCs w:val="0"/>
          <w:noProof/>
          <w:sz w:val="20"/>
          <w:szCs w:val="20"/>
          <w:u w:val="none"/>
          <w:lang w:val="pl-PL"/>
        </w:rPr>
        <w:t>ETAP II</w:t>
      </w:r>
      <w:r w:rsidRPr="00524FA1">
        <w:rPr>
          <w:rFonts w:ascii="Tahoma" w:hAnsi="Tahoma" w:cs="Tahoma"/>
          <w:bCs w:val="0"/>
          <w:noProof/>
          <w:sz w:val="20"/>
          <w:szCs w:val="20"/>
          <w:u w:val="none"/>
          <w:lang w:val="pl-PL"/>
        </w:rPr>
        <w:t>,</w:t>
      </w:r>
    </w:p>
    <w:p w14:paraId="78C09967" w14:textId="77777777" w:rsidR="00CD1D34" w:rsidRPr="00524FA1" w:rsidRDefault="00CD1D34" w:rsidP="00CD1D34">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sidRPr="00524FA1">
        <w:rPr>
          <w:rFonts w:ascii="Tahoma" w:hAnsi="Tahoma" w:cs="Tahoma"/>
          <w:b w:val="0"/>
          <w:bCs w:val="0"/>
          <w:noProof/>
          <w:sz w:val="20"/>
          <w:szCs w:val="20"/>
          <w:u w:val="none"/>
          <w:lang w:val="pl-PL"/>
        </w:rPr>
        <w:t>Załącznik nr 3</w:t>
      </w:r>
      <w:r w:rsidRPr="00524FA1">
        <w:rPr>
          <w:rFonts w:ascii="Tahoma" w:hAnsi="Tahoma" w:cs="Tahoma"/>
          <w:b w:val="0"/>
          <w:bCs w:val="0"/>
          <w:noProof/>
          <w:sz w:val="20"/>
          <w:szCs w:val="20"/>
          <w:u w:val="none"/>
          <w:lang w:val="pl-PL"/>
        </w:rPr>
        <w:tab/>
        <w:t>-</w:t>
      </w:r>
      <w:r w:rsidRPr="00524FA1">
        <w:rPr>
          <w:rFonts w:ascii="Tahoma" w:hAnsi="Tahoma" w:cs="Tahoma"/>
          <w:b w:val="0"/>
          <w:bCs w:val="0"/>
          <w:noProof/>
          <w:sz w:val="20"/>
          <w:szCs w:val="20"/>
          <w:u w:val="none"/>
          <w:lang w:val="pl-PL"/>
        </w:rPr>
        <w:tab/>
        <w:t xml:space="preserve">wykaz usług – </w:t>
      </w:r>
      <w:r w:rsidRPr="00524FA1">
        <w:rPr>
          <w:rFonts w:ascii="Tahoma" w:hAnsi="Tahoma" w:cs="Tahoma"/>
          <w:bCs w:val="0"/>
          <w:noProof/>
          <w:sz w:val="20"/>
          <w:szCs w:val="20"/>
          <w:u w:val="none"/>
          <w:lang w:val="pl-PL"/>
        </w:rPr>
        <w:t>ETAP II</w:t>
      </w:r>
      <w:r w:rsidRPr="00524FA1">
        <w:rPr>
          <w:rFonts w:ascii="Tahoma" w:hAnsi="Tahoma" w:cs="Tahoma"/>
          <w:b w:val="0"/>
          <w:bCs w:val="0"/>
          <w:noProof/>
          <w:sz w:val="20"/>
          <w:szCs w:val="20"/>
          <w:u w:val="none"/>
          <w:lang w:val="pl-PL"/>
        </w:rPr>
        <w:t>,</w:t>
      </w:r>
    </w:p>
    <w:p w14:paraId="0FCA072C" w14:textId="77777777" w:rsidR="00CD1D34" w:rsidRPr="00524FA1" w:rsidRDefault="00CD1D34" w:rsidP="00CD1D34">
      <w:pPr>
        <w:pStyle w:val="Podtytu"/>
        <w:numPr>
          <w:ilvl w:val="0"/>
          <w:numId w:val="5"/>
        </w:numPr>
        <w:tabs>
          <w:tab w:val="clear" w:pos="1073"/>
          <w:tab w:val="left" w:pos="284"/>
        </w:tabs>
        <w:spacing w:after="0" w:line="240" w:lineRule="auto"/>
        <w:ind w:hanging="1073"/>
        <w:jc w:val="both"/>
        <w:rPr>
          <w:rFonts w:ascii="Tahoma" w:hAnsi="Tahoma" w:cs="Tahoma"/>
          <w:b w:val="0"/>
          <w:bCs w:val="0"/>
          <w:sz w:val="20"/>
          <w:szCs w:val="20"/>
        </w:rPr>
      </w:pPr>
      <w:r w:rsidRPr="00524FA1">
        <w:rPr>
          <w:rFonts w:ascii="Tahoma" w:hAnsi="Tahoma" w:cs="Tahoma"/>
          <w:b w:val="0"/>
          <w:bCs w:val="0"/>
          <w:noProof/>
          <w:sz w:val="20"/>
          <w:szCs w:val="20"/>
          <w:u w:val="none"/>
          <w:lang w:val="pl-PL"/>
        </w:rPr>
        <w:t>Załącznik nr 4</w:t>
      </w:r>
      <w:r w:rsidRPr="00524FA1">
        <w:rPr>
          <w:rFonts w:ascii="Tahoma" w:hAnsi="Tahoma" w:cs="Tahoma"/>
          <w:b w:val="0"/>
          <w:bCs w:val="0"/>
          <w:noProof/>
          <w:sz w:val="20"/>
          <w:szCs w:val="20"/>
          <w:u w:val="none"/>
          <w:lang w:val="pl-PL"/>
        </w:rPr>
        <w:tab/>
        <w:t>-</w:t>
      </w:r>
      <w:r w:rsidRPr="00524FA1">
        <w:rPr>
          <w:rFonts w:ascii="Tahoma" w:hAnsi="Tahoma" w:cs="Tahoma"/>
          <w:b w:val="0"/>
          <w:bCs w:val="0"/>
          <w:noProof/>
          <w:sz w:val="20"/>
          <w:szCs w:val="20"/>
          <w:u w:val="none"/>
          <w:lang w:val="pl-PL"/>
        </w:rPr>
        <w:tab/>
      </w:r>
      <w:r w:rsidRPr="00524FA1">
        <w:rPr>
          <w:rFonts w:ascii="Tahoma" w:hAnsi="Tahoma" w:cs="Tahoma"/>
          <w:b w:val="0"/>
          <w:bCs w:val="0"/>
          <w:sz w:val="20"/>
          <w:u w:val="none"/>
        </w:rPr>
        <w:t xml:space="preserve">oświadczenie w zakresie art. 24 ust. 11 ustawy </w:t>
      </w:r>
      <w:proofErr w:type="spellStart"/>
      <w:r w:rsidRPr="00524FA1">
        <w:rPr>
          <w:rFonts w:ascii="Tahoma" w:hAnsi="Tahoma" w:cs="Tahoma"/>
          <w:b w:val="0"/>
          <w:bCs w:val="0"/>
          <w:sz w:val="20"/>
          <w:u w:val="none"/>
        </w:rPr>
        <w:t>Pzp</w:t>
      </w:r>
      <w:proofErr w:type="spellEnd"/>
      <w:r w:rsidRPr="00524FA1">
        <w:rPr>
          <w:rFonts w:ascii="Tahoma" w:hAnsi="Tahoma" w:cs="Tahoma"/>
          <w:b w:val="0"/>
          <w:bCs w:val="0"/>
          <w:sz w:val="20"/>
          <w:u w:val="none"/>
          <w:lang w:val="pl-PL"/>
        </w:rPr>
        <w:t xml:space="preserve"> – </w:t>
      </w:r>
      <w:r w:rsidRPr="00524FA1">
        <w:rPr>
          <w:rFonts w:ascii="Tahoma" w:hAnsi="Tahoma" w:cs="Tahoma"/>
          <w:bCs w:val="0"/>
          <w:sz w:val="20"/>
          <w:u w:val="none"/>
          <w:lang w:val="pl-PL"/>
        </w:rPr>
        <w:t>3 dni od dnia</w:t>
      </w:r>
    </w:p>
    <w:p w14:paraId="5481D51C" w14:textId="77777777" w:rsidR="00CD1D34" w:rsidRPr="00524FA1" w:rsidRDefault="00CD1D34" w:rsidP="00CD1D34">
      <w:pPr>
        <w:pStyle w:val="Podtytu"/>
        <w:tabs>
          <w:tab w:val="left" w:pos="284"/>
        </w:tabs>
        <w:spacing w:after="0" w:line="240" w:lineRule="auto"/>
        <w:ind w:left="2836" w:firstLine="0"/>
        <w:jc w:val="both"/>
        <w:rPr>
          <w:rFonts w:ascii="Tahoma" w:hAnsi="Tahoma" w:cs="Tahoma"/>
          <w:bCs w:val="0"/>
          <w:sz w:val="20"/>
          <w:u w:val="none"/>
          <w:lang w:val="pl-PL"/>
        </w:rPr>
      </w:pPr>
      <w:r w:rsidRPr="00524FA1">
        <w:rPr>
          <w:rFonts w:ascii="Tahoma" w:hAnsi="Tahoma" w:cs="Tahoma"/>
          <w:bCs w:val="0"/>
          <w:sz w:val="20"/>
          <w:u w:val="none"/>
          <w:lang w:val="pl-PL"/>
        </w:rPr>
        <w:t>zamieszczenia przez Zamawiającego na stronie internetowej informacji z otwarcia ofert</w:t>
      </w:r>
      <w:r w:rsidRPr="00524FA1">
        <w:rPr>
          <w:rFonts w:ascii="Tahoma" w:hAnsi="Tahoma" w:cs="Tahoma"/>
          <w:b w:val="0"/>
          <w:bCs w:val="0"/>
          <w:noProof/>
          <w:sz w:val="20"/>
          <w:szCs w:val="20"/>
          <w:u w:val="none"/>
          <w:lang w:val="pl-PL"/>
        </w:rPr>
        <w:t>,</w:t>
      </w:r>
    </w:p>
    <w:p w14:paraId="13D980DF" w14:textId="77777777" w:rsidR="00CD1D34" w:rsidRDefault="00CD1D34" w:rsidP="00CD1D34">
      <w:pPr>
        <w:pStyle w:val="Podtytu"/>
        <w:numPr>
          <w:ilvl w:val="0"/>
          <w:numId w:val="5"/>
        </w:numPr>
        <w:tabs>
          <w:tab w:val="clear" w:pos="1073"/>
          <w:tab w:val="left" w:pos="284"/>
        </w:tabs>
        <w:spacing w:after="0" w:line="240" w:lineRule="auto"/>
        <w:ind w:hanging="1073"/>
        <w:jc w:val="both"/>
        <w:rPr>
          <w:rFonts w:ascii="Tahoma" w:hAnsi="Tahoma" w:cs="Tahoma"/>
          <w:bCs w:val="0"/>
          <w:sz w:val="20"/>
          <w:u w:val="none"/>
          <w:lang w:val="pl-PL"/>
        </w:rPr>
      </w:pPr>
      <w:r w:rsidRPr="00524FA1">
        <w:rPr>
          <w:rFonts w:ascii="Tahoma" w:hAnsi="Tahoma" w:cs="Tahoma"/>
          <w:b w:val="0"/>
          <w:bCs w:val="0"/>
          <w:noProof/>
          <w:sz w:val="20"/>
          <w:szCs w:val="20"/>
          <w:u w:val="none"/>
          <w:lang w:val="pl-PL"/>
        </w:rPr>
        <w:t>Załącznik nr 5</w:t>
      </w:r>
      <w:r w:rsidRPr="00524FA1">
        <w:rPr>
          <w:rFonts w:ascii="Tahoma" w:hAnsi="Tahoma" w:cs="Tahoma"/>
          <w:b w:val="0"/>
          <w:bCs w:val="0"/>
          <w:noProof/>
          <w:sz w:val="20"/>
          <w:szCs w:val="20"/>
          <w:u w:val="none"/>
          <w:lang w:val="pl-PL"/>
        </w:rPr>
        <w:tab/>
        <w:t>-</w:t>
      </w:r>
      <w:r w:rsidRPr="00524FA1">
        <w:rPr>
          <w:rFonts w:ascii="Tahoma" w:hAnsi="Tahoma" w:cs="Tahoma"/>
          <w:b w:val="0"/>
          <w:bCs w:val="0"/>
          <w:noProof/>
          <w:sz w:val="20"/>
          <w:szCs w:val="20"/>
          <w:u w:val="none"/>
          <w:lang w:val="pl-PL"/>
        </w:rPr>
        <w:tab/>
      </w:r>
      <w:r w:rsidRPr="00524FA1">
        <w:rPr>
          <w:rFonts w:ascii="Tahoma" w:hAnsi="Tahoma" w:cs="Tahoma"/>
          <w:b w:val="0"/>
          <w:bCs w:val="0"/>
          <w:sz w:val="20"/>
          <w:u w:val="none"/>
          <w:lang w:val="pl-PL"/>
        </w:rPr>
        <w:t xml:space="preserve">zobowiązanie innego podmiotu – </w:t>
      </w:r>
      <w:r w:rsidRPr="00524FA1">
        <w:rPr>
          <w:rFonts w:ascii="Tahoma" w:hAnsi="Tahoma" w:cs="Tahoma"/>
          <w:bCs w:val="0"/>
          <w:sz w:val="20"/>
          <w:u w:val="none"/>
          <w:lang w:val="pl-PL"/>
        </w:rPr>
        <w:t>ETAP I,</w:t>
      </w:r>
    </w:p>
    <w:p w14:paraId="1A319B7E" w14:textId="77777777" w:rsidR="00BB649D" w:rsidRPr="00BB649D" w:rsidRDefault="00BB649D" w:rsidP="00CD1D34">
      <w:pPr>
        <w:pStyle w:val="Podtytu"/>
        <w:numPr>
          <w:ilvl w:val="0"/>
          <w:numId w:val="5"/>
        </w:numPr>
        <w:tabs>
          <w:tab w:val="clear" w:pos="1073"/>
          <w:tab w:val="left" w:pos="284"/>
        </w:tabs>
        <w:spacing w:after="0" w:line="240" w:lineRule="auto"/>
        <w:ind w:hanging="1073"/>
        <w:jc w:val="both"/>
        <w:rPr>
          <w:rFonts w:ascii="Tahoma" w:hAnsi="Tahoma" w:cs="Tahoma"/>
          <w:b w:val="0"/>
          <w:bCs w:val="0"/>
          <w:sz w:val="20"/>
          <w:u w:val="none"/>
          <w:lang w:val="pl-PL"/>
        </w:rPr>
      </w:pPr>
      <w:r w:rsidRPr="00BB649D">
        <w:rPr>
          <w:rFonts w:ascii="Tahoma" w:hAnsi="Tahoma" w:cs="Tahoma"/>
          <w:b w:val="0"/>
          <w:bCs w:val="0"/>
          <w:sz w:val="20"/>
          <w:u w:val="none"/>
          <w:lang w:val="pl-PL"/>
        </w:rPr>
        <w:t>Załącznik nr 6</w:t>
      </w:r>
      <w:r>
        <w:rPr>
          <w:rFonts w:ascii="Tahoma" w:hAnsi="Tahoma" w:cs="Tahoma"/>
          <w:b w:val="0"/>
          <w:bCs w:val="0"/>
          <w:sz w:val="20"/>
          <w:u w:val="none"/>
          <w:lang w:val="pl-PL"/>
        </w:rPr>
        <w:tab/>
        <w:t xml:space="preserve">- </w:t>
      </w:r>
      <w:r>
        <w:rPr>
          <w:rFonts w:ascii="Tahoma" w:hAnsi="Tahoma" w:cs="Tahoma"/>
          <w:b w:val="0"/>
          <w:bCs w:val="0"/>
          <w:sz w:val="20"/>
          <w:u w:val="none"/>
          <w:lang w:val="pl-PL"/>
        </w:rPr>
        <w:tab/>
        <w:t>szczegółowy opis przedmiotu zamówienia</w:t>
      </w:r>
    </w:p>
    <w:p w14:paraId="7C26F840" w14:textId="77777777" w:rsidR="00CD1D34" w:rsidRPr="00524FA1" w:rsidRDefault="00CD1D34" w:rsidP="00CD1D34">
      <w:pPr>
        <w:pStyle w:val="Podtytu"/>
        <w:numPr>
          <w:ilvl w:val="0"/>
          <w:numId w:val="5"/>
        </w:numPr>
        <w:tabs>
          <w:tab w:val="clear" w:pos="1073"/>
          <w:tab w:val="num" w:pos="284"/>
          <w:tab w:val="left" w:pos="2127"/>
          <w:tab w:val="left" w:pos="2835"/>
        </w:tabs>
        <w:spacing w:after="0" w:line="240" w:lineRule="auto"/>
        <w:ind w:left="284" w:hanging="284"/>
        <w:jc w:val="both"/>
        <w:rPr>
          <w:rFonts w:ascii="Tahoma" w:hAnsi="Tahoma" w:cs="Tahoma"/>
          <w:b w:val="0"/>
          <w:bCs w:val="0"/>
          <w:sz w:val="20"/>
          <w:u w:val="none"/>
          <w:lang w:val="pl-PL"/>
        </w:rPr>
      </w:pPr>
      <w:r w:rsidRPr="00524FA1">
        <w:rPr>
          <w:rFonts w:ascii="Tahoma" w:hAnsi="Tahoma" w:cs="Tahoma"/>
          <w:b w:val="0"/>
          <w:bCs w:val="0"/>
          <w:noProof/>
          <w:sz w:val="20"/>
          <w:szCs w:val="20"/>
          <w:u w:val="none"/>
        </w:rPr>
        <w:t xml:space="preserve">Załącznik nr </w:t>
      </w:r>
      <w:r w:rsidR="00BB649D">
        <w:rPr>
          <w:rFonts w:ascii="Tahoma" w:hAnsi="Tahoma" w:cs="Tahoma"/>
          <w:b w:val="0"/>
          <w:bCs w:val="0"/>
          <w:noProof/>
          <w:sz w:val="20"/>
          <w:szCs w:val="20"/>
          <w:u w:val="none"/>
          <w:lang w:val="pl-PL"/>
        </w:rPr>
        <w:t>7</w:t>
      </w:r>
      <w:r w:rsidRPr="00524FA1">
        <w:rPr>
          <w:rFonts w:ascii="Tahoma" w:hAnsi="Tahoma" w:cs="Tahoma"/>
          <w:b w:val="0"/>
          <w:bCs w:val="0"/>
          <w:noProof/>
          <w:sz w:val="20"/>
          <w:szCs w:val="20"/>
          <w:u w:val="none"/>
        </w:rPr>
        <w:tab/>
        <w:t>-</w:t>
      </w:r>
      <w:r w:rsidRPr="00524FA1">
        <w:rPr>
          <w:rFonts w:ascii="Tahoma" w:hAnsi="Tahoma" w:cs="Tahoma"/>
          <w:b w:val="0"/>
          <w:bCs w:val="0"/>
          <w:noProof/>
          <w:sz w:val="20"/>
          <w:szCs w:val="20"/>
          <w:u w:val="none"/>
        </w:rPr>
        <w:tab/>
      </w:r>
      <w:r w:rsidR="004B05A4">
        <w:rPr>
          <w:rFonts w:ascii="Tahoma" w:hAnsi="Tahoma" w:cs="Tahoma"/>
          <w:b w:val="0"/>
          <w:bCs w:val="0"/>
          <w:noProof/>
          <w:sz w:val="20"/>
          <w:szCs w:val="20"/>
          <w:u w:val="none"/>
          <w:lang w:val="pl-PL"/>
        </w:rPr>
        <w:t>projekty umów</w:t>
      </w:r>
      <w:r w:rsidRPr="00524FA1">
        <w:rPr>
          <w:rFonts w:ascii="Tahoma" w:hAnsi="Tahoma" w:cs="Tahoma"/>
          <w:bCs w:val="0"/>
          <w:sz w:val="20"/>
          <w:u w:val="none"/>
          <w:lang w:val="pl-PL"/>
        </w:rPr>
        <w:t>,</w:t>
      </w:r>
    </w:p>
    <w:p w14:paraId="7E0EBA63" w14:textId="77777777" w:rsidR="00CD1D34" w:rsidRPr="00524FA1" w:rsidRDefault="00CD1D34" w:rsidP="00CD1D34">
      <w:pPr>
        <w:pStyle w:val="Podtytu"/>
        <w:numPr>
          <w:ilvl w:val="0"/>
          <w:numId w:val="5"/>
        </w:numPr>
        <w:tabs>
          <w:tab w:val="left" w:pos="284"/>
          <w:tab w:val="left" w:pos="2127"/>
          <w:tab w:val="left" w:pos="2835"/>
        </w:tabs>
        <w:spacing w:after="0" w:line="240" w:lineRule="auto"/>
        <w:ind w:hanging="1073"/>
        <w:jc w:val="both"/>
        <w:rPr>
          <w:rFonts w:ascii="Tahoma" w:hAnsi="Tahoma" w:cs="Tahoma"/>
          <w:b w:val="0"/>
          <w:bCs w:val="0"/>
          <w:noProof/>
          <w:sz w:val="20"/>
          <w:u w:val="none"/>
        </w:rPr>
      </w:pPr>
      <w:r w:rsidRPr="00524FA1">
        <w:rPr>
          <w:rFonts w:ascii="Tahoma" w:hAnsi="Tahoma" w:cs="Tahoma"/>
          <w:b w:val="0"/>
          <w:bCs w:val="0"/>
          <w:noProof/>
          <w:sz w:val="20"/>
          <w:szCs w:val="20"/>
          <w:u w:val="none"/>
        </w:rPr>
        <w:t xml:space="preserve">Załącznik nr </w:t>
      </w:r>
      <w:r w:rsidR="00BB649D">
        <w:rPr>
          <w:rFonts w:ascii="Tahoma" w:hAnsi="Tahoma" w:cs="Tahoma"/>
          <w:b w:val="0"/>
          <w:bCs w:val="0"/>
          <w:noProof/>
          <w:sz w:val="20"/>
          <w:szCs w:val="20"/>
          <w:u w:val="none"/>
          <w:lang w:val="pl-PL"/>
        </w:rPr>
        <w:t>8</w:t>
      </w:r>
      <w:r w:rsidRPr="00524FA1">
        <w:rPr>
          <w:rFonts w:ascii="Tahoma" w:hAnsi="Tahoma" w:cs="Tahoma"/>
          <w:b w:val="0"/>
          <w:bCs w:val="0"/>
          <w:noProof/>
          <w:sz w:val="20"/>
          <w:szCs w:val="20"/>
          <w:u w:val="none"/>
        </w:rPr>
        <w:tab/>
        <w:t>-</w:t>
      </w:r>
      <w:r w:rsidRPr="00524FA1">
        <w:rPr>
          <w:rFonts w:ascii="Tahoma" w:hAnsi="Tahoma" w:cs="Tahoma"/>
          <w:b w:val="0"/>
          <w:bCs w:val="0"/>
          <w:noProof/>
          <w:sz w:val="20"/>
          <w:szCs w:val="20"/>
          <w:u w:val="none"/>
        </w:rPr>
        <w:tab/>
        <w:t xml:space="preserve">Koncepcja Projektu Platforma Elektronicznych Usług Geodezyjnych </w:t>
      </w:r>
    </w:p>
    <w:p w14:paraId="16117402" w14:textId="77777777" w:rsidR="00CD1D34" w:rsidRPr="00524FA1" w:rsidRDefault="00CD1D34" w:rsidP="00CD1D34">
      <w:pPr>
        <w:pStyle w:val="Podtytu"/>
        <w:tabs>
          <w:tab w:val="left" w:pos="284"/>
          <w:tab w:val="left" w:pos="2127"/>
          <w:tab w:val="left" w:pos="2835"/>
        </w:tabs>
        <w:spacing w:after="0" w:line="240" w:lineRule="auto"/>
        <w:ind w:left="1073" w:firstLine="0"/>
        <w:jc w:val="both"/>
        <w:rPr>
          <w:rFonts w:ascii="Tahoma" w:hAnsi="Tahoma" w:cs="Tahoma"/>
          <w:b w:val="0"/>
          <w:bCs w:val="0"/>
          <w:noProof/>
          <w:sz w:val="20"/>
          <w:u w:val="none"/>
        </w:rPr>
      </w:pPr>
      <w:r w:rsidRPr="00524FA1">
        <w:rPr>
          <w:rFonts w:ascii="Tahoma" w:hAnsi="Tahoma" w:cs="Tahoma"/>
          <w:b w:val="0"/>
          <w:bCs w:val="0"/>
          <w:noProof/>
          <w:sz w:val="20"/>
          <w:szCs w:val="20"/>
          <w:u w:val="none"/>
        </w:rPr>
        <w:tab/>
      </w:r>
      <w:r w:rsidRPr="00524FA1">
        <w:rPr>
          <w:rFonts w:ascii="Tahoma" w:hAnsi="Tahoma" w:cs="Tahoma"/>
          <w:b w:val="0"/>
          <w:bCs w:val="0"/>
          <w:noProof/>
          <w:sz w:val="20"/>
          <w:szCs w:val="20"/>
          <w:u w:val="none"/>
        </w:rPr>
        <w:tab/>
        <w:t xml:space="preserve">(PEUG) </w:t>
      </w:r>
      <w:r w:rsidRPr="00524FA1">
        <w:rPr>
          <w:rFonts w:ascii="Tahoma" w:hAnsi="Tahoma" w:cs="Tahoma"/>
          <w:b w:val="0"/>
          <w:bCs w:val="0"/>
          <w:noProof/>
          <w:sz w:val="20"/>
          <w:szCs w:val="20"/>
          <w:u w:val="none"/>
          <w:lang w:val="pl-PL"/>
        </w:rPr>
        <w:t xml:space="preserve"> </w:t>
      </w:r>
      <w:r w:rsidRPr="00524FA1">
        <w:rPr>
          <w:rFonts w:ascii="Tahoma" w:hAnsi="Tahoma" w:cs="Tahoma"/>
          <w:b w:val="0"/>
          <w:bCs w:val="0"/>
          <w:noProof/>
          <w:sz w:val="20"/>
          <w:szCs w:val="20"/>
          <w:u w:val="none"/>
        </w:rPr>
        <w:t>Dokumentacja projektowa</w:t>
      </w:r>
      <w:r w:rsidRPr="00524FA1">
        <w:rPr>
          <w:rFonts w:ascii="Tahoma" w:hAnsi="Tahoma" w:cs="Tahoma"/>
          <w:b w:val="0"/>
          <w:bCs w:val="0"/>
          <w:noProof/>
          <w:sz w:val="20"/>
          <w:u w:val="none"/>
        </w:rPr>
        <w:t>,</w:t>
      </w:r>
    </w:p>
    <w:p w14:paraId="369C36EF" w14:textId="77777777" w:rsidR="00CD1D34" w:rsidRPr="00524FA1" w:rsidRDefault="00BB649D" w:rsidP="00CD1D34">
      <w:pPr>
        <w:numPr>
          <w:ilvl w:val="0"/>
          <w:numId w:val="5"/>
        </w:numPr>
        <w:tabs>
          <w:tab w:val="clear" w:pos="1073"/>
          <w:tab w:val="num" w:pos="284"/>
        </w:tabs>
        <w:spacing w:after="0" w:line="240" w:lineRule="auto"/>
        <w:ind w:hanging="1073"/>
        <w:rPr>
          <w:rFonts w:ascii="Tahoma" w:hAnsi="Tahoma" w:cs="Tahoma"/>
          <w:noProof/>
          <w:sz w:val="20"/>
          <w:szCs w:val="28"/>
          <w:lang w:val="x-none"/>
        </w:rPr>
      </w:pPr>
      <w:r>
        <w:rPr>
          <w:rFonts w:ascii="Tahoma" w:hAnsi="Tahoma" w:cs="Tahoma"/>
          <w:bCs/>
          <w:noProof/>
          <w:sz w:val="20"/>
        </w:rPr>
        <w:t>Załącznik nr 9</w:t>
      </w:r>
      <w:r w:rsidR="00CD1D34" w:rsidRPr="00524FA1">
        <w:rPr>
          <w:rFonts w:ascii="Tahoma" w:hAnsi="Tahoma" w:cs="Tahoma"/>
          <w:bCs/>
          <w:noProof/>
          <w:sz w:val="20"/>
        </w:rPr>
        <w:tab/>
        <w:t>-</w:t>
      </w:r>
      <w:r w:rsidR="00CD1D34" w:rsidRPr="00524FA1">
        <w:rPr>
          <w:rFonts w:ascii="Tahoma" w:hAnsi="Tahoma" w:cs="Tahoma"/>
          <w:bCs/>
          <w:noProof/>
          <w:sz w:val="20"/>
        </w:rPr>
        <w:tab/>
      </w:r>
      <w:r w:rsidR="00CD1D34" w:rsidRPr="00524FA1">
        <w:rPr>
          <w:rFonts w:ascii="Tahoma" w:hAnsi="Tahoma" w:cs="Tahoma"/>
          <w:noProof/>
          <w:sz w:val="20"/>
          <w:szCs w:val="28"/>
          <w:lang w:val="x-none"/>
        </w:rPr>
        <w:t xml:space="preserve">Studium Wykonalności projektu:  Platforma Elektronicznych </w:t>
      </w:r>
    </w:p>
    <w:p w14:paraId="21F4503C" w14:textId="77777777" w:rsidR="00CD1D34" w:rsidRPr="00524FA1" w:rsidRDefault="00CD1D34" w:rsidP="00CD1D34">
      <w:pPr>
        <w:spacing w:after="0" w:line="240" w:lineRule="auto"/>
        <w:ind w:left="2127" w:firstLine="709"/>
        <w:rPr>
          <w:rFonts w:ascii="Tahoma" w:hAnsi="Tahoma" w:cs="Tahoma"/>
          <w:sz w:val="20"/>
          <w:szCs w:val="20"/>
        </w:rPr>
      </w:pPr>
      <w:r w:rsidRPr="00524FA1">
        <w:rPr>
          <w:rFonts w:ascii="Tahoma" w:hAnsi="Tahoma" w:cs="Tahoma"/>
          <w:noProof/>
          <w:sz w:val="20"/>
          <w:szCs w:val="28"/>
          <w:lang w:val="x-none"/>
        </w:rPr>
        <w:t>Usług Geodezyjnych</w:t>
      </w:r>
      <w:r w:rsidRPr="00524FA1">
        <w:rPr>
          <w:rFonts w:ascii="Tahoma" w:hAnsi="Tahoma" w:cs="Tahoma"/>
          <w:sz w:val="20"/>
          <w:szCs w:val="20"/>
        </w:rPr>
        <w:t>,</w:t>
      </w:r>
    </w:p>
    <w:p w14:paraId="34B6C65E" w14:textId="77777777" w:rsidR="00CD1D34" w:rsidRPr="00524FA1" w:rsidRDefault="00CD1D34" w:rsidP="00CD1D34">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524FA1">
        <w:rPr>
          <w:rFonts w:ascii="Tahoma" w:hAnsi="Tahoma" w:cs="Tahoma"/>
          <w:b w:val="0"/>
          <w:sz w:val="20"/>
          <w:szCs w:val="20"/>
          <w:u w:val="none"/>
          <w:lang w:val="pl-PL"/>
        </w:rPr>
        <w:t xml:space="preserve">Załącznik nr </w:t>
      </w:r>
      <w:r w:rsidR="00BB649D">
        <w:rPr>
          <w:rFonts w:ascii="Tahoma" w:hAnsi="Tahoma" w:cs="Tahoma"/>
          <w:b w:val="0"/>
          <w:sz w:val="20"/>
          <w:szCs w:val="20"/>
          <w:u w:val="none"/>
          <w:lang w:val="pl-PL"/>
        </w:rPr>
        <w:t>10</w:t>
      </w:r>
      <w:r w:rsidRPr="00524FA1">
        <w:rPr>
          <w:rFonts w:ascii="Tahoma" w:hAnsi="Tahoma" w:cs="Tahoma"/>
          <w:b w:val="0"/>
          <w:sz w:val="20"/>
          <w:szCs w:val="20"/>
          <w:u w:val="none"/>
          <w:lang w:val="pl-PL"/>
        </w:rPr>
        <w:tab/>
        <w:t>-</w:t>
      </w:r>
      <w:r w:rsidRPr="00524FA1">
        <w:rPr>
          <w:rFonts w:ascii="Tahoma" w:hAnsi="Tahoma" w:cs="Tahoma"/>
          <w:b w:val="0"/>
          <w:sz w:val="20"/>
          <w:szCs w:val="20"/>
          <w:u w:val="none"/>
          <w:lang w:val="pl-PL"/>
        </w:rPr>
        <w:tab/>
        <w:t>JEDZ</w:t>
      </w:r>
      <w:r w:rsidR="00CF66A6">
        <w:rPr>
          <w:rFonts w:ascii="Tahoma" w:hAnsi="Tahoma" w:cs="Tahoma"/>
          <w:b w:val="0"/>
          <w:sz w:val="20"/>
          <w:szCs w:val="20"/>
          <w:u w:val="none"/>
          <w:lang w:val="pl-PL"/>
        </w:rPr>
        <w:t xml:space="preserve"> -</w:t>
      </w:r>
      <w:r w:rsidR="00CF66A6" w:rsidRPr="00524FA1">
        <w:rPr>
          <w:rFonts w:ascii="Tahoma" w:hAnsi="Tahoma" w:cs="Tahoma"/>
          <w:b w:val="0"/>
          <w:sz w:val="20"/>
          <w:szCs w:val="20"/>
          <w:u w:val="none"/>
          <w:lang w:val="pl-PL"/>
        </w:rPr>
        <w:t xml:space="preserve"> </w:t>
      </w:r>
      <w:r w:rsidR="00CF66A6" w:rsidRPr="00524FA1">
        <w:rPr>
          <w:rFonts w:ascii="Tahoma" w:hAnsi="Tahoma" w:cs="Tahoma"/>
          <w:sz w:val="20"/>
          <w:szCs w:val="20"/>
          <w:u w:val="none"/>
          <w:lang w:val="pl-PL"/>
        </w:rPr>
        <w:t>ETAP I</w:t>
      </w:r>
      <w:r w:rsidRPr="00524FA1">
        <w:rPr>
          <w:rFonts w:ascii="Tahoma" w:hAnsi="Tahoma" w:cs="Tahoma"/>
          <w:b w:val="0"/>
          <w:sz w:val="20"/>
          <w:szCs w:val="20"/>
          <w:u w:val="none"/>
          <w:lang w:val="pl-PL"/>
        </w:rPr>
        <w:t>,</w:t>
      </w:r>
    </w:p>
    <w:p w14:paraId="62E4E34E" w14:textId="77777777" w:rsidR="00CD1D34" w:rsidRPr="00524FA1" w:rsidRDefault="00CD1D34" w:rsidP="00CD1D34">
      <w:pPr>
        <w:pStyle w:val="Podtytu"/>
        <w:numPr>
          <w:ilvl w:val="0"/>
          <w:numId w:val="5"/>
        </w:numPr>
        <w:tabs>
          <w:tab w:val="clear" w:pos="1073"/>
          <w:tab w:val="left" w:pos="284"/>
          <w:tab w:val="left" w:pos="2127"/>
          <w:tab w:val="left" w:pos="2835"/>
        </w:tabs>
        <w:spacing w:after="0" w:line="240" w:lineRule="auto"/>
        <w:ind w:hanging="1073"/>
        <w:jc w:val="both"/>
        <w:rPr>
          <w:rFonts w:ascii="Tahoma" w:hAnsi="Tahoma" w:cs="Tahoma"/>
          <w:b w:val="0"/>
          <w:bCs w:val="0"/>
          <w:noProof/>
          <w:sz w:val="20"/>
          <w:u w:val="none"/>
        </w:rPr>
      </w:pPr>
      <w:r w:rsidRPr="00524FA1">
        <w:rPr>
          <w:rFonts w:ascii="Tahoma" w:hAnsi="Tahoma" w:cs="Tahoma"/>
          <w:b w:val="0"/>
          <w:sz w:val="20"/>
          <w:szCs w:val="20"/>
          <w:u w:val="none"/>
          <w:lang w:val="pl-PL"/>
        </w:rPr>
        <w:t>Załącznik nr 1</w:t>
      </w:r>
      <w:r w:rsidR="00BB649D">
        <w:rPr>
          <w:rFonts w:ascii="Tahoma" w:hAnsi="Tahoma" w:cs="Tahoma"/>
          <w:b w:val="0"/>
          <w:sz w:val="20"/>
          <w:szCs w:val="20"/>
          <w:u w:val="none"/>
          <w:lang w:val="pl-PL"/>
        </w:rPr>
        <w:t>1</w:t>
      </w:r>
      <w:r w:rsidRPr="00524FA1">
        <w:rPr>
          <w:rFonts w:ascii="Tahoma" w:hAnsi="Tahoma" w:cs="Tahoma"/>
          <w:b w:val="0"/>
          <w:sz w:val="20"/>
          <w:szCs w:val="20"/>
          <w:u w:val="none"/>
          <w:lang w:val="pl-PL"/>
        </w:rPr>
        <w:tab/>
        <w:t>-</w:t>
      </w:r>
      <w:r w:rsidRPr="00524FA1">
        <w:rPr>
          <w:rFonts w:ascii="Tahoma" w:hAnsi="Tahoma" w:cs="Tahoma"/>
          <w:b w:val="0"/>
          <w:sz w:val="20"/>
          <w:szCs w:val="20"/>
          <w:u w:val="none"/>
          <w:lang w:val="pl-PL"/>
        </w:rPr>
        <w:tab/>
        <w:t>instrukcja wypełniania JEDZ.</w:t>
      </w:r>
    </w:p>
    <w:p w14:paraId="5822792D" w14:textId="3F04764B" w:rsidR="00A751C0" w:rsidRPr="00524FA1" w:rsidRDefault="00CD1D34" w:rsidP="00CD1D34">
      <w:pPr>
        <w:pStyle w:val="Podtytu"/>
        <w:tabs>
          <w:tab w:val="left" w:pos="2127"/>
          <w:tab w:val="left" w:pos="2835"/>
        </w:tabs>
        <w:spacing w:after="0" w:line="240" w:lineRule="auto"/>
        <w:ind w:left="0" w:firstLine="0"/>
        <w:jc w:val="both"/>
        <w:rPr>
          <w:rFonts w:ascii="Tahoma" w:hAnsi="Tahoma" w:cs="Tahoma"/>
          <w:b w:val="0"/>
          <w:bCs w:val="0"/>
          <w:sz w:val="20"/>
          <w:szCs w:val="20"/>
        </w:rPr>
      </w:pPr>
      <w:r w:rsidRPr="00524FA1">
        <w:rPr>
          <w:rFonts w:ascii="Tahoma" w:hAnsi="Tahoma" w:cs="Tahoma"/>
          <w:b w:val="0"/>
          <w:noProof/>
          <w:sz w:val="20"/>
          <w:u w:val="none"/>
        </w:rPr>
        <w:tab/>
      </w:r>
      <w:bookmarkStart w:id="6" w:name="OLE_LINK1"/>
    </w:p>
    <w:p w14:paraId="5C6623A8" w14:textId="77777777" w:rsidR="00C0605D" w:rsidRDefault="00C0605D" w:rsidP="00762E01">
      <w:pPr>
        <w:rPr>
          <w:rFonts w:ascii="Tahoma" w:hAnsi="Tahoma" w:cs="Tahoma"/>
          <w:b/>
          <w:bCs/>
          <w:sz w:val="20"/>
          <w:szCs w:val="20"/>
        </w:rPr>
      </w:pPr>
    </w:p>
    <w:bookmarkEnd w:id="6"/>
    <w:p w14:paraId="35084AE2" w14:textId="22A8BF85" w:rsidR="00DB354F" w:rsidRDefault="001419A6" w:rsidP="00762E01">
      <w:pPr>
        <w:rPr>
          <w:rFonts w:ascii="Tahoma" w:hAnsi="Tahoma" w:cs="Tahoma"/>
          <w:b/>
          <w:bCs/>
          <w:sz w:val="20"/>
          <w:szCs w:val="20"/>
        </w:rPr>
      </w:pPr>
      <w:r w:rsidRPr="00524FA1">
        <w:rPr>
          <w:rFonts w:ascii="Tahoma" w:hAnsi="Tahoma" w:cs="Tahoma"/>
          <w:b/>
          <w:bCs/>
          <w:sz w:val="20"/>
          <w:szCs w:val="20"/>
        </w:rPr>
        <w:tab/>
      </w:r>
      <w:r w:rsidRPr="00524FA1">
        <w:rPr>
          <w:rFonts w:ascii="Tahoma" w:hAnsi="Tahoma" w:cs="Tahoma"/>
          <w:b/>
          <w:bCs/>
          <w:sz w:val="20"/>
          <w:szCs w:val="20"/>
        </w:rPr>
        <w:tab/>
      </w:r>
    </w:p>
    <w:p w14:paraId="3EC82709" w14:textId="1F8E5651" w:rsidR="00A01040" w:rsidRDefault="00A01040" w:rsidP="00762E01">
      <w:pPr>
        <w:rPr>
          <w:rFonts w:ascii="Tahoma" w:hAnsi="Tahoma" w:cs="Tahoma"/>
          <w:b/>
          <w:bCs/>
          <w:sz w:val="20"/>
          <w:szCs w:val="20"/>
        </w:rPr>
      </w:pPr>
    </w:p>
    <w:p w14:paraId="3292374B" w14:textId="2E60183B" w:rsidR="00A01040" w:rsidRDefault="00A01040" w:rsidP="00762E01">
      <w:pPr>
        <w:rPr>
          <w:rFonts w:ascii="Tahoma" w:hAnsi="Tahoma" w:cs="Tahoma"/>
          <w:b/>
          <w:bCs/>
          <w:sz w:val="20"/>
          <w:szCs w:val="20"/>
        </w:rPr>
      </w:pPr>
    </w:p>
    <w:p w14:paraId="378E5D0F" w14:textId="6B94E92E" w:rsidR="00A01040" w:rsidRDefault="00A01040" w:rsidP="00762E01">
      <w:pPr>
        <w:rPr>
          <w:rFonts w:ascii="Tahoma" w:hAnsi="Tahoma" w:cs="Tahoma"/>
          <w:b/>
          <w:bCs/>
          <w:sz w:val="20"/>
          <w:szCs w:val="20"/>
        </w:rPr>
      </w:pPr>
    </w:p>
    <w:p w14:paraId="4AC276A8" w14:textId="214EE912" w:rsidR="00A01040" w:rsidRDefault="00A01040" w:rsidP="00762E01">
      <w:pPr>
        <w:rPr>
          <w:rFonts w:ascii="Tahoma" w:hAnsi="Tahoma" w:cs="Tahoma"/>
          <w:b/>
          <w:bCs/>
          <w:sz w:val="20"/>
          <w:szCs w:val="20"/>
        </w:rPr>
      </w:pPr>
    </w:p>
    <w:p w14:paraId="6B500970" w14:textId="78870CD6" w:rsidR="00A01040" w:rsidRDefault="00A01040" w:rsidP="00762E01">
      <w:pPr>
        <w:rPr>
          <w:rFonts w:ascii="Tahoma" w:hAnsi="Tahoma" w:cs="Tahoma"/>
          <w:b/>
          <w:bCs/>
          <w:sz w:val="20"/>
          <w:szCs w:val="20"/>
        </w:rPr>
      </w:pPr>
    </w:p>
    <w:p w14:paraId="70047762" w14:textId="7664DE5D" w:rsidR="00A01040" w:rsidRDefault="00A01040" w:rsidP="00762E01">
      <w:pPr>
        <w:rPr>
          <w:rFonts w:ascii="Tahoma" w:hAnsi="Tahoma" w:cs="Tahoma"/>
          <w:b/>
          <w:bCs/>
          <w:sz w:val="20"/>
          <w:szCs w:val="20"/>
        </w:rPr>
      </w:pPr>
    </w:p>
    <w:p w14:paraId="16B3880E" w14:textId="007734B7" w:rsidR="00A01040" w:rsidRDefault="00A01040" w:rsidP="00762E01">
      <w:pPr>
        <w:rPr>
          <w:rFonts w:ascii="Tahoma" w:hAnsi="Tahoma" w:cs="Tahoma"/>
          <w:b/>
          <w:bCs/>
          <w:sz w:val="20"/>
          <w:szCs w:val="20"/>
        </w:rPr>
      </w:pPr>
    </w:p>
    <w:p w14:paraId="782E09B9" w14:textId="1937F5B9" w:rsidR="00A01040" w:rsidRDefault="00A01040" w:rsidP="00762E01">
      <w:pPr>
        <w:rPr>
          <w:rFonts w:ascii="Tahoma" w:hAnsi="Tahoma" w:cs="Tahoma"/>
          <w:b/>
          <w:bCs/>
          <w:sz w:val="20"/>
          <w:szCs w:val="20"/>
        </w:rPr>
      </w:pPr>
    </w:p>
    <w:p w14:paraId="12DA6E6F" w14:textId="60CB62F3" w:rsidR="00A01040" w:rsidRDefault="00A01040" w:rsidP="00762E01">
      <w:pPr>
        <w:rPr>
          <w:rFonts w:ascii="Tahoma" w:hAnsi="Tahoma" w:cs="Tahoma"/>
          <w:b/>
          <w:bCs/>
          <w:sz w:val="20"/>
          <w:szCs w:val="20"/>
        </w:rPr>
      </w:pPr>
    </w:p>
    <w:p w14:paraId="75A0012E" w14:textId="165A3A0C" w:rsidR="00A01040" w:rsidRDefault="00A01040" w:rsidP="00762E01">
      <w:pPr>
        <w:rPr>
          <w:rFonts w:ascii="Tahoma" w:hAnsi="Tahoma" w:cs="Tahoma"/>
          <w:b/>
          <w:bCs/>
          <w:sz w:val="20"/>
          <w:szCs w:val="20"/>
        </w:rPr>
      </w:pPr>
    </w:p>
    <w:p w14:paraId="1E71AD69" w14:textId="0A1660D3" w:rsidR="00A01040" w:rsidRDefault="00A01040" w:rsidP="00762E01">
      <w:pPr>
        <w:rPr>
          <w:rFonts w:ascii="Tahoma" w:hAnsi="Tahoma" w:cs="Tahoma"/>
          <w:b/>
          <w:bCs/>
          <w:sz w:val="20"/>
          <w:szCs w:val="20"/>
        </w:rPr>
      </w:pPr>
    </w:p>
    <w:p w14:paraId="178D43AA" w14:textId="21698F66" w:rsidR="00A01040" w:rsidRDefault="00A01040" w:rsidP="00762E01">
      <w:pPr>
        <w:rPr>
          <w:rFonts w:ascii="Tahoma" w:hAnsi="Tahoma" w:cs="Tahoma"/>
          <w:b/>
          <w:bCs/>
          <w:sz w:val="20"/>
          <w:szCs w:val="20"/>
        </w:rPr>
      </w:pPr>
    </w:p>
    <w:p w14:paraId="256A5EFC" w14:textId="77777777" w:rsidR="00A01040" w:rsidRDefault="00A01040" w:rsidP="00762E01">
      <w:pPr>
        <w:rPr>
          <w:rFonts w:ascii="Tahoma" w:hAnsi="Tahoma" w:cs="Tahoma"/>
          <w:b/>
          <w:bCs/>
          <w:sz w:val="20"/>
          <w:szCs w:val="20"/>
        </w:rPr>
      </w:pPr>
    </w:p>
    <w:p w14:paraId="0977417C" w14:textId="3F17F303" w:rsidR="00A01040" w:rsidRDefault="00A01040" w:rsidP="00DB354F">
      <w:pPr>
        <w:pStyle w:val="Tekstpodstawowy"/>
        <w:tabs>
          <w:tab w:val="decimal" w:leader="dot" w:pos="3969"/>
          <w:tab w:val="left" w:pos="5103"/>
        </w:tabs>
        <w:spacing w:after="0" w:line="240" w:lineRule="auto"/>
        <w:ind w:left="0" w:firstLine="0"/>
        <w:jc w:val="left"/>
        <w:rPr>
          <w:rFonts w:ascii="Tahoma" w:hAnsi="Tahoma" w:cs="Tahoma"/>
          <w:bCs/>
          <w:sz w:val="20"/>
          <w:szCs w:val="20"/>
          <w:lang w:val="pl-PL"/>
        </w:rPr>
      </w:pPr>
      <w:r>
        <w:rPr>
          <w:rFonts w:ascii="Tahoma" w:hAnsi="Tahoma" w:cs="Tahoma"/>
          <w:bCs/>
          <w:sz w:val="20"/>
          <w:szCs w:val="20"/>
          <w:lang w:val="pl-PL"/>
        </w:rPr>
        <w:lastRenderedPageBreak/>
        <w:tab/>
      </w:r>
    </w:p>
    <w:p w14:paraId="1A2D8D5B" w14:textId="7CCAC1BC" w:rsidR="001419A6" w:rsidRDefault="001419A6" w:rsidP="00DB354F">
      <w:pPr>
        <w:pStyle w:val="Tekstpodstawowy"/>
        <w:tabs>
          <w:tab w:val="decimal" w:leader="dot" w:pos="3969"/>
          <w:tab w:val="left" w:pos="5103"/>
        </w:tabs>
        <w:spacing w:after="0" w:line="240" w:lineRule="auto"/>
        <w:ind w:left="0" w:firstLine="0"/>
        <w:jc w:val="left"/>
        <w:rPr>
          <w:rFonts w:ascii="Tahoma" w:hAnsi="Tahoma" w:cs="Tahoma"/>
          <w:bCs/>
          <w:sz w:val="20"/>
          <w:szCs w:val="20"/>
          <w:lang w:val="pl-PL"/>
        </w:rPr>
      </w:pPr>
      <w:r w:rsidRPr="00524FA1">
        <w:rPr>
          <w:rFonts w:ascii="Tahoma" w:hAnsi="Tahoma" w:cs="Tahoma"/>
          <w:bCs/>
          <w:sz w:val="20"/>
          <w:szCs w:val="20"/>
          <w:lang w:val="pl-PL"/>
        </w:rPr>
        <w:t>pieczęć Wykonawcy</w:t>
      </w:r>
    </w:p>
    <w:p w14:paraId="609499F3" w14:textId="77777777" w:rsidR="00DB354F" w:rsidRPr="00DB354F" w:rsidRDefault="00DB354F" w:rsidP="00DB354F">
      <w:pPr>
        <w:pStyle w:val="Tekstpodstawowy"/>
        <w:tabs>
          <w:tab w:val="decimal" w:leader="dot" w:pos="3969"/>
          <w:tab w:val="left" w:pos="5103"/>
        </w:tabs>
        <w:spacing w:after="0" w:line="240" w:lineRule="auto"/>
        <w:ind w:left="0" w:firstLine="0"/>
        <w:jc w:val="right"/>
        <w:rPr>
          <w:rFonts w:ascii="Tahoma" w:hAnsi="Tahoma" w:cs="Tahoma"/>
          <w:b/>
          <w:bCs/>
          <w:sz w:val="20"/>
          <w:szCs w:val="20"/>
          <w:lang w:val="pl-PL"/>
        </w:rPr>
      </w:pPr>
      <w:r w:rsidRPr="00524FA1">
        <w:rPr>
          <w:rFonts w:ascii="Tahoma" w:hAnsi="Tahoma" w:cs="Tahoma"/>
          <w:b/>
          <w:bCs/>
          <w:sz w:val="20"/>
          <w:szCs w:val="20"/>
        </w:rPr>
        <w:t xml:space="preserve">Załącznik Nr 1 do SIWZ – formularz </w:t>
      </w:r>
      <w:r>
        <w:rPr>
          <w:rFonts w:ascii="Tahoma" w:hAnsi="Tahoma" w:cs="Tahoma"/>
          <w:b/>
          <w:bCs/>
          <w:sz w:val="20"/>
          <w:szCs w:val="20"/>
          <w:lang w:val="pl-PL"/>
        </w:rPr>
        <w:t>oferty</w:t>
      </w:r>
    </w:p>
    <w:p w14:paraId="3FE2DA77" w14:textId="77777777" w:rsidR="001419A6" w:rsidRPr="00524FA1" w:rsidRDefault="001419A6" w:rsidP="001419A6">
      <w:pPr>
        <w:spacing w:after="0" w:line="240" w:lineRule="auto"/>
        <w:rPr>
          <w:rFonts w:ascii="Tahoma" w:hAnsi="Tahoma" w:cs="Tahoma"/>
          <w:sz w:val="20"/>
          <w:szCs w:val="20"/>
        </w:rPr>
      </w:pPr>
      <w:r w:rsidRPr="00524FA1">
        <w:rPr>
          <w:rFonts w:ascii="Tahoma" w:hAnsi="Tahoma" w:cs="Tahoma"/>
          <w:sz w:val="20"/>
          <w:szCs w:val="20"/>
        </w:rPr>
        <w:t xml:space="preserve">  </w:t>
      </w:r>
    </w:p>
    <w:p w14:paraId="7CE3E33D" w14:textId="77777777" w:rsidR="001419A6" w:rsidRPr="00524FA1" w:rsidRDefault="001419A6" w:rsidP="001419A6">
      <w:pPr>
        <w:pStyle w:val="PUNKTYGLOWNE"/>
        <w:numPr>
          <w:ilvl w:val="0"/>
          <w:numId w:val="0"/>
        </w:numPr>
        <w:rPr>
          <w:lang w:val="pl-PL"/>
        </w:rPr>
      </w:pPr>
    </w:p>
    <w:p w14:paraId="4D919D76" w14:textId="0E9ECC70" w:rsidR="001419A6" w:rsidRPr="00985EE3" w:rsidRDefault="00C35DF3" w:rsidP="001419A6">
      <w:pPr>
        <w:pStyle w:val="PUNKTYGLOWNE"/>
        <w:numPr>
          <w:ilvl w:val="0"/>
          <w:numId w:val="0"/>
        </w:numPr>
        <w:ind w:left="284"/>
        <w:jc w:val="center"/>
        <w:rPr>
          <w:lang w:val="pl-PL"/>
        </w:rPr>
      </w:pPr>
      <w:r>
        <w:rPr>
          <w:lang w:val="pl-PL"/>
        </w:rPr>
        <w:t>FORMULARZ OFERTY</w:t>
      </w:r>
    </w:p>
    <w:p w14:paraId="66528CE9" w14:textId="77777777" w:rsidR="001419A6" w:rsidRPr="00524FA1" w:rsidRDefault="001419A6" w:rsidP="001419A6">
      <w:pPr>
        <w:pStyle w:val="Tekstpodstawowy"/>
        <w:spacing w:after="0" w:line="240" w:lineRule="auto"/>
        <w:ind w:left="0" w:firstLine="0"/>
        <w:rPr>
          <w:rFonts w:ascii="Tahoma" w:hAnsi="Tahoma" w:cs="Tahoma"/>
          <w:lang w:val="pl-PL"/>
        </w:rPr>
      </w:pPr>
    </w:p>
    <w:p w14:paraId="07F4A6B5" w14:textId="77777777" w:rsidR="00DF7C40" w:rsidRDefault="00DF7C40" w:rsidP="001419A6">
      <w:pPr>
        <w:pStyle w:val="Tekstpodstawowy"/>
        <w:tabs>
          <w:tab w:val="left" w:pos="5103"/>
        </w:tabs>
        <w:spacing w:after="0" w:line="240" w:lineRule="auto"/>
        <w:ind w:firstLine="4819"/>
        <w:jc w:val="left"/>
        <w:rPr>
          <w:rFonts w:ascii="Tahoma" w:hAnsi="Tahoma" w:cs="Tahoma"/>
          <w:b/>
          <w:sz w:val="20"/>
          <w:szCs w:val="20"/>
          <w:lang w:val="pl-PL"/>
        </w:rPr>
      </w:pPr>
    </w:p>
    <w:p w14:paraId="4FAC1BFC" w14:textId="77777777" w:rsidR="001419A6" w:rsidRPr="00524FA1" w:rsidRDefault="001419A6" w:rsidP="001419A6">
      <w:pPr>
        <w:pStyle w:val="Tekstpodstawowy"/>
        <w:tabs>
          <w:tab w:val="left" w:pos="5103"/>
        </w:tabs>
        <w:spacing w:after="0" w:line="240" w:lineRule="auto"/>
        <w:ind w:firstLine="4819"/>
        <w:jc w:val="left"/>
        <w:rPr>
          <w:rFonts w:ascii="Tahoma" w:hAnsi="Tahoma" w:cs="Tahoma"/>
          <w:b/>
          <w:sz w:val="20"/>
          <w:szCs w:val="20"/>
          <w:lang w:val="pl-PL"/>
        </w:rPr>
      </w:pPr>
      <w:r w:rsidRPr="00524FA1">
        <w:rPr>
          <w:rFonts w:ascii="Tahoma" w:hAnsi="Tahoma" w:cs="Tahoma"/>
          <w:b/>
          <w:sz w:val="20"/>
          <w:szCs w:val="20"/>
          <w:lang w:val="pl-PL"/>
        </w:rPr>
        <w:t>Związek Powiatów Województwa</w:t>
      </w:r>
    </w:p>
    <w:p w14:paraId="18BA6F29" w14:textId="412BF16B" w:rsidR="001419A6" w:rsidRPr="00524FA1" w:rsidRDefault="001419A6" w:rsidP="001419A6">
      <w:pPr>
        <w:pStyle w:val="Tekstpodstawowy"/>
        <w:tabs>
          <w:tab w:val="left" w:pos="5103"/>
        </w:tabs>
        <w:spacing w:after="0" w:line="240" w:lineRule="auto"/>
        <w:ind w:firstLine="4819"/>
        <w:jc w:val="left"/>
        <w:rPr>
          <w:rFonts w:ascii="Tahoma" w:hAnsi="Tahoma" w:cs="Tahoma"/>
          <w:b/>
          <w:sz w:val="20"/>
          <w:szCs w:val="20"/>
          <w:lang w:val="pl-PL"/>
        </w:rPr>
      </w:pPr>
      <w:r w:rsidRPr="00524FA1">
        <w:rPr>
          <w:rFonts w:ascii="Tahoma" w:hAnsi="Tahoma" w:cs="Tahoma"/>
          <w:b/>
          <w:sz w:val="20"/>
          <w:szCs w:val="20"/>
          <w:lang w:val="pl-PL"/>
        </w:rPr>
        <w:t>Dolnoś</w:t>
      </w:r>
      <w:r w:rsidR="000E10C6">
        <w:rPr>
          <w:rFonts w:ascii="Tahoma" w:hAnsi="Tahoma" w:cs="Tahoma"/>
          <w:b/>
          <w:sz w:val="20"/>
          <w:szCs w:val="20"/>
          <w:lang w:val="pl-PL"/>
        </w:rPr>
        <w:t>l</w:t>
      </w:r>
      <w:r w:rsidRPr="00524FA1">
        <w:rPr>
          <w:rFonts w:ascii="Tahoma" w:hAnsi="Tahoma" w:cs="Tahoma"/>
          <w:b/>
          <w:sz w:val="20"/>
          <w:szCs w:val="20"/>
          <w:lang w:val="pl-PL"/>
        </w:rPr>
        <w:t>ąskiego</w:t>
      </w:r>
    </w:p>
    <w:p w14:paraId="43473EDA" w14:textId="77777777" w:rsidR="001419A6" w:rsidRPr="00524FA1" w:rsidRDefault="001419A6" w:rsidP="001419A6">
      <w:pPr>
        <w:pStyle w:val="Tekstpodstawowy"/>
        <w:tabs>
          <w:tab w:val="left" w:pos="5103"/>
        </w:tabs>
        <w:spacing w:after="0" w:line="240" w:lineRule="auto"/>
        <w:ind w:firstLine="4819"/>
        <w:jc w:val="left"/>
        <w:rPr>
          <w:rFonts w:ascii="Tahoma" w:hAnsi="Tahoma" w:cs="Tahoma"/>
          <w:b/>
          <w:sz w:val="20"/>
          <w:szCs w:val="20"/>
          <w:lang w:val="pl-PL"/>
        </w:rPr>
      </w:pPr>
      <w:r w:rsidRPr="00524FA1">
        <w:rPr>
          <w:rFonts w:ascii="Tahoma" w:hAnsi="Tahoma" w:cs="Tahoma"/>
          <w:b/>
          <w:sz w:val="20"/>
          <w:szCs w:val="20"/>
          <w:lang w:val="pl-PL"/>
        </w:rPr>
        <w:t>ul. Sikorskiego 21, 67-200 Głogów</w:t>
      </w:r>
    </w:p>
    <w:p w14:paraId="1F430B90" w14:textId="77777777" w:rsidR="001419A6" w:rsidRPr="00524FA1" w:rsidRDefault="001419A6" w:rsidP="001419A6">
      <w:pPr>
        <w:pStyle w:val="Tekstpodstawowy"/>
        <w:tabs>
          <w:tab w:val="left" w:pos="5103"/>
        </w:tabs>
        <w:spacing w:after="0" w:line="240" w:lineRule="auto"/>
        <w:jc w:val="left"/>
        <w:rPr>
          <w:rFonts w:ascii="Tahoma" w:hAnsi="Tahoma" w:cs="Tahoma"/>
          <w:sz w:val="20"/>
          <w:szCs w:val="20"/>
          <w:lang w:val="pl-PL"/>
        </w:rPr>
      </w:pPr>
      <w:r w:rsidRPr="00524FA1">
        <w:rPr>
          <w:rFonts w:ascii="Tahoma" w:hAnsi="Tahoma" w:cs="Tahoma"/>
          <w:b/>
          <w:sz w:val="20"/>
          <w:szCs w:val="20"/>
        </w:rPr>
        <w:tab/>
        <w:t xml:space="preserve"> </w:t>
      </w:r>
    </w:p>
    <w:p w14:paraId="6A1F4909" w14:textId="77777777" w:rsidR="001419A6" w:rsidRPr="00524FA1" w:rsidRDefault="001419A6" w:rsidP="001419A6">
      <w:pPr>
        <w:pStyle w:val="Tekstpodstawowywcity"/>
        <w:spacing w:after="0" w:line="240" w:lineRule="auto"/>
        <w:ind w:left="0" w:firstLine="0"/>
        <w:rPr>
          <w:rFonts w:ascii="Tahoma" w:hAnsi="Tahoma" w:cs="Tahoma"/>
          <w:sz w:val="16"/>
          <w:szCs w:val="16"/>
          <w:lang w:val="pl-PL"/>
        </w:rPr>
      </w:pPr>
    </w:p>
    <w:p w14:paraId="4D41C12D" w14:textId="77777777" w:rsidR="001419A6" w:rsidRPr="00524FA1" w:rsidRDefault="001419A6" w:rsidP="001419A6">
      <w:pPr>
        <w:pStyle w:val="Akapitzlist1"/>
        <w:spacing w:after="0" w:line="240" w:lineRule="auto"/>
        <w:ind w:left="0"/>
        <w:jc w:val="both"/>
        <w:rPr>
          <w:rFonts w:ascii="Tahoma" w:hAnsi="Tahoma" w:cs="Tahoma"/>
          <w:sz w:val="20"/>
          <w:szCs w:val="20"/>
        </w:rPr>
      </w:pPr>
      <w:r w:rsidRPr="00524FA1">
        <w:rPr>
          <w:rFonts w:ascii="Tahoma" w:hAnsi="Tahoma" w:cs="Tahoma"/>
          <w:sz w:val="20"/>
          <w:szCs w:val="20"/>
        </w:rPr>
        <w:t xml:space="preserve">W postępowaniu o udzielenie zamówienia publicznego prowadzonego w trybie przetargu nieograniczonego zgodnie z ustawą z dnia 29 stycznia 2004r. Prawo zamówień publicznych </w:t>
      </w:r>
      <w:r w:rsidR="00985EE3" w:rsidRPr="00020B91">
        <w:rPr>
          <w:rFonts w:ascii="Tahoma" w:hAnsi="Tahoma" w:cs="Tahoma"/>
          <w:sz w:val="20"/>
          <w:szCs w:val="20"/>
        </w:rPr>
        <w:t>(Dz. U. z 2017 r. poz. 1579</w:t>
      </w:r>
      <w:r w:rsidR="00985EE3">
        <w:rPr>
          <w:rFonts w:ascii="Tahoma" w:hAnsi="Tahoma" w:cs="Tahoma"/>
          <w:sz w:val="20"/>
          <w:szCs w:val="20"/>
        </w:rPr>
        <w:t xml:space="preserve"> ze zm.</w:t>
      </w:r>
      <w:r w:rsidR="00985EE3" w:rsidRPr="00020B91">
        <w:rPr>
          <w:rFonts w:ascii="Tahoma" w:hAnsi="Tahoma" w:cs="Tahoma"/>
          <w:sz w:val="20"/>
          <w:szCs w:val="20"/>
        </w:rPr>
        <w:t xml:space="preserve">) </w:t>
      </w:r>
      <w:r w:rsidR="00985EE3" w:rsidRPr="00B13449">
        <w:rPr>
          <w:rFonts w:ascii="Tahoma" w:hAnsi="Tahoma" w:cs="Tahoma"/>
          <w:sz w:val="20"/>
          <w:szCs w:val="20"/>
        </w:rPr>
        <w:t>na zadanie:</w:t>
      </w:r>
    </w:p>
    <w:p w14:paraId="6E9CAC31" w14:textId="77777777" w:rsidR="001419A6" w:rsidRPr="00524FA1" w:rsidRDefault="001419A6" w:rsidP="001419A6">
      <w:pPr>
        <w:pStyle w:val="Akapitzlist1"/>
        <w:spacing w:after="0" w:line="240" w:lineRule="auto"/>
        <w:ind w:left="0"/>
        <w:jc w:val="both"/>
        <w:rPr>
          <w:rFonts w:ascii="Tahoma" w:hAnsi="Tahoma" w:cs="Tahoma"/>
          <w:sz w:val="20"/>
          <w:szCs w:val="20"/>
        </w:rPr>
      </w:pPr>
    </w:p>
    <w:p w14:paraId="0B86D3A2" w14:textId="77777777" w:rsidR="000132A5" w:rsidRPr="00985EE3" w:rsidRDefault="000132A5" w:rsidP="000132A5">
      <w:pPr>
        <w:spacing w:after="0" w:line="240" w:lineRule="auto"/>
        <w:jc w:val="center"/>
        <w:rPr>
          <w:rStyle w:val="Uwydatnienie"/>
          <w:rFonts w:ascii="Tahoma" w:hAnsi="Tahoma" w:cs="Tahoma"/>
          <w:sz w:val="20"/>
          <w:szCs w:val="20"/>
        </w:rPr>
      </w:pPr>
      <w:r w:rsidRPr="00985EE3">
        <w:rPr>
          <w:rStyle w:val="Uwydatnienie"/>
          <w:rFonts w:ascii="Tahoma" w:hAnsi="Tahoma" w:cs="Tahoma"/>
          <w:sz w:val="20"/>
          <w:szCs w:val="20"/>
        </w:rPr>
        <w:t>Pozyskanie danych do rejestrów i ewidencji systemu do</w:t>
      </w:r>
    </w:p>
    <w:p w14:paraId="4E719CD5" w14:textId="7794D7C1" w:rsidR="001419A6" w:rsidRPr="00985EE3" w:rsidRDefault="000132A5" w:rsidP="000132A5">
      <w:pPr>
        <w:spacing w:after="0" w:line="240" w:lineRule="auto"/>
        <w:jc w:val="center"/>
        <w:rPr>
          <w:rStyle w:val="Uwydatnienie"/>
          <w:rFonts w:ascii="Tahoma" w:hAnsi="Tahoma" w:cs="Tahoma"/>
          <w:sz w:val="20"/>
          <w:szCs w:val="20"/>
        </w:rPr>
      </w:pPr>
      <w:r w:rsidRPr="00985EE3">
        <w:rPr>
          <w:rStyle w:val="Uwydatnienie"/>
          <w:rFonts w:ascii="Tahoma" w:hAnsi="Tahoma" w:cs="Tahoma"/>
          <w:sz w:val="20"/>
          <w:szCs w:val="20"/>
        </w:rPr>
        <w:t xml:space="preserve">zmodernizowanych baz dziedzinowych BDOT500 i GESUT </w:t>
      </w:r>
      <w:r w:rsidR="00073CA6">
        <w:rPr>
          <w:rStyle w:val="Uwydatnienie"/>
          <w:rFonts w:ascii="Tahoma" w:hAnsi="Tahoma" w:cs="Tahoma"/>
          <w:sz w:val="20"/>
          <w:szCs w:val="20"/>
        </w:rPr>
        <w:t xml:space="preserve">dla </w:t>
      </w:r>
      <w:r w:rsidR="00466517">
        <w:rPr>
          <w:rStyle w:val="Uwydatnienie"/>
          <w:rFonts w:ascii="Tahoma" w:hAnsi="Tahoma" w:cs="Tahoma"/>
          <w:sz w:val="20"/>
          <w:szCs w:val="20"/>
        </w:rPr>
        <w:t>POWIATU LUBIŃSKIEGO</w:t>
      </w:r>
      <w:r w:rsidR="00073CA6" w:rsidRPr="00073CA6">
        <w:rPr>
          <w:rStyle w:val="Uwydatnienie"/>
          <w:rFonts w:ascii="Tahoma" w:hAnsi="Tahoma" w:cs="Tahoma"/>
          <w:sz w:val="20"/>
          <w:szCs w:val="20"/>
        </w:rPr>
        <w:t xml:space="preserve"> </w:t>
      </w:r>
      <w:r w:rsidRPr="00985EE3">
        <w:rPr>
          <w:rStyle w:val="Uwydatnienie"/>
          <w:rFonts w:ascii="Tahoma" w:hAnsi="Tahoma" w:cs="Tahoma"/>
          <w:sz w:val="20"/>
          <w:szCs w:val="20"/>
        </w:rPr>
        <w:t>w ramach projektu: „Platforma Elektronicznych Usług Geodezyjnych – PEUG”</w:t>
      </w:r>
    </w:p>
    <w:p w14:paraId="779A6CF2" w14:textId="77777777" w:rsidR="00985EE3" w:rsidRDefault="00985EE3" w:rsidP="000132A5">
      <w:pPr>
        <w:spacing w:after="0" w:line="240" w:lineRule="auto"/>
        <w:jc w:val="center"/>
        <w:rPr>
          <w:rStyle w:val="Uwydatnienie"/>
          <w:rFonts w:ascii="Tahoma" w:hAnsi="Tahoma" w:cs="Tahoma"/>
          <w:sz w:val="20"/>
          <w:szCs w:val="20"/>
        </w:rPr>
      </w:pPr>
      <w:r w:rsidRPr="00985EE3">
        <w:rPr>
          <w:rStyle w:val="Uwydatnienie"/>
          <w:rFonts w:ascii="Tahoma" w:hAnsi="Tahoma" w:cs="Tahoma"/>
          <w:sz w:val="20"/>
          <w:szCs w:val="20"/>
        </w:rPr>
        <w:t>Regionalny Program Operacyjny Województwa Dolnośląskiego na lata</w:t>
      </w:r>
      <w:r>
        <w:rPr>
          <w:rStyle w:val="Uwydatnienie"/>
          <w:rFonts w:ascii="Tahoma" w:hAnsi="Tahoma" w:cs="Tahoma"/>
          <w:sz w:val="20"/>
          <w:szCs w:val="20"/>
        </w:rPr>
        <w:t xml:space="preserve"> 2014-2020</w:t>
      </w:r>
    </w:p>
    <w:p w14:paraId="7A526A62" w14:textId="77777777" w:rsidR="00292831" w:rsidRDefault="00292831" w:rsidP="00292831">
      <w:pPr>
        <w:pStyle w:val="Akapitzlist1"/>
        <w:spacing w:after="0" w:line="240" w:lineRule="auto"/>
        <w:ind w:left="0"/>
        <w:jc w:val="center"/>
        <w:rPr>
          <w:rStyle w:val="Uwydatnienie"/>
          <w:rFonts w:ascii="Tahoma" w:hAnsi="Tahoma" w:cs="Tahoma"/>
          <w:sz w:val="20"/>
          <w:szCs w:val="20"/>
          <w:lang w:eastAsia="pl-PL"/>
        </w:rPr>
      </w:pPr>
      <w:r w:rsidRPr="00292831">
        <w:rPr>
          <w:rStyle w:val="Uwydatnienie"/>
          <w:rFonts w:ascii="Tahoma" w:hAnsi="Tahoma" w:cs="Tahoma"/>
          <w:sz w:val="20"/>
          <w:szCs w:val="20"/>
          <w:lang w:eastAsia="pl-PL"/>
        </w:rPr>
        <w:t>Oś priorytetowa 2. Technologie informacyjno- komunikacyjne,</w:t>
      </w:r>
    </w:p>
    <w:p w14:paraId="46C83626" w14:textId="242609A4" w:rsidR="00985EE3" w:rsidRDefault="00985EE3" w:rsidP="000132A5">
      <w:pPr>
        <w:spacing w:after="0" w:line="240" w:lineRule="auto"/>
        <w:jc w:val="center"/>
        <w:rPr>
          <w:rStyle w:val="Uwydatnienie"/>
          <w:rFonts w:ascii="Tahoma" w:hAnsi="Tahoma" w:cs="Tahoma"/>
          <w:sz w:val="20"/>
          <w:szCs w:val="20"/>
        </w:rPr>
      </w:pPr>
      <w:r>
        <w:rPr>
          <w:rStyle w:val="Uwydatnienie"/>
          <w:rFonts w:ascii="Tahoma" w:hAnsi="Tahoma" w:cs="Tahoma"/>
          <w:sz w:val="20"/>
          <w:szCs w:val="20"/>
        </w:rPr>
        <w:t>Działanie 2.1. E-usługi publiczne</w:t>
      </w:r>
      <w:r w:rsidR="0059045B">
        <w:rPr>
          <w:rStyle w:val="Uwydatnienie"/>
          <w:rFonts w:ascii="Tahoma" w:hAnsi="Tahoma" w:cs="Tahoma"/>
          <w:sz w:val="20"/>
          <w:szCs w:val="20"/>
        </w:rPr>
        <w:t xml:space="preserve"> </w:t>
      </w:r>
    </w:p>
    <w:p w14:paraId="09D23616" w14:textId="77777777" w:rsidR="00F42739" w:rsidRPr="00985EE3" w:rsidRDefault="00F42739" w:rsidP="000132A5">
      <w:pPr>
        <w:spacing w:after="0" w:line="240" w:lineRule="auto"/>
        <w:jc w:val="center"/>
        <w:rPr>
          <w:rStyle w:val="Uwydatnienie"/>
          <w:rFonts w:ascii="Tahoma" w:hAnsi="Tahoma" w:cs="Tahoma"/>
          <w:sz w:val="20"/>
          <w:szCs w:val="20"/>
        </w:rPr>
      </w:pPr>
    </w:p>
    <w:p w14:paraId="0159BA47" w14:textId="77777777" w:rsidR="000132A5" w:rsidRPr="00B32DC8" w:rsidRDefault="000132A5" w:rsidP="000132A5">
      <w:pPr>
        <w:spacing w:after="0" w:line="240" w:lineRule="auto"/>
        <w:jc w:val="center"/>
        <w:rPr>
          <w:rStyle w:val="Uwydatnienie"/>
          <w:rFonts w:ascii="Tahoma" w:hAnsi="Tahoma" w:cs="Tahoma"/>
        </w:rPr>
      </w:pPr>
    </w:p>
    <w:p w14:paraId="6A4BF57B" w14:textId="77777777" w:rsidR="001419A6" w:rsidRPr="00524FA1" w:rsidRDefault="001419A6" w:rsidP="001419A6">
      <w:pPr>
        <w:pStyle w:val="Tekstpodstawowy"/>
        <w:numPr>
          <w:ilvl w:val="3"/>
          <w:numId w:val="6"/>
        </w:numPr>
        <w:tabs>
          <w:tab w:val="clear" w:pos="2880"/>
          <w:tab w:val="num" w:pos="284"/>
        </w:tabs>
        <w:spacing w:after="0" w:line="240" w:lineRule="auto"/>
        <w:ind w:left="284" w:hanging="284"/>
        <w:rPr>
          <w:rFonts w:ascii="Tahoma" w:hAnsi="Tahoma" w:cs="Tahoma"/>
          <w:b/>
          <w:sz w:val="20"/>
          <w:szCs w:val="20"/>
        </w:rPr>
      </w:pPr>
      <w:r w:rsidRPr="00524FA1">
        <w:rPr>
          <w:rFonts w:ascii="Tahoma" w:hAnsi="Tahoma" w:cs="Tahoma"/>
          <w:b/>
          <w:sz w:val="20"/>
          <w:szCs w:val="20"/>
          <w:lang w:val="pl-PL"/>
        </w:rPr>
        <w:t>DANE WYKONAWCY:</w:t>
      </w:r>
    </w:p>
    <w:p w14:paraId="7F1558A8" w14:textId="77777777" w:rsidR="001419A6" w:rsidRPr="00524FA1" w:rsidRDefault="001419A6" w:rsidP="001419A6">
      <w:pPr>
        <w:pStyle w:val="Tekstpodstawowy"/>
        <w:spacing w:after="0" w:line="240" w:lineRule="auto"/>
        <w:rPr>
          <w:rFonts w:ascii="Tahoma" w:hAnsi="Tahoma" w:cs="Tahoma"/>
          <w:sz w:val="20"/>
          <w:szCs w:val="20"/>
          <w:lang w:val="pl-PL"/>
        </w:rPr>
      </w:pPr>
    </w:p>
    <w:p w14:paraId="70F71CB0" w14:textId="77777777" w:rsidR="001419A6" w:rsidRPr="00524FA1" w:rsidRDefault="001419A6" w:rsidP="001419A6">
      <w:pPr>
        <w:pStyle w:val="Tekstpodstawowy"/>
        <w:tabs>
          <w:tab w:val="decimal" w:leader="dot" w:pos="9639"/>
        </w:tabs>
        <w:spacing w:after="0"/>
        <w:rPr>
          <w:rFonts w:ascii="Tahoma" w:hAnsi="Tahoma" w:cs="Tahoma"/>
          <w:sz w:val="20"/>
          <w:szCs w:val="20"/>
          <w:lang w:val="pl-PL"/>
        </w:rPr>
      </w:pPr>
      <w:r w:rsidRPr="00524FA1">
        <w:rPr>
          <w:rFonts w:ascii="Tahoma" w:hAnsi="Tahoma" w:cs="Tahoma"/>
          <w:sz w:val="20"/>
          <w:szCs w:val="20"/>
          <w:lang w:val="pl-PL"/>
        </w:rPr>
        <w:t xml:space="preserve">Osoba upoważniona do reprezentacji Wykonawcy/ów i podpisująca ofertę: </w:t>
      </w:r>
      <w:r w:rsidRPr="00524FA1">
        <w:rPr>
          <w:rFonts w:ascii="Tahoma" w:hAnsi="Tahoma" w:cs="Tahoma"/>
          <w:sz w:val="20"/>
          <w:szCs w:val="20"/>
          <w:lang w:val="pl-PL"/>
        </w:rPr>
        <w:tab/>
      </w:r>
    </w:p>
    <w:p w14:paraId="53148F49"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ab/>
      </w:r>
      <w:r w:rsidRPr="00524FA1">
        <w:rPr>
          <w:rFonts w:ascii="Tahoma" w:hAnsi="Tahoma" w:cs="Tahoma"/>
          <w:sz w:val="20"/>
          <w:szCs w:val="20"/>
          <w:lang w:val="pl-PL"/>
        </w:rPr>
        <w:tab/>
      </w:r>
    </w:p>
    <w:p w14:paraId="56C9CD64"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 xml:space="preserve">Wykonawca/Wykonawcy </w:t>
      </w:r>
      <w:r w:rsidRPr="00524FA1">
        <w:rPr>
          <w:rFonts w:ascii="Tahoma" w:hAnsi="Tahoma" w:cs="Tahoma"/>
          <w:sz w:val="20"/>
          <w:szCs w:val="20"/>
          <w:lang w:val="pl-PL"/>
        </w:rPr>
        <w:tab/>
      </w:r>
    </w:p>
    <w:p w14:paraId="16D9686C"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ab/>
      </w:r>
    </w:p>
    <w:p w14:paraId="2D87AAB6"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ab/>
      </w:r>
    </w:p>
    <w:p w14:paraId="48ACD9CA"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 xml:space="preserve">Adres </w:t>
      </w:r>
      <w:r w:rsidRPr="00524FA1">
        <w:rPr>
          <w:rFonts w:ascii="Tahoma" w:hAnsi="Tahoma" w:cs="Tahoma"/>
          <w:sz w:val="20"/>
          <w:szCs w:val="20"/>
          <w:lang w:val="pl-PL"/>
        </w:rPr>
        <w:tab/>
      </w:r>
    </w:p>
    <w:p w14:paraId="2A2BF3C6"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ab/>
      </w:r>
    </w:p>
    <w:p w14:paraId="7333C127"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 xml:space="preserve">Osoba odpowiedzialna za kontakty z Zamawiającym: </w:t>
      </w:r>
      <w:r w:rsidRPr="00524FA1">
        <w:rPr>
          <w:rFonts w:ascii="Tahoma" w:hAnsi="Tahoma" w:cs="Tahoma"/>
          <w:sz w:val="20"/>
          <w:szCs w:val="20"/>
          <w:lang w:val="pl-PL"/>
        </w:rPr>
        <w:tab/>
      </w:r>
    </w:p>
    <w:p w14:paraId="2385E749"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Dane teleadresowe na które należy przekazywać korespondencję związaną z niniejszym postępowaniem:</w:t>
      </w:r>
    </w:p>
    <w:p w14:paraId="6306A792"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 xml:space="preserve">nr faksu </w:t>
      </w:r>
      <w:r w:rsidRPr="00524FA1">
        <w:rPr>
          <w:rFonts w:ascii="Tahoma" w:hAnsi="Tahoma" w:cs="Tahoma"/>
          <w:sz w:val="20"/>
          <w:szCs w:val="20"/>
          <w:lang w:val="pl-PL"/>
        </w:rPr>
        <w:tab/>
      </w:r>
    </w:p>
    <w:p w14:paraId="115773E5"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 xml:space="preserve">e-mail: </w:t>
      </w:r>
      <w:r w:rsidRPr="00524FA1">
        <w:rPr>
          <w:rFonts w:ascii="Tahoma" w:hAnsi="Tahoma" w:cs="Tahoma"/>
          <w:sz w:val="20"/>
          <w:szCs w:val="20"/>
          <w:lang w:val="pl-PL"/>
        </w:rPr>
        <w:tab/>
      </w:r>
    </w:p>
    <w:p w14:paraId="6305C239" w14:textId="77777777" w:rsidR="001419A6" w:rsidRPr="00524FA1"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 xml:space="preserve">Adres do korespondencji (jeżeli inny niż adres siedziby): </w:t>
      </w:r>
      <w:r w:rsidRPr="00524FA1">
        <w:rPr>
          <w:rFonts w:ascii="Tahoma" w:hAnsi="Tahoma" w:cs="Tahoma"/>
          <w:sz w:val="20"/>
          <w:szCs w:val="20"/>
          <w:lang w:val="pl-PL"/>
        </w:rPr>
        <w:tab/>
      </w:r>
    </w:p>
    <w:p w14:paraId="6EF90116" w14:textId="044D4DA4" w:rsidR="001419A6" w:rsidRDefault="001419A6" w:rsidP="001419A6">
      <w:pPr>
        <w:pStyle w:val="Tekstpodstawowy"/>
        <w:tabs>
          <w:tab w:val="decimal" w:leader="dot" w:pos="9639"/>
        </w:tabs>
        <w:spacing w:after="0"/>
        <w:ind w:left="0" w:firstLine="0"/>
        <w:rPr>
          <w:rFonts w:ascii="Tahoma" w:hAnsi="Tahoma" w:cs="Tahoma"/>
          <w:sz w:val="20"/>
          <w:szCs w:val="20"/>
          <w:lang w:val="pl-PL"/>
        </w:rPr>
      </w:pPr>
      <w:r w:rsidRPr="00524FA1">
        <w:rPr>
          <w:rFonts w:ascii="Tahoma" w:hAnsi="Tahoma" w:cs="Tahoma"/>
          <w:sz w:val="20"/>
          <w:szCs w:val="20"/>
          <w:lang w:val="pl-PL"/>
        </w:rPr>
        <w:tab/>
      </w:r>
    </w:p>
    <w:p w14:paraId="24A83438" w14:textId="63E7FF30" w:rsidR="00690DEA" w:rsidRDefault="00690DEA" w:rsidP="001419A6">
      <w:pPr>
        <w:pStyle w:val="Tekstpodstawowy"/>
        <w:tabs>
          <w:tab w:val="decimal" w:leader="dot" w:pos="9639"/>
        </w:tabs>
        <w:spacing w:after="0"/>
        <w:ind w:left="0" w:firstLine="0"/>
        <w:rPr>
          <w:rFonts w:ascii="Tahoma" w:hAnsi="Tahoma" w:cs="Tahoma"/>
          <w:sz w:val="20"/>
          <w:szCs w:val="20"/>
          <w:lang w:val="pl-PL"/>
        </w:rPr>
      </w:pPr>
    </w:p>
    <w:p w14:paraId="5635D324" w14:textId="77777777" w:rsidR="00690DEA" w:rsidRPr="00524FA1" w:rsidRDefault="00690DEA" w:rsidP="001419A6">
      <w:pPr>
        <w:pStyle w:val="Tekstpodstawowy"/>
        <w:tabs>
          <w:tab w:val="decimal" w:leader="dot" w:pos="9639"/>
        </w:tabs>
        <w:spacing w:after="0"/>
        <w:ind w:left="0" w:firstLine="0"/>
        <w:rPr>
          <w:rFonts w:ascii="Tahoma" w:hAnsi="Tahoma" w:cs="Tahoma"/>
          <w:sz w:val="20"/>
          <w:szCs w:val="20"/>
          <w:lang w:val="pl-PL"/>
        </w:rPr>
      </w:pPr>
    </w:p>
    <w:p w14:paraId="61AB96E9" w14:textId="77777777" w:rsidR="001419A6" w:rsidRPr="00524FA1" w:rsidRDefault="001419A6" w:rsidP="00735563">
      <w:pPr>
        <w:pStyle w:val="Tekstpodstawowy"/>
        <w:keepNext/>
        <w:widowControl w:val="0"/>
        <w:numPr>
          <w:ilvl w:val="3"/>
          <w:numId w:val="6"/>
        </w:numPr>
        <w:tabs>
          <w:tab w:val="clear" w:pos="2880"/>
          <w:tab w:val="num" w:pos="284"/>
          <w:tab w:val="center" w:pos="7380"/>
        </w:tabs>
        <w:spacing w:after="0" w:line="240" w:lineRule="auto"/>
        <w:ind w:left="284" w:hanging="284"/>
        <w:rPr>
          <w:rFonts w:ascii="Tahoma" w:hAnsi="Tahoma" w:cs="Tahoma"/>
          <w:b/>
          <w:sz w:val="20"/>
          <w:szCs w:val="20"/>
        </w:rPr>
      </w:pPr>
      <w:r w:rsidRPr="00524FA1">
        <w:rPr>
          <w:rFonts w:ascii="Tahoma" w:hAnsi="Tahoma" w:cs="Tahoma"/>
          <w:b/>
          <w:sz w:val="20"/>
          <w:szCs w:val="20"/>
          <w:lang w:val="pl-PL"/>
        </w:rPr>
        <w:lastRenderedPageBreak/>
        <w:t>ŁĄCZNA CENA OFERTOWA:</w:t>
      </w:r>
    </w:p>
    <w:p w14:paraId="0EC95478" w14:textId="528CB371" w:rsidR="001419A6" w:rsidRDefault="001419A6" w:rsidP="001419A6">
      <w:pPr>
        <w:pStyle w:val="Tekstpodstawowy"/>
        <w:tabs>
          <w:tab w:val="center" w:pos="7380"/>
        </w:tabs>
        <w:spacing w:after="0" w:line="240" w:lineRule="auto"/>
        <w:ind w:left="0" w:firstLine="0"/>
        <w:rPr>
          <w:rFonts w:ascii="Tahoma" w:hAnsi="Tahoma" w:cs="Tahoma"/>
          <w:sz w:val="20"/>
          <w:szCs w:val="20"/>
          <w:lang w:val="pl-PL"/>
        </w:rPr>
      </w:pPr>
      <w:r w:rsidRPr="00524FA1">
        <w:rPr>
          <w:rFonts w:ascii="Tahoma" w:hAnsi="Tahoma" w:cs="Tahoma"/>
          <w:sz w:val="20"/>
          <w:szCs w:val="20"/>
          <w:lang w:val="pl-PL"/>
        </w:rPr>
        <w:t xml:space="preserve">Oferujemy realizację </w:t>
      </w:r>
      <w:r w:rsidR="000F6C42">
        <w:rPr>
          <w:rFonts w:ascii="Tahoma" w:hAnsi="Tahoma" w:cs="Tahoma"/>
          <w:sz w:val="20"/>
          <w:szCs w:val="20"/>
          <w:lang w:val="pl-PL"/>
        </w:rPr>
        <w:t xml:space="preserve">przedmiotu </w:t>
      </w:r>
      <w:r w:rsidRPr="00524FA1">
        <w:rPr>
          <w:rFonts w:ascii="Tahoma" w:hAnsi="Tahoma" w:cs="Tahoma"/>
          <w:sz w:val="20"/>
          <w:szCs w:val="20"/>
          <w:lang w:val="pl-PL"/>
        </w:rPr>
        <w:t>zamówienia za łączną cenę ofertową:</w:t>
      </w:r>
    </w:p>
    <w:p w14:paraId="5CBA41AE" w14:textId="77777777" w:rsidR="00735563" w:rsidRDefault="00735563" w:rsidP="001419A6">
      <w:pPr>
        <w:pStyle w:val="Tekstpodstawowy"/>
        <w:tabs>
          <w:tab w:val="center" w:pos="7380"/>
        </w:tabs>
        <w:spacing w:after="0" w:line="240" w:lineRule="auto"/>
        <w:ind w:left="0" w:firstLine="0"/>
        <w:rPr>
          <w:rFonts w:ascii="Tahoma" w:hAnsi="Tahoma" w:cs="Tahoma"/>
          <w:sz w:val="20"/>
          <w:szCs w:val="20"/>
          <w:lang w:val="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985"/>
        <w:gridCol w:w="2126"/>
        <w:gridCol w:w="2126"/>
      </w:tblGrid>
      <w:tr w:rsidR="009E7FB9" w14:paraId="6E6D078B" w14:textId="10EB094B" w:rsidTr="00D5710D">
        <w:trPr>
          <w:trHeight w:val="369"/>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DAA6CFF" w14:textId="7ACCD4D5" w:rsidR="009E7FB9" w:rsidRPr="00762E01" w:rsidRDefault="009E7FB9" w:rsidP="00D12254">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sidRPr="00762E01">
              <w:rPr>
                <w:rFonts w:ascii="Tahoma" w:hAnsi="Tahoma" w:cs="Tahoma"/>
                <w:b/>
                <w:sz w:val="20"/>
                <w:szCs w:val="20"/>
                <w:lang w:val="pl-PL"/>
              </w:rPr>
              <w:t xml:space="preserve">Wartość </w:t>
            </w:r>
            <w:r>
              <w:rPr>
                <w:rFonts w:ascii="Tahoma" w:hAnsi="Tahoma" w:cs="Tahoma"/>
                <w:b/>
                <w:sz w:val="20"/>
                <w:szCs w:val="20"/>
                <w:lang w:val="pl-PL"/>
              </w:rPr>
              <w:t>brutto</w:t>
            </w:r>
            <w:r w:rsidRPr="00762E01">
              <w:rPr>
                <w:rFonts w:ascii="Tahoma" w:hAnsi="Tahoma" w:cs="Tahoma"/>
                <w:b/>
                <w:sz w:val="20"/>
                <w:szCs w:val="20"/>
                <w:lang w:val="pl-PL"/>
              </w:rPr>
              <w:t xml:space="preserve"> za 1% powierzchni o której mowa w pkt 8 SOPZ</w:t>
            </w:r>
          </w:p>
          <w:p w14:paraId="6E244F78" w14:textId="77777777" w:rsidR="009E7FB9" w:rsidRPr="00762E01" w:rsidRDefault="009E7FB9" w:rsidP="00D12254">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sidRPr="00762E01">
              <w:rPr>
                <w:rFonts w:ascii="Tahoma" w:hAnsi="Tahoma" w:cs="Tahoma"/>
                <w:b/>
                <w:sz w:val="20"/>
                <w:szCs w:val="20"/>
                <w:lang w:val="pl-PL"/>
              </w:rPr>
              <w:t>(w PLN)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9B0D3" w14:textId="77777777" w:rsidR="009E7FB9" w:rsidRPr="0031482C" w:rsidRDefault="009E7FB9" w:rsidP="00D12254">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sidRPr="0031482C">
              <w:rPr>
                <w:rFonts w:ascii="Tahoma" w:hAnsi="Tahoma" w:cs="Tahoma"/>
                <w:b/>
                <w:sz w:val="20"/>
                <w:szCs w:val="20"/>
                <w:lang w:val="pl-PL"/>
              </w:rPr>
              <w:t>Powierzchnia w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15090F8A" w14:textId="77777777" w:rsidR="009E7FB9" w:rsidRPr="00762E01" w:rsidRDefault="009E7FB9" w:rsidP="00D12254">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sidRPr="00762E01">
              <w:rPr>
                <w:rFonts w:ascii="Tahoma" w:hAnsi="Tahoma" w:cs="Tahoma"/>
                <w:b/>
                <w:sz w:val="20"/>
                <w:szCs w:val="20"/>
                <w:lang w:val="pl-PL"/>
              </w:rPr>
              <w:t>Łączna cena ofertowa brutto</w:t>
            </w:r>
          </w:p>
          <w:p w14:paraId="23D039FF" w14:textId="17A5CD1E" w:rsidR="009E7FB9" w:rsidRPr="00762E01" w:rsidRDefault="009E7FB9" w:rsidP="00D12254">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sidRPr="00762E01">
              <w:rPr>
                <w:rFonts w:ascii="Tahoma" w:hAnsi="Tahoma" w:cs="Tahoma"/>
                <w:b/>
                <w:sz w:val="20"/>
                <w:szCs w:val="20"/>
                <w:lang w:val="pl-PL"/>
              </w:rPr>
              <w:t xml:space="preserve"> (w PLN)</w:t>
            </w:r>
          </w:p>
        </w:tc>
      </w:tr>
      <w:tr w:rsidR="009E7FB9" w14:paraId="650BF129" w14:textId="064DA483" w:rsidTr="00D5710D">
        <w:trPr>
          <w:trHeight w:val="369"/>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D47D267" w14:textId="1F0DE6F7" w:rsidR="009E7FB9" w:rsidRPr="00017A7E" w:rsidRDefault="009E7FB9" w:rsidP="00D1225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675F7BA7" w14:textId="736267AC" w:rsidR="009E7FB9" w:rsidRPr="00762E01" w:rsidRDefault="009E7FB9" w:rsidP="00D1225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sidRPr="00762E01">
              <w:rPr>
                <w:rFonts w:ascii="Tahoma" w:hAnsi="Tahoma" w:cs="Tahoma"/>
                <w:sz w:val="20"/>
                <w:szCs w:val="20"/>
                <w:lang w:val="pl-PL"/>
              </w:rPr>
              <w:t>B</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6BACE3E5" w14:textId="6CE40343" w:rsidR="009E7FB9" w:rsidRPr="00017A7E" w:rsidDel="00C0605D" w:rsidRDefault="009E7FB9" w:rsidP="00D1225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r>
              <w:rPr>
                <w:rFonts w:ascii="Tahoma" w:hAnsi="Tahoma" w:cs="Tahoma"/>
                <w:sz w:val="20"/>
                <w:szCs w:val="20"/>
                <w:lang w:val="pl-PL"/>
              </w:rPr>
              <w:t>D</w:t>
            </w:r>
          </w:p>
        </w:tc>
      </w:tr>
      <w:tr w:rsidR="009E7FB9" w14:paraId="29EED90B" w14:textId="62AFABC5" w:rsidTr="00D5710D">
        <w:trPr>
          <w:trHeight w:val="369"/>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0AF2145A" w14:textId="77777777" w:rsidR="009E7FB9" w:rsidRDefault="009E7FB9" w:rsidP="00D1225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04036D95" w14:textId="77777777" w:rsidR="009E7FB9" w:rsidRPr="005B695C" w:rsidRDefault="009E7FB9" w:rsidP="00D12254">
            <w:pPr>
              <w:pStyle w:val="NormalnyWeb"/>
              <w:tabs>
                <w:tab w:val="left" w:pos="426"/>
              </w:tabs>
              <w:spacing w:before="0" w:beforeAutospacing="0" w:after="0" w:afterAutospacing="0" w:line="240" w:lineRule="auto"/>
              <w:ind w:left="0" w:right="-1" w:firstLine="0"/>
              <w:jc w:val="center"/>
              <w:rPr>
                <w:rFonts w:ascii="Tahoma" w:hAnsi="Tahoma" w:cs="Tahoma"/>
                <w:b/>
                <w:sz w:val="20"/>
                <w:szCs w:val="20"/>
                <w:lang w:val="pl-PL"/>
              </w:rPr>
            </w:pPr>
            <w:r w:rsidRPr="005B695C">
              <w:rPr>
                <w:rFonts w:ascii="Tahoma" w:hAnsi="Tahoma" w:cs="Tahoma"/>
                <w:b/>
                <w:sz w:val="20"/>
                <w:szCs w:val="20"/>
                <w:lang w:val="pl-PL"/>
              </w:rPr>
              <w:t>65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085D8DD8" w14:textId="77777777" w:rsidR="009E7FB9" w:rsidRDefault="009E7FB9" w:rsidP="00D12254">
            <w:pPr>
              <w:pStyle w:val="NormalnyWeb"/>
              <w:tabs>
                <w:tab w:val="left" w:pos="426"/>
              </w:tabs>
              <w:spacing w:before="0" w:beforeAutospacing="0" w:after="0" w:afterAutospacing="0" w:line="240" w:lineRule="auto"/>
              <w:ind w:left="0" w:right="-1" w:firstLine="0"/>
              <w:jc w:val="center"/>
              <w:rPr>
                <w:rFonts w:ascii="Tahoma" w:hAnsi="Tahoma" w:cs="Tahoma"/>
                <w:sz w:val="20"/>
                <w:szCs w:val="20"/>
                <w:lang w:val="pl-PL"/>
              </w:rPr>
            </w:pPr>
          </w:p>
        </w:tc>
      </w:tr>
    </w:tbl>
    <w:p w14:paraId="499213AC" w14:textId="0B7A4254" w:rsidR="001419A6" w:rsidRDefault="001419A6" w:rsidP="0012430B">
      <w:pPr>
        <w:pStyle w:val="Tekstpodstawowy"/>
        <w:tabs>
          <w:tab w:val="decimal" w:leader="dot" w:pos="5103"/>
          <w:tab w:val="decimal" w:leader="dot" w:pos="7797"/>
        </w:tabs>
        <w:spacing w:after="0" w:line="240" w:lineRule="auto"/>
        <w:ind w:left="0" w:firstLine="0"/>
        <w:rPr>
          <w:rFonts w:ascii="Tahoma" w:hAnsi="Tahoma" w:cs="Tahoma"/>
          <w:b/>
          <w:sz w:val="20"/>
          <w:szCs w:val="20"/>
        </w:rPr>
      </w:pPr>
    </w:p>
    <w:p w14:paraId="6E91E65C" w14:textId="33BD53E9" w:rsidR="004A37A2" w:rsidRPr="005B695C" w:rsidRDefault="004A37A2" w:rsidP="004A37A2">
      <w:pPr>
        <w:pStyle w:val="Tekstpodstawowy"/>
        <w:tabs>
          <w:tab w:val="decimal" w:leader="dot" w:pos="5103"/>
          <w:tab w:val="decimal" w:leader="dot" w:pos="7797"/>
        </w:tabs>
        <w:spacing w:after="0" w:line="240" w:lineRule="auto"/>
        <w:ind w:left="0" w:firstLine="0"/>
        <w:rPr>
          <w:rFonts w:ascii="Tahoma" w:hAnsi="Tahoma" w:cs="Tahoma"/>
          <w:b/>
          <w:sz w:val="20"/>
          <w:szCs w:val="20"/>
          <w:lang w:val="pl-PL"/>
        </w:rPr>
      </w:pPr>
      <w:r>
        <w:rPr>
          <w:rFonts w:ascii="Tahoma" w:hAnsi="Tahoma" w:cs="Tahoma"/>
          <w:b/>
          <w:sz w:val="20"/>
          <w:szCs w:val="20"/>
          <w:lang w:val="pl-PL"/>
        </w:rPr>
        <w:t xml:space="preserve">Łączna cena ofertowa </w:t>
      </w:r>
      <w:r w:rsidR="009E7FB9">
        <w:rPr>
          <w:rFonts w:ascii="Tahoma" w:hAnsi="Tahoma" w:cs="Tahoma"/>
          <w:b/>
          <w:sz w:val="20"/>
          <w:szCs w:val="20"/>
          <w:lang w:val="pl-PL"/>
        </w:rPr>
        <w:t>brutto</w:t>
      </w:r>
      <w:r>
        <w:rPr>
          <w:rFonts w:ascii="Tahoma" w:hAnsi="Tahoma" w:cs="Tahoma"/>
          <w:b/>
          <w:sz w:val="20"/>
          <w:szCs w:val="20"/>
          <w:lang w:val="pl-PL"/>
        </w:rPr>
        <w:t xml:space="preserve"> </w:t>
      </w:r>
      <w:r w:rsidRPr="00D53F76">
        <w:rPr>
          <w:rFonts w:ascii="Tahoma" w:hAnsi="Tahoma" w:cs="Tahoma"/>
          <w:sz w:val="20"/>
          <w:szCs w:val="20"/>
          <w:lang w:val="pl-PL"/>
        </w:rPr>
        <w:t>(</w:t>
      </w:r>
      <w:r>
        <w:rPr>
          <w:rFonts w:ascii="Tahoma" w:hAnsi="Tahoma" w:cs="Tahoma"/>
          <w:sz w:val="20"/>
          <w:szCs w:val="20"/>
          <w:lang w:val="pl-PL"/>
        </w:rPr>
        <w:t xml:space="preserve">tj. </w:t>
      </w:r>
      <w:r w:rsidRPr="00D53F76">
        <w:rPr>
          <w:rFonts w:ascii="Tahoma" w:hAnsi="Tahoma" w:cs="Tahoma"/>
          <w:sz w:val="20"/>
          <w:szCs w:val="20"/>
          <w:lang w:val="pl-PL"/>
        </w:rPr>
        <w:t xml:space="preserve">kolumna </w:t>
      </w:r>
      <w:r w:rsidR="00D12254">
        <w:rPr>
          <w:rFonts w:ascii="Tahoma" w:hAnsi="Tahoma" w:cs="Tahoma"/>
          <w:sz w:val="20"/>
          <w:szCs w:val="20"/>
          <w:lang w:val="pl-PL"/>
        </w:rPr>
        <w:t>A</w:t>
      </w:r>
      <w:r>
        <w:rPr>
          <w:rFonts w:ascii="Tahoma" w:hAnsi="Tahoma" w:cs="Tahoma"/>
          <w:sz w:val="20"/>
          <w:szCs w:val="20"/>
          <w:lang w:val="pl-PL"/>
        </w:rPr>
        <w:t xml:space="preserve"> x </w:t>
      </w:r>
      <w:r w:rsidRPr="00D53F76">
        <w:rPr>
          <w:rFonts w:ascii="Tahoma" w:hAnsi="Tahoma" w:cs="Tahoma"/>
          <w:sz w:val="20"/>
          <w:szCs w:val="20"/>
          <w:lang w:val="pl-PL"/>
        </w:rPr>
        <w:t xml:space="preserve">kolumna </w:t>
      </w:r>
      <w:r w:rsidR="00D12254">
        <w:rPr>
          <w:rFonts w:ascii="Tahoma" w:hAnsi="Tahoma" w:cs="Tahoma"/>
          <w:sz w:val="20"/>
          <w:szCs w:val="20"/>
          <w:lang w:val="pl-PL"/>
        </w:rPr>
        <w:t>B</w:t>
      </w:r>
      <w:r w:rsidRPr="00D53F76">
        <w:rPr>
          <w:rFonts w:ascii="Tahoma" w:hAnsi="Tahoma" w:cs="Tahoma"/>
          <w:sz w:val="20"/>
          <w:szCs w:val="20"/>
          <w:lang w:val="pl-PL"/>
        </w:rPr>
        <w:t>)</w:t>
      </w:r>
      <w:r>
        <w:rPr>
          <w:rFonts w:ascii="Tahoma" w:hAnsi="Tahoma" w:cs="Tahoma"/>
          <w:b/>
          <w:sz w:val="20"/>
          <w:szCs w:val="20"/>
          <w:lang w:val="pl-PL"/>
        </w:rPr>
        <w:t xml:space="preserve"> ………….. </w:t>
      </w:r>
      <w:r w:rsidRPr="005B695C">
        <w:rPr>
          <w:rFonts w:ascii="Tahoma" w:hAnsi="Tahoma" w:cs="Tahoma"/>
          <w:sz w:val="20"/>
          <w:szCs w:val="20"/>
          <w:lang w:val="pl-PL"/>
        </w:rPr>
        <w:t xml:space="preserve">(słownie: ………………….), </w:t>
      </w:r>
      <w:r w:rsidR="009E7FB9">
        <w:rPr>
          <w:rFonts w:ascii="Tahoma" w:hAnsi="Tahoma" w:cs="Tahoma"/>
          <w:sz w:val="20"/>
          <w:szCs w:val="20"/>
          <w:lang w:val="pl-PL"/>
        </w:rPr>
        <w:t xml:space="preserve">w tym </w:t>
      </w:r>
      <w:r w:rsidR="008F6CC3">
        <w:rPr>
          <w:rFonts w:ascii="Tahoma" w:hAnsi="Tahoma" w:cs="Tahoma"/>
          <w:sz w:val="20"/>
          <w:szCs w:val="20"/>
          <w:lang w:val="pl-PL"/>
        </w:rPr>
        <w:t>…………..</w:t>
      </w:r>
      <w:r w:rsidR="00D5710D" w:rsidRPr="005B695C">
        <w:rPr>
          <w:rFonts w:ascii="Tahoma" w:hAnsi="Tahoma" w:cs="Tahoma"/>
          <w:sz w:val="20"/>
          <w:szCs w:val="20"/>
          <w:lang w:val="pl-PL"/>
        </w:rPr>
        <w:t xml:space="preserve"> %</w:t>
      </w:r>
      <w:r w:rsidR="00D5710D">
        <w:rPr>
          <w:rFonts w:ascii="Tahoma" w:hAnsi="Tahoma" w:cs="Tahoma"/>
          <w:sz w:val="20"/>
          <w:szCs w:val="20"/>
          <w:lang w:val="pl-PL"/>
        </w:rPr>
        <w:t xml:space="preserve"> </w:t>
      </w:r>
      <w:r w:rsidRPr="005B695C">
        <w:rPr>
          <w:rFonts w:ascii="Tahoma" w:hAnsi="Tahoma" w:cs="Tahoma"/>
          <w:sz w:val="20"/>
          <w:szCs w:val="20"/>
          <w:lang w:val="pl-PL"/>
        </w:rPr>
        <w:t>podat</w:t>
      </w:r>
      <w:r w:rsidR="00D5710D">
        <w:rPr>
          <w:rFonts w:ascii="Tahoma" w:hAnsi="Tahoma" w:cs="Tahoma"/>
          <w:sz w:val="20"/>
          <w:szCs w:val="20"/>
          <w:lang w:val="pl-PL"/>
        </w:rPr>
        <w:t>ku</w:t>
      </w:r>
      <w:r w:rsidRPr="005B695C">
        <w:rPr>
          <w:rFonts w:ascii="Tahoma" w:hAnsi="Tahoma" w:cs="Tahoma"/>
          <w:sz w:val="20"/>
          <w:szCs w:val="20"/>
          <w:lang w:val="pl-PL"/>
        </w:rPr>
        <w:t xml:space="preserve"> VAT</w:t>
      </w:r>
      <w:r w:rsidR="008F6CC3">
        <w:rPr>
          <w:rFonts w:ascii="Tahoma" w:hAnsi="Tahoma" w:cs="Tahoma"/>
          <w:sz w:val="20"/>
          <w:szCs w:val="20"/>
          <w:lang w:val="pl-PL"/>
        </w:rPr>
        <w:t>.</w:t>
      </w:r>
    </w:p>
    <w:p w14:paraId="3D0669A7" w14:textId="77777777" w:rsidR="005B695C" w:rsidRPr="00F8689C" w:rsidRDefault="005B695C" w:rsidP="0012430B">
      <w:pPr>
        <w:pStyle w:val="Tekstpodstawowy"/>
        <w:tabs>
          <w:tab w:val="decimal" w:leader="dot" w:pos="5103"/>
          <w:tab w:val="decimal" w:leader="dot" w:pos="7797"/>
        </w:tabs>
        <w:spacing w:after="0" w:line="240" w:lineRule="auto"/>
        <w:ind w:left="0" w:firstLine="0"/>
        <w:rPr>
          <w:rFonts w:ascii="Tahoma" w:hAnsi="Tahoma" w:cs="Tahoma"/>
          <w:b/>
          <w:sz w:val="20"/>
          <w:szCs w:val="20"/>
        </w:rPr>
      </w:pPr>
    </w:p>
    <w:p w14:paraId="04098D52" w14:textId="77777777" w:rsidR="001419A6" w:rsidRPr="00C62844" w:rsidRDefault="001419A6" w:rsidP="00735563">
      <w:pPr>
        <w:pStyle w:val="Tekstpodstawowy"/>
        <w:numPr>
          <w:ilvl w:val="3"/>
          <w:numId w:val="6"/>
        </w:numPr>
        <w:tabs>
          <w:tab w:val="clear" w:pos="2880"/>
          <w:tab w:val="num" w:pos="284"/>
          <w:tab w:val="decimal" w:leader="dot" w:pos="5103"/>
          <w:tab w:val="decimal" w:leader="dot" w:pos="7797"/>
        </w:tabs>
        <w:spacing w:after="0" w:line="240" w:lineRule="auto"/>
        <w:ind w:left="284" w:hanging="284"/>
        <w:rPr>
          <w:rFonts w:ascii="Tahoma" w:hAnsi="Tahoma" w:cs="Tahoma"/>
          <w:b/>
          <w:sz w:val="20"/>
          <w:szCs w:val="20"/>
          <w:lang w:val="pl-PL"/>
        </w:rPr>
      </w:pPr>
      <w:r w:rsidRPr="00524FA1">
        <w:rPr>
          <w:rFonts w:ascii="Tahoma" w:hAnsi="Tahoma" w:cs="Tahoma"/>
          <w:b/>
          <w:sz w:val="20"/>
          <w:szCs w:val="20"/>
          <w:lang w:val="pl-PL"/>
        </w:rPr>
        <w:t>OŚWIADCZENIA:</w:t>
      </w:r>
    </w:p>
    <w:p w14:paraId="7D7F427A" w14:textId="77777777" w:rsidR="00A439A3" w:rsidRPr="00735563" w:rsidRDefault="00A439A3" w:rsidP="001419A6">
      <w:pPr>
        <w:pStyle w:val="Tekstpodstawowy"/>
        <w:tabs>
          <w:tab w:val="decimal" w:leader="dot" w:pos="5103"/>
          <w:tab w:val="decimal" w:leader="dot" w:pos="7797"/>
        </w:tabs>
        <w:spacing w:after="0" w:line="240" w:lineRule="auto"/>
        <w:ind w:firstLine="0"/>
        <w:rPr>
          <w:rFonts w:ascii="Tahoma" w:hAnsi="Tahoma" w:cs="Tahoma"/>
          <w:b/>
          <w:sz w:val="20"/>
          <w:szCs w:val="20"/>
          <w:lang w:val="pl-PL"/>
        </w:rPr>
      </w:pPr>
    </w:p>
    <w:p w14:paraId="16262B4C" w14:textId="09916390" w:rsidR="00292831" w:rsidRPr="00273858" w:rsidRDefault="001419A6" w:rsidP="00292831">
      <w:pPr>
        <w:pStyle w:val="NormalnyWeb"/>
        <w:numPr>
          <w:ilvl w:val="2"/>
          <w:numId w:val="3"/>
        </w:numPr>
        <w:tabs>
          <w:tab w:val="num" w:pos="567"/>
        </w:tabs>
        <w:spacing w:before="0" w:beforeAutospacing="0" w:after="0" w:afterAutospacing="0"/>
        <w:ind w:left="567" w:hanging="283"/>
        <w:rPr>
          <w:rFonts w:ascii="Tahoma" w:hAnsi="Tahoma" w:cs="Tahoma"/>
          <w:sz w:val="20"/>
          <w:szCs w:val="20"/>
          <w:lang w:val="pl-PL" w:eastAsia="pl-PL"/>
        </w:rPr>
      </w:pPr>
      <w:r w:rsidRPr="00524FA1">
        <w:rPr>
          <w:rFonts w:ascii="Tahoma" w:hAnsi="Tahoma" w:cs="Tahoma"/>
          <w:sz w:val="20"/>
          <w:szCs w:val="20"/>
          <w:lang w:val="pl-PL" w:eastAsia="pl-PL"/>
        </w:rPr>
        <w:t>Oświadczam, że</w:t>
      </w:r>
      <w:r w:rsidR="00292831">
        <w:rPr>
          <w:rFonts w:ascii="Tahoma" w:hAnsi="Tahoma" w:cs="Tahoma"/>
          <w:sz w:val="20"/>
          <w:szCs w:val="20"/>
          <w:lang w:val="pl-PL" w:eastAsia="pl-PL"/>
        </w:rPr>
        <w:t xml:space="preserve"> </w:t>
      </w:r>
      <w:r w:rsidR="00667F4F" w:rsidRPr="00292831">
        <w:rPr>
          <w:rFonts w:ascii="Tahoma" w:hAnsi="Tahoma" w:cs="Tahoma"/>
          <w:b/>
          <w:sz w:val="20"/>
          <w:szCs w:val="20"/>
          <w:lang w:val="pl-PL" w:eastAsia="pl-PL"/>
        </w:rPr>
        <w:t>Kierownik Zespołu</w:t>
      </w:r>
      <w:r w:rsidR="0057723C" w:rsidRPr="00292831">
        <w:rPr>
          <w:rFonts w:ascii="Tahoma" w:hAnsi="Tahoma" w:cs="Tahoma"/>
          <w:sz w:val="20"/>
          <w:szCs w:val="20"/>
          <w:lang w:val="pl-PL" w:eastAsia="pl-PL"/>
        </w:rPr>
        <w:t xml:space="preserve"> posiada</w:t>
      </w:r>
      <w:r w:rsidR="00667F4F" w:rsidRPr="00292831">
        <w:rPr>
          <w:rFonts w:ascii="Tahoma" w:hAnsi="Tahoma" w:cs="Tahoma"/>
          <w:sz w:val="20"/>
          <w:szCs w:val="20"/>
          <w:lang w:val="pl-PL" w:eastAsia="pl-PL"/>
        </w:rPr>
        <w:t xml:space="preserve"> doświadczenie o okresie </w:t>
      </w:r>
      <w:r w:rsidR="0057723C" w:rsidRPr="00292831">
        <w:rPr>
          <w:rFonts w:ascii="Tahoma" w:hAnsi="Tahoma" w:cs="Tahoma"/>
          <w:sz w:val="20"/>
          <w:szCs w:val="20"/>
        </w:rPr>
        <w:t xml:space="preserve">ostatnich pięciu lat  przed upływem terminu składania ofert w kierowaniu pracami zespołu w realizacji </w:t>
      </w:r>
      <w:r w:rsidR="0057723C" w:rsidRPr="00735563">
        <w:rPr>
          <w:rFonts w:ascii="Tahoma" w:hAnsi="Tahoma" w:cs="Tahoma"/>
          <w:b/>
          <w:sz w:val="20"/>
          <w:szCs w:val="20"/>
          <w:lang w:val="pl-PL"/>
        </w:rPr>
        <w:t>………..</w:t>
      </w:r>
      <w:r w:rsidR="0057723C" w:rsidRPr="00292831">
        <w:rPr>
          <w:rFonts w:ascii="Tahoma" w:hAnsi="Tahoma" w:cs="Tahoma"/>
          <w:sz w:val="20"/>
          <w:szCs w:val="20"/>
        </w:rPr>
        <w:t xml:space="preserve"> usług polegających na tworzeniu zbiorów danych przestrzennych BDOT500 lub geodezyjnej ewidencji sieci uzbrojenia terenu GESUT o </w:t>
      </w:r>
      <w:r w:rsidR="0057723C" w:rsidRPr="00273858">
        <w:rPr>
          <w:rFonts w:ascii="Tahoma" w:hAnsi="Tahoma" w:cs="Tahoma"/>
          <w:sz w:val="20"/>
          <w:szCs w:val="20"/>
        </w:rPr>
        <w:t xml:space="preserve">wartości </w:t>
      </w:r>
      <w:r w:rsidR="005440F1" w:rsidRPr="00735563">
        <w:rPr>
          <w:rFonts w:ascii="Tahoma" w:hAnsi="Tahoma" w:cs="Tahoma"/>
          <w:sz w:val="20"/>
          <w:szCs w:val="20"/>
        </w:rPr>
        <w:t xml:space="preserve">łącznej tych usług co najmniej </w:t>
      </w:r>
      <w:r w:rsidR="005440F1" w:rsidRPr="00735563">
        <w:rPr>
          <w:rFonts w:ascii="Tahoma" w:hAnsi="Tahoma" w:cs="Tahoma"/>
          <w:b/>
          <w:sz w:val="20"/>
          <w:szCs w:val="20"/>
          <w:lang w:val="pl-PL"/>
        </w:rPr>
        <w:t>……………</w:t>
      </w:r>
      <w:r w:rsidR="005440F1" w:rsidRPr="00735563">
        <w:rPr>
          <w:rFonts w:ascii="Tahoma" w:hAnsi="Tahoma" w:cs="Tahoma"/>
          <w:sz w:val="20"/>
          <w:szCs w:val="20"/>
        </w:rPr>
        <w:t xml:space="preserve"> zł brutto, w tym co najmniej</w:t>
      </w:r>
      <w:r w:rsidR="003B0E5D">
        <w:rPr>
          <w:rFonts w:ascii="Tahoma" w:hAnsi="Tahoma" w:cs="Tahoma"/>
          <w:b/>
          <w:sz w:val="20"/>
          <w:szCs w:val="20"/>
          <w:lang w:val="pl-PL"/>
        </w:rPr>
        <w:t xml:space="preserve"> </w:t>
      </w:r>
      <w:r w:rsidR="003B0E5D" w:rsidRPr="00762E01">
        <w:rPr>
          <w:rFonts w:ascii="Tahoma" w:hAnsi="Tahoma" w:cs="Tahoma"/>
          <w:sz w:val="20"/>
          <w:szCs w:val="20"/>
          <w:lang w:val="pl-PL"/>
        </w:rPr>
        <w:t>…….</w:t>
      </w:r>
      <w:r w:rsidR="005440F1" w:rsidRPr="00762E01">
        <w:rPr>
          <w:rFonts w:ascii="Tahoma" w:hAnsi="Tahoma" w:cs="Tahoma"/>
          <w:sz w:val="20"/>
          <w:szCs w:val="20"/>
        </w:rPr>
        <w:t xml:space="preserve"> z nich</w:t>
      </w:r>
      <w:r w:rsidR="003B0E5D">
        <w:rPr>
          <w:rFonts w:ascii="Tahoma" w:hAnsi="Tahoma" w:cs="Tahoma"/>
          <w:sz w:val="20"/>
          <w:szCs w:val="20"/>
          <w:lang w:val="pl-PL"/>
        </w:rPr>
        <w:t xml:space="preserve"> </w:t>
      </w:r>
      <w:r w:rsidR="006D7CD9" w:rsidRPr="00735563">
        <w:rPr>
          <w:rFonts w:ascii="Tahoma" w:hAnsi="Tahoma" w:cs="Tahoma"/>
          <w:b/>
          <w:sz w:val="20"/>
          <w:szCs w:val="20"/>
          <w:lang w:val="pl-PL"/>
        </w:rPr>
        <w:t>……….</w:t>
      </w:r>
      <w:r w:rsidR="005440F1" w:rsidRPr="00735563">
        <w:rPr>
          <w:rFonts w:ascii="Tahoma" w:hAnsi="Tahoma" w:cs="Tahoma"/>
          <w:sz w:val="20"/>
          <w:szCs w:val="20"/>
        </w:rPr>
        <w:t xml:space="preserve"> o wartości nie </w:t>
      </w:r>
      <w:r w:rsidR="00184827">
        <w:rPr>
          <w:rFonts w:ascii="Tahoma" w:hAnsi="Tahoma" w:cs="Tahoma"/>
          <w:sz w:val="20"/>
          <w:szCs w:val="20"/>
          <w:lang w:val="pl-PL"/>
        </w:rPr>
        <w:t>niższej</w:t>
      </w:r>
      <w:r w:rsidR="0078777B">
        <w:rPr>
          <w:rFonts w:ascii="Tahoma" w:hAnsi="Tahoma" w:cs="Tahoma"/>
          <w:sz w:val="20"/>
          <w:szCs w:val="20"/>
          <w:lang w:val="pl-PL"/>
        </w:rPr>
        <w:t xml:space="preserve"> </w:t>
      </w:r>
      <w:r w:rsidR="005440F1" w:rsidRPr="00735563">
        <w:rPr>
          <w:rFonts w:ascii="Tahoma" w:hAnsi="Tahoma" w:cs="Tahoma"/>
          <w:sz w:val="20"/>
          <w:szCs w:val="20"/>
        </w:rPr>
        <w:t xml:space="preserve">niż </w:t>
      </w:r>
      <w:r w:rsidR="0057723C" w:rsidRPr="00735563">
        <w:rPr>
          <w:rFonts w:ascii="Tahoma" w:hAnsi="Tahoma" w:cs="Tahoma"/>
          <w:b/>
          <w:sz w:val="20"/>
          <w:szCs w:val="20"/>
          <w:lang w:val="pl-PL"/>
        </w:rPr>
        <w:t>…………….</w:t>
      </w:r>
      <w:r w:rsidR="0057723C" w:rsidRPr="00273858">
        <w:rPr>
          <w:rFonts w:ascii="Tahoma" w:hAnsi="Tahoma" w:cs="Tahoma"/>
          <w:sz w:val="20"/>
          <w:szCs w:val="20"/>
          <w:lang w:val="pl-PL"/>
        </w:rPr>
        <w:t xml:space="preserve"> </w:t>
      </w:r>
      <w:r w:rsidR="0057723C" w:rsidRPr="00273858">
        <w:rPr>
          <w:rFonts w:ascii="Tahoma" w:hAnsi="Tahoma" w:cs="Tahoma"/>
          <w:sz w:val="20"/>
          <w:szCs w:val="20"/>
        </w:rPr>
        <w:t xml:space="preserve"> zł brutto</w:t>
      </w:r>
      <w:r w:rsidR="00C42235" w:rsidRPr="00273858">
        <w:rPr>
          <w:rFonts w:ascii="Tahoma" w:hAnsi="Tahoma" w:cs="Tahoma"/>
          <w:sz w:val="20"/>
          <w:szCs w:val="20"/>
          <w:lang w:val="pl-PL"/>
        </w:rPr>
        <w:t xml:space="preserve"> każda*</w:t>
      </w:r>
      <w:r w:rsidR="0057723C" w:rsidRPr="00273858">
        <w:rPr>
          <w:rFonts w:ascii="Tahoma" w:hAnsi="Tahoma" w:cs="Tahoma"/>
          <w:sz w:val="20"/>
          <w:szCs w:val="20"/>
        </w:rPr>
        <w:t>.</w:t>
      </w:r>
      <w:r w:rsidR="00667F4F" w:rsidRPr="00273858">
        <w:rPr>
          <w:rFonts w:ascii="Tahoma" w:hAnsi="Tahoma" w:cs="Tahoma"/>
          <w:sz w:val="20"/>
          <w:szCs w:val="20"/>
          <w:lang w:val="pl-PL" w:eastAsia="pl-PL"/>
        </w:rPr>
        <w:t xml:space="preserve"> </w:t>
      </w:r>
    </w:p>
    <w:p w14:paraId="5157C884" w14:textId="337BAD4D" w:rsidR="00270546" w:rsidRPr="00273858" w:rsidRDefault="00292831" w:rsidP="00292831">
      <w:pPr>
        <w:pStyle w:val="NormalnyWeb"/>
        <w:numPr>
          <w:ilvl w:val="2"/>
          <w:numId w:val="3"/>
        </w:numPr>
        <w:tabs>
          <w:tab w:val="num" w:pos="567"/>
        </w:tabs>
        <w:spacing w:before="0" w:beforeAutospacing="0" w:after="0" w:afterAutospacing="0"/>
        <w:ind w:left="567" w:hanging="283"/>
        <w:rPr>
          <w:rFonts w:ascii="Tahoma" w:hAnsi="Tahoma" w:cs="Tahoma"/>
          <w:sz w:val="20"/>
          <w:szCs w:val="20"/>
          <w:lang w:val="pl-PL" w:eastAsia="pl-PL"/>
        </w:rPr>
      </w:pPr>
      <w:r w:rsidRPr="00273858">
        <w:rPr>
          <w:rFonts w:ascii="Tahoma" w:hAnsi="Tahoma" w:cs="Tahoma"/>
          <w:sz w:val="20"/>
          <w:szCs w:val="20"/>
          <w:lang w:val="pl-PL" w:eastAsia="pl-PL"/>
        </w:rPr>
        <w:t xml:space="preserve">Oświadczam, że </w:t>
      </w:r>
      <w:r w:rsidR="00270546" w:rsidRPr="00273858">
        <w:rPr>
          <w:rFonts w:ascii="Tahoma" w:hAnsi="Tahoma" w:cs="Tahoma"/>
          <w:b/>
          <w:sz w:val="20"/>
          <w:szCs w:val="20"/>
          <w:lang w:val="pl-PL" w:eastAsia="pl-PL"/>
        </w:rPr>
        <w:t xml:space="preserve">Specjalista ds. </w:t>
      </w:r>
      <w:r w:rsidR="003A26A6" w:rsidRPr="00273858">
        <w:rPr>
          <w:rFonts w:ascii="Tahoma" w:hAnsi="Tahoma" w:cs="Tahoma"/>
          <w:b/>
          <w:sz w:val="20"/>
          <w:szCs w:val="20"/>
          <w:lang w:val="pl-PL" w:eastAsia="pl-PL"/>
        </w:rPr>
        <w:t xml:space="preserve">opracowania baz </w:t>
      </w:r>
      <w:r w:rsidR="00C00EAA" w:rsidRPr="00273858">
        <w:rPr>
          <w:rFonts w:ascii="Tahoma" w:hAnsi="Tahoma" w:cs="Tahoma"/>
          <w:b/>
          <w:sz w:val="20"/>
          <w:szCs w:val="20"/>
          <w:lang w:val="pl-PL" w:eastAsia="pl-PL"/>
        </w:rPr>
        <w:t>GESUT i BDOT</w:t>
      </w:r>
      <w:r w:rsidR="003A26A6" w:rsidRPr="00273858">
        <w:rPr>
          <w:rFonts w:ascii="Tahoma" w:hAnsi="Tahoma" w:cs="Tahoma"/>
          <w:b/>
          <w:sz w:val="20"/>
          <w:szCs w:val="20"/>
          <w:lang w:val="pl-PL" w:eastAsia="pl-PL"/>
        </w:rPr>
        <w:t>500</w:t>
      </w:r>
      <w:r w:rsidR="00270546" w:rsidRPr="00273858">
        <w:rPr>
          <w:rFonts w:ascii="Tahoma" w:hAnsi="Tahoma" w:cs="Tahoma"/>
          <w:b/>
          <w:sz w:val="20"/>
          <w:szCs w:val="20"/>
          <w:lang w:val="pl-PL" w:eastAsia="pl-PL"/>
        </w:rPr>
        <w:t xml:space="preserve"> </w:t>
      </w:r>
      <w:r w:rsidR="00270546" w:rsidRPr="00273858">
        <w:rPr>
          <w:rFonts w:ascii="Tahoma" w:hAnsi="Tahoma" w:cs="Tahoma"/>
          <w:sz w:val="20"/>
          <w:szCs w:val="20"/>
          <w:lang w:val="pl-PL" w:eastAsia="pl-PL"/>
        </w:rPr>
        <w:t xml:space="preserve">posiada </w:t>
      </w:r>
      <w:r w:rsidR="00270546" w:rsidRPr="00273858">
        <w:rPr>
          <w:rFonts w:ascii="Tahoma" w:hAnsi="Tahoma" w:cs="Tahoma"/>
          <w:sz w:val="20"/>
          <w:szCs w:val="20"/>
        </w:rPr>
        <w:t xml:space="preserve">doświadczenie w okresie ostatnich pięciu lat  przed upływem terminu składania ofert w realizacji </w:t>
      </w:r>
      <w:r w:rsidR="00270546" w:rsidRPr="00735563">
        <w:rPr>
          <w:rFonts w:ascii="Tahoma" w:hAnsi="Tahoma" w:cs="Tahoma"/>
          <w:b/>
          <w:sz w:val="20"/>
          <w:szCs w:val="20"/>
          <w:lang w:val="pl-PL"/>
        </w:rPr>
        <w:t>………….</w:t>
      </w:r>
      <w:r w:rsidR="00270546" w:rsidRPr="00273858">
        <w:rPr>
          <w:rFonts w:ascii="Tahoma" w:hAnsi="Tahoma" w:cs="Tahoma"/>
          <w:sz w:val="20"/>
          <w:szCs w:val="20"/>
        </w:rPr>
        <w:t xml:space="preserve"> usług polegając</w:t>
      </w:r>
      <w:r w:rsidR="005440F1" w:rsidRPr="00273858">
        <w:rPr>
          <w:rFonts w:ascii="Tahoma" w:hAnsi="Tahoma" w:cs="Tahoma"/>
          <w:sz w:val="20"/>
          <w:szCs w:val="20"/>
          <w:lang w:val="pl-PL"/>
        </w:rPr>
        <w:t>ych</w:t>
      </w:r>
      <w:r w:rsidR="00270546" w:rsidRPr="00273858">
        <w:rPr>
          <w:rFonts w:ascii="Tahoma" w:hAnsi="Tahoma" w:cs="Tahoma"/>
          <w:sz w:val="20"/>
          <w:szCs w:val="20"/>
        </w:rPr>
        <w:t xml:space="preserve"> na tworzeniu zbiorów danych przestrzennych BDOT500 lub geodezyjnej ewidencji sieci uzbrojenia terenu GESUT o wartości </w:t>
      </w:r>
      <w:r w:rsidR="005440F1" w:rsidRPr="00735563">
        <w:rPr>
          <w:rFonts w:ascii="Tahoma" w:hAnsi="Tahoma" w:cs="Tahoma"/>
          <w:sz w:val="20"/>
          <w:szCs w:val="20"/>
        </w:rPr>
        <w:t xml:space="preserve">łącznej tych usług co najmniej </w:t>
      </w:r>
      <w:r w:rsidR="005440F1" w:rsidRPr="00735563">
        <w:rPr>
          <w:rFonts w:ascii="Tahoma" w:hAnsi="Tahoma" w:cs="Tahoma"/>
          <w:b/>
          <w:sz w:val="20"/>
          <w:szCs w:val="20"/>
          <w:lang w:val="pl-PL"/>
        </w:rPr>
        <w:t>……………</w:t>
      </w:r>
      <w:r w:rsidR="005440F1" w:rsidRPr="00735563">
        <w:rPr>
          <w:rFonts w:ascii="Tahoma" w:hAnsi="Tahoma" w:cs="Tahoma"/>
          <w:sz w:val="20"/>
          <w:szCs w:val="20"/>
        </w:rPr>
        <w:t xml:space="preserve"> zł brutto, w tym co najmniej </w:t>
      </w:r>
      <w:r w:rsidR="002D507A" w:rsidRPr="00735563">
        <w:rPr>
          <w:rFonts w:ascii="Tahoma" w:hAnsi="Tahoma" w:cs="Tahoma"/>
          <w:b/>
          <w:sz w:val="20"/>
          <w:szCs w:val="20"/>
          <w:lang w:val="pl-PL"/>
        </w:rPr>
        <w:t>…..</w:t>
      </w:r>
      <w:r w:rsidR="005440F1" w:rsidRPr="00735563">
        <w:rPr>
          <w:rFonts w:ascii="Tahoma" w:hAnsi="Tahoma" w:cs="Tahoma"/>
          <w:sz w:val="20"/>
          <w:szCs w:val="20"/>
        </w:rPr>
        <w:t xml:space="preserve"> z nich o wartości nie </w:t>
      </w:r>
      <w:r w:rsidR="00184827">
        <w:rPr>
          <w:rFonts w:ascii="Tahoma" w:hAnsi="Tahoma" w:cs="Tahoma"/>
          <w:sz w:val="20"/>
          <w:szCs w:val="20"/>
          <w:lang w:val="pl-PL"/>
        </w:rPr>
        <w:t>niższej</w:t>
      </w:r>
      <w:r w:rsidR="0078777B">
        <w:rPr>
          <w:rFonts w:ascii="Tahoma" w:hAnsi="Tahoma" w:cs="Tahoma"/>
          <w:sz w:val="20"/>
          <w:szCs w:val="20"/>
          <w:lang w:val="pl-PL"/>
        </w:rPr>
        <w:t xml:space="preserve"> </w:t>
      </w:r>
      <w:r w:rsidR="005440F1" w:rsidRPr="00735563">
        <w:rPr>
          <w:rFonts w:ascii="Tahoma" w:hAnsi="Tahoma" w:cs="Tahoma"/>
          <w:sz w:val="20"/>
          <w:szCs w:val="20"/>
        </w:rPr>
        <w:t xml:space="preserve">niż </w:t>
      </w:r>
      <w:r w:rsidR="00270546" w:rsidRPr="00735563">
        <w:rPr>
          <w:rFonts w:ascii="Tahoma" w:hAnsi="Tahoma" w:cs="Tahoma"/>
          <w:b/>
          <w:sz w:val="20"/>
          <w:szCs w:val="20"/>
          <w:lang w:val="pl-PL"/>
        </w:rPr>
        <w:t>…………..</w:t>
      </w:r>
      <w:r w:rsidR="00270546" w:rsidRPr="00273858">
        <w:rPr>
          <w:rFonts w:ascii="Tahoma" w:hAnsi="Tahoma" w:cs="Tahoma"/>
          <w:sz w:val="20"/>
          <w:szCs w:val="20"/>
          <w:lang w:val="pl-PL"/>
        </w:rPr>
        <w:t xml:space="preserve"> </w:t>
      </w:r>
      <w:r w:rsidR="00270546" w:rsidRPr="00273858">
        <w:rPr>
          <w:rFonts w:ascii="Tahoma" w:hAnsi="Tahoma" w:cs="Tahoma"/>
          <w:sz w:val="20"/>
          <w:szCs w:val="20"/>
        </w:rPr>
        <w:t>zł brutto</w:t>
      </w:r>
      <w:r w:rsidR="00C42235" w:rsidRPr="00273858">
        <w:rPr>
          <w:rFonts w:ascii="Tahoma" w:hAnsi="Tahoma" w:cs="Tahoma"/>
          <w:sz w:val="20"/>
          <w:szCs w:val="20"/>
          <w:lang w:val="pl-PL"/>
        </w:rPr>
        <w:t xml:space="preserve"> każda</w:t>
      </w:r>
      <w:r w:rsidR="00F51ACD">
        <w:rPr>
          <w:rFonts w:ascii="Tahoma" w:hAnsi="Tahoma" w:cs="Tahoma"/>
          <w:sz w:val="20"/>
          <w:szCs w:val="20"/>
          <w:vertAlign w:val="superscript"/>
          <w:lang w:val="pl-PL"/>
        </w:rPr>
        <w:t>*</w:t>
      </w:r>
      <w:r w:rsidR="00270546" w:rsidRPr="00273858">
        <w:rPr>
          <w:rFonts w:ascii="Tahoma" w:hAnsi="Tahoma" w:cs="Tahoma"/>
          <w:sz w:val="20"/>
          <w:szCs w:val="20"/>
        </w:rPr>
        <w:t>.</w:t>
      </w:r>
    </w:p>
    <w:p w14:paraId="2FB45BDA" w14:textId="77777777" w:rsidR="004737F1" w:rsidRPr="004737F1" w:rsidRDefault="001419A6" w:rsidP="004737F1">
      <w:pPr>
        <w:pStyle w:val="NormalnyWeb"/>
        <w:numPr>
          <w:ilvl w:val="2"/>
          <w:numId w:val="3"/>
        </w:numPr>
        <w:tabs>
          <w:tab w:val="num" w:pos="567"/>
        </w:tabs>
        <w:spacing w:before="0" w:beforeAutospacing="0" w:after="0" w:afterAutospacing="0"/>
        <w:ind w:left="567" w:right="-1" w:hanging="283"/>
        <w:rPr>
          <w:rFonts w:ascii="Tahoma" w:hAnsi="Tahoma" w:cs="Tahoma"/>
          <w:sz w:val="20"/>
          <w:szCs w:val="20"/>
          <w:lang w:val="pl-PL" w:eastAsia="pl-PL"/>
        </w:rPr>
      </w:pPr>
      <w:r w:rsidRPr="00524FA1">
        <w:rPr>
          <w:rFonts w:ascii="Tahoma" w:hAnsi="Tahoma" w:cs="Tahoma"/>
          <w:sz w:val="20"/>
          <w:szCs w:val="20"/>
          <w:lang w:val="pl-PL" w:eastAsia="pl-PL"/>
        </w:rPr>
        <w:t xml:space="preserve">Zobowiązuję się dostarczyć wszystkie </w:t>
      </w:r>
      <w:r w:rsidRPr="008428B3">
        <w:rPr>
          <w:rFonts w:ascii="Tahoma" w:hAnsi="Tahoma" w:cs="Tahoma"/>
          <w:sz w:val="20"/>
          <w:szCs w:val="20"/>
          <w:lang w:val="pl-PL" w:eastAsia="pl-PL"/>
        </w:rPr>
        <w:t xml:space="preserve">niezbędne dokumenty potwierdzające kwalifikacje </w:t>
      </w:r>
      <w:r w:rsidRPr="008428B3">
        <w:rPr>
          <w:rFonts w:ascii="Tahoma" w:hAnsi="Tahoma" w:cs="Tahoma"/>
          <w:sz w:val="20"/>
          <w:szCs w:val="20"/>
          <w:lang w:val="pl-PL" w:eastAsia="pl-PL"/>
        </w:rPr>
        <w:br/>
        <w:t>i doświadczenie osób wymienionych w tabeli powyżej na każde żądanie Zamawiającego.</w:t>
      </w:r>
    </w:p>
    <w:p w14:paraId="35348340" w14:textId="77777777" w:rsidR="004737F1" w:rsidRPr="0099390F" w:rsidRDefault="004737F1" w:rsidP="004737F1">
      <w:pPr>
        <w:pStyle w:val="Akapitzlist"/>
        <w:numPr>
          <w:ilvl w:val="2"/>
          <w:numId w:val="3"/>
        </w:numPr>
        <w:spacing w:after="0" w:line="276" w:lineRule="auto"/>
        <w:ind w:right="0"/>
        <w:rPr>
          <w:rFonts w:ascii="Tahoma" w:hAnsi="Tahoma" w:cs="Tahoma"/>
          <w:b/>
          <w:sz w:val="20"/>
          <w:szCs w:val="20"/>
        </w:rPr>
      </w:pPr>
      <w:r w:rsidRPr="00216D50">
        <w:rPr>
          <w:rFonts w:ascii="Tahoma" w:hAnsi="Tahoma" w:cs="Tahoma"/>
          <w:b/>
          <w:sz w:val="20"/>
          <w:szCs w:val="20"/>
        </w:rPr>
        <w:t>Oświadczam, że jestem mikro / małym / średnim* przedsiębiorstwem</w:t>
      </w:r>
      <w:r w:rsidRPr="00216D50">
        <w:rPr>
          <w:rFonts w:ascii="Tahoma" w:hAnsi="Tahoma" w:cs="Tahoma"/>
          <w:b/>
          <w:sz w:val="20"/>
          <w:szCs w:val="20"/>
          <w:lang w:val="pl-PL"/>
        </w:rPr>
        <w:t xml:space="preserve"> / NIE DOTYCZY.</w:t>
      </w:r>
      <w:r w:rsidRPr="00216D50">
        <w:rPr>
          <w:rFonts w:cs="Tahoma"/>
        </w:rPr>
        <w:t xml:space="preserve"> </w:t>
      </w:r>
      <w:r w:rsidRPr="00216D50">
        <w:rPr>
          <w:rFonts w:cs="Tahoma"/>
          <w:lang w:val="pl-PL"/>
        </w:rPr>
        <w:t>(</w:t>
      </w:r>
      <w:r w:rsidRPr="00216D50">
        <w:rPr>
          <w:rFonts w:ascii="Tahoma" w:hAnsi="Tahoma" w:cs="Tahoma"/>
          <w:sz w:val="20"/>
          <w:szCs w:val="20"/>
        </w:rPr>
        <w:t>zgodnie z definicją MŚP zawartą w Załączniku I do Rozporządzenia Komisji (UE) nr 651/2014 z dnia 17 czerwca 2014 r.)</w:t>
      </w:r>
      <w:r>
        <w:rPr>
          <w:rFonts w:ascii="Tahoma" w:hAnsi="Tahoma" w:cs="Tahoma"/>
          <w:b/>
          <w:sz w:val="20"/>
          <w:szCs w:val="20"/>
          <w:lang w:val="pl-PL"/>
        </w:rPr>
        <w:t>.</w:t>
      </w:r>
    </w:p>
    <w:p w14:paraId="3A9C0BE9" w14:textId="77777777" w:rsidR="001419A6" w:rsidRPr="008428B3" w:rsidRDefault="001419A6" w:rsidP="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8428B3">
        <w:rPr>
          <w:rFonts w:ascii="Tahoma" w:hAnsi="Tahoma" w:cs="Tahoma"/>
          <w:sz w:val="20"/>
          <w:szCs w:val="20"/>
          <w:lang w:val="pl-PL"/>
        </w:rPr>
        <w:t xml:space="preserve">Oświadczam, że zamówienie zostanie zrealizowane w terminach określonych w SIWZ </w:t>
      </w:r>
    </w:p>
    <w:p w14:paraId="0F81C56F" w14:textId="77777777" w:rsidR="001419A6" w:rsidRPr="00C42235" w:rsidRDefault="001419A6" w:rsidP="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8428B3">
        <w:rPr>
          <w:rFonts w:ascii="Tahoma" w:hAnsi="Tahoma" w:cs="Tahoma"/>
          <w:sz w:val="20"/>
          <w:szCs w:val="20"/>
          <w:lang w:val="pl-PL"/>
        </w:rPr>
        <w:t xml:space="preserve">Oświadczam, że uważam się za związanego niniejszą ofertą na </w:t>
      </w:r>
      <w:r w:rsidRPr="008428B3">
        <w:rPr>
          <w:rFonts w:ascii="Tahoma" w:hAnsi="Tahoma" w:cs="Tahoma"/>
          <w:bCs/>
          <w:sz w:val="20"/>
          <w:szCs w:val="20"/>
          <w:lang w:val="pl-PL"/>
        </w:rPr>
        <w:t>okres 60 dni licząc od dnia otwarcia ofert (włącznie z tym dniem).</w:t>
      </w:r>
    </w:p>
    <w:p w14:paraId="4963124B" w14:textId="77777777" w:rsidR="001419A6" w:rsidRPr="00524FA1" w:rsidRDefault="001419A6" w:rsidP="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8428B3">
        <w:rPr>
          <w:rFonts w:ascii="Tahoma" w:hAnsi="Tahoma" w:cs="Tahoma"/>
          <w:bCs/>
          <w:sz w:val="20"/>
          <w:szCs w:val="20"/>
          <w:lang w:val="pl-PL"/>
        </w:rPr>
        <w:t>Oświadczam, że zapoznałem się z SIWZ i jej załącznikami, oraz nie wnoszę do niej żadnych zastrzeżeń oraz zdobyłem konieczne informacje potrzebne do właściwego</w:t>
      </w:r>
      <w:r w:rsidRPr="00524FA1">
        <w:rPr>
          <w:rFonts w:ascii="Tahoma" w:hAnsi="Tahoma" w:cs="Tahoma"/>
          <w:bCs/>
          <w:sz w:val="20"/>
          <w:szCs w:val="20"/>
          <w:lang w:val="pl-PL"/>
        </w:rPr>
        <w:t xml:space="preserve"> wykonania zamówienia.</w:t>
      </w:r>
    </w:p>
    <w:p w14:paraId="78C1B5FD" w14:textId="77777777" w:rsidR="001419A6" w:rsidRPr="00524FA1" w:rsidRDefault="001419A6" w:rsidP="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524FA1">
        <w:rPr>
          <w:rFonts w:ascii="Tahoma" w:hAnsi="Tahoma" w:cs="Tahoma"/>
          <w:bCs/>
          <w:sz w:val="20"/>
          <w:szCs w:val="20"/>
          <w:lang w:val="pl-PL"/>
        </w:rPr>
        <w:t xml:space="preserve">Oświadczam, że zawarty w SIWZ projekt umowy został zaakceptowany i zobowiązuję się w przypadku wybrania naszej oferty, do zawarcia umowy na wyżej wymienionych warunkach w miejscu i terminie wyznaczonym przez Zamawiającego. </w:t>
      </w:r>
    </w:p>
    <w:p w14:paraId="3A6F9695" w14:textId="77777777" w:rsidR="001419A6" w:rsidRPr="00524FA1" w:rsidRDefault="001419A6" w:rsidP="001419A6">
      <w:pPr>
        <w:pStyle w:val="Tekstpodstawowy"/>
        <w:numPr>
          <w:ilvl w:val="2"/>
          <w:numId w:val="3"/>
        </w:numPr>
        <w:tabs>
          <w:tab w:val="num" w:pos="567"/>
        </w:tabs>
        <w:spacing w:after="0"/>
        <w:ind w:left="567" w:right="-1" w:hanging="283"/>
        <w:rPr>
          <w:rFonts w:ascii="Tahoma" w:hAnsi="Tahoma" w:cs="Tahoma"/>
          <w:sz w:val="20"/>
          <w:szCs w:val="20"/>
        </w:rPr>
      </w:pPr>
      <w:r w:rsidRPr="00524FA1">
        <w:rPr>
          <w:rFonts w:ascii="Tahoma" w:hAnsi="Tahoma" w:cs="Tahoma"/>
          <w:sz w:val="20"/>
          <w:szCs w:val="20"/>
          <w:lang w:val="pl-PL"/>
        </w:rPr>
        <w:lastRenderedPageBreak/>
        <w:t>Oświadczam, iż wadium w wysokości ………… zł (słownie: ……..), zostało wniesione w dniu …………………………………….., w formie: …………………………………………………………………………………</w:t>
      </w:r>
      <w:r w:rsidRPr="00524FA1">
        <w:rPr>
          <w:rFonts w:ascii="Tahoma" w:hAnsi="Tahoma" w:cs="Tahoma"/>
          <w:sz w:val="20"/>
          <w:szCs w:val="20"/>
          <w:lang w:val="pl-PL"/>
        </w:rPr>
        <w:tab/>
      </w:r>
    </w:p>
    <w:p w14:paraId="65F0ACB7" w14:textId="77777777" w:rsidR="001419A6" w:rsidRPr="00524FA1" w:rsidRDefault="001419A6" w:rsidP="001419A6">
      <w:pPr>
        <w:pStyle w:val="Tekstpodstawowy"/>
        <w:numPr>
          <w:ilvl w:val="2"/>
          <w:numId w:val="3"/>
        </w:numPr>
        <w:tabs>
          <w:tab w:val="num" w:pos="567"/>
        </w:tabs>
        <w:spacing w:after="0"/>
        <w:ind w:left="567" w:hanging="283"/>
        <w:rPr>
          <w:rFonts w:ascii="Tahoma" w:hAnsi="Tahoma" w:cs="Tahoma"/>
          <w:sz w:val="20"/>
          <w:szCs w:val="20"/>
        </w:rPr>
      </w:pPr>
      <w:r w:rsidRPr="00524FA1">
        <w:rPr>
          <w:rFonts w:ascii="Tahoma" w:hAnsi="Tahoma" w:cs="Tahoma"/>
          <w:sz w:val="20"/>
          <w:szCs w:val="20"/>
          <w:lang w:val="pl-PL"/>
        </w:rPr>
        <w:t xml:space="preserve">Prosimy o zwrot wadium (wniesionego w pieniądzu), na zasadach określonych w art. 46 ustawy </w:t>
      </w:r>
      <w:proofErr w:type="spellStart"/>
      <w:r w:rsidRPr="00524FA1">
        <w:rPr>
          <w:rFonts w:ascii="Tahoma" w:hAnsi="Tahoma" w:cs="Tahoma"/>
          <w:sz w:val="20"/>
          <w:szCs w:val="20"/>
          <w:lang w:val="pl-PL"/>
        </w:rPr>
        <w:t>Pzp</w:t>
      </w:r>
      <w:proofErr w:type="spellEnd"/>
      <w:r w:rsidRPr="00524FA1">
        <w:rPr>
          <w:rFonts w:ascii="Tahoma" w:hAnsi="Tahoma" w:cs="Tahoma"/>
          <w:sz w:val="20"/>
          <w:szCs w:val="20"/>
          <w:lang w:val="pl-PL"/>
        </w:rPr>
        <w:t>, na następujący rachunek:</w:t>
      </w:r>
      <w:r w:rsidRPr="00524FA1">
        <w:rPr>
          <w:rFonts w:ascii="Tahoma" w:hAnsi="Tahoma" w:cs="Tahoma"/>
          <w:sz w:val="20"/>
          <w:szCs w:val="20"/>
          <w:lang w:val="pl-PL"/>
        </w:rPr>
        <w:tab/>
      </w:r>
      <w:r w:rsidR="00F82352">
        <w:rPr>
          <w:rFonts w:ascii="Tahoma" w:hAnsi="Tahoma" w:cs="Tahoma"/>
          <w:sz w:val="20"/>
          <w:szCs w:val="20"/>
          <w:lang w:val="pl-PL"/>
        </w:rPr>
        <w:t>………………………………………………….</w:t>
      </w:r>
    </w:p>
    <w:p w14:paraId="5D1ED979" w14:textId="77777777" w:rsidR="001419A6" w:rsidRPr="00524FA1" w:rsidRDefault="001419A6" w:rsidP="001419A6">
      <w:pPr>
        <w:pStyle w:val="Tekstpodstawowy"/>
        <w:numPr>
          <w:ilvl w:val="2"/>
          <w:numId w:val="3"/>
        </w:numPr>
        <w:tabs>
          <w:tab w:val="decimal" w:leader="dot" w:pos="-4395"/>
          <w:tab w:val="num" w:pos="567"/>
        </w:tabs>
        <w:spacing w:after="0"/>
        <w:ind w:left="567" w:right="-1" w:hanging="283"/>
        <w:rPr>
          <w:rFonts w:ascii="Tahoma" w:hAnsi="Tahoma" w:cs="Tahoma"/>
          <w:sz w:val="20"/>
          <w:szCs w:val="20"/>
        </w:rPr>
      </w:pPr>
      <w:r w:rsidRPr="00524FA1">
        <w:rPr>
          <w:rFonts w:ascii="Tahoma" w:hAnsi="Tahoma" w:cs="Tahoma"/>
          <w:sz w:val="20"/>
          <w:szCs w:val="20"/>
          <w:lang w:val="pl-PL"/>
        </w:rPr>
        <w:t xml:space="preserve">Oświadczamy, że wybór złożonej przez nas oferty </w:t>
      </w:r>
      <w:r w:rsidRPr="00524FA1">
        <w:rPr>
          <w:rFonts w:ascii="Tahoma" w:hAnsi="Tahoma" w:cs="Tahoma"/>
          <w:b/>
          <w:sz w:val="20"/>
          <w:szCs w:val="20"/>
          <w:lang w:val="pl-PL"/>
        </w:rPr>
        <w:t>będzie/ nie będzie*</w:t>
      </w:r>
      <w:r w:rsidRPr="00524FA1">
        <w:rPr>
          <w:rFonts w:ascii="Tahoma" w:hAnsi="Tahoma" w:cs="Tahoma"/>
          <w:sz w:val="20"/>
          <w:szCs w:val="20"/>
          <w:lang w:val="pl-PL"/>
        </w:rPr>
        <w:t xml:space="preserve"> prowadzić u Zamawiającego do powstania obowiązku podatkowego zgodnie z przepisami o podatku od towarów i usług </w:t>
      </w:r>
      <w:proofErr w:type="spellStart"/>
      <w:r w:rsidRPr="00524FA1">
        <w:rPr>
          <w:rFonts w:ascii="Tahoma" w:hAnsi="Tahoma" w:cs="Tahoma"/>
          <w:sz w:val="20"/>
          <w:szCs w:val="20"/>
          <w:lang w:val="pl-PL"/>
        </w:rPr>
        <w:t>tj</w:t>
      </w:r>
      <w:proofErr w:type="spellEnd"/>
      <w:r w:rsidRPr="00524FA1">
        <w:rPr>
          <w:rFonts w:ascii="Tahoma" w:hAnsi="Tahoma" w:cs="Tahoma"/>
          <w:sz w:val="20"/>
          <w:szCs w:val="20"/>
          <w:lang w:val="pl-PL"/>
        </w:rPr>
        <w:t>**</w:t>
      </w:r>
      <w:r w:rsidRPr="00524FA1">
        <w:rPr>
          <w:rFonts w:ascii="Tahoma" w:hAnsi="Tahoma" w:cs="Tahoma"/>
          <w:sz w:val="20"/>
          <w:szCs w:val="20"/>
          <w:lang w:val="pl-PL"/>
        </w:rPr>
        <w:tab/>
      </w:r>
    </w:p>
    <w:p w14:paraId="0389CD81" w14:textId="77777777" w:rsidR="001419A6" w:rsidRPr="0012430B" w:rsidRDefault="001419A6" w:rsidP="0012430B">
      <w:pPr>
        <w:pStyle w:val="Tekstpodstawowy"/>
        <w:tabs>
          <w:tab w:val="decimal" w:leader="dot" w:pos="9639"/>
        </w:tabs>
        <w:spacing w:after="0" w:line="240" w:lineRule="auto"/>
        <w:ind w:left="567" w:right="-1" w:firstLine="0"/>
        <w:rPr>
          <w:rFonts w:ascii="Tahoma" w:hAnsi="Tahoma" w:cs="Tahoma"/>
          <w:sz w:val="20"/>
          <w:szCs w:val="20"/>
        </w:rPr>
      </w:pPr>
      <w:r w:rsidRPr="00524FA1">
        <w:rPr>
          <w:rFonts w:ascii="Tahoma" w:hAnsi="Tahoma" w:cs="Tahoma"/>
          <w:sz w:val="20"/>
          <w:szCs w:val="20"/>
          <w:lang w:val="pl-PL"/>
        </w:rPr>
        <w:tab/>
      </w:r>
    </w:p>
    <w:p w14:paraId="589D7978" w14:textId="77777777" w:rsidR="005155EE" w:rsidRPr="00524FA1" w:rsidRDefault="005155EE" w:rsidP="001419A6">
      <w:pPr>
        <w:pStyle w:val="Tekstpodstawowy"/>
        <w:tabs>
          <w:tab w:val="decimal" w:leader="dot" w:pos="9639"/>
        </w:tabs>
        <w:spacing w:after="0" w:line="240" w:lineRule="auto"/>
        <w:ind w:left="0" w:right="-1" w:firstLine="0"/>
        <w:rPr>
          <w:rFonts w:ascii="Tahoma" w:hAnsi="Tahoma" w:cs="Tahoma"/>
          <w:sz w:val="20"/>
          <w:szCs w:val="20"/>
          <w:lang w:val="pl-PL"/>
        </w:rPr>
      </w:pPr>
    </w:p>
    <w:p w14:paraId="2C49E5DC" w14:textId="77777777" w:rsidR="001419A6" w:rsidRPr="000C5153" w:rsidRDefault="001419A6" w:rsidP="001419A6">
      <w:pPr>
        <w:pStyle w:val="Tekstpodstawowy"/>
        <w:numPr>
          <w:ilvl w:val="3"/>
          <w:numId w:val="6"/>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524FA1">
        <w:rPr>
          <w:rFonts w:ascii="Tahoma" w:hAnsi="Tahoma" w:cs="Tahoma"/>
          <w:b/>
          <w:sz w:val="20"/>
          <w:szCs w:val="20"/>
          <w:lang w:val="pl-PL"/>
        </w:rPr>
        <w:t>PODWYKONAWCY:</w:t>
      </w:r>
    </w:p>
    <w:p w14:paraId="2A03E6AA" w14:textId="77777777" w:rsidR="000C5153" w:rsidRDefault="000C5153" w:rsidP="000C5153">
      <w:pPr>
        <w:pStyle w:val="Tekstpodstawowy"/>
        <w:tabs>
          <w:tab w:val="decimal" w:leader="dot" w:pos="5103"/>
          <w:tab w:val="decimal" w:leader="dot" w:pos="7797"/>
        </w:tabs>
        <w:spacing w:after="0" w:line="240" w:lineRule="auto"/>
        <w:ind w:left="720" w:right="-1" w:firstLine="0"/>
        <w:rPr>
          <w:rFonts w:ascii="Tahoma" w:hAnsi="Tahoma" w:cs="Tahoma"/>
          <w:sz w:val="16"/>
          <w:szCs w:val="16"/>
          <w:lang w:val="pl-PL"/>
        </w:rPr>
      </w:pPr>
    </w:p>
    <w:p w14:paraId="72B4D502" w14:textId="77777777" w:rsidR="00AB1457" w:rsidRPr="00216D50" w:rsidRDefault="00AB1457" w:rsidP="00B74453">
      <w:pPr>
        <w:numPr>
          <w:ilvl w:val="2"/>
          <w:numId w:val="52"/>
        </w:numPr>
        <w:tabs>
          <w:tab w:val="clear" w:pos="2160"/>
          <w:tab w:val="num" w:pos="567"/>
        </w:tabs>
        <w:spacing w:after="0" w:line="240" w:lineRule="auto"/>
        <w:ind w:left="567" w:right="-2" w:hanging="283"/>
        <w:rPr>
          <w:rFonts w:ascii="Tahoma" w:hAnsi="Tahoma" w:cs="Tahoma"/>
          <w:sz w:val="20"/>
          <w:szCs w:val="20"/>
          <w:lang w:eastAsia="en-US"/>
        </w:rPr>
      </w:pPr>
      <w:r w:rsidRPr="00216D50">
        <w:rPr>
          <w:rFonts w:ascii="Tahoma" w:hAnsi="Tahoma" w:cs="Tahoma"/>
          <w:sz w:val="20"/>
          <w:szCs w:val="20"/>
        </w:rPr>
        <w:t>Oświadczam, iż przedmiot zamówienia będę/będziemy wykonywał wyłącznie siłami własnymi*</w:t>
      </w:r>
    </w:p>
    <w:p w14:paraId="1E5C91FC" w14:textId="77777777" w:rsidR="00AB1457" w:rsidRPr="00216D50" w:rsidRDefault="00AB1457" w:rsidP="00B74453">
      <w:pPr>
        <w:numPr>
          <w:ilvl w:val="2"/>
          <w:numId w:val="52"/>
        </w:numPr>
        <w:tabs>
          <w:tab w:val="clear" w:pos="2160"/>
          <w:tab w:val="num" w:pos="567"/>
        </w:tabs>
        <w:spacing w:after="0" w:line="240" w:lineRule="auto"/>
        <w:ind w:left="567" w:right="-2" w:hanging="283"/>
        <w:rPr>
          <w:rFonts w:ascii="Tahoma" w:hAnsi="Tahoma" w:cs="Tahoma"/>
          <w:sz w:val="20"/>
          <w:szCs w:val="20"/>
          <w:lang w:eastAsia="en-US"/>
        </w:rPr>
      </w:pPr>
      <w:r w:rsidRPr="00216D50">
        <w:rPr>
          <w:rFonts w:ascii="Tahoma" w:hAnsi="Tahoma" w:cs="Tahoma"/>
          <w:sz w:val="20"/>
          <w:szCs w:val="20"/>
          <w:lang w:eastAsia="en-US"/>
        </w:rPr>
        <w:t>Oświadczam, iż p</w:t>
      </w:r>
      <w:r w:rsidRPr="00216D50">
        <w:rPr>
          <w:rFonts w:ascii="Tahoma" w:hAnsi="Tahoma" w:cs="Tahoma"/>
          <w:sz w:val="20"/>
          <w:szCs w:val="20"/>
        </w:rPr>
        <w:t>rzedmiot zamówienia będę/będziemy* wykonywać przy pomocy podwykonawców:</w:t>
      </w:r>
    </w:p>
    <w:tbl>
      <w:tblPr>
        <w:tblW w:w="91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0"/>
        <w:gridCol w:w="3482"/>
        <w:gridCol w:w="2625"/>
        <w:gridCol w:w="2482"/>
      </w:tblGrid>
      <w:tr w:rsidR="00AB1457" w:rsidRPr="00216D50" w14:paraId="3EE9F4FA" w14:textId="77777777" w:rsidTr="00923CF3">
        <w:trPr>
          <w:trHeight w:val="191"/>
          <w:jc w:val="center"/>
        </w:trPr>
        <w:tc>
          <w:tcPr>
            <w:tcW w:w="560" w:type="dxa"/>
            <w:tcBorders>
              <w:top w:val="single" w:sz="4" w:space="0" w:color="auto"/>
              <w:left w:val="single" w:sz="4" w:space="0" w:color="auto"/>
              <w:bottom w:val="single" w:sz="4" w:space="0" w:color="auto"/>
              <w:right w:val="single" w:sz="4" w:space="0" w:color="auto"/>
            </w:tcBorders>
            <w:vAlign w:val="center"/>
          </w:tcPr>
          <w:p w14:paraId="60592585" w14:textId="77777777" w:rsidR="00AB1457" w:rsidRPr="00216D50" w:rsidRDefault="00AB1457" w:rsidP="00923CF3">
            <w:pPr>
              <w:spacing w:after="0" w:line="240" w:lineRule="auto"/>
              <w:ind w:left="0" w:right="0" w:firstLine="0"/>
              <w:jc w:val="center"/>
              <w:rPr>
                <w:rFonts w:ascii="Tahoma" w:hAnsi="Tahoma" w:cs="Tahoma"/>
                <w:b/>
                <w:sz w:val="20"/>
                <w:szCs w:val="20"/>
                <w:lang w:eastAsia="en-US"/>
              </w:rPr>
            </w:pPr>
            <w:r w:rsidRPr="00216D50">
              <w:rPr>
                <w:rFonts w:ascii="Tahoma" w:hAnsi="Tahoma" w:cs="Tahoma"/>
                <w:b/>
                <w:sz w:val="20"/>
                <w:szCs w:val="20"/>
              </w:rPr>
              <w:t>Lp.</w:t>
            </w:r>
          </w:p>
        </w:tc>
        <w:tc>
          <w:tcPr>
            <w:tcW w:w="3482" w:type="dxa"/>
            <w:tcBorders>
              <w:top w:val="single" w:sz="4" w:space="0" w:color="auto"/>
              <w:left w:val="single" w:sz="4" w:space="0" w:color="auto"/>
              <w:bottom w:val="single" w:sz="4" w:space="0" w:color="auto"/>
              <w:right w:val="single" w:sz="4" w:space="0" w:color="auto"/>
            </w:tcBorders>
            <w:vAlign w:val="center"/>
          </w:tcPr>
          <w:p w14:paraId="57014944" w14:textId="77777777" w:rsidR="00AB1457" w:rsidRPr="00216D50" w:rsidRDefault="00AB1457" w:rsidP="00923CF3">
            <w:pPr>
              <w:spacing w:after="0" w:line="240" w:lineRule="auto"/>
              <w:ind w:left="-8" w:right="0" w:firstLine="8"/>
              <w:jc w:val="center"/>
              <w:rPr>
                <w:rFonts w:ascii="Tahoma" w:hAnsi="Tahoma" w:cs="Tahoma"/>
                <w:b/>
                <w:sz w:val="20"/>
                <w:szCs w:val="20"/>
                <w:lang w:eastAsia="en-US"/>
              </w:rPr>
            </w:pPr>
            <w:r w:rsidRPr="00216D50">
              <w:rPr>
                <w:rFonts w:ascii="Tahoma" w:hAnsi="Tahoma" w:cs="Tahoma"/>
                <w:b/>
                <w:sz w:val="20"/>
                <w:szCs w:val="20"/>
              </w:rPr>
              <w:t>Nazwa i adres podwykonawcy</w:t>
            </w:r>
          </w:p>
        </w:tc>
        <w:tc>
          <w:tcPr>
            <w:tcW w:w="2625" w:type="dxa"/>
            <w:tcBorders>
              <w:top w:val="single" w:sz="4" w:space="0" w:color="auto"/>
              <w:left w:val="single" w:sz="4" w:space="0" w:color="auto"/>
              <w:bottom w:val="single" w:sz="4" w:space="0" w:color="auto"/>
              <w:right w:val="single" w:sz="4" w:space="0" w:color="auto"/>
            </w:tcBorders>
            <w:vAlign w:val="center"/>
          </w:tcPr>
          <w:p w14:paraId="67648965" w14:textId="77777777" w:rsidR="00AB1457" w:rsidRPr="00216D50" w:rsidRDefault="00AB1457" w:rsidP="00923CF3">
            <w:pPr>
              <w:spacing w:after="0" w:line="240" w:lineRule="auto"/>
              <w:ind w:left="-8" w:right="80" w:firstLine="8"/>
              <w:jc w:val="center"/>
              <w:rPr>
                <w:rFonts w:ascii="Tahoma" w:hAnsi="Tahoma" w:cs="Tahoma"/>
                <w:b/>
                <w:sz w:val="20"/>
                <w:szCs w:val="20"/>
                <w:lang w:eastAsia="en-US"/>
              </w:rPr>
            </w:pPr>
            <w:r w:rsidRPr="00216D50">
              <w:rPr>
                <w:rFonts w:ascii="Tahoma" w:hAnsi="Tahoma" w:cs="Tahoma"/>
                <w:b/>
                <w:sz w:val="20"/>
                <w:szCs w:val="20"/>
              </w:rPr>
              <w:t xml:space="preserve">Rodzaj i zakres </w:t>
            </w:r>
            <w:r>
              <w:rPr>
                <w:rFonts w:ascii="Tahoma" w:hAnsi="Tahoma" w:cs="Tahoma"/>
                <w:b/>
                <w:sz w:val="20"/>
                <w:szCs w:val="20"/>
              </w:rPr>
              <w:t>usług</w:t>
            </w:r>
            <w:r w:rsidRPr="00216D50">
              <w:rPr>
                <w:rFonts w:ascii="Tahoma" w:hAnsi="Tahoma" w:cs="Tahoma"/>
                <w:b/>
                <w:sz w:val="20"/>
                <w:szCs w:val="20"/>
              </w:rPr>
              <w:t xml:space="preserve"> powierzanych podw</w:t>
            </w:r>
            <w:r>
              <w:rPr>
                <w:rFonts w:ascii="Tahoma" w:hAnsi="Tahoma" w:cs="Tahoma"/>
                <w:b/>
                <w:sz w:val="20"/>
                <w:szCs w:val="20"/>
              </w:rPr>
              <w:t>ykonawcy</w:t>
            </w:r>
            <w:r w:rsidR="00D4454A">
              <w:rPr>
                <w:rFonts w:ascii="Tahoma" w:hAnsi="Tahoma" w:cs="Tahoma"/>
                <w:b/>
                <w:sz w:val="20"/>
                <w:szCs w:val="20"/>
              </w:rPr>
              <w:t xml:space="preserve"> </w:t>
            </w:r>
            <w:r>
              <w:rPr>
                <w:rFonts w:ascii="Tahoma" w:hAnsi="Tahoma" w:cs="Tahoma"/>
                <w:b/>
                <w:sz w:val="20"/>
                <w:szCs w:val="20"/>
              </w:rPr>
              <w:t>(opisać rodzaj i zakres</w:t>
            </w:r>
            <w:r w:rsidRPr="00216D50">
              <w:rPr>
                <w:rFonts w:ascii="Tahoma" w:hAnsi="Tahoma" w:cs="Tahoma"/>
                <w:b/>
                <w:sz w:val="20"/>
                <w:szCs w:val="20"/>
              </w:rPr>
              <w:t>)</w:t>
            </w:r>
          </w:p>
        </w:tc>
        <w:tc>
          <w:tcPr>
            <w:tcW w:w="2482" w:type="dxa"/>
            <w:tcBorders>
              <w:top w:val="single" w:sz="4" w:space="0" w:color="auto"/>
              <w:left w:val="single" w:sz="4" w:space="0" w:color="auto"/>
              <w:bottom w:val="single" w:sz="4" w:space="0" w:color="auto"/>
              <w:right w:val="single" w:sz="4" w:space="0" w:color="auto"/>
            </w:tcBorders>
            <w:vAlign w:val="center"/>
          </w:tcPr>
          <w:p w14:paraId="16F7E3C7" w14:textId="77777777" w:rsidR="00AB1457" w:rsidRPr="00216D50" w:rsidRDefault="00AB1457" w:rsidP="00923CF3">
            <w:pPr>
              <w:spacing w:after="0" w:line="240" w:lineRule="auto"/>
              <w:ind w:left="-8" w:right="0" w:firstLine="8"/>
              <w:jc w:val="center"/>
              <w:rPr>
                <w:rFonts w:ascii="Tahoma" w:hAnsi="Tahoma" w:cs="Tahoma"/>
                <w:b/>
                <w:sz w:val="20"/>
                <w:szCs w:val="20"/>
                <w:lang w:eastAsia="en-US"/>
              </w:rPr>
            </w:pPr>
            <w:r w:rsidRPr="00216D50">
              <w:rPr>
                <w:rFonts w:ascii="Tahoma" w:hAnsi="Tahoma" w:cs="Tahoma"/>
                <w:b/>
                <w:sz w:val="20"/>
                <w:szCs w:val="20"/>
              </w:rPr>
              <w:t>Procentowa część zamówienia powierzona podwykonawcy</w:t>
            </w:r>
          </w:p>
        </w:tc>
      </w:tr>
      <w:tr w:rsidR="00AB1457" w:rsidRPr="00216D50" w14:paraId="5AF6751D" w14:textId="77777777" w:rsidTr="00923CF3">
        <w:trPr>
          <w:trHeight w:val="248"/>
          <w:jc w:val="center"/>
        </w:trPr>
        <w:tc>
          <w:tcPr>
            <w:tcW w:w="560" w:type="dxa"/>
            <w:tcBorders>
              <w:top w:val="single" w:sz="4" w:space="0" w:color="auto"/>
              <w:left w:val="single" w:sz="4" w:space="0" w:color="auto"/>
              <w:bottom w:val="single" w:sz="4" w:space="0" w:color="auto"/>
              <w:right w:val="single" w:sz="4" w:space="0" w:color="auto"/>
            </w:tcBorders>
          </w:tcPr>
          <w:p w14:paraId="3067F0B0" w14:textId="77777777" w:rsidR="00AB1457" w:rsidRPr="00216D50" w:rsidRDefault="00AB1457" w:rsidP="00923CF3">
            <w:pPr>
              <w:ind w:left="-8"/>
              <w:rPr>
                <w:rFonts w:ascii="Tahoma" w:hAnsi="Tahoma" w:cs="Tahoma"/>
                <w:b/>
                <w:sz w:val="20"/>
                <w:szCs w:val="20"/>
                <w:lang w:eastAsia="en-US"/>
              </w:rPr>
            </w:pPr>
          </w:p>
        </w:tc>
        <w:tc>
          <w:tcPr>
            <w:tcW w:w="3482" w:type="dxa"/>
            <w:tcBorders>
              <w:top w:val="single" w:sz="4" w:space="0" w:color="auto"/>
              <w:left w:val="single" w:sz="4" w:space="0" w:color="auto"/>
              <w:bottom w:val="single" w:sz="4" w:space="0" w:color="auto"/>
              <w:right w:val="single" w:sz="4" w:space="0" w:color="auto"/>
            </w:tcBorders>
          </w:tcPr>
          <w:p w14:paraId="1E896FEC" w14:textId="77777777" w:rsidR="00AB1457" w:rsidRPr="00216D50" w:rsidRDefault="00AB1457" w:rsidP="00923CF3">
            <w:pPr>
              <w:rPr>
                <w:rFonts w:ascii="Tahoma" w:hAnsi="Tahoma" w:cs="Tahoma"/>
                <w:b/>
                <w:sz w:val="20"/>
                <w:szCs w:val="20"/>
                <w:lang w:eastAsia="en-US"/>
              </w:rPr>
            </w:pPr>
          </w:p>
        </w:tc>
        <w:tc>
          <w:tcPr>
            <w:tcW w:w="2625" w:type="dxa"/>
            <w:tcBorders>
              <w:top w:val="single" w:sz="4" w:space="0" w:color="auto"/>
              <w:left w:val="single" w:sz="4" w:space="0" w:color="auto"/>
              <w:bottom w:val="single" w:sz="4" w:space="0" w:color="auto"/>
              <w:right w:val="single" w:sz="4" w:space="0" w:color="auto"/>
            </w:tcBorders>
          </w:tcPr>
          <w:p w14:paraId="19977E5D" w14:textId="77777777" w:rsidR="00AB1457" w:rsidRPr="00216D50" w:rsidRDefault="00AB1457" w:rsidP="00923CF3">
            <w:pPr>
              <w:rPr>
                <w:rFonts w:ascii="Tahoma" w:hAnsi="Tahoma" w:cs="Tahoma"/>
                <w:b/>
                <w:sz w:val="20"/>
                <w:szCs w:val="20"/>
                <w:lang w:eastAsia="en-US"/>
              </w:rPr>
            </w:pPr>
          </w:p>
        </w:tc>
        <w:tc>
          <w:tcPr>
            <w:tcW w:w="2482" w:type="dxa"/>
            <w:tcBorders>
              <w:top w:val="single" w:sz="4" w:space="0" w:color="auto"/>
              <w:left w:val="single" w:sz="4" w:space="0" w:color="auto"/>
              <w:bottom w:val="single" w:sz="4" w:space="0" w:color="auto"/>
              <w:right w:val="single" w:sz="4" w:space="0" w:color="auto"/>
            </w:tcBorders>
          </w:tcPr>
          <w:p w14:paraId="63D77027" w14:textId="77777777" w:rsidR="00AB1457" w:rsidRPr="00216D50" w:rsidRDefault="00AB1457" w:rsidP="00923CF3">
            <w:pPr>
              <w:rPr>
                <w:rFonts w:ascii="Tahoma" w:hAnsi="Tahoma" w:cs="Tahoma"/>
                <w:b/>
                <w:sz w:val="20"/>
                <w:szCs w:val="20"/>
                <w:lang w:eastAsia="en-US"/>
              </w:rPr>
            </w:pPr>
          </w:p>
        </w:tc>
      </w:tr>
    </w:tbl>
    <w:p w14:paraId="3BF7B76C" w14:textId="77777777" w:rsidR="000C5153" w:rsidRPr="00AB1457" w:rsidRDefault="000C5153" w:rsidP="000C5153">
      <w:pPr>
        <w:pStyle w:val="Tekstpodstawowy"/>
        <w:tabs>
          <w:tab w:val="decimal" w:leader="dot" w:pos="5103"/>
          <w:tab w:val="decimal" w:leader="dot" w:pos="7797"/>
        </w:tabs>
        <w:spacing w:after="0" w:line="240" w:lineRule="auto"/>
        <w:ind w:left="720" w:right="-1" w:firstLine="0"/>
        <w:rPr>
          <w:rFonts w:ascii="Tahoma" w:hAnsi="Tahoma" w:cs="Tahoma"/>
          <w:b/>
          <w:sz w:val="20"/>
          <w:szCs w:val="20"/>
          <w:lang w:val="pl-PL"/>
        </w:rPr>
      </w:pPr>
    </w:p>
    <w:p w14:paraId="29447491" w14:textId="77777777" w:rsidR="001419A6" w:rsidRPr="00524FA1" w:rsidRDefault="001419A6" w:rsidP="001419A6">
      <w:pPr>
        <w:tabs>
          <w:tab w:val="decimal" w:leader="dot" w:pos="9639"/>
        </w:tabs>
        <w:spacing w:after="0" w:line="240" w:lineRule="auto"/>
        <w:ind w:right="-1" w:firstLine="0"/>
        <w:rPr>
          <w:rFonts w:ascii="Tahoma" w:hAnsi="Tahoma" w:cs="Tahoma"/>
          <w:sz w:val="20"/>
          <w:szCs w:val="20"/>
        </w:rPr>
      </w:pPr>
      <w:r w:rsidRPr="00524FA1">
        <w:rPr>
          <w:rFonts w:ascii="Tahoma" w:hAnsi="Tahoma" w:cs="Tahoma"/>
          <w:sz w:val="20"/>
          <w:szCs w:val="20"/>
        </w:rPr>
        <w:t xml:space="preserve">UWAGA: Jeżeli Wykonawca zamierza zlecić osobom trzecim podwykonawstwo jakiejkolwiek części zamówienia, należy przedstawić informację dla każdego z podwykonawców, których to dotyczy, odrębnym oświadczeniem JEDZ. </w:t>
      </w:r>
    </w:p>
    <w:p w14:paraId="42389958" w14:textId="77777777" w:rsidR="001419A6" w:rsidRPr="00524FA1" w:rsidRDefault="001419A6" w:rsidP="001419A6">
      <w:pPr>
        <w:tabs>
          <w:tab w:val="decimal" w:leader="dot" w:pos="9639"/>
        </w:tabs>
        <w:spacing w:after="0" w:line="240" w:lineRule="auto"/>
        <w:ind w:left="0" w:right="-1" w:firstLine="0"/>
        <w:rPr>
          <w:rFonts w:ascii="Tahoma" w:hAnsi="Tahoma" w:cs="Tahoma"/>
          <w:sz w:val="20"/>
          <w:szCs w:val="20"/>
        </w:rPr>
      </w:pPr>
    </w:p>
    <w:p w14:paraId="105FA76E" w14:textId="77777777" w:rsidR="004D588B" w:rsidRDefault="001419A6" w:rsidP="004D588B">
      <w:pPr>
        <w:numPr>
          <w:ilvl w:val="3"/>
          <w:numId w:val="6"/>
        </w:numPr>
        <w:tabs>
          <w:tab w:val="clear" w:pos="2880"/>
          <w:tab w:val="num" w:pos="284"/>
        </w:tabs>
        <w:spacing w:line="240" w:lineRule="auto"/>
        <w:ind w:left="284" w:right="-1" w:hanging="284"/>
        <w:rPr>
          <w:rFonts w:ascii="Tahoma" w:hAnsi="Tahoma" w:cs="Tahoma"/>
          <w:sz w:val="20"/>
          <w:szCs w:val="20"/>
        </w:rPr>
      </w:pPr>
      <w:r w:rsidRPr="00524FA1">
        <w:rPr>
          <w:rFonts w:ascii="Tahoma" w:hAnsi="Tahoma" w:cs="Tahoma"/>
          <w:b/>
          <w:sz w:val="20"/>
          <w:szCs w:val="20"/>
        </w:rPr>
        <w:t>POLEGANIE NA POTENCJALE INNYCH PODMIOTÓW:</w:t>
      </w:r>
    </w:p>
    <w:p w14:paraId="40A6CE00" w14:textId="77777777" w:rsidR="004D588B" w:rsidRPr="00216D50" w:rsidRDefault="004D588B" w:rsidP="0012430B">
      <w:pPr>
        <w:spacing w:after="0" w:line="240" w:lineRule="auto"/>
        <w:ind w:right="-2" w:firstLine="0"/>
        <w:rPr>
          <w:rFonts w:ascii="Tahoma" w:hAnsi="Tahoma" w:cs="Tahoma"/>
          <w:sz w:val="20"/>
          <w:szCs w:val="20"/>
        </w:rPr>
      </w:pPr>
      <w:r w:rsidRPr="00216D50">
        <w:rPr>
          <w:rFonts w:ascii="Tahoma" w:hAnsi="Tahoma" w:cs="Tahoma"/>
          <w:sz w:val="20"/>
          <w:szCs w:val="20"/>
        </w:rPr>
        <w:t xml:space="preserve">Oświadczam, iż w celu wykazania spełniania warunków udziału w postępowaniu, o których mowa </w:t>
      </w:r>
      <w:r w:rsidRPr="00216D50">
        <w:rPr>
          <w:rFonts w:ascii="Tahoma" w:hAnsi="Tahoma" w:cs="Tahoma"/>
          <w:sz w:val="20"/>
          <w:szCs w:val="20"/>
        </w:rPr>
        <w:br/>
        <w:t>w pkt 5.2. SIWZ będę polegać na zdolnościach technicznych lub zawodowych innych podmiotów niezależnie od charakteru prawnego łączących nas z nimi stosunków prawnych w następującym zakresie:</w:t>
      </w:r>
    </w:p>
    <w:p w14:paraId="5A39A1D3" w14:textId="77777777" w:rsidR="004D588B" w:rsidRPr="00216D50" w:rsidRDefault="004D588B" w:rsidP="004D588B">
      <w:pPr>
        <w:spacing w:after="0" w:line="240" w:lineRule="auto"/>
        <w:ind w:right="-2" w:firstLine="0"/>
        <w:rPr>
          <w:rFonts w:ascii="Tahoma" w:hAnsi="Tahoma" w:cs="Tahoma"/>
          <w:sz w:val="20"/>
          <w:szCs w:val="20"/>
        </w:rPr>
      </w:pPr>
      <w:r w:rsidRPr="00216D50">
        <w:rPr>
          <w:rFonts w:ascii="Tahoma" w:hAnsi="Tahoma" w:cs="Tahoma"/>
          <w:sz w:val="20"/>
          <w:szCs w:val="20"/>
        </w:rPr>
        <w:t>Nazwa i adres podmiotu udostępniającego:</w:t>
      </w:r>
    </w:p>
    <w:p w14:paraId="700214F5" w14:textId="77777777" w:rsidR="004D588B" w:rsidRPr="00216D50" w:rsidRDefault="004D588B" w:rsidP="004D588B">
      <w:pPr>
        <w:tabs>
          <w:tab w:val="decimal" w:leader="dot" w:pos="9498"/>
        </w:tabs>
        <w:spacing w:after="0" w:line="240" w:lineRule="auto"/>
        <w:ind w:right="0" w:firstLine="0"/>
        <w:rPr>
          <w:rFonts w:ascii="Tahoma" w:hAnsi="Tahoma" w:cs="Tahoma"/>
          <w:sz w:val="20"/>
          <w:szCs w:val="20"/>
        </w:rPr>
      </w:pPr>
      <w:r w:rsidRPr="00216D50">
        <w:rPr>
          <w:rFonts w:ascii="Tahoma" w:hAnsi="Tahoma" w:cs="Tahoma"/>
          <w:sz w:val="20"/>
          <w:szCs w:val="20"/>
        </w:rPr>
        <w:tab/>
      </w:r>
    </w:p>
    <w:p w14:paraId="1AEAFE22" w14:textId="77777777" w:rsidR="004D588B" w:rsidRPr="00216D50" w:rsidRDefault="004D588B" w:rsidP="004D588B">
      <w:pPr>
        <w:spacing w:after="0" w:line="240" w:lineRule="auto"/>
        <w:ind w:right="-2" w:firstLine="0"/>
        <w:rPr>
          <w:rFonts w:ascii="Tahoma" w:hAnsi="Tahoma" w:cs="Tahoma"/>
          <w:sz w:val="20"/>
          <w:szCs w:val="20"/>
          <w:lang w:eastAsia="en-US"/>
        </w:rPr>
      </w:pPr>
      <w:r w:rsidRPr="00216D50">
        <w:rPr>
          <w:rFonts w:ascii="Tahoma" w:hAnsi="Tahoma" w:cs="Tahoma"/>
          <w:sz w:val="20"/>
          <w:szCs w:val="20"/>
        </w:rPr>
        <w:t xml:space="preserve">Podmiot udostępniający będzie wykonywał w realizacji przedmiotu zamówienia następujące </w:t>
      </w:r>
      <w:r>
        <w:rPr>
          <w:rFonts w:ascii="Tahoma" w:hAnsi="Tahoma" w:cs="Tahoma"/>
          <w:sz w:val="20"/>
          <w:szCs w:val="20"/>
        </w:rPr>
        <w:t>usługi</w:t>
      </w:r>
      <w:r w:rsidRPr="00216D50">
        <w:rPr>
          <w:rFonts w:ascii="Tahoma" w:hAnsi="Tahoma" w:cs="Tahoma"/>
          <w:sz w:val="20"/>
          <w:szCs w:val="20"/>
        </w:rPr>
        <w:t>:</w:t>
      </w:r>
    </w:p>
    <w:p w14:paraId="44240D08" w14:textId="77777777" w:rsidR="004D588B" w:rsidRPr="00216D50" w:rsidRDefault="004D588B" w:rsidP="004D588B">
      <w:pPr>
        <w:tabs>
          <w:tab w:val="decimal" w:leader="dot" w:pos="9498"/>
        </w:tabs>
        <w:spacing w:after="0" w:line="240" w:lineRule="auto"/>
        <w:ind w:right="-2" w:firstLine="0"/>
        <w:rPr>
          <w:rFonts w:ascii="Tahoma" w:hAnsi="Tahoma" w:cs="Tahoma"/>
          <w:sz w:val="20"/>
          <w:szCs w:val="20"/>
        </w:rPr>
      </w:pPr>
      <w:r w:rsidRPr="00216D50">
        <w:rPr>
          <w:rFonts w:ascii="Tahoma" w:hAnsi="Tahoma" w:cs="Tahoma"/>
          <w:sz w:val="20"/>
          <w:szCs w:val="20"/>
        </w:rPr>
        <w:tab/>
      </w:r>
      <w:r w:rsidRPr="00216D50">
        <w:rPr>
          <w:rFonts w:ascii="Tahoma" w:hAnsi="Tahoma" w:cs="Tahoma"/>
          <w:sz w:val="20"/>
          <w:szCs w:val="20"/>
        </w:rPr>
        <w:tab/>
      </w:r>
    </w:p>
    <w:p w14:paraId="3614CBF7" w14:textId="77777777" w:rsidR="004D588B" w:rsidRPr="00216D50" w:rsidRDefault="004D588B" w:rsidP="004D588B">
      <w:pPr>
        <w:tabs>
          <w:tab w:val="decimal" w:leader="dot" w:pos="9498"/>
        </w:tabs>
        <w:spacing w:after="0" w:line="240" w:lineRule="auto"/>
        <w:ind w:right="-2" w:firstLine="0"/>
        <w:rPr>
          <w:rFonts w:ascii="Tahoma" w:hAnsi="Tahoma" w:cs="Tahoma"/>
          <w:sz w:val="20"/>
          <w:szCs w:val="20"/>
        </w:rPr>
      </w:pPr>
      <w:r w:rsidRPr="00216D50">
        <w:rPr>
          <w:rFonts w:ascii="Tahoma" w:hAnsi="Tahoma" w:cs="Tahoma"/>
          <w:sz w:val="20"/>
          <w:szCs w:val="20"/>
        </w:rPr>
        <w:tab/>
      </w:r>
      <w:r w:rsidRPr="00216D50">
        <w:rPr>
          <w:rFonts w:ascii="Tahoma" w:hAnsi="Tahoma" w:cs="Tahoma"/>
          <w:sz w:val="20"/>
          <w:szCs w:val="20"/>
        </w:rPr>
        <w:tab/>
      </w:r>
    </w:p>
    <w:p w14:paraId="56E19753" w14:textId="77777777" w:rsidR="004D588B" w:rsidRPr="004D588B" w:rsidRDefault="004D588B" w:rsidP="004D588B">
      <w:pPr>
        <w:tabs>
          <w:tab w:val="decimal" w:leader="dot" w:pos="9498"/>
        </w:tabs>
        <w:spacing w:after="0" w:line="240" w:lineRule="auto"/>
        <w:ind w:right="-2" w:firstLine="0"/>
        <w:rPr>
          <w:rFonts w:ascii="Tahoma" w:hAnsi="Tahoma" w:cs="Tahoma"/>
          <w:b/>
          <w:sz w:val="20"/>
          <w:szCs w:val="20"/>
        </w:rPr>
      </w:pPr>
      <w:r w:rsidRPr="00216D50">
        <w:rPr>
          <w:rFonts w:ascii="Tahoma" w:hAnsi="Tahoma" w:cs="Tahoma"/>
          <w:sz w:val="20"/>
          <w:szCs w:val="20"/>
        </w:rPr>
        <w:tab/>
      </w:r>
    </w:p>
    <w:p w14:paraId="277727C4" w14:textId="77777777" w:rsidR="001419A6" w:rsidRPr="00524FA1" w:rsidRDefault="001419A6" w:rsidP="001419A6">
      <w:pPr>
        <w:tabs>
          <w:tab w:val="decimal" w:leader="dot" w:pos="9639"/>
        </w:tabs>
        <w:spacing w:after="0" w:line="240" w:lineRule="auto"/>
        <w:ind w:right="-1" w:firstLine="0"/>
        <w:rPr>
          <w:rFonts w:ascii="Tahoma" w:hAnsi="Tahoma" w:cs="Tahoma"/>
          <w:sz w:val="20"/>
          <w:szCs w:val="20"/>
        </w:rPr>
      </w:pPr>
      <w:r w:rsidRPr="00524FA1">
        <w:rPr>
          <w:rFonts w:ascii="Tahoma" w:hAnsi="Tahoma" w:cs="Tahoma"/>
          <w:sz w:val="20"/>
          <w:szCs w:val="20"/>
        </w:rPr>
        <w:t xml:space="preserve">UWAGA: Jeżeli Wykonawca polega na zdolnościach innych podmiotów w celu spełnienia warunków udziału w postępowaniu określonych w SIWZ, należy przedstawić informację dla każdego z podmiotów, których to dotyczy, odrębnym oświadczeniem JEDZ. </w:t>
      </w:r>
    </w:p>
    <w:p w14:paraId="213D512A" w14:textId="77777777" w:rsidR="001419A6" w:rsidRDefault="001419A6" w:rsidP="001419A6">
      <w:pPr>
        <w:tabs>
          <w:tab w:val="decimal" w:leader="dot" w:pos="9639"/>
        </w:tabs>
        <w:spacing w:after="0" w:line="240" w:lineRule="auto"/>
        <w:ind w:right="-1" w:firstLine="0"/>
        <w:rPr>
          <w:rFonts w:ascii="Tahoma" w:hAnsi="Tahoma" w:cs="Tahoma"/>
          <w:sz w:val="20"/>
          <w:szCs w:val="20"/>
        </w:rPr>
      </w:pPr>
    </w:p>
    <w:p w14:paraId="2C7AD4B8" w14:textId="77777777" w:rsidR="001419A6" w:rsidRPr="00524FA1" w:rsidRDefault="001419A6" w:rsidP="001419A6">
      <w:pPr>
        <w:pStyle w:val="Tekstpodstawowy"/>
        <w:numPr>
          <w:ilvl w:val="3"/>
          <w:numId w:val="6"/>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524FA1">
        <w:rPr>
          <w:rFonts w:ascii="Tahoma" w:hAnsi="Tahoma" w:cs="Tahoma"/>
          <w:b/>
          <w:sz w:val="20"/>
          <w:szCs w:val="20"/>
          <w:lang w:val="pl-PL"/>
        </w:rPr>
        <w:t>ZOBOWIĄZANIA W PRZYPADKU PRZYZNANIA ZAMÓWIENIA:</w:t>
      </w:r>
    </w:p>
    <w:p w14:paraId="7F3F67B0" w14:textId="77777777" w:rsidR="001419A6" w:rsidRPr="00524FA1" w:rsidRDefault="001419A6" w:rsidP="001419A6">
      <w:pPr>
        <w:pStyle w:val="Tekstpodstawowy"/>
        <w:tabs>
          <w:tab w:val="decimal" w:leader="dot" w:pos="-4678"/>
        </w:tabs>
        <w:spacing w:after="0" w:line="240" w:lineRule="auto"/>
        <w:ind w:left="0" w:right="-1" w:firstLine="0"/>
        <w:rPr>
          <w:rFonts w:ascii="Tahoma" w:hAnsi="Tahoma" w:cs="Tahoma"/>
          <w:b/>
          <w:sz w:val="20"/>
          <w:szCs w:val="20"/>
          <w:lang w:val="pl-PL"/>
        </w:rPr>
      </w:pPr>
    </w:p>
    <w:p w14:paraId="3E79CAC4" w14:textId="77777777" w:rsidR="001419A6" w:rsidRPr="00CB65EF" w:rsidRDefault="001419A6" w:rsidP="001419A6">
      <w:pPr>
        <w:pStyle w:val="Tekstpodstawowy"/>
        <w:numPr>
          <w:ilvl w:val="0"/>
          <w:numId w:val="14"/>
        </w:numPr>
        <w:tabs>
          <w:tab w:val="decimal" w:leader="dot" w:pos="-4678"/>
        </w:tabs>
        <w:spacing w:after="0" w:line="240" w:lineRule="auto"/>
        <w:ind w:left="284" w:right="-1" w:hanging="284"/>
        <w:rPr>
          <w:rFonts w:ascii="Tahoma" w:hAnsi="Tahoma" w:cs="Tahoma"/>
          <w:sz w:val="20"/>
          <w:szCs w:val="20"/>
        </w:rPr>
      </w:pPr>
      <w:r w:rsidRPr="00524FA1">
        <w:rPr>
          <w:rFonts w:ascii="Tahoma" w:hAnsi="Tahoma" w:cs="Tahoma"/>
          <w:sz w:val="20"/>
          <w:szCs w:val="20"/>
          <w:lang w:val="pl-PL"/>
        </w:rPr>
        <w:t>Zobowiązujemy się do zawarcia umowy w miejscu i terminie wyznaczonym przez Zamawiającego.</w:t>
      </w:r>
    </w:p>
    <w:p w14:paraId="6164968B" w14:textId="77777777" w:rsidR="00CB65EF" w:rsidRPr="00CB65EF" w:rsidRDefault="00CB65EF" w:rsidP="00CB65EF">
      <w:pPr>
        <w:pStyle w:val="Tekstpodstawowy"/>
        <w:numPr>
          <w:ilvl w:val="0"/>
          <w:numId w:val="14"/>
        </w:numPr>
        <w:tabs>
          <w:tab w:val="decimal" w:leader="dot" w:pos="-4678"/>
        </w:tabs>
        <w:spacing w:after="0" w:line="240" w:lineRule="auto"/>
        <w:ind w:left="284" w:hanging="284"/>
        <w:rPr>
          <w:rFonts w:ascii="Tahoma" w:hAnsi="Tahoma" w:cs="Tahoma"/>
          <w:sz w:val="20"/>
          <w:szCs w:val="20"/>
        </w:rPr>
      </w:pPr>
      <w:r w:rsidRPr="0037567D">
        <w:rPr>
          <w:rFonts w:ascii="Tahoma" w:hAnsi="Tahoma" w:cs="Tahoma"/>
          <w:sz w:val="20"/>
          <w:szCs w:val="20"/>
          <w:lang w:val="pl-PL"/>
        </w:rPr>
        <w:t xml:space="preserve">Zobowiązujemy się do wniesienia, najpóźniej w dniu zawarcia umowy, zabezpieczenia należytego wykonania umowy w wysokości </w:t>
      </w:r>
      <w:r w:rsidRPr="0037567D">
        <w:rPr>
          <w:rFonts w:ascii="Tahoma" w:hAnsi="Tahoma" w:cs="Tahoma"/>
          <w:b/>
          <w:sz w:val="20"/>
          <w:szCs w:val="20"/>
          <w:lang w:val="pl-PL"/>
        </w:rPr>
        <w:t>10 %</w:t>
      </w:r>
      <w:r w:rsidRPr="0037567D">
        <w:rPr>
          <w:rFonts w:ascii="Tahoma" w:hAnsi="Tahoma" w:cs="Tahoma"/>
          <w:sz w:val="20"/>
          <w:szCs w:val="20"/>
          <w:lang w:val="pl-PL"/>
        </w:rPr>
        <w:t xml:space="preserve"> ceny ofertowej brutto.</w:t>
      </w:r>
    </w:p>
    <w:p w14:paraId="6AF04E6D" w14:textId="77777777" w:rsidR="001419A6" w:rsidRPr="00524FA1" w:rsidRDefault="001419A6" w:rsidP="001419A6">
      <w:pPr>
        <w:pStyle w:val="Tekstpodstawowy"/>
        <w:tabs>
          <w:tab w:val="decimal" w:leader="dot" w:pos="9639"/>
        </w:tabs>
        <w:spacing w:after="0" w:line="240" w:lineRule="auto"/>
        <w:ind w:right="-1"/>
        <w:rPr>
          <w:rFonts w:ascii="Tahoma" w:hAnsi="Tahoma" w:cs="Tahoma"/>
          <w:sz w:val="20"/>
          <w:szCs w:val="20"/>
        </w:rPr>
      </w:pPr>
    </w:p>
    <w:p w14:paraId="1FFD9613" w14:textId="77777777" w:rsidR="001419A6" w:rsidRPr="00524FA1" w:rsidRDefault="001419A6" w:rsidP="001419A6">
      <w:pPr>
        <w:pStyle w:val="normaltableau"/>
        <w:numPr>
          <w:ilvl w:val="3"/>
          <w:numId w:val="6"/>
        </w:numPr>
        <w:tabs>
          <w:tab w:val="clear" w:pos="2880"/>
          <w:tab w:val="num" w:pos="284"/>
        </w:tabs>
        <w:spacing w:before="0" w:after="0" w:line="240" w:lineRule="auto"/>
        <w:ind w:left="284" w:right="-1" w:hanging="284"/>
        <w:rPr>
          <w:rFonts w:ascii="Tahoma" w:hAnsi="Tahoma" w:cs="Tahoma"/>
          <w:b/>
          <w:bCs/>
          <w:sz w:val="20"/>
          <w:szCs w:val="20"/>
          <w:lang w:val="pl-PL"/>
        </w:rPr>
      </w:pPr>
      <w:r w:rsidRPr="00524FA1">
        <w:rPr>
          <w:rFonts w:ascii="Tahoma" w:hAnsi="Tahoma" w:cs="Tahoma"/>
          <w:sz w:val="20"/>
          <w:szCs w:val="20"/>
          <w:lang w:val="pl-PL"/>
        </w:rPr>
        <w:t xml:space="preserve">Oferta została złożona na …......... stronach parafowanych i kolejno ponumerowanych </w:t>
      </w:r>
      <w:r w:rsidRPr="00524FA1">
        <w:rPr>
          <w:rFonts w:ascii="Tahoma" w:hAnsi="Tahoma" w:cs="Tahoma"/>
          <w:sz w:val="20"/>
          <w:szCs w:val="20"/>
          <w:lang w:val="pl-PL"/>
        </w:rPr>
        <w:br/>
        <w:t>od nr ….............. do  nr….....................</w:t>
      </w:r>
    </w:p>
    <w:p w14:paraId="5E730EB9" w14:textId="77777777" w:rsidR="001419A6" w:rsidRPr="00524FA1" w:rsidRDefault="001419A6" w:rsidP="001419A6">
      <w:pPr>
        <w:pStyle w:val="normaltableau"/>
        <w:spacing w:before="0" w:after="0" w:line="240" w:lineRule="auto"/>
        <w:ind w:left="0" w:right="-1" w:firstLine="0"/>
        <w:rPr>
          <w:rFonts w:ascii="Tahoma" w:hAnsi="Tahoma" w:cs="Tahoma"/>
          <w:b/>
          <w:bCs/>
          <w:sz w:val="20"/>
          <w:szCs w:val="20"/>
          <w:lang w:val="pl-PL"/>
        </w:rPr>
      </w:pPr>
    </w:p>
    <w:p w14:paraId="0C244DB2" w14:textId="77777777" w:rsidR="001419A6" w:rsidRPr="00524FA1" w:rsidRDefault="001419A6" w:rsidP="001419A6">
      <w:pPr>
        <w:pStyle w:val="normaltableau"/>
        <w:numPr>
          <w:ilvl w:val="3"/>
          <w:numId w:val="6"/>
        </w:numPr>
        <w:tabs>
          <w:tab w:val="clear" w:pos="2880"/>
          <w:tab w:val="num" w:pos="284"/>
        </w:tabs>
        <w:spacing w:before="0" w:after="0" w:line="240" w:lineRule="auto"/>
        <w:ind w:left="284" w:right="-1" w:hanging="284"/>
        <w:rPr>
          <w:rFonts w:ascii="Tahoma" w:hAnsi="Tahoma" w:cs="Tahoma"/>
          <w:b/>
          <w:bCs/>
          <w:sz w:val="20"/>
          <w:szCs w:val="20"/>
          <w:lang w:val="pl-PL"/>
        </w:rPr>
      </w:pPr>
      <w:r w:rsidRPr="00524FA1">
        <w:rPr>
          <w:rFonts w:ascii="Tahoma" w:hAnsi="Tahoma" w:cs="Tahoma"/>
          <w:b/>
          <w:sz w:val="20"/>
          <w:szCs w:val="20"/>
          <w:lang w:val="pl-PL"/>
        </w:rPr>
        <w:lastRenderedPageBreak/>
        <w:t>SPIS TREŚCI</w:t>
      </w:r>
    </w:p>
    <w:p w14:paraId="67C56354" w14:textId="77777777" w:rsidR="001419A6" w:rsidRPr="00524FA1" w:rsidRDefault="001419A6" w:rsidP="001419A6">
      <w:pPr>
        <w:pStyle w:val="normaltableau"/>
        <w:spacing w:before="0" w:after="0" w:line="240" w:lineRule="auto"/>
        <w:ind w:left="0" w:right="-1" w:firstLine="0"/>
        <w:rPr>
          <w:rFonts w:ascii="Tahoma" w:hAnsi="Tahoma" w:cs="Tahoma"/>
          <w:b/>
          <w:bCs/>
          <w:sz w:val="20"/>
          <w:szCs w:val="20"/>
          <w:lang w:val="pl-PL"/>
        </w:rPr>
      </w:pPr>
    </w:p>
    <w:p w14:paraId="1A807A2A" w14:textId="77777777" w:rsidR="001419A6" w:rsidRPr="00524FA1" w:rsidRDefault="001419A6" w:rsidP="001419A6">
      <w:pPr>
        <w:pStyle w:val="normaltableau"/>
        <w:spacing w:before="0" w:after="0" w:line="240" w:lineRule="auto"/>
        <w:ind w:right="-1" w:firstLine="0"/>
        <w:rPr>
          <w:rFonts w:ascii="Tahoma" w:hAnsi="Tahoma" w:cs="Tahoma"/>
          <w:sz w:val="20"/>
          <w:szCs w:val="20"/>
          <w:lang w:val="pl-PL"/>
        </w:rPr>
      </w:pPr>
      <w:r w:rsidRPr="00524FA1">
        <w:rPr>
          <w:rFonts w:ascii="Tahoma" w:hAnsi="Tahoma" w:cs="Tahoma"/>
          <w:sz w:val="20"/>
          <w:szCs w:val="20"/>
          <w:lang w:val="pl-PL"/>
        </w:rPr>
        <w:t>Integralną część oferty stanowią następujące dokumenty:</w:t>
      </w:r>
    </w:p>
    <w:p w14:paraId="4DDB5F45" w14:textId="77777777" w:rsidR="001419A6" w:rsidRPr="00524FA1" w:rsidRDefault="001419A6" w:rsidP="001419A6">
      <w:pPr>
        <w:pStyle w:val="normaltableau"/>
        <w:numPr>
          <w:ilvl w:val="0"/>
          <w:numId w:val="15"/>
        </w:numPr>
        <w:tabs>
          <w:tab w:val="decimal" w:leader="dot" w:pos="9072"/>
        </w:tabs>
        <w:spacing w:before="0" w:after="0"/>
        <w:ind w:right="-1"/>
        <w:rPr>
          <w:rFonts w:ascii="Tahoma" w:hAnsi="Tahoma" w:cs="Tahoma"/>
          <w:bCs/>
          <w:sz w:val="20"/>
          <w:szCs w:val="20"/>
          <w:lang w:val="pl-PL"/>
        </w:rPr>
      </w:pPr>
      <w:r w:rsidRPr="00524FA1">
        <w:rPr>
          <w:rFonts w:ascii="Tahoma" w:hAnsi="Tahoma" w:cs="Tahoma"/>
          <w:bCs/>
          <w:sz w:val="20"/>
          <w:szCs w:val="20"/>
          <w:lang w:val="pl-PL"/>
        </w:rPr>
        <w:t xml:space="preserve"> </w:t>
      </w:r>
      <w:r w:rsidR="007B054A">
        <w:rPr>
          <w:rFonts w:ascii="Tahoma" w:hAnsi="Tahoma" w:cs="Tahoma"/>
          <w:bCs/>
          <w:sz w:val="20"/>
          <w:szCs w:val="20"/>
          <w:lang w:val="pl-PL"/>
        </w:rPr>
        <w:t>…………………………………………………………………………………………………….</w:t>
      </w:r>
    </w:p>
    <w:p w14:paraId="73E2B4E0" w14:textId="77777777" w:rsidR="007B054A" w:rsidRPr="00524FA1" w:rsidRDefault="001419A6" w:rsidP="007B054A">
      <w:pPr>
        <w:pStyle w:val="normaltableau"/>
        <w:numPr>
          <w:ilvl w:val="0"/>
          <w:numId w:val="15"/>
        </w:numPr>
        <w:tabs>
          <w:tab w:val="decimal" w:leader="dot" w:pos="9072"/>
        </w:tabs>
        <w:spacing w:before="0" w:after="0"/>
        <w:ind w:right="-1"/>
        <w:rPr>
          <w:rFonts w:ascii="Tahoma" w:hAnsi="Tahoma" w:cs="Tahoma"/>
          <w:bCs/>
          <w:sz w:val="20"/>
          <w:szCs w:val="20"/>
          <w:lang w:val="pl-PL"/>
        </w:rPr>
      </w:pPr>
      <w:r w:rsidRPr="00524FA1">
        <w:rPr>
          <w:rFonts w:ascii="Tahoma" w:hAnsi="Tahoma" w:cs="Tahoma"/>
          <w:bCs/>
          <w:sz w:val="20"/>
          <w:szCs w:val="20"/>
          <w:lang w:val="pl-PL"/>
        </w:rPr>
        <w:t xml:space="preserve"> </w:t>
      </w:r>
      <w:r w:rsidR="007B054A">
        <w:rPr>
          <w:rFonts w:ascii="Tahoma" w:hAnsi="Tahoma" w:cs="Tahoma"/>
          <w:bCs/>
          <w:sz w:val="20"/>
          <w:szCs w:val="20"/>
          <w:lang w:val="pl-PL"/>
        </w:rPr>
        <w:t>…………………………………………………………………………………………………….</w:t>
      </w:r>
    </w:p>
    <w:p w14:paraId="5B41FB45" w14:textId="77777777" w:rsidR="007B054A" w:rsidRPr="00524FA1" w:rsidRDefault="007B054A" w:rsidP="007B054A">
      <w:pPr>
        <w:pStyle w:val="normaltableau"/>
        <w:numPr>
          <w:ilvl w:val="0"/>
          <w:numId w:val="15"/>
        </w:numPr>
        <w:tabs>
          <w:tab w:val="decimal" w:leader="dot" w:pos="9072"/>
        </w:tabs>
        <w:spacing w:before="0" w:after="0"/>
        <w:ind w:right="-1"/>
        <w:rPr>
          <w:rFonts w:ascii="Tahoma" w:hAnsi="Tahoma" w:cs="Tahoma"/>
          <w:bCs/>
          <w:sz w:val="20"/>
          <w:szCs w:val="20"/>
          <w:lang w:val="pl-PL"/>
        </w:rPr>
      </w:pPr>
      <w:r>
        <w:rPr>
          <w:rFonts w:ascii="Tahoma" w:hAnsi="Tahoma" w:cs="Tahoma"/>
          <w:bCs/>
          <w:sz w:val="20"/>
          <w:szCs w:val="20"/>
          <w:lang w:val="pl-PL"/>
        </w:rPr>
        <w:t>…………………………………………………………………………………………………….</w:t>
      </w:r>
    </w:p>
    <w:p w14:paraId="683CE0CA" w14:textId="77777777" w:rsidR="001419A6" w:rsidRPr="00296A3F" w:rsidRDefault="001419A6">
      <w:pPr>
        <w:pStyle w:val="normaltableau"/>
        <w:tabs>
          <w:tab w:val="decimal" w:leader="dot" w:pos="9072"/>
        </w:tabs>
        <w:spacing w:before="0" w:after="0" w:line="240" w:lineRule="auto"/>
        <w:ind w:right="-1"/>
        <w:rPr>
          <w:rFonts w:ascii="Tahoma" w:hAnsi="Tahoma" w:cs="Tahoma"/>
          <w:bCs/>
          <w:sz w:val="20"/>
          <w:szCs w:val="20"/>
          <w:lang w:val="pl-PL"/>
        </w:rPr>
      </w:pPr>
    </w:p>
    <w:p w14:paraId="028898C7" w14:textId="77777777" w:rsidR="001419A6" w:rsidRPr="005155EE" w:rsidRDefault="001419A6" w:rsidP="005155EE">
      <w:pPr>
        <w:pStyle w:val="normaltableau"/>
        <w:tabs>
          <w:tab w:val="decimal" w:leader="dot" w:pos="9072"/>
        </w:tabs>
        <w:spacing w:before="0" w:after="0" w:line="240" w:lineRule="auto"/>
        <w:ind w:right="-1"/>
        <w:rPr>
          <w:rFonts w:ascii="Tahoma" w:hAnsi="Tahoma" w:cs="Tahoma"/>
          <w:bCs/>
          <w:sz w:val="20"/>
          <w:szCs w:val="20"/>
          <w:lang w:val="pl-PL"/>
        </w:rPr>
      </w:pPr>
      <w:r w:rsidRPr="00524FA1">
        <w:rPr>
          <w:rFonts w:ascii="Tahoma" w:hAnsi="Tahoma" w:cs="Tahoma"/>
          <w:bCs/>
          <w:sz w:val="20"/>
          <w:szCs w:val="20"/>
          <w:lang w:val="pl-PL"/>
        </w:rPr>
        <w:t>Oferta została złożona na ……. k</w:t>
      </w:r>
      <w:r w:rsidR="005155EE">
        <w:rPr>
          <w:rFonts w:ascii="Tahoma" w:hAnsi="Tahoma" w:cs="Tahoma"/>
          <w:bCs/>
          <w:sz w:val="20"/>
          <w:szCs w:val="20"/>
          <w:lang w:val="pl-PL"/>
        </w:rPr>
        <w:t>olejno ponumerowanych stronach.</w:t>
      </w:r>
    </w:p>
    <w:p w14:paraId="4D59B347" w14:textId="77777777" w:rsidR="001419A6" w:rsidRDefault="001419A6" w:rsidP="001419A6">
      <w:pPr>
        <w:ind w:left="0" w:firstLine="0"/>
        <w:rPr>
          <w:rFonts w:ascii="Tahoma" w:hAnsi="Tahoma" w:cs="Tahoma"/>
          <w:sz w:val="20"/>
          <w:szCs w:val="20"/>
        </w:rPr>
      </w:pPr>
    </w:p>
    <w:p w14:paraId="053F925A" w14:textId="77777777" w:rsidR="0012430B" w:rsidRPr="00524FA1" w:rsidRDefault="0012430B" w:rsidP="001419A6">
      <w:pPr>
        <w:ind w:left="0" w:firstLine="0"/>
        <w:rPr>
          <w:rFonts w:ascii="Tahoma" w:hAnsi="Tahoma" w:cs="Tahoma"/>
          <w:sz w:val="20"/>
          <w:szCs w:val="20"/>
        </w:rPr>
      </w:pPr>
    </w:p>
    <w:p w14:paraId="72DE2BDB" w14:textId="77777777" w:rsidR="001419A6" w:rsidRPr="00524FA1" w:rsidRDefault="001419A6" w:rsidP="001419A6">
      <w:pPr>
        <w:tabs>
          <w:tab w:val="decimal" w:pos="-4820"/>
          <w:tab w:val="left" w:pos="567"/>
          <w:tab w:val="decimal" w:leader="dot" w:pos="3969"/>
          <w:tab w:val="left" w:pos="5670"/>
          <w:tab w:val="decimal" w:leader="dot" w:pos="9072"/>
        </w:tabs>
        <w:rPr>
          <w:rFonts w:ascii="Tahoma" w:hAnsi="Tahoma" w:cs="Tahoma"/>
          <w:sz w:val="20"/>
          <w:szCs w:val="20"/>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p>
    <w:p w14:paraId="5045745B" w14:textId="77777777" w:rsidR="001419A6" w:rsidRPr="00524FA1" w:rsidRDefault="001419A6" w:rsidP="001419A6">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16"/>
          <w:szCs w:val="16"/>
        </w:rPr>
        <w:t>pieczęć Wykonawcy</w:t>
      </w:r>
      <w:r w:rsidRPr="00524FA1">
        <w:rPr>
          <w:rFonts w:ascii="Tahoma" w:hAnsi="Tahoma" w:cs="Tahoma"/>
          <w:sz w:val="16"/>
          <w:szCs w:val="16"/>
        </w:rPr>
        <w:tab/>
        <w:t xml:space="preserve">Data i podpis upoważnionego </w:t>
      </w:r>
    </w:p>
    <w:p w14:paraId="138DB462" w14:textId="77777777" w:rsidR="001419A6" w:rsidRPr="00524FA1" w:rsidRDefault="001419A6" w:rsidP="001419A6">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16"/>
          <w:szCs w:val="16"/>
        </w:rPr>
        <w:tab/>
      </w:r>
      <w:r w:rsidRPr="00524FA1">
        <w:rPr>
          <w:rFonts w:ascii="Tahoma" w:hAnsi="Tahoma" w:cs="Tahoma"/>
          <w:sz w:val="16"/>
          <w:szCs w:val="16"/>
        </w:rPr>
        <w:tab/>
      </w:r>
      <w:r w:rsidRPr="00524FA1">
        <w:rPr>
          <w:rFonts w:ascii="Tahoma" w:hAnsi="Tahoma" w:cs="Tahoma"/>
          <w:sz w:val="16"/>
          <w:szCs w:val="16"/>
        </w:rPr>
        <w:tab/>
        <w:t>przedstawiciela Wykonawcy</w:t>
      </w:r>
    </w:p>
    <w:p w14:paraId="3E4DC79A" w14:textId="77777777" w:rsidR="001419A6" w:rsidRPr="00524FA1" w:rsidRDefault="001419A6" w:rsidP="001419A6">
      <w:pPr>
        <w:tabs>
          <w:tab w:val="decimal" w:pos="-4820"/>
          <w:tab w:val="center" w:pos="1985"/>
          <w:tab w:val="center" w:pos="7371"/>
        </w:tabs>
        <w:spacing w:after="0" w:line="240" w:lineRule="auto"/>
        <w:ind w:left="0" w:firstLine="0"/>
        <w:rPr>
          <w:rFonts w:ascii="Tahoma" w:hAnsi="Tahoma" w:cs="Tahoma"/>
          <w:sz w:val="16"/>
          <w:szCs w:val="16"/>
        </w:rPr>
      </w:pPr>
    </w:p>
    <w:p w14:paraId="6545F9EE" w14:textId="77777777" w:rsidR="008949C8" w:rsidRDefault="008949C8" w:rsidP="001419A6">
      <w:pPr>
        <w:spacing w:after="0" w:line="240" w:lineRule="auto"/>
        <w:ind w:left="0" w:firstLine="0"/>
        <w:rPr>
          <w:rFonts w:ascii="Tahoma" w:hAnsi="Tahoma" w:cs="Tahoma"/>
          <w:sz w:val="16"/>
          <w:szCs w:val="16"/>
        </w:rPr>
      </w:pPr>
    </w:p>
    <w:p w14:paraId="43808977" w14:textId="77777777" w:rsidR="008949C8" w:rsidRDefault="008949C8" w:rsidP="001419A6">
      <w:pPr>
        <w:spacing w:after="0" w:line="240" w:lineRule="auto"/>
        <w:ind w:left="0" w:firstLine="0"/>
        <w:rPr>
          <w:rFonts w:ascii="Tahoma" w:hAnsi="Tahoma" w:cs="Tahoma"/>
          <w:sz w:val="16"/>
          <w:szCs w:val="16"/>
        </w:rPr>
      </w:pPr>
    </w:p>
    <w:p w14:paraId="48EF3B08" w14:textId="05059DBA" w:rsidR="001419A6" w:rsidRPr="00524FA1" w:rsidRDefault="001419A6" w:rsidP="001419A6">
      <w:pPr>
        <w:spacing w:after="0" w:line="240" w:lineRule="auto"/>
        <w:ind w:left="0" w:firstLine="0"/>
        <w:rPr>
          <w:rFonts w:ascii="Tahoma" w:hAnsi="Tahoma" w:cs="Tahoma"/>
          <w:sz w:val="16"/>
          <w:szCs w:val="16"/>
        </w:rPr>
      </w:pPr>
      <w:r w:rsidRPr="00524FA1">
        <w:rPr>
          <w:rFonts w:ascii="Tahoma" w:hAnsi="Tahoma" w:cs="Tahoma"/>
          <w:sz w:val="16"/>
          <w:szCs w:val="16"/>
        </w:rPr>
        <w:t>* niepotrzebne skreślić</w:t>
      </w:r>
    </w:p>
    <w:p w14:paraId="1CB884D0" w14:textId="77777777" w:rsidR="001419A6" w:rsidRPr="00524FA1" w:rsidRDefault="001419A6" w:rsidP="001419A6">
      <w:pPr>
        <w:spacing w:after="0" w:line="240" w:lineRule="auto"/>
        <w:ind w:left="142" w:hanging="142"/>
        <w:rPr>
          <w:rFonts w:ascii="Tahoma" w:hAnsi="Tahoma" w:cs="Tahoma"/>
          <w:sz w:val="16"/>
          <w:szCs w:val="16"/>
        </w:rPr>
      </w:pPr>
      <w:r w:rsidRPr="00524FA1">
        <w:rPr>
          <w:rFonts w:ascii="Tahoma" w:hAnsi="Tahoma" w:cs="Tahoma"/>
          <w:sz w:val="16"/>
          <w:szCs w:val="16"/>
        </w:rPr>
        <w:t>**W przypadku gdy wybór oferty prowadzi u Zamawiającego do obowiązku podatkowego, należy wskazać nazwę towaru lub usługi oraz wskazać ich wartość bez kwoty podatku VAT.</w:t>
      </w:r>
    </w:p>
    <w:p w14:paraId="6DCBF068" w14:textId="77777777" w:rsidR="001419A6" w:rsidRPr="00524FA1" w:rsidRDefault="001419A6" w:rsidP="001419A6">
      <w:pPr>
        <w:spacing w:after="0" w:line="240" w:lineRule="auto"/>
        <w:ind w:left="142" w:hanging="142"/>
        <w:rPr>
          <w:rFonts w:ascii="Tahoma" w:hAnsi="Tahoma" w:cs="Tahoma"/>
          <w:sz w:val="16"/>
          <w:szCs w:val="16"/>
        </w:rPr>
      </w:pPr>
      <w:r w:rsidRPr="00524FA1">
        <w:rPr>
          <w:rFonts w:ascii="Tahoma" w:hAnsi="Tahoma" w:cs="Tahoma"/>
          <w:sz w:val="16"/>
          <w:szCs w:val="16"/>
        </w:rPr>
        <w:tab/>
        <w:t xml:space="preserve">Dotyczy Wykonawców, których oferty będą generować obowiązek doliczenia wartości podatku VAT do wartości netto oferty, tj. </w:t>
      </w:r>
      <w:r w:rsidRPr="00524FA1">
        <w:rPr>
          <w:rFonts w:ascii="Tahoma" w:hAnsi="Tahoma" w:cs="Tahoma"/>
          <w:sz w:val="16"/>
          <w:szCs w:val="16"/>
        </w:rPr>
        <w:br/>
        <w:t>w przypadku:</w:t>
      </w:r>
    </w:p>
    <w:p w14:paraId="43D2C59C" w14:textId="77777777" w:rsidR="001419A6" w:rsidRPr="00524FA1" w:rsidRDefault="001419A6" w:rsidP="001419A6">
      <w:pPr>
        <w:numPr>
          <w:ilvl w:val="3"/>
          <w:numId w:val="3"/>
        </w:numPr>
        <w:tabs>
          <w:tab w:val="clear" w:pos="1191"/>
          <w:tab w:val="num" w:pos="426"/>
        </w:tabs>
        <w:spacing w:after="0" w:line="240" w:lineRule="auto"/>
        <w:ind w:left="426" w:hanging="284"/>
        <w:rPr>
          <w:rFonts w:ascii="Tahoma" w:hAnsi="Tahoma" w:cs="Tahoma"/>
          <w:sz w:val="16"/>
          <w:szCs w:val="16"/>
        </w:rPr>
      </w:pPr>
      <w:r w:rsidRPr="00524FA1">
        <w:rPr>
          <w:rFonts w:ascii="Tahoma" w:hAnsi="Tahoma" w:cs="Tahoma"/>
          <w:sz w:val="16"/>
          <w:szCs w:val="16"/>
        </w:rPr>
        <w:t>wewnątrzwspólnotowego nabycia towarów,</w:t>
      </w:r>
    </w:p>
    <w:p w14:paraId="07F3C705" w14:textId="77777777" w:rsidR="001419A6" w:rsidRPr="00524FA1" w:rsidRDefault="001419A6" w:rsidP="001419A6">
      <w:pPr>
        <w:numPr>
          <w:ilvl w:val="3"/>
          <w:numId w:val="3"/>
        </w:numPr>
        <w:tabs>
          <w:tab w:val="clear" w:pos="1191"/>
          <w:tab w:val="num" w:pos="-4962"/>
        </w:tabs>
        <w:spacing w:after="0" w:line="240" w:lineRule="auto"/>
        <w:ind w:left="426" w:hanging="284"/>
        <w:rPr>
          <w:rFonts w:ascii="Tahoma" w:hAnsi="Tahoma" w:cs="Tahoma"/>
          <w:sz w:val="16"/>
          <w:szCs w:val="16"/>
        </w:rPr>
      </w:pPr>
      <w:r w:rsidRPr="00524FA1">
        <w:rPr>
          <w:rFonts w:ascii="Tahoma" w:hAnsi="Tahoma" w:cs="Tahoma"/>
          <w:sz w:val="16"/>
          <w:szCs w:val="16"/>
        </w:rPr>
        <w:t>mechanizmów odwróconego obciążenia, o którym mowa w art. 17 ust. 1 pkt 7 ustawy o podatku od towarów i usług,</w:t>
      </w:r>
    </w:p>
    <w:p w14:paraId="2E26BA06" w14:textId="77777777" w:rsidR="001419A6" w:rsidRPr="00524FA1" w:rsidRDefault="001419A6" w:rsidP="001419A6">
      <w:pPr>
        <w:numPr>
          <w:ilvl w:val="3"/>
          <w:numId w:val="3"/>
        </w:numPr>
        <w:tabs>
          <w:tab w:val="clear" w:pos="1191"/>
        </w:tabs>
        <w:spacing w:after="0" w:line="240" w:lineRule="auto"/>
        <w:ind w:left="426" w:hanging="284"/>
        <w:rPr>
          <w:rFonts w:ascii="Tahoma" w:hAnsi="Tahoma" w:cs="Tahoma"/>
          <w:sz w:val="16"/>
          <w:szCs w:val="16"/>
        </w:rPr>
      </w:pPr>
      <w:r w:rsidRPr="00524FA1">
        <w:rPr>
          <w:rFonts w:ascii="Tahoma" w:hAnsi="Tahoma" w:cs="Tahoma"/>
          <w:sz w:val="16"/>
          <w:szCs w:val="16"/>
        </w:rPr>
        <w:t>importu usług lub importu towarów, z którymi wiąże się obowiązek doliczenia przez Zamawiającego przy porównywaniu cen ofertowych podatku VAT</w:t>
      </w:r>
    </w:p>
    <w:p w14:paraId="1EBB3C4B" w14:textId="77777777" w:rsidR="001419A6" w:rsidRPr="00524FA1" w:rsidRDefault="001419A6" w:rsidP="001419A6">
      <w:pPr>
        <w:spacing w:after="0" w:line="240" w:lineRule="auto"/>
        <w:ind w:left="142" w:hanging="142"/>
        <w:rPr>
          <w:rFonts w:ascii="Tahoma" w:hAnsi="Tahoma" w:cs="Tahoma"/>
          <w:sz w:val="16"/>
          <w:szCs w:val="16"/>
        </w:rPr>
      </w:pPr>
    </w:p>
    <w:p w14:paraId="1004C0FF" w14:textId="77777777" w:rsidR="001419A6" w:rsidRPr="00524FA1" w:rsidRDefault="001419A6" w:rsidP="001419A6">
      <w:pPr>
        <w:spacing w:after="0" w:line="240" w:lineRule="auto"/>
        <w:ind w:left="0" w:firstLine="0"/>
        <w:rPr>
          <w:rFonts w:ascii="Tahoma" w:hAnsi="Tahoma" w:cs="Tahoma"/>
          <w:sz w:val="16"/>
          <w:szCs w:val="16"/>
        </w:rPr>
      </w:pPr>
    </w:p>
    <w:p w14:paraId="4E2E4EC5" w14:textId="77777777" w:rsidR="00292831" w:rsidRDefault="00292831" w:rsidP="001419A6">
      <w:pPr>
        <w:tabs>
          <w:tab w:val="decimal" w:leader="dot" w:pos="-4820"/>
        </w:tabs>
        <w:ind w:left="0" w:firstLine="0"/>
        <w:rPr>
          <w:rFonts w:ascii="Tahoma" w:hAnsi="Tahoma" w:cs="Tahoma"/>
          <w:b/>
          <w:bCs/>
          <w:sz w:val="20"/>
          <w:szCs w:val="20"/>
        </w:rPr>
        <w:sectPr w:rsidR="00292831" w:rsidSect="00483CEE">
          <w:headerReference w:type="even" r:id="rId8"/>
          <w:headerReference w:type="default" r:id="rId9"/>
          <w:footerReference w:type="default" r:id="rId10"/>
          <w:pgSz w:w="11906" w:h="16838"/>
          <w:pgMar w:top="893" w:right="1134" w:bottom="1418" w:left="1134" w:header="709" w:footer="709" w:gutter="0"/>
          <w:cols w:space="708"/>
          <w:docGrid w:linePitch="360"/>
        </w:sectPr>
      </w:pPr>
    </w:p>
    <w:p w14:paraId="09D96DF2" w14:textId="77777777" w:rsidR="00E018E1" w:rsidRPr="00B13449" w:rsidRDefault="00E018E1" w:rsidP="00E018E1">
      <w:pPr>
        <w:tabs>
          <w:tab w:val="decimal" w:leader="dot" w:pos="-4820"/>
        </w:tabs>
        <w:ind w:firstLine="0"/>
        <w:jc w:val="right"/>
        <w:rPr>
          <w:rFonts w:ascii="Tahoma" w:hAnsi="Tahoma" w:cs="Tahoma"/>
          <w:b/>
          <w:bCs/>
          <w:sz w:val="20"/>
          <w:szCs w:val="20"/>
        </w:rPr>
      </w:pPr>
      <w:r w:rsidRPr="00B13449">
        <w:rPr>
          <w:rFonts w:ascii="Tahoma" w:hAnsi="Tahoma" w:cs="Tahoma"/>
          <w:b/>
          <w:bCs/>
          <w:sz w:val="20"/>
          <w:szCs w:val="20"/>
        </w:rPr>
        <w:lastRenderedPageBreak/>
        <w:t xml:space="preserve">Załącznik nr </w:t>
      </w:r>
      <w:r>
        <w:rPr>
          <w:rFonts w:ascii="Tahoma" w:hAnsi="Tahoma" w:cs="Tahoma"/>
          <w:b/>
          <w:bCs/>
          <w:sz w:val="20"/>
          <w:szCs w:val="20"/>
        </w:rPr>
        <w:t>2</w:t>
      </w:r>
      <w:r w:rsidRPr="00B13449">
        <w:rPr>
          <w:rFonts w:ascii="Tahoma" w:hAnsi="Tahoma" w:cs="Tahoma"/>
          <w:b/>
          <w:bCs/>
          <w:sz w:val="20"/>
          <w:szCs w:val="20"/>
        </w:rPr>
        <w:t xml:space="preserve"> – </w:t>
      </w:r>
      <w:r>
        <w:rPr>
          <w:rFonts w:ascii="Tahoma" w:hAnsi="Tahoma" w:cs="Tahoma"/>
          <w:b/>
          <w:bCs/>
          <w:sz w:val="20"/>
          <w:szCs w:val="20"/>
        </w:rPr>
        <w:t>wykaz osób</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E018E1" w:rsidRPr="00B13449" w14:paraId="7DA3F05F" w14:textId="77777777" w:rsidTr="0036071C">
        <w:trPr>
          <w:trHeight w:val="1091"/>
        </w:trPr>
        <w:tc>
          <w:tcPr>
            <w:tcW w:w="2977" w:type="dxa"/>
            <w:tcBorders>
              <w:top w:val="single" w:sz="8" w:space="0" w:color="000000"/>
              <w:left w:val="single" w:sz="8" w:space="0" w:color="000000"/>
              <w:bottom w:val="single" w:sz="8" w:space="0" w:color="000000"/>
              <w:right w:val="single" w:sz="8" w:space="0" w:color="000000"/>
            </w:tcBorders>
          </w:tcPr>
          <w:p w14:paraId="755B8F1D" w14:textId="77777777" w:rsidR="00E018E1" w:rsidRPr="00B13449" w:rsidRDefault="00E018E1" w:rsidP="0036071C">
            <w:pPr>
              <w:spacing w:after="0" w:line="240" w:lineRule="auto"/>
              <w:ind w:right="0"/>
              <w:rPr>
                <w:rFonts w:ascii="Tahoma" w:hAnsi="Tahoma" w:cs="Tahoma"/>
                <w:sz w:val="20"/>
                <w:szCs w:val="20"/>
              </w:rPr>
            </w:pPr>
          </w:p>
          <w:p w14:paraId="548E4033" w14:textId="77777777" w:rsidR="00E018E1" w:rsidRDefault="00E018E1" w:rsidP="0036071C">
            <w:pPr>
              <w:spacing w:after="0" w:line="240" w:lineRule="auto"/>
              <w:ind w:left="0" w:right="0" w:firstLine="0"/>
              <w:rPr>
                <w:rFonts w:ascii="Tahoma" w:hAnsi="Tahoma" w:cs="Tahoma"/>
                <w:sz w:val="20"/>
                <w:szCs w:val="20"/>
              </w:rPr>
            </w:pPr>
          </w:p>
          <w:p w14:paraId="7041B752" w14:textId="77777777" w:rsidR="00440980" w:rsidRPr="00B13449" w:rsidRDefault="00440980" w:rsidP="0036071C">
            <w:pPr>
              <w:spacing w:after="0" w:line="240" w:lineRule="auto"/>
              <w:ind w:left="0" w:right="0" w:firstLine="0"/>
              <w:rPr>
                <w:rFonts w:ascii="Tahoma" w:hAnsi="Tahoma" w:cs="Tahoma"/>
                <w:sz w:val="20"/>
                <w:szCs w:val="20"/>
              </w:rPr>
            </w:pPr>
          </w:p>
          <w:p w14:paraId="2422B9FB" w14:textId="77777777" w:rsidR="00E018E1" w:rsidRPr="00B13449" w:rsidRDefault="00E018E1" w:rsidP="0036071C">
            <w:pPr>
              <w:spacing w:after="0" w:line="240" w:lineRule="auto"/>
              <w:ind w:right="0"/>
              <w:rPr>
                <w:rFonts w:ascii="Tahoma" w:hAnsi="Tahoma" w:cs="Tahoma"/>
                <w:sz w:val="20"/>
                <w:szCs w:val="20"/>
              </w:rPr>
            </w:pPr>
            <w:r w:rsidRPr="00B13449">
              <w:rPr>
                <w:rFonts w:ascii="Tahoma" w:hAnsi="Tahoma" w:cs="Tahoma"/>
                <w:sz w:val="20"/>
                <w:szCs w:val="20"/>
              </w:rPr>
              <w:t xml:space="preserve">        </w:t>
            </w:r>
          </w:p>
          <w:p w14:paraId="634588F4" w14:textId="77777777" w:rsidR="00E018E1" w:rsidRPr="00B13449" w:rsidRDefault="00E018E1" w:rsidP="0036071C">
            <w:pPr>
              <w:spacing w:after="0" w:line="240" w:lineRule="auto"/>
              <w:ind w:right="0"/>
              <w:jc w:val="center"/>
              <w:rPr>
                <w:rFonts w:ascii="Tahoma" w:hAnsi="Tahoma" w:cs="Tahoma"/>
                <w:sz w:val="20"/>
                <w:szCs w:val="20"/>
              </w:rPr>
            </w:pPr>
            <w:r w:rsidRPr="00B13449">
              <w:rPr>
                <w:rFonts w:ascii="Tahoma" w:hAnsi="Tahoma" w:cs="Tahoma"/>
                <w:sz w:val="20"/>
                <w:szCs w:val="20"/>
              </w:rPr>
              <w:t>Pieczęć Wykonawcy</w:t>
            </w:r>
          </w:p>
        </w:tc>
      </w:tr>
    </w:tbl>
    <w:p w14:paraId="154976C2" w14:textId="24663A7E" w:rsidR="00E018E1" w:rsidRDefault="00E018E1" w:rsidP="00E018E1">
      <w:pPr>
        <w:suppressAutoHyphens/>
        <w:spacing w:after="0" w:line="240" w:lineRule="auto"/>
        <w:ind w:right="0"/>
        <w:jc w:val="center"/>
        <w:rPr>
          <w:rFonts w:ascii="Tahoma" w:hAnsi="Tahoma" w:cs="Tahoma"/>
          <w:b/>
          <w:bCs/>
          <w:sz w:val="20"/>
          <w:szCs w:val="20"/>
          <w:lang w:eastAsia="ar-SA"/>
        </w:rPr>
      </w:pPr>
      <w:r>
        <w:rPr>
          <w:rFonts w:ascii="Tahoma" w:hAnsi="Tahoma" w:cs="Tahoma"/>
          <w:b/>
          <w:bCs/>
          <w:sz w:val="20"/>
          <w:szCs w:val="20"/>
          <w:lang w:val="x-none" w:eastAsia="ar-SA"/>
        </w:rPr>
        <w:t>WYKAZ OSÓB</w:t>
      </w:r>
      <w:r w:rsidR="00CC783B">
        <w:rPr>
          <w:rFonts w:ascii="Tahoma" w:hAnsi="Tahoma" w:cs="Tahoma"/>
          <w:b/>
          <w:bCs/>
          <w:sz w:val="20"/>
          <w:szCs w:val="20"/>
          <w:vertAlign w:val="superscript"/>
          <w:lang w:eastAsia="ar-SA"/>
        </w:rPr>
        <w:t>*</w:t>
      </w:r>
    </w:p>
    <w:p w14:paraId="3E5DA8E6" w14:textId="77777777" w:rsidR="00E018E1" w:rsidRPr="00B54977" w:rsidRDefault="00E018E1" w:rsidP="00E018E1">
      <w:pPr>
        <w:suppressAutoHyphens/>
        <w:spacing w:after="0" w:line="240" w:lineRule="auto"/>
        <w:ind w:right="0"/>
        <w:jc w:val="center"/>
        <w:rPr>
          <w:rFonts w:ascii="Tahoma" w:hAnsi="Tahoma" w:cs="Tahoma"/>
          <w:b/>
          <w:bCs/>
          <w:sz w:val="20"/>
          <w:szCs w:val="20"/>
          <w:lang w:eastAsia="ar-SA"/>
        </w:rPr>
      </w:pPr>
    </w:p>
    <w:p w14:paraId="2A2550C7" w14:textId="77777777" w:rsidR="00E018E1" w:rsidRPr="00B13449" w:rsidRDefault="00E018E1" w:rsidP="00E018E1">
      <w:pPr>
        <w:spacing w:after="0"/>
        <w:ind w:right="0"/>
        <w:jc w:val="center"/>
        <w:rPr>
          <w:rFonts w:ascii="Tahoma" w:hAnsi="Tahoma" w:cs="Tahoma"/>
          <w:b/>
          <w:iCs/>
          <w:sz w:val="20"/>
          <w:szCs w:val="20"/>
        </w:rPr>
      </w:pPr>
      <w:r w:rsidRPr="00B13449">
        <w:rPr>
          <w:rFonts w:ascii="Tahoma" w:hAnsi="Tahoma" w:cs="Tahoma"/>
          <w:b/>
          <w:iCs/>
          <w:sz w:val="20"/>
          <w:szCs w:val="20"/>
        </w:rPr>
        <w:t>złożony</w:t>
      </w:r>
      <w:r w:rsidRPr="00B13449">
        <w:rPr>
          <w:rFonts w:ascii="Tahoma" w:hAnsi="Tahoma" w:cs="Tahoma"/>
          <w:iCs/>
          <w:sz w:val="20"/>
          <w:szCs w:val="20"/>
        </w:rPr>
        <w:t xml:space="preserve"> </w:t>
      </w:r>
      <w:r w:rsidRPr="00B13449">
        <w:rPr>
          <w:rFonts w:ascii="Tahoma" w:hAnsi="Tahoma" w:cs="Tahoma"/>
          <w:b/>
          <w:iCs/>
          <w:sz w:val="20"/>
          <w:szCs w:val="20"/>
        </w:rPr>
        <w:t>w postępowaniu, którego przedmiotem jest:</w:t>
      </w:r>
    </w:p>
    <w:p w14:paraId="7498B83C" w14:textId="77777777" w:rsidR="00E018E1" w:rsidRPr="00B54977" w:rsidRDefault="00E018E1" w:rsidP="00E018E1">
      <w:pPr>
        <w:spacing w:after="0" w:line="240" w:lineRule="auto"/>
        <w:jc w:val="center"/>
        <w:rPr>
          <w:rStyle w:val="Uwydatnienie"/>
          <w:rFonts w:ascii="Tahoma" w:hAnsi="Tahoma" w:cs="Tahoma"/>
          <w:sz w:val="20"/>
          <w:szCs w:val="20"/>
        </w:rPr>
      </w:pPr>
      <w:r w:rsidRPr="00B54977">
        <w:rPr>
          <w:rStyle w:val="Uwydatnienie"/>
          <w:rFonts w:ascii="Tahoma" w:hAnsi="Tahoma" w:cs="Tahoma"/>
          <w:sz w:val="20"/>
          <w:szCs w:val="20"/>
        </w:rPr>
        <w:t>Pozyskanie danych do rejestrów i ewidencji systemu do</w:t>
      </w:r>
    </w:p>
    <w:p w14:paraId="21E0BCC0" w14:textId="288CF804" w:rsidR="00E018E1" w:rsidRDefault="00E018E1" w:rsidP="00E018E1">
      <w:pPr>
        <w:suppressAutoHyphens/>
        <w:spacing w:after="0" w:line="240" w:lineRule="auto"/>
        <w:ind w:left="0" w:right="0" w:firstLine="0"/>
        <w:jc w:val="center"/>
        <w:rPr>
          <w:rStyle w:val="Uwydatnienie"/>
          <w:rFonts w:ascii="Tahoma" w:hAnsi="Tahoma" w:cs="Tahoma"/>
          <w:sz w:val="20"/>
          <w:szCs w:val="20"/>
        </w:rPr>
      </w:pPr>
      <w:r w:rsidRPr="00B54977">
        <w:rPr>
          <w:rStyle w:val="Uwydatnienie"/>
          <w:rFonts w:ascii="Tahoma" w:hAnsi="Tahoma" w:cs="Tahoma"/>
          <w:sz w:val="20"/>
          <w:szCs w:val="20"/>
        </w:rPr>
        <w:t xml:space="preserve">zmodernizowanych baz dziedzinowych BDOT500 i GESUT </w:t>
      </w:r>
      <w:r w:rsidR="0011467E">
        <w:rPr>
          <w:rStyle w:val="Uwydatnienie"/>
          <w:rFonts w:ascii="Tahoma" w:hAnsi="Tahoma" w:cs="Tahoma"/>
          <w:sz w:val="20"/>
          <w:szCs w:val="20"/>
        </w:rPr>
        <w:t xml:space="preserve">dla </w:t>
      </w:r>
      <w:r w:rsidR="003D6512">
        <w:rPr>
          <w:rStyle w:val="Uwydatnienie"/>
          <w:rFonts w:ascii="Tahoma" w:hAnsi="Tahoma" w:cs="Tahoma"/>
          <w:sz w:val="20"/>
          <w:szCs w:val="20"/>
        </w:rPr>
        <w:t>POWIATU LUBIŃSKIEGO</w:t>
      </w:r>
      <w:r w:rsidR="0011467E">
        <w:rPr>
          <w:rStyle w:val="Uwydatnienie"/>
          <w:rFonts w:ascii="Tahoma" w:hAnsi="Tahoma" w:cs="Tahoma"/>
          <w:sz w:val="20"/>
          <w:szCs w:val="20"/>
        </w:rPr>
        <w:t xml:space="preserve"> </w:t>
      </w:r>
      <w:r w:rsidRPr="00B54977">
        <w:rPr>
          <w:rStyle w:val="Uwydatnienie"/>
          <w:rFonts w:ascii="Tahoma" w:hAnsi="Tahoma" w:cs="Tahoma"/>
          <w:sz w:val="20"/>
          <w:szCs w:val="20"/>
        </w:rPr>
        <w:t>w ramach projektu: „Platforma Elektronicznych Usług Geodezyjnych – PEUG</w:t>
      </w:r>
    </w:p>
    <w:p w14:paraId="45B5DB68" w14:textId="77777777" w:rsidR="00533EDF" w:rsidRDefault="00533EDF" w:rsidP="00E018E1">
      <w:pPr>
        <w:suppressAutoHyphens/>
        <w:spacing w:after="0" w:line="240" w:lineRule="auto"/>
        <w:ind w:left="0" w:right="0" w:firstLine="0"/>
        <w:jc w:val="center"/>
        <w:rPr>
          <w:rStyle w:val="Uwydatnienie"/>
          <w:rFonts w:ascii="Tahoma" w:hAnsi="Tahoma" w:cs="Tahoma"/>
          <w:sz w:val="20"/>
          <w:szCs w:val="20"/>
        </w:rPr>
      </w:pPr>
    </w:p>
    <w:p w14:paraId="0DD8A90D" w14:textId="77777777" w:rsidR="000D0273" w:rsidRDefault="000D0273" w:rsidP="00E018E1">
      <w:pPr>
        <w:suppressAutoHyphens/>
        <w:spacing w:after="0" w:line="240" w:lineRule="auto"/>
        <w:ind w:left="0" w:right="0" w:firstLine="0"/>
        <w:jc w:val="center"/>
        <w:rPr>
          <w:rStyle w:val="Uwydatnienie"/>
          <w:rFonts w:ascii="Tahoma" w:hAnsi="Tahoma" w:cs="Tahoma"/>
          <w:sz w:val="20"/>
          <w:szCs w:val="20"/>
        </w:rPr>
      </w:pPr>
    </w:p>
    <w:p w14:paraId="4BDA21D4" w14:textId="77777777" w:rsidR="00E018E1" w:rsidRPr="0031568A" w:rsidRDefault="00E018E1" w:rsidP="00E018E1">
      <w:pPr>
        <w:suppressAutoHyphens/>
        <w:spacing w:after="0" w:line="240" w:lineRule="auto"/>
        <w:ind w:left="0" w:right="0" w:firstLine="0"/>
        <w:rPr>
          <w:rFonts w:ascii="Tahoma" w:hAnsi="Tahoma" w:cs="Tahoma"/>
          <w:sz w:val="20"/>
          <w:szCs w:val="20"/>
          <w:lang w:eastAsia="ar-SA"/>
        </w:rPr>
      </w:pP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093"/>
        <w:gridCol w:w="1491"/>
        <w:gridCol w:w="2004"/>
        <w:gridCol w:w="1715"/>
        <w:gridCol w:w="1782"/>
      </w:tblGrid>
      <w:tr w:rsidR="003D6512" w:rsidRPr="00976BB8" w14:paraId="6AF0EE71" w14:textId="77777777" w:rsidTr="003D6512">
        <w:trPr>
          <w:trHeight w:val="261"/>
          <w:jc w:val="center"/>
        </w:trPr>
        <w:tc>
          <w:tcPr>
            <w:tcW w:w="543" w:type="dxa"/>
            <w:tcBorders>
              <w:right w:val="single" w:sz="4" w:space="0" w:color="auto"/>
            </w:tcBorders>
            <w:shd w:val="clear" w:color="auto" w:fill="D9D9D9" w:themeFill="background1" w:themeFillShade="D9"/>
            <w:vAlign w:val="center"/>
          </w:tcPr>
          <w:p w14:paraId="0A508E25" w14:textId="77777777" w:rsidR="003D6512" w:rsidRPr="00976BB8" w:rsidRDefault="003D6512" w:rsidP="0036071C">
            <w:pPr>
              <w:suppressAutoHyphens/>
              <w:spacing w:after="0" w:line="240" w:lineRule="auto"/>
              <w:ind w:left="263" w:right="0" w:hanging="239"/>
              <w:jc w:val="center"/>
              <w:rPr>
                <w:rFonts w:ascii="Tahoma" w:hAnsi="Tahoma" w:cs="Tahoma"/>
                <w:b/>
                <w:sz w:val="20"/>
                <w:szCs w:val="20"/>
                <w:lang w:eastAsia="ar-SA"/>
              </w:rPr>
            </w:pPr>
            <w:r w:rsidRPr="00976BB8">
              <w:rPr>
                <w:rFonts w:ascii="Tahoma" w:hAnsi="Tahoma" w:cs="Tahoma"/>
                <w:b/>
                <w:sz w:val="20"/>
                <w:szCs w:val="20"/>
                <w:lang w:eastAsia="ar-SA"/>
              </w:rPr>
              <w:t>Lp.</w:t>
            </w:r>
          </w:p>
        </w:tc>
        <w:tc>
          <w:tcPr>
            <w:tcW w:w="2254" w:type="dxa"/>
            <w:tcBorders>
              <w:left w:val="single" w:sz="4" w:space="0" w:color="auto"/>
            </w:tcBorders>
            <w:shd w:val="clear" w:color="auto" w:fill="D9D9D9" w:themeFill="background1" w:themeFillShade="D9"/>
            <w:vAlign w:val="center"/>
          </w:tcPr>
          <w:p w14:paraId="4F69E9E5" w14:textId="77777777" w:rsidR="003D6512" w:rsidRPr="00976BB8" w:rsidRDefault="003D6512" w:rsidP="0036071C">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Funkcja</w:t>
            </w:r>
          </w:p>
        </w:tc>
        <w:tc>
          <w:tcPr>
            <w:tcW w:w="1570" w:type="dxa"/>
            <w:tcBorders>
              <w:right w:val="single" w:sz="4" w:space="0" w:color="auto"/>
            </w:tcBorders>
            <w:shd w:val="clear" w:color="auto" w:fill="D9D9D9" w:themeFill="background1" w:themeFillShade="D9"/>
            <w:vAlign w:val="center"/>
          </w:tcPr>
          <w:p w14:paraId="2D3EE8D5" w14:textId="77777777" w:rsidR="003D6512" w:rsidRPr="00976BB8" w:rsidRDefault="003D6512" w:rsidP="0036071C">
            <w:pPr>
              <w:suppressAutoHyphens/>
              <w:spacing w:after="0" w:line="240" w:lineRule="auto"/>
              <w:ind w:left="92" w:right="0" w:firstLine="1"/>
              <w:jc w:val="center"/>
              <w:rPr>
                <w:rFonts w:ascii="Tahoma" w:hAnsi="Tahoma" w:cs="Tahoma"/>
                <w:b/>
                <w:sz w:val="20"/>
                <w:szCs w:val="20"/>
                <w:lang w:eastAsia="ar-SA"/>
              </w:rPr>
            </w:pPr>
            <w:r w:rsidRPr="00976BB8">
              <w:rPr>
                <w:rFonts w:ascii="Tahoma" w:hAnsi="Tahoma" w:cs="Tahoma"/>
                <w:b/>
                <w:sz w:val="20"/>
                <w:szCs w:val="20"/>
                <w:lang w:eastAsia="ar-SA"/>
              </w:rPr>
              <w:t xml:space="preserve">Imię </w:t>
            </w:r>
            <w:r>
              <w:rPr>
                <w:rFonts w:ascii="Tahoma" w:hAnsi="Tahoma" w:cs="Tahoma"/>
                <w:b/>
                <w:sz w:val="20"/>
                <w:szCs w:val="20"/>
                <w:lang w:eastAsia="ar-SA"/>
              </w:rPr>
              <w:br/>
            </w:r>
            <w:r w:rsidRPr="00976BB8">
              <w:rPr>
                <w:rFonts w:ascii="Tahoma" w:hAnsi="Tahoma" w:cs="Tahoma"/>
                <w:b/>
                <w:sz w:val="20"/>
                <w:szCs w:val="20"/>
                <w:lang w:eastAsia="ar-SA"/>
              </w:rPr>
              <w:t>i nazwisko</w:t>
            </w:r>
          </w:p>
        </w:tc>
        <w:tc>
          <w:tcPr>
            <w:tcW w:w="2176" w:type="dxa"/>
            <w:tcBorders>
              <w:left w:val="single" w:sz="4" w:space="0" w:color="auto"/>
              <w:right w:val="single" w:sz="4" w:space="0" w:color="auto"/>
            </w:tcBorders>
            <w:shd w:val="clear" w:color="auto" w:fill="D9D9D9" w:themeFill="background1" w:themeFillShade="D9"/>
            <w:vAlign w:val="center"/>
          </w:tcPr>
          <w:p w14:paraId="2CDC0464" w14:textId="77777777" w:rsidR="003D6512" w:rsidRDefault="003D6512" w:rsidP="0036071C">
            <w:pPr>
              <w:suppressAutoHyphens/>
              <w:spacing w:after="0" w:line="240" w:lineRule="auto"/>
              <w:ind w:left="24" w:right="0" w:firstLine="3"/>
              <w:jc w:val="center"/>
              <w:rPr>
                <w:rFonts w:ascii="Tahoma" w:hAnsi="Tahoma" w:cs="Tahoma"/>
                <w:b/>
                <w:sz w:val="20"/>
                <w:szCs w:val="20"/>
                <w:lang w:eastAsia="ar-SA"/>
              </w:rPr>
            </w:pPr>
            <w:r>
              <w:rPr>
                <w:rFonts w:ascii="Tahoma" w:hAnsi="Tahoma" w:cs="Tahoma"/>
                <w:b/>
                <w:sz w:val="20"/>
                <w:szCs w:val="20"/>
                <w:lang w:eastAsia="ar-SA"/>
              </w:rPr>
              <w:t xml:space="preserve">Kwalifikacje zawodowe </w:t>
            </w:r>
          </w:p>
          <w:p w14:paraId="2EBEB4F7" w14:textId="0B67EC2C" w:rsidR="003D6512" w:rsidRPr="00976BB8" w:rsidRDefault="003D6512" w:rsidP="0036071C">
            <w:pPr>
              <w:suppressAutoHyphens/>
              <w:spacing w:after="0" w:line="240" w:lineRule="auto"/>
              <w:ind w:left="24" w:right="0" w:firstLine="3"/>
              <w:jc w:val="center"/>
              <w:rPr>
                <w:rFonts w:ascii="Tahoma" w:hAnsi="Tahoma" w:cs="Tahoma"/>
                <w:b/>
                <w:sz w:val="20"/>
                <w:szCs w:val="20"/>
                <w:lang w:eastAsia="ar-SA"/>
              </w:rPr>
            </w:pPr>
            <w:r>
              <w:rPr>
                <w:rFonts w:ascii="Tahoma" w:hAnsi="Tahoma" w:cs="Tahoma"/>
                <w:b/>
                <w:sz w:val="20"/>
                <w:szCs w:val="20"/>
                <w:lang w:eastAsia="ar-SA"/>
              </w:rPr>
              <w:t>(np. nr i rodzaj uprawnień)</w:t>
            </w:r>
            <w:r w:rsidRPr="00976BB8">
              <w:rPr>
                <w:rFonts w:ascii="Tahoma" w:hAnsi="Tahoma" w:cs="Tahoma"/>
                <w:b/>
                <w:sz w:val="20"/>
                <w:szCs w:val="20"/>
                <w:lang w:eastAsia="ar-SA"/>
              </w:rPr>
              <w:t xml:space="preserve"> </w:t>
            </w:r>
          </w:p>
        </w:tc>
        <w:tc>
          <w:tcPr>
            <w:tcW w:w="1266" w:type="dxa"/>
            <w:tcBorders>
              <w:left w:val="single" w:sz="4" w:space="0" w:color="auto"/>
              <w:right w:val="single" w:sz="4" w:space="0" w:color="auto"/>
            </w:tcBorders>
            <w:shd w:val="clear" w:color="auto" w:fill="D9D9D9" w:themeFill="background1" w:themeFillShade="D9"/>
          </w:tcPr>
          <w:p w14:paraId="7EBC4F8A" w14:textId="57B41AC4" w:rsidR="003D6512" w:rsidRPr="00976BB8" w:rsidRDefault="003D6512" w:rsidP="0036071C">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 xml:space="preserve">Doświadczenie (ilość lat pracy) i wykształcenie </w:t>
            </w:r>
          </w:p>
        </w:tc>
        <w:tc>
          <w:tcPr>
            <w:tcW w:w="1819" w:type="dxa"/>
            <w:tcBorders>
              <w:left w:val="single" w:sz="4" w:space="0" w:color="auto"/>
            </w:tcBorders>
            <w:shd w:val="clear" w:color="auto" w:fill="D9D9D9" w:themeFill="background1" w:themeFillShade="D9"/>
            <w:vAlign w:val="center"/>
          </w:tcPr>
          <w:p w14:paraId="2D45D45E" w14:textId="0FA130D8" w:rsidR="003D6512" w:rsidRPr="00976BB8" w:rsidRDefault="003D6512" w:rsidP="003D6512">
            <w:pPr>
              <w:suppressAutoHyphens/>
              <w:spacing w:after="0" w:line="240" w:lineRule="auto"/>
              <w:ind w:left="0" w:right="0" w:firstLine="0"/>
              <w:jc w:val="center"/>
              <w:rPr>
                <w:rFonts w:ascii="Tahoma" w:hAnsi="Tahoma" w:cs="Tahoma"/>
                <w:b/>
                <w:sz w:val="20"/>
                <w:szCs w:val="20"/>
                <w:lang w:eastAsia="ar-SA"/>
              </w:rPr>
            </w:pPr>
            <w:r>
              <w:rPr>
                <w:rFonts w:ascii="Tahoma" w:hAnsi="Tahoma" w:cs="Tahoma"/>
                <w:b/>
                <w:sz w:val="20"/>
                <w:szCs w:val="20"/>
                <w:lang w:eastAsia="ar-SA"/>
              </w:rPr>
              <w:t>Informacje o podstawie do dysponowania (np. umowa o pracę)</w:t>
            </w:r>
          </w:p>
        </w:tc>
      </w:tr>
      <w:tr w:rsidR="003D6512" w:rsidRPr="00976BB8" w14:paraId="55FFFDEC" w14:textId="77777777" w:rsidTr="003D6512">
        <w:trPr>
          <w:trHeight w:val="578"/>
          <w:jc w:val="center"/>
        </w:trPr>
        <w:tc>
          <w:tcPr>
            <w:tcW w:w="543" w:type="dxa"/>
            <w:tcBorders>
              <w:right w:val="single" w:sz="4" w:space="0" w:color="auto"/>
            </w:tcBorders>
            <w:vAlign w:val="center"/>
          </w:tcPr>
          <w:p w14:paraId="37F84C27" w14:textId="77777777" w:rsidR="003D6512" w:rsidRPr="00976BB8" w:rsidRDefault="003D6512" w:rsidP="003D6512">
            <w:pPr>
              <w:numPr>
                <w:ilvl w:val="0"/>
                <w:numId w:val="54"/>
              </w:numPr>
              <w:suppressAutoHyphens/>
              <w:spacing w:after="0" w:line="240" w:lineRule="auto"/>
              <w:ind w:right="0"/>
              <w:jc w:val="center"/>
              <w:rPr>
                <w:rFonts w:ascii="Tahoma" w:hAnsi="Tahoma" w:cs="Tahoma"/>
                <w:b/>
                <w:sz w:val="20"/>
                <w:szCs w:val="20"/>
                <w:lang w:eastAsia="ar-SA"/>
              </w:rPr>
            </w:pPr>
          </w:p>
        </w:tc>
        <w:tc>
          <w:tcPr>
            <w:tcW w:w="2254" w:type="dxa"/>
            <w:tcBorders>
              <w:left w:val="single" w:sz="4" w:space="0" w:color="auto"/>
            </w:tcBorders>
            <w:vAlign w:val="center"/>
          </w:tcPr>
          <w:p w14:paraId="2CF7788A" w14:textId="1A2939CF" w:rsidR="003D6512" w:rsidRPr="00976BB8" w:rsidRDefault="003D6512" w:rsidP="003D6512">
            <w:pPr>
              <w:suppressAutoHyphens/>
              <w:spacing w:after="0" w:line="240" w:lineRule="auto"/>
              <w:ind w:left="0" w:right="0" w:firstLine="0"/>
              <w:jc w:val="center"/>
              <w:rPr>
                <w:rFonts w:ascii="Tahoma" w:hAnsi="Tahoma" w:cs="Tahoma"/>
                <w:sz w:val="20"/>
                <w:szCs w:val="20"/>
                <w:lang w:eastAsia="ar-SA"/>
              </w:rPr>
            </w:pPr>
            <w:r w:rsidRPr="00976BB8">
              <w:rPr>
                <w:rFonts w:ascii="Tahoma" w:hAnsi="Tahoma" w:cs="Tahoma"/>
                <w:sz w:val="20"/>
                <w:szCs w:val="20"/>
                <w:lang w:eastAsia="ar-SA"/>
              </w:rPr>
              <w:t>KIEROWNIK ZESPOŁU</w:t>
            </w:r>
          </w:p>
        </w:tc>
        <w:tc>
          <w:tcPr>
            <w:tcW w:w="1570" w:type="dxa"/>
            <w:tcBorders>
              <w:bottom w:val="single" w:sz="4" w:space="0" w:color="auto"/>
              <w:right w:val="single" w:sz="4" w:space="0" w:color="auto"/>
            </w:tcBorders>
            <w:vAlign w:val="center"/>
          </w:tcPr>
          <w:p w14:paraId="2CD809F2" w14:textId="77777777" w:rsidR="003D6512" w:rsidRPr="00976BB8" w:rsidRDefault="003D6512" w:rsidP="0036071C">
            <w:pPr>
              <w:suppressAutoHyphens/>
              <w:spacing w:after="0" w:line="240" w:lineRule="auto"/>
              <w:ind w:left="92" w:right="0" w:firstLine="1"/>
              <w:jc w:val="center"/>
              <w:rPr>
                <w:rFonts w:ascii="Tahoma" w:hAnsi="Tahoma" w:cs="Tahoma"/>
                <w:sz w:val="20"/>
                <w:szCs w:val="20"/>
                <w:lang w:eastAsia="ar-SA"/>
              </w:rPr>
            </w:pPr>
          </w:p>
          <w:p w14:paraId="77024B26" w14:textId="77777777" w:rsidR="003D6512" w:rsidRPr="00976BB8" w:rsidRDefault="003D6512" w:rsidP="0036071C">
            <w:pPr>
              <w:suppressAutoHyphens/>
              <w:spacing w:after="0" w:line="240" w:lineRule="auto"/>
              <w:ind w:left="92" w:right="0" w:firstLine="1"/>
              <w:jc w:val="center"/>
              <w:rPr>
                <w:rFonts w:ascii="Tahoma" w:hAnsi="Tahoma" w:cs="Tahoma"/>
                <w:sz w:val="20"/>
                <w:szCs w:val="20"/>
                <w:lang w:eastAsia="ar-SA"/>
              </w:rPr>
            </w:pPr>
          </w:p>
          <w:p w14:paraId="2E09E086" w14:textId="77777777" w:rsidR="003D6512" w:rsidRPr="00976BB8" w:rsidRDefault="003D6512" w:rsidP="0036071C">
            <w:pPr>
              <w:suppressAutoHyphens/>
              <w:spacing w:after="0" w:line="240" w:lineRule="auto"/>
              <w:ind w:left="92" w:right="0" w:firstLine="1"/>
              <w:jc w:val="center"/>
              <w:rPr>
                <w:rFonts w:ascii="Tahoma" w:hAnsi="Tahoma" w:cs="Tahoma"/>
                <w:sz w:val="20"/>
                <w:szCs w:val="20"/>
                <w:lang w:eastAsia="ar-SA"/>
              </w:rPr>
            </w:pPr>
          </w:p>
        </w:tc>
        <w:tc>
          <w:tcPr>
            <w:tcW w:w="2176" w:type="dxa"/>
            <w:tcBorders>
              <w:left w:val="single" w:sz="4" w:space="0" w:color="auto"/>
              <w:bottom w:val="single" w:sz="4" w:space="0" w:color="auto"/>
              <w:right w:val="single" w:sz="4" w:space="0" w:color="auto"/>
            </w:tcBorders>
            <w:vAlign w:val="center"/>
          </w:tcPr>
          <w:p w14:paraId="4BF747ED" w14:textId="77777777" w:rsidR="003D6512" w:rsidRPr="00976BB8" w:rsidRDefault="003D6512" w:rsidP="0036071C">
            <w:pPr>
              <w:suppressAutoHyphens/>
              <w:spacing w:after="0" w:line="240" w:lineRule="auto"/>
              <w:ind w:left="24" w:right="0" w:firstLine="3"/>
              <w:jc w:val="center"/>
              <w:rPr>
                <w:rFonts w:ascii="Tahoma" w:hAnsi="Tahoma" w:cs="Tahoma"/>
                <w:sz w:val="20"/>
                <w:szCs w:val="20"/>
                <w:lang w:eastAsia="ar-SA"/>
              </w:rPr>
            </w:pPr>
          </w:p>
        </w:tc>
        <w:tc>
          <w:tcPr>
            <w:tcW w:w="1266" w:type="dxa"/>
            <w:tcBorders>
              <w:left w:val="single" w:sz="4" w:space="0" w:color="auto"/>
              <w:bottom w:val="single" w:sz="4" w:space="0" w:color="auto"/>
              <w:right w:val="single" w:sz="4" w:space="0" w:color="auto"/>
            </w:tcBorders>
          </w:tcPr>
          <w:p w14:paraId="71289D09" w14:textId="77777777" w:rsidR="003D6512" w:rsidRPr="00976BB8" w:rsidRDefault="003D6512" w:rsidP="0036071C">
            <w:pPr>
              <w:suppressAutoHyphens/>
              <w:spacing w:after="0" w:line="240" w:lineRule="auto"/>
              <w:ind w:left="0" w:right="0" w:firstLine="0"/>
              <w:jc w:val="center"/>
              <w:rPr>
                <w:rFonts w:ascii="Tahoma" w:hAnsi="Tahoma" w:cs="Tahoma"/>
                <w:sz w:val="20"/>
                <w:szCs w:val="20"/>
                <w:lang w:eastAsia="ar-SA"/>
              </w:rPr>
            </w:pPr>
          </w:p>
        </w:tc>
        <w:tc>
          <w:tcPr>
            <w:tcW w:w="1819" w:type="dxa"/>
            <w:tcBorders>
              <w:left w:val="single" w:sz="4" w:space="0" w:color="auto"/>
              <w:bottom w:val="single" w:sz="4" w:space="0" w:color="auto"/>
            </w:tcBorders>
            <w:vAlign w:val="center"/>
          </w:tcPr>
          <w:p w14:paraId="688F215E" w14:textId="19446D7A" w:rsidR="003D6512" w:rsidRPr="00976BB8" w:rsidRDefault="003D6512" w:rsidP="0036071C">
            <w:pPr>
              <w:suppressAutoHyphens/>
              <w:spacing w:after="0" w:line="240" w:lineRule="auto"/>
              <w:ind w:left="0" w:right="0" w:firstLine="0"/>
              <w:jc w:val="center"/>
              <w:rPr>
                <w:rFonts w:ascii="Tahoma" w:hAnsi="Tahoma" w:cs="Tahoma"/>
                <w:sz w:val="20"/>
                <w:szCs w:val="20"/>
                <w:lang w:eastAsia="ar-SA"/>
              </w:rPr>
            </w:pPr>
          </w:p>
        </w:tc>
      </w:tr>
      <w:tr w:rsidR="003D6512" w:rsidRPr="00976BB8" w14:paraId="296759C8" w14:textId="77777777" w:rsidTr="003D6512">
        <w:trPr>
          <w:trHeight w:val="1052"/>
          <w:jc w:val="center"/>
        </w:trPr>
        <w:tc>
          <w:tcPr>
            <w:tcW w:w="543" w:type="dxa"/>
            <w:tcBorders>
              <w:right w:val="single" w:sz="4" w:space="0" w:color="auto"/>
            </w:tcBorders>
            <w:vAlign w:val="center"/>
          </w:tcPr>
          <w:p w14:paraId="58BD1A5A" w14:textId="77777777" w:rsidR="003D6512" w:rsidRPr="00976BB8" w:rsidRDefault="003D6512" w:rsidP="003D6512">
            <w:pPr>
              <w:numPr>
                <w:ilvl w:val="0"/>
                <w:numId w:val="54"/>
              </w:numPr>
              <w:suppressAutoHyphens/>
              <w:spacing w:after="0" w:line="240" w:lineRule="auto"/>
              <w:ind w:right="0"/>
              <w:jc w:val="center"/>
              <w:rPr>
                <w:rFonts w:ascii="Tahoma" w:hAnsi="Tahoma" w:cs="Tahoma"/>
                <w:b/>
                <w:sz w:val="20"/>
                <w:szCs w:val="20"/>
                <w:lang w:eastAsia="ar-SA"/>
              </w:rPr>
            </w:pPr>
          </w:p>
        </w:tc>
        <w:tc>
          <w:tcPr>
            <w:tcW w:w="2254" w:type="dxa"/>
            <w:tcBorders>
              <w:left w:val="single" w:sz="4" w:space="0" w:color="auto"/>
            </w:tcBorders>
            <w:vAlign w:val="center"/>
          </w:tcPr>
          <w:p w14:paraId="0F38525F" w14:textId="3A9B7D8F" w:rsidR="003D6512" w:rsidRPr="00976BB8" w:rsidRDefault="003D6512" w:rsidP="003D6512">
            <w:pPr>
              <w:suppressAutoHyphens/>
              <w:spacing w:after="0" w:line="240" w:lineRule="auto"/>
              <w:ind w:left="0" w:right="0" w:firstLine="0"/>
              <w:jc w:val="center"/>
              <w:rPr>
                <w:rFonts w:ascii="Tahoma" w:hAnsi="Tahoma" w:cs="Tahoma"/>
                <w:sz w:val="20"/>
                <w:szCs w:val="20"/>
                <w:lang w:eastAsia="ar-SA"/>
              </w:rPr>
            </w:pPr>
            <w:r>
              <w:rPr>
                <w:rFonts w:ascii="Tahoma" w:hAnsi="Tahoma" w:cs="Tahoma"/>
                <w:sz w:val="20"/>
                <w:szCs w:val="20"/>
                <w:lang w:eastAsia="ar-SA"/>
              </w:rPr>
              <w:t>GEODETA</w:t>
            </w:r>
          </w:p>
        </w:tc>
        <w:tc>
          <w:tcPr>
            <w:tcW w:w="1570" w:type="dxa"/>
            <w:tcBorders>
              <w:top w:val="single" w:sz="4" w:space="0" w:color="auto"/>
              <w:bottom w:val="single" w:sz="4" w:space="0" w:color="auto"/>
              <w:right w:val="single" w:sz="4" w:space="0" w:color="auto"/>
            </w:tcBorders>
            <w:vAlign w:val="center"/>
          </w:tcPr>
          <w:p w14:paraId="7EBCB5A3" w14:textId="77777777" w:rsidR="003D6512" w:rsidRPr="00976BB8" w:rsidRDefault="003D6512" w:rsidP="0036071C">
            <w:pPr>
              <w:suppressAutoHyphens/>
              <w:spacing w:after="0" w:line="240" w:lineRule="auto"/>
              <w:ind w:left="360" w:right="0" w:firstLine="0"/>
              <w:jc w:val="center"/>
              <w:rPr>
                <w:rFonts w:ascii="Tahoma" w:hAnsi="Tahoma" w:cs="Tahoma"/>
                <w:sz w:val="20"/>
                <w:szCs w:val="20"/>
                <w:lang w:eastAsia="ar-SA"/>
              </w:rPr>
            </w:pPr>
          </w:p>
        </w:tc>
        <w:tc>
          <w:tcPr>
            <w:tcW w:w="2176" w:type="dxa"/>
            <w:tcBorders>
              <w:top w:val="single" w:sz="4" w:space="0" w:color="auto"/>
              <w:left w:val="single" w:sz="4" w:space="0" w:color="auto"/>
              <w:bottom w:val="single" w:sz="4" w:space="0" w:color="auto"/>
              <w:right w:val="single" w:sz="4" w:space="0" w:color="auto"/>
            </w:tcBorders>
            <w:vAlign w:val="center"/>
          </w:tcPr>
          <w:p w14:paraId="28913816" w14:textId="77777777" w:rsidR="003D6512" w:rsidRPr="00976BB8" w:rsidRDefault="003D6512" w:rsidP="0036071C">
            <w:pPr>
              <w:suppressAutoHyphens/>
              <w:spacing w:after="0" w:line="240" w:lineRule="auto"/>
              <w:ind w:left="360" w:right="0" w:firstLine="0"/>
              <w:jc w:val="center"/>
              <w:rPr>
                <w:rFonts w:ascii="Tahoma" w:hAnsi="Tahoma" w:cs="Tahoma"/>
                <w:sz w:val="20"/>
                <w:szCs w:val="20"/>
                <w:lang w:eastAsia="ar-SA"/>
              </w:rPr>
            </w:pPr>
          </w:p>
        </w:tc>
        <w:tc>
          <w:tcPr>
            <w:tcW w:w="1266" w:type="dxa"/>
            <w:tcBorders>
              <w:top w:val="single" w:sz="4" w:space="0" w:color="auto"/>
              <w:left w:val="single" w:sz="4" w:space="0" w:color="auto"/>
              <w:bottom w:val="single" w:sz="4" w:space="0" w:color="auto"/>
              <w:right w:val="single" w:sz="4" w:space="0" w:color="auto"/>
            </w:tcBorders>
          </w:tcPr>
          <w:p w14:paraId="07017D06" w14:textId="77777777" w:rsidR="003D6512" w:rsidRPr="00976BB8" w:rsidRDefault="003D6512" w:rsidP="0036071C">
            <w:pPr>
              <w:suppressAutoHyphens/>
              <w:spacing w:after="0" w:line="240" w:lineRule="auto"/>
              <w:ind w:left="360" w:right="0" w:firstLine="0"/>
              <w:jc w:val="center"/>
              <w:rPr>
                <w:rFonts w:ascii="Tahoma" w:hAnsi="Tahoma" w:cs="Tahoma"/>
                <w:sz w:val="20"/>
                <w:szCs w:val="20"/>
                <w:lang w:eastAsia="ar-SA"/>
              </w:rPr>
            </w:pPr>
          </w:p>
        </w:tc>
        <w:tc>
          <w:tcPr>
            <w:tcW w:w="1819" w:type="dxa"/>
            <w:tcBorders>
              <w:top w:val="single" w:sz="4" w:space="0" w:color="auto"/>
              <w:left w:val="single" w:sz="4" w:space="0" w:color="auto"/>
              <w:bottom w:val="single" w:sz="4" w:space="0" w:color="auto"/>
            </w:tcBorders>
            <w:vAlign w:val="center"/>
          </w:tcPr>
          <w:p w14:paraId="66215FDC" w14:textId="3E1D598E" w:rsidR="003D6512" w:rsidRPr="00976BB8" w:rsidRDefault="003D6512" w:rsidP="0036071C">
            <w:pPr>
              <w:suppressAutoHyphens/>
              <w:spacing w:after="0" w:line="240" w:lineRule="auto"/>
              <w:ind w:left="360" w:right="0" w:firstLine="0"/>
              <w:jc w:val="center"/>
              <w:rPr>
                <w:rFonts w:ascii="Tahoma" w:hAnsi="Tahoma" w:cs="Tahoma"/>
                <w:sz w:val="20"/>
                <w:szCs w:val="20"/>
                <w:lang w:eastAsia="ar-SA"/>
              </w:rPr>
            </w:pPr>
          </w:p>
        </w:tc>
      </w:tr>
      <w:tr w:rsidR="003D6512" w:rsidRPr="00976BB8" w14:paraId="4F8609B6" w14:textId="77777777" w:rsidTr="003D6512">
        <w:trPr>
          <w:trHeight w:val="1052"/>
          <w:jc w:val="center"/>
        </w:trPr>
        <w:tc>
          <w:tcPr>
            <w:tcW w:w="543" w:type="dxa"/>
            <w:tcBorders>
              <w:right w:val="single" w:sz="4" w:space="0" w:color="auto"/>
            </w:tcBorders>
            <w:vAlign w:val="center"/>
          </w:tcPr>
          <w:p w14:paraId="7CEC25D8" w14:textId="77777777" w:rsidR="003D6512" w:rsidRPr="00976BB8" w:rsidRDefault="003D6512" w:rsidP="003D6512">
            <w:pPr>
              <w:numPr>
                <w:ilvl w:val="0"/>
                <w:numId w:val="54"/>
              </w:numPr>
              <w:suppressAutoHyphens/>
              <w:spacing w:after="0" w:line="240" w:lineRule="auto"/>
              <w:ind w:right="0"/>
              <w:jc w:val="center"/>
              <w:rPr>
                <w:rFonts w:ascii="Tahoma" w:hAnsi="Tahoma" w:cs="Tahoma"/>
                <w:b/>
                <w:sz w:val="20"/>
                <w:szCs w:val="20"/>
                <w:lang w:eastAsia="ar-SA"/>
              </w:rPr>
            </w:pPr>
          </w:p>
        </w:tc>
        <w:tc>
          <w:tcPr>
            <w:tcW w:w="2254" w:type="dxa"/>
            <w:tcBorders>
              <w:left w:val="single" w:sz="4" w:space="0" w:color="auto"/>
            </w:tcBorders>
            <w:vAlign w:val="center"/>
          </w:tcPr>
          <w:p w14:paraId="0A74C7A8" w14:textId="77777777" w:rsidR="003D6512" w:rsidRDefault="003D6512" w:rsidP="003D6512">
            <w:pPr>
              <w:suppressAutoHyphens/>
              <w:spacing w:after="0" w:line="240" w:lineRule="auto"/>
              <w:ind w:left="0" w:right="0" w:firstLine="0"/>
              <w:jc w:val="center"/>
              <w:rPr>
                <w:rFonts w:ascii="Tahoma" w:hAnsi="Tahoma" w:cs="Tahoma"/>
                <w:sz w:val="20"/>
                <w:szCs w:val="20"/>
                <w:lang w:eastAsia="ar-SA"/>
              </w:rPr>
            </w:pPr>
            <w:r>
              <w:rPr>
                <w:rFonts w:ascii="Tahoma" w:hAnsi="Tahoma" w:cs="Tahoma"/>
                <w:sz w:val="20"/>
                <w:szCs w:val="20"/>
                <w:lang w:eastAsia="ar-SA"/>
              </w:rPr>
              <w:t>SPECJALISTA DS. OPRACOWANIA BAZ GESUT I BDOT500</w:t>
            </w:r>
          </w:p>
        </w:tc>
        <w:tc>
          <w:tcPr>
            <w:tcW w:w="1570" w:type="dxa"/>
            <w:tcBorders>
              <w:top w:val="single" w:sz="4" w:space="0" w:color="auto"/>
              <w:bottom w:val="single" w:sz="4" w:space="0" w:color="auto"/>
              <w:right w:val="single" w:sz="4" w:space="0" w:color="auto"/>
            </w:tcBorders>
            <w:vAlign w:val="center"/>
          </w:tcPr>
          <w:p w14:paraId="3D1C38FF" w14:textId="77777777" w:rsidR="003D6512" w:rsidRPr="00976BB8" w:rsidRDefault="003D6512" w:rsidP="0036071C">
            <w:pPr>
              <w:suppressAutoHyphens/>
              <w:spacing w:after="0" w:line="240" w:lineRule="auto"/>
              <w:ind w:left="360" w:right="0" w:firstLine="0"/>
              <w:jc w:val="center"/>
              <w:rPr>
                <w:rFonts w:ascii="Tahoma" w:hAnsi="Tahoma" w:cs="Tahoma"/>
                <w:sz w:val="20"/>
                <w:szCs w:val="20"/>
                <w:lang w:eastAsia="ar-SA"/>
              </w:rPr>
            </w:pPr>
          </w:p>
        </w:tc>
        <w:tc>
          <w:tcPr>
            <w:tcW w:w="2176" w:type="dxa"/>
            <w:tcBorders>
              <w:top w:val="single" w:sz="4" w:space="0" w:color="auto"/>
              <w:left w:val="single" w:sz="4" w:space="0" w:color="auto"/>
              <w:bottom w:val="single" w:sz="4" w:space="0" w:color="auto"/>
              <w:right w:val="single" w:sz="4" w:space="0" w:color="auto"/>
            </w:tcBorders>
            <w:vAlign w:val="center"/>
          </w:tcPr>
          <w:p w14:paraId="7EC3549E" w14:textId="77777777" w:rsidR="003D6512" w:rsidRPr="00976BB8" w:rsidRDefault="003D6512" w:rsidP="0036071C">
            <w:pPr>
              <w:suppressAutoHyphens/>
              <w:spacing w:after="0" w:line="240" w:lineRule="auto"/>
              <w:ind w:left="360" w:right="0" w:firstLine="0"/>
              <w:jc w:val="center"/>
              <w:rPr>
                <w:rFonts w:ascii="Tahoma" w:hAnsi="Tahoma" w:cs="Tahoma"/>
                <w:sz w:val="20"/>
                <w:szCs w:val="20"/>
                <w:lang w:eastAsia="ar-SA"/>
              </w:rPr>
            </w:pPr>
          </w:p>
        </w:tc>
        <w:tc>
          <w:tcPr>
            <w:tcW w:w="1266" w:type="dxa"/>
            <w:tcBorders>
              <w:top w:val="single" w:sz="4" w:space="0" w:color="auto"/>
              <w:left w:val="single" w:sz="4" w:space="0" w:color="auto"/>
              <w:bottom w:val="single" w:sz="4" w:space="0" w:color="auto"/>
              <w:right w:val="single" w:sz="4" w:space="0" w:color="auto"/>
            </w:tcBorders>
          </w:tcPr>
          <w:p w14:paraId="4EF067D5" w14:textId="77777777" w:rsidR="003D6512" w:rsidRPr="00976BB8" w:rsidRDefault="003D6512" w:rsidP="0036071C">
            <w:pPr>
              <w:suppressAutoHyphens/>
              <w:spacing w:after="0" w:line="240" w:lineRule="auto"/>
              <w:ind w:left="360" w:right="0" w:firstLine="0"/>
              <w:jc w:val="center"/>
              <w:rPr>
                <w:rFonts w:ascii="Tahoma" w:hAnsi="Tahoma" w:cs="Tahoma"/>
                <w:sz w:val="20"/>
                <w:szCs w:val="20"/>
                <w:lang w:eastAsia="ar-SA"/>
              </w:rPr>
            </w:pPr>
          </w:p>
        </w:tc>
        <w:tc>
          <w:tcPr>
            <w:tcW w:w="1819" w:type="dxa"/>
            <w:tcBorders>
              <w:top w:val="single" w:sz="4" w:space="0" w:color="auto"/>
              <w:left w:val="single" w:sz="4" w:space="0" w:color="auto"/>
              <w:bottom w:val="single" w:sz="4" w:space="0" w:color="auto"/>
            </w:tcBorders>
            <w:vAlign w:val="center"/>
          </w:tcPr>
          <w:p w14:paraId="26922444" w14:textId="5F25F9E3" w:rsidR="003D6512" w:rsidRPr="00976BB8" w:rsidRDefault="003D6512" w:rsidP="0036071C">
            <w:pPr>
              <w:suppressAutoHyphens/>
              <w:spacing w:after="0" w:line="240" w:lineRule="auto"/>
              <w:ind w:left="360" w:right="0" w:firstLine="0"/>
              <w:jc w:val="center"/>
              <w:rPr>
                <w:rFonts w:ascii="Tahoma" w:hAnsi="Tahoma" w:cs="Tahoma"/>
                <w:sz w:val="20"/>
                <w:szCs w:val="20"/>
                <w:lang w:eastAsia="ar-SA"/>
              </w:rPr>
            </w:pPr>
          </w:p>
        </w:tc>
      </w:tr>
    </w:tbl>
    <w:p w14:paraId="642F701E" w14:textId="77777777" w:rsidR="00E018E1" w:rsidRPr="00976BB8" w:rsidRDefault="00E018E1" w:rsidP="00E018E1">
      <w:pPr>
        <w:suppressAutoHyphens/>
        <w:spacing w:after="0" w:line="240" w:lineRule="auto"/>
        <w:ind w:left="360" w:right="0" w:firstLine="0"/>
        <w:jc w:val="center"/>
        <w:rPr>
          <w:rFonts w:ascii="Tahoma" w:hAnsi="Tahoma" w:cs="Tahoma"/>
          <w:sz w:val="20"/>
          <w:szCs w:val="20"/>
          <w:lang w:val="x-none" w:eastAsia="ar-SA"/>
        </w:rPr>
      </w:pPr>
    </w:p>
    <w:p w14:paraId="0AED2969" w14:textId="77777777" w:rsidR="00E018E1" w:rsidRDefault="00E018E1" w:rsidP="00E018E1">
      <w:pPr>
        <w:suppressAutoHyphens/>
        <w:spacing w:after="0" w:line="240" w:lineRule="auto"/>
        <w:ind w:left="360" w:right="0" w:firstLine="0"/>
        <w:rPr>
          <w:rFonts w:ascii="Tahoma" w:hAnsi="Tahoma" w:cs="Tahoma"/>
          <w:b/>
          <w:sz w:val="20"/>
          <w:szCs w:val="20"/>
          <w:lang w:eastAsia="ar-SA"/>
        </w:rPr>
      </w:pPr>
      <w:r w:rsidRPr="00976BB8">
        <w:rPr>
          <w:rFonts w:ascii="Tahoma" w:hAnsi="Tahoma" w:cs="Tahoma"/>
          <w:b/>
          <w:sz w:val="20"/>
          <w:szCs w:val="20"/>
          <w:lang w:val="x-none" w:eastAsia="ar-SA"/>
        </w:rPr>
        <w:t>Jednocześnie oświadczam/y, że osoby, które będą uczestniczyć w wykonywaniu zamówienia, posiadają uprawnienia wymagane odpowiednimi przepisami prawa.</w:t>
      </w:r>
    </w:p>
    <w:p w14:paraId="475A53F2" w14:textId="77777777" w:rsidR="00E018E1" w:rsidRDefault="00E018E1" w:rsidP="00E018E1">
      <w:pPr>
        <w:suppressAutoHyphens/>
        <w:spacing w:after="0" w:line="240" w:lineRule="auto"/>
        <w:ind w:left="360" w:right="0" w:firstLine="0"/>
        <w:rPr>
          <w:rFonts w:ascii="Tahoma" w:hAnsi="Tahoma" w:cs="Tahoma"/>
          <w:b/>
          <w:sz w:val="20"/>
          <w:szCs w:val="20"/>
          <w:lang w:eastAsia="ar-SA"/>
        </w:rPr>
      </w:pPr>
    </w:p>
    <w:p w14:paraId="6F534A98" w14:textId="77777777" w:rsidR="00440980" w:rsidRDefault="00440980" w:rsidP="00E844E6">
      <w:pPr>
        <w:suppressAutoHyphens/>
        <w:spacing w:after="0" w:line="240" w:lineRule="auto"/>
        <w:ind w:left="0" w:right="0" w:firstLine="0"/>
        <w:rPr>
          <w:rFonts w:ascii="Tahoma" w:hAnsi="Tahoma" w:cs="Tahoma"/>
          <w:b/>
          <w:sz w:val="20"/>
          <w:szCs w:val="20"/>
          <w:lang w:eastAsia="ar-SA"/>
        </w:rPr>
      </w:pPr>
    </w:p>
    <w:p w14:paraId="6961A7B2" w14:textId="77777777" w:rsidR="00E018E1" w:rsidRPr="00B13449" w:rsidRDefault="00E018E1" w:rsidP="00E018E1">
      <w:pPr>
        <w:tabs>
          <w:tab w:val="decimal" w:pos="-4820"/>
          <w:tab w:val="left" w:pos="567"/>
          <w:tab w:val="decimal" w:leader="dot" w:pos="3969"/>
          <w:tab w:val="left" w:pos="5670"/>
          <w:tab w:val="decimal" w:leader="dot" w:pos="9072"/>
        </w:tabs>
        <w:rPr>
          <w:rFonts w:ascii="Tahoma" w:hAnsi="Tahoma" w:cs="Tahoma"/>
          <w:sz w:val="20"/>
          <w:szCs w:val="20"/>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20"/>
          <w:szCs w:val="20"/>
        </w:rPr>
        <w:tab/>
      </w:r>
      <w:r>
        <w:rPr>
          <w:rFonts w:ascii="Tahoma" w:hAnsi="Tahoma" w:cs="Tahoma"/>
          <w:sz w:val="20"/>
          <w:szCs w:val="20"/>
        </w:rPr>
        <w:tab/>
        <w:t>…………………………………………….</w:t>
      </w:r>
    </w:p>
    <w:p w14:paraId="626B48E1" w14:textId="77777777" w:rsidR="00E018E1" w:rsidRPr="00B13449" w:rsidRDefault="00E018E1" w:rsidP="00E018E1">
      <w:pPr>
        <w:tabs>
          <w:tab w:val="decimal" w:pos="-4820"/>
          <w:tab w:val="center" w:pos="1985"/>
          <w:tab w:val="center" w:pos="7371"/>
        </w:tabs>
        <w:spacing w:after="0" w:line="240" w:lineRule="auto"/>
        <w:rPr>
          <w:rFonts w:ascii="Tahoma" w:hAnsi="Tahoma" w:cs="Tahoma"/>
          <w:sz w:val="16"/>
          <w:szCs w:val="16"/>
        </w:rPr>
      </w:pPr>
      <w:r w:rsidRPr="00B13449">
        <w:rPr>
          <w:rFonts w:ascii="Tahoma" w:hAnsi="Tahoma" w:cs="Tahoma"/>
          <w:sz w:val="20"/>
          <w:szCs w:val="20"/>
        </w:rPr>
        <w:tab/>
      </w:r>
      <w:r w:rsidRPr="00B13449">
        <w:rPr>
          <w:rFonts w:ascii="Tahoma" w:hAnsi="Tahoma" w:cs="Tahoma"/>
          <w:sz w:val="20"/>
          <w:szCs w:val="20"/>
        </w:rPr>
        <w:tab/>
      </w:r>
      <w:r w:rsidRPr="00B13449">
        <w:rPr>
          <w:rFonts w:ascii="Tahoma" w:hAnsi="Tahoma" w:cs="Tahoma"/>
          <w:sz w:val="16"/>
          <w:szCs w:val="16"/>
        </w:rPr>
        <w:t>Miejscowość i data</w:t>
      </w:r>
      <w:r w:rsidRPr="00B13449">
        <w:rPr>
          <w:rFonts w:ascii="Tahoma" w:hAnsi="Tahoma" w:cs="Tahoma"/>
          <w:sz w:val="16"/>
          <w:szCs w:val="16"/>
        </w:rPr>
        <w:tab/>
      </w:r>
      <w:proofErr w:type="spellStart"/>
      <w:r w:rsidRPr="00B13449">
        <w:rPr>
          <w:rFonts w:ascii="Tahoma" w:hAnsi="Tahoma" w:cs="Tahoma"/>
          <w:sz w:val="16"/>
          <w:szCs w:val="16"/>
        </w:rPr>
        <w:t>Data</w:t>
      </w:r>
      <w:proofErr w:type="spellEnd"/>
      <w:r w:rsidRPr="00B13449">
        <w:rPr>
          <w:rFonts w:ascii="Tahoma" w:hAnsi="Tahoma" w:cs="Tahoma"/>
          <w:sz w:val="16"/>
          <w:szCs w:val="16"/>
        </w:rPr>
        <w:t xml:space="preserve"> i podpis upoważnionego </w:t>
      </w:r>
    </w:p>
    <w:p w14:paraId="48D7CB2F" w14:textId="77777777" w:rsidR="00E018E1" w:rsidRPr="009A3377" w:rsidRDefault="00E018E1" w:rsidP="00E018E1">
      <w:pPr>
        <w:suppressAutoHyphens/>
        <w:spacing w:after="0" w:line="240" w:lineRule="auto"/>
        <w:ind w:left="360" w:right="0" w:firstLine="0"/>
        <w:rPr>
          <w:rFonts w:ascii="Tahoma" w:hAnsi="Tahoma" w:cs="Tahoma"/>
          <w:b/>
          <w:sz w:val="20"/>
          <w:szCs w:val="20"/>
          <w:lang w:eastAsia="ar-SA"/>
        </w:rPr>
      </w:pPr>
      <w:r w:rsidRPr="00B13449">
        <w:rPr>
          <w:rFonts w:ascii="Tahoma" w:hAnsi="Tahoma" w:cs="Tahoma"/>
          <w:sz w:val="16"/>
          <w:szCs w:val="16"/>
        </w:rPr>
        <w:tab/>
      </w:r>
      <w:r w:rsidRPr="00B13449">
        <w:rPr>
          <w:rFonts w:ascii="Tahoma" w:hAnsi="Tahoma" w:cs="Tahoma"/>
          <w:sz w:val="16"/>
          <w:szCs w:val="16"/>
        </w:rPr>
        <w:tab/>
      </w:r>
      <w:r w:rsidRPr="00B13449">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00335D16">
        <w:rPr>
          <w:rFonts w:ascii="Tahoma" w:hAnsi="Tahoma" w:cs="Tahoma"/>
          <w:sz w:val="16"/>
          <w:szCs w:val="16"/>
        </w:rPr>
        <w:tab/>
      </w:r>
      <w:r w:rsidRPr="00B13449">
        <w:rPr>
          <w:rFonts w:ascii="Tahoma" w:hAnsi="Tahoma" w:cs="Tahoma"/>
          <w:sz w:val="16"/>
          <w:szCs w:val="16"/>
        </w:rPr>
        <w:t>przedstawiciela Wykonawcy</w:t>
      </w:r>
    </w:p>
    <w:p w14:paraId="199AB60C" w14:textId="77777777" w:rsidR="00DB354F" w:rsidRDefault="00DB354F" w:rsidP="001419A6">
      <w:pPr>
        <w:tabs>
          <w:tab w:val="decimal" w:leader="dot" w:pos="-4820"/>
        </w:tabs>
        <w:ind w:left="0" w:firstLine="0"/>
        <w:jc w:val="right"/>
        <w:rPr>
          <w:rFonts w:ascii="Tahoma" w:hAnsi="Tahoma" w:cs="Tahoma"/>
          <w:b/>
          <w:bCs/>
          <w:sz w:val="20"/>
          <w:szCs w:val="20"/>
        </w:rPr>
      </w:pPr>
    </w:p>
    <w:p w14:paraId="5F46BA62" w14:textId="09B32BEB" w:rsidR="00DB354F" w:rsidRDefault="00DB354F">
      <w:pPr>
        <w:spacing w:after="0" w:line="240" w:lineRule="auto"/>
        <w:ind w:left="0" w:right="0" w:firstLine="0"/>
        <w:jc w:val="left"/>
        <w:rPr>
          <w:rFonts w:ascii="Tahoma" w:hAnsi="Tahoma" w:cs="Tahoma"/>
          <w:b/>
          <w:bCs/>
          <w:sz w:val="20"/>
          <w:szCs w:val="20"/>
        </w:rPr>
      </w:pPr>
    </w:p>
    <w:p w14:paraId="39A896E3" w14:textId="3D99315B" w:rsidR="00CC783B" w:rsidRPr="00CC783B" w:rsidRDefault="00CC783B">
      <w:pPr>
        <w:spacing w:after="0" w:line="240" w:lineRule="auto"/>
        <w:ind w:left="0" w:right="0" w:firstLine="0"/>
        <w:jc w:val="left"/>
        <w:rPr>
          <w:rFonts w:ascii="Tahoma" w:hAnsi="Tahoma" w:cs="Tahoma"/>
          <w:b/>
          <w:bCs/>
          <w:sz w:val="20"/>
          <w:szCs w:val="20"/>
        </w:rPr>
      </w:pPr>
      <w:r>
        <w:rPr>
          <w:rFonts w:ascii="Tahoma" w:hAnsi="Tahoma" w:cs="Tahoma"/>
          <w:b/>
          <w:bCs/>
          <w:sz w:val="20"/>
          <w:szCs w:val="20"/>
          <w:vertAlign w:val="superscript"/>
        </w:rPr>
        <w:t>*</w:t>
      </w:r>
      <w:r w:rsidRPr="00CC783B">
        <w:rPr>
          <w:rFonts w:asciiTheme="minorHAnsi" w:hAnsiTheme="minorHAnsi" w:cstheme="minorHAnsi"/>
        </w:rPr>
        <w:t xml:space="preserve"> </w:t>
      </w:r>
      <w:r w:rsidRPr="00762E01">
        <w:rPr>
          <w:rFonts w:ascii="Tahoma" w:hAnsi="Tahoma" w:cs="Tahoma"/>
          <w:sz w:val="18"/>
          <w:szCs w:val="18"/>
        </w:rPr>
        <w:t xml:space="preserve">Uzupełnić zgodnie z wymaganiami zawartymi w rozdz. 5pkt. pkt. 5.2.3, </w:t>
      </w:r>
      <w:proofErr w:type="spellStart"/>
      <w:r w:rsidRPr="00762E01">
        <w:rPr>
          <w:rFonts w:ascii="Tahoma" w:hAnsi="Tahoma" w:cs="Tahoma"/>
          <w:sz w:val="18"/>
          <w:szCs w:val="18"/>
        </w:rPr>
        <w:t>ppkt</w:t>
      </w:r>
      <w:proofErr w:type="spellEnd"/>
      <w:r w:rsidRPr="00762E01">
        <w:rPr>
          <w:rFonts w:ascii="Tahoma" w:hAnsi="Tahoma" w:cs="Tahoma"/>
          <w:sz w:val="18"/>
          <w:szCs w:val="18"/>
        </w:rPr>
        <w:t xml:space="preserve">. 2) SIWZ. </w:t>
      </w:r>
    </w:p>
    <w:p w14:paraId="4EC33D8F" w14:textId="77777777" w:rsidR="00441C60" w:rsidRDefault="00441C60" w:rsidP="00762E01">
      <w:pPr>
        <w:tabs>
          <w:tab w:val="decimal" w:leader="dot" w:pos="-4820"/>
        </w:tabs>
        <w:ind w:left="0" w:firstLine="0"/>
        <w:rPr>
          <w:rFonts w:ascii="Tahoma" w:hAnsi="Tahoma" w:cs="Tahoma"/>
          <w:b/>
          <w:bCs/>
          <w:sz w:val="20"/>
          <w:szCs w:val="20"/>
        </w:rPr>
      </w:pPr>
    </w:p>
    <w:p w14:paraId="79B3551A" w14:textId="77777777" w:rsidR="00441C60" w:rsidRDefault="00441C60" w:rsidP="001419A6">
      <w:pPr>
        <w:tabs>
          <w:tab w:val="decimal" w:leader="dot" w:pos="-4820"/>
        </w:tabs>
        <w:ind w:left="0" w:firstLine="0"/>
        <w:jc w:val="right"/>
        <w:rPr>
          <w:rFonts w:ascii="Tahoma" w:hAnsi="Tahoma" w:cs="Tahoma"/>
          <w:b/>
          <w:bCs/>
          <w:sz w:val="20"/>
          <w:szCs w:val="20"/>
        </w:rPr>
      </w:pPr>
    </w:p>
    <w:p w14:paraId="37691B24" w14:textId="4E284386" w:rsidR="001419A6" w:rsidRPr="00524FA1" w:rsidRDefault="001419A6" w:rsidP="001419A6">
      <w:pPr>
        <w:tabs>
          <w:tab w:val="decimal" w:leader="dot" w:pos="-4820"/>
        </w:tabs>
        <w:ind w:left="0" w:firstLine="0"/>
        <w:jc w:val="right"/>
        <w:rPr>
          <w:rFonts w:ascii="Tahoma" w:hAnsi="Tahoma" w:cs="Tahoma"/>
          <w:b/>
          <w:bCs/>
          <w:sz w:val="20"/>
          <w:szCs w:val="20"/>
        </w:rPr>
      </w:pPr>
      <w:r w:rsidRPr="00524FA1">
        <w:rPr>
          <w:rFonts w:ascii="Tahoma" w:hAnsi="Tahoma" w:cs="Tahoma"/>
          <w:b/>
          <w:bCs/>
          <w:sz w:val="20"/>
          <w:szCs w:val="20"/>
        </w:rPr>
        <w:lastRenderedPageBreak/>
        <w:t xml:space="preserve">Załącznik nr 3 – wykaz usług </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1419A6" w:rsidRPr="00524FA1" w14:paraId="5CC485A9" w14:textId="77777777" w:rsidTr="00B73278">
        <w:trPr>
          <w:trHeight w:val="1091"/>
        </w:trPr>
        <w:tc>
          <w:tcPr>
            <w:tcW w:w="2977" w:type="dxa"/>
            <w:tcBorders>
              <w:top w:val="single" w:sz="8" w:space="0" w:color="000000"/>
              <w:left w:val="single" w:sz="8" w:space="0" w:color="000000"/>
              <w:bottom w:val="single" w:sz="8" w:space="0" w:color="000000"/>
              <w:right w:val="single" w:sz="8" w:space="0" w:color="000000"/>
            </w:tcBorders>
          </w:tcPr>
          <w:p w14:paraId="5643103D" w14:textId="77777777" w:rsidR="001419A6" w:rsidRPr="00524FA1" w:rsidRDefault="001419A6" w:rsidP="00B73278">
            <w:pPr>
              <w:spacing w:after="0" w:line="240" w:lineRule="auto"/>
              <w:ind w:right="0"/>
              <w:rPr>
                <w:rFonts w:ascii="Tahoma" w:hAnsi="Tahoma" w:cs="Tahoma"/>
                <w:sz w:val="20"/>
                <w:szCs w:val="20"/>
              </w:rPr>
            </w:pPr>
          </w:p>
          <w:p w14:paraId="65D2DE08" w14:textId="77777777" w:rsidR="001419A6" w:rsidRPr="00524FA1" w:rsidRDefault="001419A6" w:rsidP="00B73278">
            <w:pPr>
              <w:spacing w:after="0" w:line="240" w:lineRule="auto"/>
              <w:ind w:left="0" w:right="0" w:firstLine="0"/>
              <w:rPr>
                <w:rFonts w:ascii="Tahoma" w:hAnsi="Tahoma" w:cs="Tahoma"/>
                <w:sz w:val="20"/>
                <w:szCs w:val="20"/>
              </w:rPr>
            </w:pPr>
          </w:p>
          <w:p w14:paraId="659CCBFE" w14:textId="77777777" w:rsidR="001419A6" w:rsidRDefault="001419A6" w:rsidP="00B73278">
            <w:pPr>
              <w:spacing w:after="0" w:line="240" w:lineRule="auto"/>
              <w:ind w:right="0"/>
              <w:rPr>
                <w:rFonts w:ascii="Tahoma" w:hAnsi="Tahoma" w:cs="Tahoma"/>
                <w:sz w:val="20"/>
                <w:szCs w:val="20"/>
              </w:rPr>
            </w:pPr>
            <w:r w:rsidRPr="00524FA1">
              <w:rPr>
                <w:rFonts w:ascii="Tahoma" w:hAnsi="Tahoma" w:cs="Tahoma"/>
                <w:sz w:val="20"/>
                <w:szCs w:val="20"/>
              </w:rPr>
              <w:t xml:space="preserve">        </w:t>
            </w:r>
          </w:p>
          <w:p w14:paraId="4B4ACF7A" w14:textId="77777777" w:rsidR="00440980" w:rsidRPr="00524FA1" w:rsidRDefault="00440980" w:rsidP="00B73278">
            <w:pPr>
              <w:spacing w:after="0" w:line="240" w:lineRule="auto"/>
              <w:ind w:right="0"/>
              <w:rPr>
                <w:rFonts w:ascii="Tahoma" w:hAnsi="Tahoma" w:cs="Tahoma"/>
                <w:sz w:val="20"/>
                <w:szCs w:val="20"/>
              </w:rPr>
            </w:pPr>
          </w:p>
          <w:p w14:paraId="10064CFF" w14:textId="77777777" w:rsidR="001419A6" w:rsidRPr="00524FA1" w:rsidRDefault="001419A6" w:rsidP="00B73278">
            <w:pPr>
              <w:spacing w:after="0" w:line="240" w:lineRule="auto"/>
              <w:ind w:right="0"/>
              <w:jc w:val="center"/>
              <w:rPr>
                <w:rFonts w:ascii="Tahoma" w:hAnsi="Tahoma" w:cs="Tahoma"/>
                <w:sz w:val="20"/>
                <w:szCs w:val="20"/>
              </w:rPr>
            </w:pPr>
            <w:r w:rsidRPr="00524FA1">
              <w:rPr>
                <w:rFonts w:ascii="Tahoma" w:hAnsi="Tahoma" w:cs="Tahoma"/>
                <w:sz w:val="20"/>
                <w:szCs w:val="20"/>
              </w:rPr>
              <w:t>Pieczęć Wykonawcy</w:t>
            </w:r>
          </w:p>
        </w:tc>
      </w:tr>
    </w:tbl>
    <w:p w14:paraId="7A4898FB" w14:textId="77777777" w:rsidR="001419A6" w:rsidRPr="00524FA1" w:rsidRDefault="001419A6" w:rsidP="001419A6">
      <w:pPr>
        <w:spacing w:after="0" w:line="240" w:lineRule="auto"/>
        <w:ind w:right="0"/>
        <w:jc w:val="center"/>
        <w:rPr>
          <w:rFonts w:ascii="Tahoma" w:hAnsi="Tahoma" w:cs="Tahoma"/>
          <w:b/>
          <w:sz w:val="20"/>
          <w:szCs w:val="20"/>
        </w:rPr>
      </w:pPr>
    </w:p>
    <w:p w14:paraId="4E21C74D" w14:textId="390736B7" w:rsidR="001419A6" w:rsidRDefault="001419A6" w:rsidP="001419A6">
      <w:pPr>
        <w:spacing w:after="0"/>
        <w:ind w:right="0"/>
        <w:jc w:val="center"/>
        <w:rPr>
          <w:rFonts w:ascii="Tahoma" w:hAnsi="Tahoma" w:cs="Tahoma"/>
          <w:b/>
          <w:iCs/>
          <w:sz w:val="20"/>
          <w:szCs w:val="20"/>
        </w:rPr>
      </w:pPr>
      <w:r w:rsidRPr="00524FA1">
        <w:rPr>
          <w:rFonts w:ascii="Tahoma" w:hAnsi="Tahoma" w:cs="Tahoma"/>
          <w:b/>
          <w:iCs/>
          <w:sz w:val="20"/>
          <w:szCs w:val="20"/>
        </w:rPr>
        <w:t>WYKAZ USŁUG</w:t>
      </w:r>
      <w:r w:rsidR="00111DFD">
        <w:rPr>
          <w:rFonts w:ascii="Tahoma" w:hAnsi="Tahoma" w:cs="Tahoma"/>
          <w:b/>
          <w:iCs/>
          <w:sz w:val="20"/>
          <w:szCs w:val="20"/>
        </w:rPr>
        <w:t>*</w:t>
      </w:r>
    </w:p>
    <w:p w14:paraId="00E7A107" w14:textId="77777777" w:rsidR="00F61CD4" w:rsidRPr="00524FA1" w:rsidRDefault="00F61CD4" w:rsidP="001419A6">
      <w:pPr>
        <w:spacing w:after="0"/>
        <w:ind w:right="0"/>
        <w:jc w:val="center"/>
        <w:rPr>
          <w:rFonts w:ascii="Tahoma" w:hAnsi="Tahoma" w:cs="Tahoma"/>
          <w:b/>
          <w:iCs/>
          <w:sz w:val="20"/>
          <w:szCs w:val="20"/>
        </w:rPr>
      </w:pPr>
    </w:p>
    <w:p w14:paraId="51194B08" w14:textId="77777777" w:rsidR="001419A6" w:rsidRPr="00524FA1" w:rsidRDefault="001419A6" w:rsidP="001419A6">
      <w:pPr>
        <w:spacing w:after="0"/>
        <w:ind w:right="0"/>
        <w:jc w:val="center"/>
        <w:rPr>
          <w:rFonts w:ascii="Tahoma" w:hAnsi="Tahoma" w:cs="Tahoma"/>
          <w:b/>
          <w:iCs/>
          <w:sz w:val="20"/>
          <w:szCs w:val="20"/>
        </w:rPr>
      </w:pPr>
      <w:r w:rsidRPr="00524FA1">
        <w:rPr>
          <w:rFonts w:ascii="Tahoma" w:hAnsi="Tahoma" w:cs="Tahoma"/>
          <w:b/>
          <w:iCs/>
          <w:sz w:val="20"/>
          <w:szCs w:val="20"/>
        </w:rPr>
        <w:t>złożony</w:t>
      </w:r>
      <w:r w:rsidRPr="00524FA1">
        <w:rPr>
          <w:rFonts w:ascii="Tahoma" w:hAnsi="Tahoma" w:cs="Tahoma"/>
          <w:iCs/>
          <w:sz w:val="20"/>
          <w:szCs w:val="20"/>
        </w:rPr>
        <w:t xml:space="preserve"> </w:t>
      </w:r>
      <w:r w:rsidRPr="00524FA1">
        <w:rPr>
          <w:rFonts w:ascii="Tahoma" w:hAnsi="Tahoma" w:cs="Tahoma"/>
          <w:b/>
          <w:iCs/>
          <w:sz w:val="20"/>
          <w:szCs w:val="20"/>
        </w:rPr>
        <w:t>w postępowaniu, którego przedmiotem jest:</w:t>
      </w:r>
    </w:p>
    <w:p w14:paraId="5260424E" w14:textId="77777777" w:rsidR="001D0380" w:rsidRPr="00B54977" w:rsidRDefault="001D0380" w:rsidP="001D0380">
      <w:pPr>
        <w:spacing w:after="0" w:line="240" w:lineRule="auto"/>
        <w:jc w:val="center"/>
        <w:rPr>
          <w:rStyle w:val="Uwydatnienie"/>
          <w:rFonts w:ascii="Tahoma" w:hAnsi="Tahoma" w:cs="Tahoma"/>
          <w:sz w:val="20"/>
          <w:szCs w:val="20"/>
        </w:rPr>
      </w:pPr>
      <w:r w:rsidRPr="00B54977">
        <w:rPr>
          <w:rStyle w:val="Uwydatnienie"/>
          <w:rFonts w:ascii="Tahoma" w:hAnsi="Tahoma" w:cs="Tahoma"/>
          <w:sz w:val="20"/>
          <w:szCs w:val="20"/>
        </w:rPr>
        <w:t>Pozyskanie danych do rejestrów i ewidencji systemu do</w:t>
      </w:r>
    </w:p>
    <w:p w14:paraId="51DC8BD1" w14:textId="567FD689" w:rsidR="001D0380" w:rsidRDefault="001D0380" w:rsidP="001D0380">
      <w:pPr>
        <w:spacing w:after="0" w:line="240" w:lineRule="auto"/>
        <w:jc w:val="center"/>
        <w:rPr>
          <w:rStyle w:val="Uwydatnienie"/>
          <w:rFonts w:ascii="Tahoma" w:hAnsi="Tahoma" w:cs="Tahoma"/>
        </w:rPr>
      </w:pPr>
      <w:r w:rsidRPr="00B54977">
        <w:rPr>
          <w:rStyle w:val="Uwydatnienie"/>
          <w:rFonts w:ascii="Tahoma" w:hAnsi="Tahoma" w:cs="Tahoma"/>
          <w:sz w:val="20"/>
          <w:szCs w:val="20"/>
        </w:rPr>
        <w:t>zmodernizowanych baz dziedzinowych BDOT500 i GESUT</w:t>
      </w:r>
      <w:r w:rsidR="0011467E">
        <w:rPr>
          <w:rStyle w:val="Uwydatnienie"/>
          <w:rFonts w:ascii="Tahoma" w:hAnsi="Tahoma" w:cs="Tahoma"/>
          <w:sz w:val="20"/>
          <w:szCs w:val="20"/>
        </w:rPr>
        <w:t xml:space="preserve"> dla </w:t>
      </w:r>
      <w:r w:rsidR="003D6512">
        <w:rPr>
          <w:rStyle w:val="Uwydatnienie"/>
          <w:rFonts w:ascii="Tahoma" w:hAnsi="Tahoma" w:cs="Tahoma"/>
          <w:sz w:val="20"/>
          <w:szCs w:val="20"/>
        </w:rPr>
        <w:t xml:space="preserve">POWIATU LUBIŃSKIEGO </w:t>
      </w:r>
      <w:r w:rsidRPr="00B54977">
        <w:rPr>
          <w:rStyle w:val="Uwydatnienie"/>
          <w:rFonts w:ascii="Tahoma" w:hAnsi="Tahoma" w:cs="Tahoma"/>
          <w:sz w:val="20"/>
          <w:szCs w:val="20"/>
        </w:rPr>
        <w:t>w ramach projektu: „Platforma Elektronicznych Usług Geodezyjnych – PEUG</w:t>
      </w:r>
      <w:r w:rsidRPr="000132A5">
        <w:rPr>
          <w:rStyle w:val="Uwydatnienie"/>
          <w:rFonts w:ascii="Tahoma" w:hAnsi="Tahoma" w:cs="Tahoma"/>
        </w:rPr>
        <w:t>”</w:t>
      </w:r>
    </w:p>
    <w:p w14:paraId="14ECB6D5" w14:textId="77777777" w:rsidR="00B54421" w:rsidRDefault="00B54421" w:rsidP="001D0380">
      <w:pPr>
        <w:spacing w:after="0" w:line="240" w:lineRule="auto"/>
        <w:jc w:val="center"/>
        <w:rPr>
          <w:rStyle w:val="Uwydatnienie"/>
          <w:rFonts w:ascii="Tahoma" w:hAnsi="Tahoma" w:cs="Tahoma"/>
        </w:rPr>
      </w:pPr>
    </w:p>
    <w:p w14:paraId="143DED2A" w14:textId="77777777" w:rsidR="001419A6" w:rsidRPr="00524FA1" w:rsidRDefault="001419A6" w:rsidP="001419A6">
      <w:pPr>
        <w:spacing w:after="0"/>
        <w:ind w:right="0"/>
        <w:rPr>
          <w:rFonts w:ascii="Tahoma" w:hAnsi="Tahoma" w:cs="Tahoma"/>
          <w:b/>
          <w:i/>
          <w:iCs/>
          <w:sz w:val="20"/>
          <w:szCs w:val="20"/>
        </w:rPr>
      </w:pPr>
    </w:p>
    <w:tbl>
      <w:tblPr>
        <w:tblW w:w="9659" w:type="dxa"/>
        <w:jc w:val="center"/>
        <w:tblLayout w:type="fixed"/>
        <w:tblCellMar>
          <w:left w:w="70" w:type="dxa"/>
          <w:right w:w="70" w:type="dxa"/>
        </w:tblCellMar>
        <w:tblLook w:val="04A0" w:firstRow="1" w:lastRow="0" w:firstColumn="1" w:lastColumn="0" w:noHBand="0" w:noVBand="1"/>
      </w:tblPr>
      <w:tblGrid>
        <w:gridCol w:w="6"/>
        <w:gridCol w:w="528"/>
        <w:gridCol w:w="4001"/>
        <w:gridCol w:w="1597"/>
        <w:gridCol w:w="1807"/>
        <w:gridCol w:w="1538"/>
        <w:gridCol w:w="182"/>
      </w:tblGrid>
      <w:tr w:rsidR="001419A6" w:rsidRPr="00524FA1" w14:paraId="05B9AEED" w14:textId="77777777" w:rsidTr="0042679F">
        <w:trPr>
          <w:gridAfter w:val="1"/>
          <w:wAfter w:w="186" w:type="dxa"/>
          <w:cantSplit/>
          <w:trHeight w:val="1481"/>
          <w:jc w:val="center"/>
        </w:trPr>
        <w:tc>
          <w:tcPr>
            <w:tcW w:w="536" w:type="dxa"/>
            <w:gridSpan w:val="2"/>
            <w:tcBorders>
              <w:top w:val="single" w:sz="12" w:space="0" w:color="000000"/>
              <w:left w:val="single" w:sz="12" w:space="0" w:color="000000"/>
              <w:bottom w:val="single" w:sz="4" w:space="0" w:color="auto"/>
              <w:right w:val="single" w:sz="12" w:space="0" w:color="auto"/>
            </w:tcBorders>
            <w:shd w:val="clear" w:color="auto" w:fill="E6E6E6"/>
            <w:vAlign w:val="center"/>
          </w:tcPr>
          <w:p w14:paraId="26C02213" w14:textId="77777777" w:rsidR="001419A6" w:rsidRPr="00524FA1" w:rsidRDefault="001419A6" w:rsidP="00B73278">
            <w:pPr>
              <w:spacing w:after="0"/>
              <w:ind w:right="0"/>
              <w:rPr>
                <w:rFonts w:ascii="Tahoma" w:hAnsi="Tahoma" w:cs="Tahoma"/>
                <w:b/>
                <w:iCs/>
                <w:sz w:val="20"/>
                <w:szCs w:val="20"/>
              </w:rPr>
            </w:pPr>
            <w:r w:rsidRPr="00524FA1">
              <w:rPr>
                <w:rFonts w:ascii="Tahoma" w:hAnsi="Tahoma" w:cs="Tahoma"/>
                <w:b/>
                <w:iCs/>
                <w:sz w:val="20"/>
                <w:szCs w:val="20"/>
              </w:rPr>
              <w:t>L.p.</w:t>
            </w:r>
          </w:p>
        </w:tc>
        <w:tc>
          <w:tcPr>
            <w:tcW w:w="4084" w:type="dxa"/>
            <w:tcBorders>
              <w:top w:val="single" w:sz="12" w:space="0" w:color="000000"/>
              <w:left w:val="single" w:sz="12" w:space="0" w:color="auto"/>
              <w:bottom w:val="single" w:sz="4" w:space="0" w:color="auto"/>
              <w:right w:val="single" w:sz="12" w:space="0" w:color="auto"/>
            </w:tcBorders>
            <w:shd w:val="clear" w:color="auto" w:fill="E6E6E6"/>
            <w:vAlign w:val="center"/>
          </w:tcPr>
          <w:p w14:paraId="33E8071F" w14:textId="77777777" w:rsidR="001419A6" w:rsidRPr="00524FA1" w:rsidRDefault="001419A6" w:rsidP="00B73278">
            <w:pPr>
              <w:spacing w:after="0"/>
              <w:ind w:right="0"/>
              <w:jc w:val="center"/>
              <w:rPr>
                <w:rFonts w:ascii="Tahoma" w:hAnsi="Tahoma" w:cs="Tahoma"/>
                <w:b/>
                <w:iCs/>
                <w:sz w:val="20"/>
                <w:szCs w:val="20"/>
              </w:rPr>
            </w:pPr>
            <w:r w:rsidRPr="00524FA1">
              <w:rPr>
                <w:rFonts w:ascii="Tahoma" w:hAnsi="Tahoma" w:cs="Tahoma"/>
                <w:b/>
                <w:iCs/>
                <w:sz w:val="20"/>
                <w:szCs w:val="20"/>
              </w:rPr>
              <w:t>Przedmiot wykonanej usługi</w:t>
            </w:r>
          </w:p>
        </w:tc>
        <w:tc>
          <w:tcPr>
            <w:tcW w:w="1628" w:type="dxa"/>
            <w:tcBorders>
              <w:top w:val="single" w:sz="12" w:space="0" w:color="000000"/>
              <w:left w:val="single" w:sz="12" w:space="0" w:color="auto"/>
              <w:bottom w:val="single" w:sz="4" w:space="0" w:color="auto"/>
              <w:right w:val="single" w:sz="12" w:space="0" w:color="auto"/>
            </w:tcBorders>
            <w:shd w:val="clear" w:color="auto" w:fill="E6E6E6"/>
            <w:vAlign w:val="center"/>
          </w:tcPr>
          <w:p w14:paraId="67661065" w14:textId="77777777" w:rsidR="001419A6" w:rsidRPr="00524FA1" w:rsidRDefault="001419A6" w:rsidP="00B73278">
            <w:pPr>
              <w:spacing w:after="0"/>
              <w:ind w:left="-4" w:right="0" w:firstLine="0"/>
              <w:jc w:val="center"/>
              <w:rPr>
                <w:rFonts w:ascii="Tahoma" w:hAnsi="Tahoma" w:cs="Tahoma"/>
                <w:b/>
                <w:iCs/>
                <w:sz w:val="20"/>
                <w:szCs w:val="20"/>
              </w:rPr>
            </w:pPr>
            <w:r w:rsidRPr="00524FA1">
              <w:rPr>
                <w:rFonts w:ascii="Tahoma" w:hAnsi="Tahoma" w:cs="Tahoma"/>
                <w:b/>
                <w:iCs/>
                <w:sz w:val="20"/>
                <w:szCs w:val="20"/>
              </w:rPr>
              <w:t>Wartość usługi</w:t>
            </w:r>
          </w:p>
        </w:tc>
        <w:tc>
          <w:tcPr>
            <w:tcW w:w="1843" w:type="dxa"/>
            <w:tcBorders>
              <w:top w:val="single" w:sz="12" w:space="0" w:color="000000"/>
              <w:left w:val="single" w:sz="12" w:space="0" w:color="auto"/>
              <w:bottom w:val="single" w:sz="4" w:space="0" w:color="auto"/>
              <w:right w:val="single" w:sz="12" w:space="0" w:color="auto"/>
            </w:tcBorders>
            <w:shd w:val="clear" w:color="auto" w:fill="E6E6E6"/>
            <w:vAlign w:val="center"/>
          </w:tcPr>
          <w:p w14:paraId="518FCE41" w14:textId="77777777" w:rsidR="001419A6" w:rsidRPr="00524FA1" w:rsidRDefault="001419A6" w:rsidP="00B73278">
            <w:pPr>
              <w:spacing w:after="0"/>
              <w:ind w:right="0"/>
              <w:jc w:val="center"/>
              <w:rPr>
                <w:rFonts w:ascii="Tahoma" w:hAnsi="Tahoma" w:cs="Tahoma"/>
                <w:b/>
                <w:iCs/>
                <w:sz w:val="20"/>
                <w:szCs w:val="20"/>
              </w:rPr>
            </w:pPr>
            <w:r w:rsidRPr="00524FA1">
              <w:rPr>
                <w:rFonts w:ascii="Tahoma" w:hAnsi="Tahoma" w:cs="Tahoma"/>
                <w:b/>
                <w:iCs/>
                <w:sz w:val="20"/>
                <w:szCs w:val="20"/>
              </w:rPr>
              <w:t>Data wykonania</w:t>
            </w:r>
          </w:p>
          <w:p w14:paraId="14E86C1B" w14:textId="77777777" w:rsidR="001419A6" w:rsidRPr="00524FA1" w:rsidRDefault="001419A6" w:rsidP="00B73278">
            <w:pPr>
              <w:spacing w:after="0"/>
              <w:ind w:right="0"/>
              <w:jc w:val="center"/>
              <w:rPr>
                <w:rFonts w:ascii="Tahoma" w:hAnsi="Tahoma" w:cs="Tahoma"/>
                <w:b/>
                <w:iCs/>
                <w:sz w:val="20"/>
                <w:szCs w:val="20"/>
              </w:rPr>
            </w:pPr>
            <w:r w:rsidRPr="00524FA1">
              <w:rPr>
                <w:rFonts w:ascii="Tahoma" w:hAnsi="Tahoma" w:cs="Tahoma"/>
                <w:b/>
                <w:iCs/>
                <w:sz w:val="20"/>
                <w:szCs w:val="20"/>
              </w:rPr>
              <w:t>(od –do)</w:t>
            </w:r>
          </w:p>
        </w:tc>
        <w:tc>
          <w:tcPr>
            <w:tcW w:w="1568" w:type="dxa"/>
            <w:tcBorders>
              <w:top w:val="single" w:sz="12" w:space="0" w:color="000000"/>
              <w:left w:val="single" w:sz="12" w:space="0" w:color="auto"/>
              <w:bottom w:val="single" w:sz="4" w:space="0" w:color="auto"/>
              <w:right w:val="single" w:sz="12" w:space="0" w:color="000000"/>
            </w:tcBorders>
            <w:shd w:val="clear" w:color="auto" w:fill="E6E6E6"/>
            <w:vAlign w:val="center"/>
          </w:tcPr>
          <w:p w14:paraId="33880F24" w14:textId="77777777" w:rsidR="001419A6" w:rsidRPr="00524FA1" w:rsidRDefault="001419A6" w:rsidP="00B73278">
            <w:pPr>
              <w:spacing w:after="0"/>
              <w:ind w:left="0" w:right="0" w:firstLine="0"/>
              <w:jc w:val="center"/>
              <w:rPr>
                <w:rFonts w:ascii="Tahoma" w:hAnsi="Tahoma" w:cs="Tahoma"/>
                <w:b/>
                <w:iCs/>
                <w:sz w:val="20"/>
                <w:szCs w:val="20"/>
              </w:rPr>
            </w:pPr>
            <w:r w:rsidRPr="00524FA1">
              <w:rPr>
                <w:rFonts w:ascii="Tahoma" w:hAnsi="Tahoma" w:cs="Tahoma"/>
                <w:b/>
                <w:iCs/>
                <w:sz w:val="20"/>
                <w:szCs w:val="20"/>
              </w:rPr>
              <w:t>Podmiot na rzecz którego wykonano usługę</w:t>
            </w:r>
          </w:p>
        </w:tc>
      </w:tr>
      <w:tr w:rsidR="001419A6" w:rsidRPr="00524FA1" w14:paraId="135D5205" w14:textId="77777777" w:rsidTr="0042679F">
        <w:trPr>
          <w:gridAfter w:val="1"/>
          <w:wAfter w:w="186" w:type="dxa"/>
          <w:cantSplit/>
          <w:trHeight w:val="822"/>
          <w:jc w:val="center"/>
        </w:trPr>
        <w:tc>
          <w:tcPr>
            <w:tcW w:w="536" w:type="dxa"/>
            <w:gridSpan w:val="2"/>
            <w:tcBorders>
              <w:top w:val="single" w:sz="4" w:space="0" w:color="auto"/>
              <w:left w:val="single" w:sz="4" w:space="0" w:color="auto"/>
              <w:bottom w:val="single" w:sz="4" w:space="0" w:color="auto"/>
              <w:right w:val="single" w:sz="4" w:space="0" w:color="auto"/>
            </w:tcBorders>
          </w:tcPr>
          <w:p w14:paraId="3F785B37" w14:textId="77777777" w:rsidR="001419A6" w:rsidRPr="00524FA1" w:rsidRDefault="001419A6" w:rsidP="00B74453">
            <w:pPr>
              <w:numPr>
                <w:ilvl w:val="0"/>
                <w:numId w:val="55"/>
              </w:numPr>
              <w:spacing w:after="0"/>
              <w:ind w:right="0"/>
              <w:rPr>
                <w:rFonts w:ascii="Tahoma" w:hAnsi="Tahoma" w:cs="Tahoma"/>
                <w:i/>
                <w:iCs/>
                <w:sz w:val="20"/>
                <w:szCs w:val="20"/>
              </w:rPr>
            </w:pPr>
          </w:p>
        </w:tc>
        <w:tc>
          <w:tcPr>
            <w:tcW w:w="4084" w:type="dxa"/>
            <w:tcBorders>
              <w:top w:val="single" w:sz="4" w:space="0" w:color="auto"/>
              <w:left w:val="single" w:sz="4" w:space="0" w:color="auto"/>
              <w:bottom w:val="single" w:sz="4" w:space="0" w:color="auto"/>
              <w:right w:val="single" w:sz="4" w:space="0" w:color="auto"/>
            </w:tcBorders>
          </w:tcPr>
          <w:p w14:paraId="075031C3" w14:textId="77777777" w:rsidR="001419A6" w:rsidRPr="00524FA1" w:rsidRDefault="001419A6" w:rsidP="0042679F">
            <w:pPr>
              <w:spacing w:after="0"/>
              <w:ind w:left="0" w:right="0" w:firstLine="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14:paraId="2A91C515" w14:textId="77777777" w:rsidR="001419A6" w:rsidRPr="00524FA1" w:rsidRDefault="001419A6" w:rsidP="00B73278">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54275CB" w14:textId="77777777" w:rsidR="001419A6" w:rsidRPr="00524FA1" w:rsidRDefault="001419A6" w:rsidP="00B73278">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14:paraId="51ADCB4E" w14:textId="77777777" w:rsidR="001419A6" w:rsidRPr="00524FA1" w:rsidRDefault="001419A6" w:rsidP="00B73278">
            <w:pPr>
              <w:spacing w:after="0"/>
              <w:ind w:right="0"/>
              <w:rPr>
                <w:rFonts w:ascii="Tahoma" w:hAnsi="Tahoma" w:cs="Tahoma"/>
                <w:i/>
                <w:iCs/>
                <w:sz w:val="20"/>
                <w:szCs w:val="20"/>
              </w:rPr>
            </w:pPr>
          </w:p>
        </w:tc>
      </w:tr>
      <w:tr w:rsidR="00E34039" w:rsidRPr="00524FA1" w14:paraId="7AA1A024" w14:textId="77777777" w:rsidTr="0042679F">
        <w:trPr>
          <w:gridAfter w:val="1"/>
          <w:wAfter w:w="186" w:type="dxa"/>
          <w:cantSplit/>
          <w:trHeight w:val="822"/>
          <w:jc w:val="center"/>
        </w:trPr>
        <w:tc>
          <w:tcPr>
            <w:tcW w:w="536" w:type="dxa"/>
            <w:gridSpan w:val="2"/>
            <w:tcBorders>
              <w:top w:val="single" w:sz="4" w:space="0" w:color="auto"/>
              <w:left w:val="single" w:sz="4" w:space="0" w:color="auto"/>
              <w:bottom w:val="single" w:sz="4" w:space="0" w:color="auto"/>
              <w:right w:val="single" w:sz="4" w:space="0" w:color="auto"/>
            </w:tcBorders>
          </w:tcPr>
          <w:p w14:paraId="7E2045C1" w14:textId="77777777" w:rsidR="00E34039" w:rsidRPr="00524FA1" w:rsidRDefault="00E34039" w:rsidP="00B74453">
            <w:pPr>
              <w:numPr>
                <w:ilvl w:val="0"/>
                <w:numId w:val="55"/>
              </w:numPr>
              <w:spacing w:after="0"/>
              <w:ind w:right="0"/>
              <w:rPr>
                <w:rFonts w:ascii="Tahoma" w:hAnsi="Tahoma" w:cs="Tahoma"/>
                <w:i/>
                <w:iCs/>
                <w:sz w:val="20"/>
                <w:szCs w:val="20"/>
              </w:rPr>
            </w:pPr>
          </w:p>
        </w:tc>
        <w:tc>
          <w:tcPr>
            <w:tcW w:w="4084" w:type="dxa"/>
            <w:tcBorders>
              <w:top w:val="single" w:sz="4" w:space="0" w:color="auto"/>
              <w:left w:val="single" w:sz="4" w:space="0" w:color="auto"/>
              <w:bottom w:val="single" w:sz="4" w:space="0" w:color="auto"/>
              <w:right w:val="single" w:sz="4" w:space="0" w:color="auto"/>
            </w:tcBorders>
          </w:tcPr>
          <w:p w14:paraId="3721094E" w14:textId="77777777" w:rsidR="00E34039" w:rsidRPr="00524FA1" w:rsidDel="00E34039" w:rsidRDefault="00E34039" w:rsidP="00254B89">
            <w:pPr>
              <w:spacing w:after="0"/>
              <w:ind w:left="0" w:right="0" w:firstLine="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14:paraId="096EC97C" w14:textId="77777777" w:rsidR="00E34039" w:rsidRPr="00524FA1" w:rsidRDefault="00E34039" w:rsidP="00B73278">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A344CD8" w14:textId="77777777" w:rsidR="00E34039" w:rsidRPr="00524FA1" w:rsidRDefault="00E34039" w:rsidP="00B73278">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14:paraId="43750084" w14:textId="77777777" w:rsidR="00E34039" w:rsidRPr="00524FA1" w:rsidRDefault="00E34039" w:rsidP="00B73278">
            <w:pPr>
              <w:spacing w:after="0"/>
              <w:ind w:right="0"/>
              <w:rPr>
                <w:rFonts w:ascii="Tahoma" w:hAnsi="Tahoma" w:cs="Tahoma"/>
                <w:i/>
                <w:iCs/>
                <w:sz w:val="20"/>
                <w:szCs w:val="20"/>
              </w:rPr>
            </w:pPr>
          </w:p>
        </w:tc>
      </w:tr>
      <w:tr w:rsidR="009C21DF" w:rsidRPr="00524FA1" w14:paraId="177E181B" w14:textId="77777777" w:rsidTr="0059558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trPr>
        <w:tc>
          <w:tcPr>
            <w:tcW w:w="9747" w:type="dxa"/>
            <w:gridSpan w:val="6"/>
          </w:tcPr>
          <w:p w14:paraId="26975AAB" w14:textId="77777777" w:rsidR="009C21DF" w:rsidRPr="00524FA1" w:rsidRDefault="009C21DF" w:rsidP="00595586">
            <w:pPr>
              <w:spacing w:after="0"/>
              <w:ind w:right="0"/>
              <w:rPr>
                <w:rFonts w:ascii="Tahoma" w:hAnsi="Tahoma" w:cs="Tahoma"/>
                <w:i/>
                <w:iCs/>
                <w:sz w:val="20"/>
                <w:szCs w:val="20"/>
              </w:rPr>
            </w:pPr>
            <w:r w:rsidRPr="00524FA1">
              <w:rPr>
                <w:rFonts w:ascii="Tahoma" w:hAnsi="Tahoma" w:cs="Tahoma"/>
                <w:i/>
                <w:iCs/>
                <w:sz w:val="20"/>
                <w:szCs w:val="20"/>
              </w:rPr>
              <w:t xml:space="preserve">Do wykazu należy dołączyć dowody </w:t>
            </w:r>
            <w:r>
              <w:rPr>
                <w:rFonts w:ascii="Tahoma" w:hAnsi="Tahoma" w:cs="Tahoma"/>
                <w:i/>
                <w:iCs/>
                <w:sz w:val="20"/>
                <w:szCs w:val="20"/>
              </w:rPr>
              <w:t>potwierdzające należyte wykonanie</w:t>
            </w:r>
            <w:r w:rsidR="00E34039">
              <w:rPr>
                <w:rFonts w:ascii="Tahoma" w:hAnsi="Tahoma" w:cs="Tahoma"/>
                <w:i/>
                <w:iCs/>
                <w:sz w:val="20"/>
                <w:szCs w:val="20"/>
              </w:rPr>
              <w:t xml:space="preserve"> wskazanych usług</w:t>
            </w:r>
            <w:r>
              <w:rPr>
                <w:rFonts w:ascii="Tahoma" w:hAnsi="Tahoma" w:cs="Tahoma"/>
                <w:i/>
                <w:iCs/>
                <w:sz w:val="20"/>
                <w:szCs w:val="20"/>
              </w:rPr>
              <w:t>.</w:t>
            </w:r>
            <w:r w:rsidRPr="00524FA1">
              <w:rPr>
                <w:rFonts w:ascii="Tahoma" w:hAnsi="Tahoma" w:cs="Tahoma"/>
                <w:i/>
                <w:iCs/>
                <w:sz w:val="20"/>
                <w:szCs w:val="20"/>
              </w:rPr>
              <w:t xml:space="preserve"> </w:t>
            </w:r>
          </w:p>
        </w:tc>
      </w:tr>
    </w:tbl>
    <w:p w14:paraId="5B6F904F" w14:textId="77777777" w:rsidR="001419A6" w:rsidRDefault="001419A6" w:rsidP="001419A6">
      <w:pPr>
        <w:rPr>
          <w:rFonts w:ascii="Tahoma" w:hAnsi="Tahoma" w:cs="Tahoma"/>
          <w:sz w:val="20"/>
          <w:szCs w:val="20"/>
        </w:rPr>
      </w:pPr>
    </w:p>
    <w:p w14:paraId="620011FF" w14:textId="77777777" w:rsidR="00E34039" w:rsidRPr="00524FA1" w:rsidRDefault="00E34039" w:rsidP="001419A6">
      <w:pPr>
        <w:rPr>
          <w:rFonts w:ascii="Tahoma" w:hAnsi="Tahoma" w:cs="Tahoma"/>
          <w:sz w:val="20"/>
          <w:szCs w:val="20"/>
        </w:rPr>
      </w:pPr>
    </w:p>
    <w:p w14:paraId="37BF41AC" w14:textId="77777777" w:rsidR="001419A6" w:rsidRPr="00524FA1" w:rsidRDefault="001419A6" w:rsidP="001419A6">
      <w:pPr>
        <w:tabs>
          <w:tab w:val="decimal" w:pos="-4820"/>
          <w:tab w:val="left" w:pos="567"/>
          <w:tab w:val="decimal" w:leader="dot" w:pos="3969"/>
          <w:tab w:val="left" w:pos="5670"/>
          <w:tab w:val="decimal" w:leader="dot" w:pos="9072"/>
        </w:tabs>
        <w:rPr>
          <w:rFonts w:ascii="Tahoma" w:hAnsi="Tahoma" w:cs="Tahoma"/>
          <w:sz w:val="20"/>
          <w:szCs w:val="20"/>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p>
    <w:p w14:paraId="3F473BC0" w14:textId="77777777" w:rsidR="001419A6" w:rsidRPr="00524FA1" w:rsidRDefault="001419A6" w:rsidP="001419A6">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16"/>
          <w:szCs w:val="16"/>
        </w:rPr>
        <w:t>Miejscowość i data</w:t>
      </w:r>
      <w:r w:rsidRPr="00524FA1">
        <w:rPr>
          <w:rFonts w:ascii="Tahoma" w:hAnsi="Tahoma" w:cs="Tahoma"/>
          <w:sz w:val="16"/>
          <w:szCs w:val="16"/>
        </w:rPr>
        <w:tab/>
      </w:r>
      <w:proofErr w:type="spellStart"/>
      <w:r w:rsidRPr="00524FA1">
        <w:rPr>
          <w:rFonts w:ascii="Tahoma" w:hAnsi="Tahoma" w:cs="Tahoma"/>
          <w:sz w:val="16"/>
          <w:szCs w:val="16"/>
        </w:rPr>
        <w:t>Data</w:t>
      </w:r>
      <w:proofErr w:type="spellEnd"/>
      <w:r w:rsidRPr="00524FA1">
        <w:rPr>
          <w:rFonts w:ascii="Tahoma" w:hAnsi="Tahoma" w:cs="Tahoma"/>
          <w:sz w:val="16"/>
          <w:szCs w:val="16"/>
        </w:rPr>
        <w:t xml:space="preserve"> i podpis upoważnionego </w:t>
      </w:r>
    </w:p>
    <w:p w14:paraId="2ACC0D8B" w14:textId="77777777" w:rsidR="001419A6" w:rsidRPr="00524FA1" w:rsidRDefault="001419A6" w:rsidP="001419A6">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16"/>
          <w:szCs w:val="16"/>
        </w:rPr>
        <w:tab/>
      </w:r>
      <w:r w:rsidRPr="00524FA1">
        <w:rPr>
          <w:rFonts w:ascii="Tahoma" w:hAnsi="Tahoma" w:cs="Tahoma"/>
          <w:sz w:val="16"/>
          <w:szCs w:val="16"/>
        </w:rPr>
        <w:tab/>
      </w:r>
      <w:r w:rsidRPr="00524FA1">
        <w:rPr>
          <w:rFonts w:ascii="Tahoma" w:hAnsi="Tahoma" w:cs="Tahoma"/>
          <w:sz w:val="16"/>
          <w:szCs w:val="16"/>
        </w:rPr>
        <w:tab/>
        <w:t>przedstawiciela Wykonawcy</w:t>
      </w:r>
    </w:p>
    <w:p w14:paraId="21498B5C" w14:textId="11291DAB" w:rsidR="00111DFD" w:rsidRDefault="00111DFD" w:rsidP="001419A6">
      <w:pPr>
        <w:tabs>
          <w:tab w:val="decimal" w:pos="-4820"/>
          <w:tab w:val="center" w:pos="1985"/>
          <w:tab w:val="center" w:pos="7371"/>
        </w:tabs>
        <w:spacing w:after="0" w:line="240" w:lineRule="auto"/>
        <w:rPr>
          <w:rFonts w:ascii="Tahoma" w:hAnsi="Tahoma" w:cs="Tahoma"/>
          <w:sz w:val="16"/>
          <w:szCs w:val="16"/>
        </w:rPr>
      </w:pPr>
    </w:p>
    <w:p w14:paraId="7163E24A" w14:textId="2FF2E0F3" w:rsidR="00111DFD" w:rsidRDefault="00111DFD" w:rsidP="001419A6">
      <w:pPr>
        <w:tabs>
          <w:tab w:val="decimal" w:pos="-4820"/>
          <w:tab w:val="center" w:pos="1985"/>
          <w:tab w:val="center" w:pos="7371"/>
        </w:tabs>
        <w:spacing w:after="0" w:line="240" w:lineRule="auto"/>
        <w:rPr>
          <w:rFonts w:ascii="Tahoma" w:hAnsi="Tahoma" w:cs="Tahoma"/>
          <w:sz w:val="16"/>
          <w:szCs w:val="16"/>
        </w:rPr>
      </w:pPr>
    </w:p>
    <w:p w14:paraId="13ACA984" w14:textId="2DF70F19" w:rsidR="00111DFD" w:rsidRDefault="00111DFD" w:rsidP="001419A6">
      <w:pPr>
        <w:tabs>
          <w:tab w:val="decimal" w:pos="-4820"/>
          <w:tab w:val="center" w:pos="1985"/>
          <w:tab w:val="center" w:pos="7371"/>
        </w:tabs>
        <w:spacing w:after="0" w:line="240" w:lineRule="auto"/>
        <w:rPr>
          <w:rFonts w:ascii="Tahoma" w:hAnsi="Tahoma" w:cs="Tahoma"/>
          <w:sz w:val="16"/>
          <w:szCs w:val="16"/>
        </w:rPr>
      </w:pPr>
    </w:p>
    <w:p w14:paraId="7A0B0985" w14:textId="23E428CA" w:rsidR="00111DFD" w:rsidRDefault="00111DFD" w:rsidP="001419A6">
      <w:pPr>
        <w:tabs>
          <w:tab w:val="decimal" w:pos="-4820"/>
          <w:tab w:val="center" w:pos="1985"/>
          <w:tab w:val="center" w:pos="7371"/>
        </w:tabs>
        <w:spacing w:after="0" w:line="240" w:lineRule="auto"/>
        <w:rPr>
          <w:rFonts w:ascii="Tahoma" w:hAnsi="Tahoma" w:cs="Tahoma"/>
          <w:sz w:val="16"/>
          <w:szCs w:val="16"/>
        </w:rPr>
      </w:pPr>
    </w:p>
    <w:p w14:paraId="02FDA2CE" w14:textId="219EABB5" w:rsidR="00111DFD" w:rsidRPr="00762E01" w:rsidRDefault="00111DFD" w:rsidP="001419A6">
      <w:pPr>
        <w:tabs>
          <w:tab w:val="decimal" w:pos="-4820"/>
          <w:tab w:val="center" w:pos="1985"/>
          <w:tab w:val="center" w:pos="7371"/>
        </w:tabs>
        <w:spacing w:after="0" w:line="240" w:lineRule="auto"/>
        <w:rPr>
          <w:rFonts w:ascii="Tahoma" w:hAnsi="Tahoma" w:cs="Tahoma"/>
          <w:sz w:val="18"/>
          <w:szCs w:val="18"/>
        </w:rPr>
      </w:pPr>
      <w:r w:rsidRPr="00762E01">
        <w:rPr>
          <w:rFonts w:ascii="Tahoma" w:hAnsi="Tahoma" w:cs="Tahoma"/>
          <w:sz w:val="18"/>
          <w:szCs w:val="18"/>
        </w:rPr>
        <w:t>* Uzupełnić zgodnie z wymaganiami zawartymi w rozdz. 5</w:t>
      </w:r>
      <w:r w:rsidR="00D32019" w:rsidRPr="00762E01">
        <w:rPr>
          <w:rFonts w:ascii="Tahoma" w:hAnsi="Tahoma" w:cs="Tahoma"/>
          <w:sz w:val="18"/>
          <w:szCs w:val="18"/>
        </w:rPr>
        <w:t xml:space="preserve">pkt. pkt. 5.2.3, </w:t>
      </w:r>
      <w:proofErr w:type="spellStart"/>
      <w:r w:rsidR="00D32019" w:rsidRPr="00762E01">
        <w:rPr>
          <w:rFonts w:ascii="Tahoma" w:hAnsi="Tahoma" w:cs="Tahoma"/>
          <w:sz w:val="18"/>
          <w:szCs w:val="18"/>
        </w:rPr>
        <w:t>ppkt</w:t>
      </w:r>
      <w:proofErr w:type="spellEnd"/>
      <w:r w:rsidR="00D32019" w:rsidRPr="00762E01">
        <w:rPr>
          <w:rFonts w:ascii="Tahoma" w:hAnsi="Tahoma" w:cs="Tahoma"/>
          <w:sz w:val="18"/>
          <w:szCs w:val="18"/>
        </w:rPr>
        <w:t>. 1</w:t>
      </w:r>
      <w:r w:rsidRPr="00762E01">
        <w:rPr>
          <w:rFonts w:ascii="Tahoma" w:hAnsi="Tahoma" w:cs="Tahoma"/>
          <w:sz w:val="18"/>
          <w:szCs w:val="18"/>
        </w:rPr>
        <w:t>) SIWZ.</w:t>
      </w:r>
    </w:p>
    <w:p w14:paraId="0CDCF8AD" w14:textId="58123494" w:rsidR="00111DFD" w:rsidRDefault="00111DFD" w:rsidP="001419A6">
      <w:pPr>
        <w:tabs>
          <w:tab w:val="decimal" w:pos="-4820"/>
          <w:tab w:val="center" w:pos="1985"/>
          <w:tab w:val="center" w:pos="7371"/>
        </w:tabs>
        <w:spacing w:after="0" w:line="240" w:lineRule="auto"/>
        <w:rPr>
          <w:rFonts w:ascii="Tahoma" w:hAnsi="Tahoma" w:cs="Tahoma"/>
          <w:sz w:val="16"/>
          <w:szCs w:val="16"/>
        </w:rPr>
      </w:pPr>
    </w:p>
    <w:p w14:paraId="4D77E9CE" w14:textId="72C93075" w:rsidR="00111DFD" w:rsidRDefault="00111DFD" w:rsidP="001419A6">
      <w:pPr>
        <w:tabs>
          <w:tab w:val="decimal" w:pos="-4820"/>
          <w:tab w:val="center" w:pos="1985"/>
          <w:tab w:val="center" w:pos="7371"/>
        </w:tabs>
        <w:spacing w:after="0" w:line="240" w:lineRule="auto"/>
        <w:rPr>
          <w:rFonts w:ascii="Tahoma" w:hAnsi="Tahoma" w:cs="Tahoma"/>
          <w:sz w:val="16"/>
          <w:szCs w:val="16"/>
        </w:rPr>
      </w:pPr>
    </w:p>
    <w:p w14:paraId="2B54FC01" w14:textId="060408B4" w:rsidR="00111DFD" w:rsidRDefault="00111DFD" w:rsidP="001419A6">
      <w:pPr>
        <w:tabs>
          <w:tab w:val="decimal" w:pos="-4820"/>
          <w:tab w:val="center" w:pos="1985"/>
          <w:tab w:val="center" w:pos="7371"/>
        </w:tabs>
        <w:spacing w:after="0" w:line="240" w:lineRule="auto"/>
        <w:rPr>
          <w:rFonts w:ascii="Tahoma" w:hAnsi="Tahoma" w:cs="Tahoma"/>
          <w:sz w:val="16"/>
          <w:szCs w:val="16"/>
        </w:rPr>
      </w:pPr>
    </w:p>
    <w:p w14:paraId="03D819CA" w14:textId="1D50F1B0" w:rsidR="001419A6" w:rsidRDefault="001419A6" w:rsidP="00762E01">
      <w:pPr>
        <w:keepNext/>
        <w:tabs>
          <w:tab w:val="decimal" w:leader="dot" w:pos="-4820"/>
        </w:tabs>
        <w:ind w:firstLine="0"/>
        <w:jc w:val="right"/>
        <w:rPr>
          <w:rFonts w:ascii="Tahoma" w:hAnsi="Tahoma" w:cs="Tahoma"/>
          <w:b/>
          <w:bCs/>
          <w:sz w:val="20"/>
          <w:szCs w:val="20"/>
        </w:rPr>
      </w:pPr>
      <w:r w:rsidRPr="00524FA1">
        <w:rPr>
          <w:rFonts w:ascii="Tahoma" w:hAnsi="Tahoma" w:cs="Tahoma"/>
          <w:b/>
          <w:bCs/>
          <w:sz w:val="20"/>
          <w:szCs w:val="20"/>
        </w:rPr>
        <w:lastRenderedPageBreak/>
        <w:t xml:space="preserve">Załącznik nr 4 – oświadczenie w zakresie art. 24 ust. 11 ustawy </w:t>
      </w:r>
      <w:proofErr w:type="spellStart"/>
      <w:r w:rsidRPr="00524FA1">
        <w:rPr>
          <w:rFonts w:ascii="Tahoma" w:hAnsi="Tahoma" w:cs="Tahoma"/>
          <w:b/>
          <w:bCs/>
          <w:sz w:val="20"/>
          <w:szCs w:val="20"/>
        </w:rPr>
        <w:t>Pzp</w:t>
      </w:r>
      <w:proofErr w:type="spellEnd"/>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694"/>
      </w:tblGrid>
      <w:tr w:rsidR="001419A6" w:rsidRPr="00524FA1" w14:paraId="5D176A9B" w14:textId="77777777" w:rsidTr="00B73278">
        <w:trPr>
          <w:trHeight w:val="1091"/>
        </w:trPr>
        <w:tc>
          <w:tcPr>
            <w:tcW w:w="2694" w:type="dxa"/>
            <w:tcBorders>
              <w:top w:val="single" w:sz="8" w:space="0" w:color="000000"/>
              <w:left w:val="single" w:sz="8" w:space="0" w:color="000000"/>
              <w:bottom w:val="single" w:sz="8" w:space="0" w:color="000000"/>
              <w:right w:val="single" w:sz="8" w:space="0" w:color="000000"/>
            </w:tcBorders>
          </w:tcPr>
          <w:p w14:paraId="114D1C00" w14:textId="77777777" w:rsidR="001419A6" w:rsidRPr="00524FA1" w:rsidRDefault="001419A6" w:rsidP="00B73278">
            <w:pPr>
              <w:spacing w:after="0" w:line="240" w:lineRule="auto"/>
              <w:ind w:right="0"/>
              <w:rPr>
                <w:rFonts w:ascii="Tahoma" w:hAnsi="Tahoma" w:cs="Tahoma"/>
                <w:sz w:val="20"/>
                <w:szCs w:val="20"/>
              </w:rPr>
            </w:pPr>
          </w:p>
          <w:p w14:paraId="5637F308" w14:textId="77777777" w:rsidR="001419A6" w:rsidRPr="00524FA1" w:rsidRDefault="001419A6" w:rsidP="00B73278">
            <w:pPr>
              <w:spacing w:after="0" w:line="240" w:lineRule="auto"/>
              <w:ind w:left="0" w:right="0" w:firstLine="0"/>
              <w:rPr>
                <w:rFonts w:ascii="Tahoma" w:hAnsi="Tahoma" w:cs="Tahoma"/>
                <w:sz w:val="20"/>
                <w:szCs w:val="20"/>
              </w:rPr>
            </w:pPr>
          </w:p>
          <w:p w14:paraId="3B735B3D" w14:textId="77777777" w:rsidR="001419A6" w:rsidRPr="00524FA1" w:rsidRDefault="001419A6" w:rsidP="00B73278">
            <w:pPr>
              <w:spacing w:after="0" w:line="240" w:lineRule="auto"/>
              <w:ind w:right="0"/>
              <w:rPr>
                <w:rFonts w:ascii="Tahoma" w:hAnsi="Tahoma" w:cs="Tahoma"/>
                <w:sz w:val="20"/>
                <w:szCs w:val="20"/>
              </w:rPr>
            </w:pPr>
          </w:p>
          <w:p w14:paraId="53800B20" w14:textId="77777777" w:rsidR="001419A6" w:rsidRPr="00524FA1" w:rsidRDefault="001419A6" w:rsidP="00B73278">
            <w:pPr>
              <w:spacing w:after="0" w:line="240" w:lineRule="auto"/>
              <w:ind w:right="0"/>
              <w:rPr>
                <w:rFonts w:ascii="Tahoma" w:hAnsi="Tahoma" w:cs="Tahoma"/>
                <w:sz w:val="20"/>
                <w:szCs w:val="20"/>
              </w:rPr>
            </w:pPr>
          </w:p>
          <w:p w14:paraId="7237ADE7" w14:textId="77777777" w:rsidR="001419A6" w:rsidRPr="00524FA1" w:rsidRDefault="001419A6" w:rsidP="00B73278">
            <w:pPr>
              <w:spacing w:after="0" w:line="240" w:lineRule="auto"/>
              <w:ind w:right="0"/>
              <w:rPr>
                <w:rFonts w:ascii="Tahoma" w:hAnsi="Tahoma" w:cs="Tahoma"/>
                <w:sz w:val="20"/>
                <w:szCs w:val="20"/>
              </w:rPr>
            </w:pPr>
            <w:r w:rsidRPr="00524FA1">
              <w:rPr>
                <w:rFonts w:ascii="Tahoma" w:hAnsi="Tahoma" w:cs="Tahoma"/>
                <w:sz w:val="20"/>
                <w:szCs w:val="20"/>
              </w:rPr>
              <w:t xml:space="preserve">        Pieczęć wykonawcy</w:t>
            </w:r>
          </w:p>
        </w:tc>
      </w:tr>
    </w:tbl>
    <w:p w14:paraId="6661A787" w14:textId="77777777" w:rsidR="001419A6" w:rsidRPr="00524FA1" w:rsidRDefault="001419A6" w:rsidP="001419A6">
      <w:pPr>
        <w:overflowPunct w:val="0"/>
        <w:autoSpaceDE w:val="0"/>
        <w:autoSpaceDN w:val="0"/>
        <w:adjustRightInd w:val="0"/>
        <w:spacing w:after="0" w:line="240" w:lineRule="auto"/>
        <w:ind w:right="0" w:firstLine="708"/>
        <w:jc w:val="center"/>
        <w:rPr>
          <w:rFonts w:ascii="Tahoma" w:hAnsi="Tahoma" w:cs="Tahoma"/>
          <w:b/>
          <w:bCs/>
          <w:sz w:val="20"/>
          <w:szCs w:val="20"/>
        </w:rPr>
      </w:pPr>
    </w:p>
    <w:p w14:paraId="4B64E379" w14:textId="77777777" w:rsidR="00B90511" w:rsidRDefault="00B90511" w:rsidP="001419A6">
      <w:pPr>
        <w:overflowPunct w:val="0"/>
        <w:autoSpaceDE w:val="0"/>
        <w:autoSpaceDN w:val="0"/>
        <w:adjustRightInd w:val="0"/>
        <w:spacing w:after="0" w:line="240" w:lineRule="auto"/>
        <w:ind w:left="0" w:right="0" w:firstLine="0"/>
        <w:jc w:val="center"/>
        <w:rPr>
          <w:rFonts w:ascii="Tahoma" w:hAnsi="Tahoma" w:cs="Tahoma"/>
          <w:b/>
          <w:bCs/>
          <w:sz w:val="20"/>
          <w:szCs w:val="20"/>
        </w:rPr>
      </w:pPr>
    </w:p>
    <w:p w14:paraId="78777557" w14:textId="094F2930" w:rsidR="001419A6" w:rsidRPr="00524FA1" w:rsidRDefault="001419A6" w:rsidP="001419A6">
      <w:pPr>
        <w:overflowPunct w:val="0"/>
        <w:autoSpaceDE w:val="0"/>
        <w:autoSpaceDN w:val="0"/>
        <w:adjustRightInd w:val="0"/>
        <w:spacing w:after="0" w:line="240" w:lineRule="auto"/>
        <w:ind w:left="0" w:right="0" w:firstLine="0"/>
        <w:jc w:val="center"/>
        <w:rPr>
          <w:rFonts w:ascii="Tahoma" w:hAnsi="Tahoma" w:cs="Tahoma"/>
          <w:b/>
          <w:bCs/>
          <w:sz w:val="20"/>
          <w:szCs w:val="20"/>
        </w:rPr>
      </w:pPr>
      <w:r w:rsidRPr="00524FA1">
        <w:rPr>
          <w:rFonts w:ascii="Tahoma" w:hAnsi="Tahoma" w:cs="Tahoma"/>
          <w:b/>
          <w:bCs/>
          <w:sz w:val="20"/>
          <w:szCs w:val="20"/>
        </w:rPr>
        <w:t xml:space="preserve">Oświadczenie o przynależności lub braku przynależności  Wykonawcy do tej samej  grupy kapitałowej </w:t>
      </w:r>
      <w:r w:rsidRPr="00524FA1">
        <w:rPr>
          <w:rFonts w:ascii="Tahoma" w:hAnsi="Tahoma" w:cs="Tahoma"/>
          <w:b/>
          <w:sz w:val="20"/>
          <w:szCs w:val="20"/>
        </w:rPr>
        <w:t>złożone w postępowaniu nr</w:t>
      </w:r>
      <w:r w:rsidR="00335D16">
        <w:rPr>
          <w:rFonts w:ascii="Tahoma" w:hAnsi="Tahoma" w:cs="Tahoma"/>
          <w:b/>
          <w:sz w:val="20"/>
          <w:szCs w:val="20"/>
        </w:rPr>
        <w:t xml:space="preserve"> </w:t>
      </w:r>
      <w:r w:rsidR="004742E9" w:rsidRPr="00C974AF">
        <w:rPr>
          <w:rFonts w:ascii="Tahoma" w:hAnsi="Tahoma" w:cs="Tahoma"/>
          <w:b/>
          <w:sz w:val="20"/>
          <w:szCs w:val="20"/>
        </w:rPr>
        <w:t>………………….</w:t>
      </w:r>
    </w:p>
    <w:p w14:paraId="19DD8963" w14:textId="77777777" w:rsidR="001419A6" w:rsidRPr="00524FA1" w:rsidRDefault="001419A6" w:rsidP="000D0273">
      <w:pPr>
        <w:spacing w:after="0" w:line="240" w:lineRule="auto"/>
        <w:ind w:left="0" w:right="0" w:firstLine="0"/>
        <w:rPr>
          <w:rFonts w:ascii="Tahoma" w:hAnsi="Tahoma" w:cs="Tahoma"/>
          <w:b/>
          <w:bCs/>
          <w:i/>
          <w:sz w:val="20"/>
          <w:szCs w:val="20"/>
          <w:lang w:eastAsia="en-US"/>
        </w:rPr>
      </w:pPr>
    </w:p>
    <w:p w14:paraId="62EC5B54" w14:textId="77777777" w:rsidR="001419A6" w:rsidRPr="00524FA1" w:rsidRDefault="001419A6" w:rsidP="001419A6">
      <w:pPr>
        <w:spacing w:after="0" w:line="240" w:lineRule="auto"/>
        <w:ind w:left="0" w:right="0" w:firstLine="0"/>
        <w:jc w:val="left"/>
        <w:rPr>
          <w:rFonts w:ascii="Tahoma" w:hAnsi="Tahoma" w:cs="Tahoma"/>
          <w:b/>
          <w:bCs/>
          <w:i/>
          <w:sz w:val="20"/>
          <w:szCs w:val="20"/>
          <w:lang w:eastAsia="en-US"/>
        </w:rPr>
      </w:pPr>
    </w:p>
    <w:p w14:paraId="2078807B" w14:textId="77777777" w:rsidR="001419A6" w:rsidRPr="00524FA1" w:rsidRDefault="001419A6" w:rsidP="001419A6">
      <w:pPr>
        <w:spacing w:after="0" w:line="240" w:lineRule="auto"/>
        <w:ind w:left="0" w:right="0" w:firstLine="0"/>
        <w:jc w:val="center"/>
        <w:rPr>
          <w:rFonts w:ascii="Tahoma" w:hAnsi="Tahoma" w:cs="Tahoma"/>
          <w:b/>
          <w:sz w:val="16"/>
          <w:szCs w:val="16"/>
          <w:lang w:eastAsia="en-US"/>
        </w:rPr>
      </w:pPr>
      <w:r w:rsidRPr="00524FA1">
        <w:rPr>
          <w:rFonts w:ascii="Tahoma" w:hAnsi="Tahoma" w:cs="Tahoma"/>
          <w:bCs/>
          <w:sz w:val="20"/>
          <w:szCs w:val="20"/>
          <w:lang w:eastAsia="en-US"/>
        </w:rPr>
        <w:t xml:space="preserve">Przystępując do udziału w  postępowaniu o udzielenie zamówienia publicznego </w:t>
      </w:r>
      <w:r w:rsidRPr="00524FA1">
        <w:rPr>
          <w:rFonts w:ascii="Tahoma" w:hAnsi="Tahoma" w:cs="Tahoma"/>
          <w:sz w:val="20"/>
          <w:szCs w:val="20"/>
          <w:lang w:eastAsia="en-US"/>
        </w:rPr>
        <w:t xml:space="preserve">na </w:t>
      </w:r>
      <w:r w:rsidR="001D0380">
        <w:rPr>
          <w:rFonts w:ascii="Tahoma" w:hAnsi="Tahoma" w:cs="Tahoma"/>
          <w:sz w:val="20"/>
          <w:szCs w:val="20"/>
          <w:lang w:eastAsia="en-US"/>
        </w:rPr>
        <w:t>zamówienie</w:t>
      </w:r>
      <w:r w:rsidRPr="00524FA1">
        <w:rPr>
          <w:rFonts w:ascii="Tahoma" w:hAnsi="Tahoma" w:cs="Tahoma"/>
          <w:sz w:val="20"/>
          <w:szCs w:val="20"/>
          <w:lang w:eastAsia="en-US"/>
        </w:rPr>
        <w:t xml:space="preserve"> pod nazwą:</w:t>
      </w:r>
      <w:r w:rsidRPr="00524FA1">
        <w:rPr>
          <w:rFonts w:ascii="Tahoma" w:hAnsi="Tahoma" w:cs="Tahoma"/>
          <w:b/>
          <w:sz w:val="16"/>
          <w:szCs w:val="16"/>
          <w:lang w:eastAsia="en-US"/>
        </w:rPr>
        <w:t xml:space="preserve"> </w:t>
      </w:r>
    </w:p>
    <w:p w14:paraId="49E5B5CA" w14:textId="77777777" w:rsidR="001419A6" w:rsidRPr="00524FA1" w:rsidRDefault="001419A6" w:rsidP="001419A6">
      <w:pPr>
        <w:spacing w:after="0" w:line="240" w:lineRule="auto"/>
        <w:ind w:left="0" w:right="0" w:firstLine="0"/>
        <w:jc w:val="center"/>
        <w:rPr>
          <w:rFonts w:ascii="Tahoma" w:hAnsi="Tahoma" w:cs="Tahoma"/>
          <w:b/>
          <w:sz w:val="16"/>
          <w:szCs w:val="16"/>
          <w:lang w:eastAsia="en-US"/>
        </w:rPr>
      </w:pPr>
    </w:p>
    <w:p w14:paraId="0C7BEEB0" w14:textId="77777777" w:rsidR="001D0380" w:rsidRPr="001D0380" w:rsidRDefault="001D0380" w:rsidP="001D0380">
      <w:pPr>
        <w:spacing w:after="0" w:line="240" w:lineRule="auto"/>
        <w:ind w:left="0" w:right="0" w:firstLine="0"/>
        <w:jc w:val="center"/>
        <w:rPr>
          <w:rFonts w:ascii="Tahoma" w:hAnsi="Tahoma" w:cs="Tahoma"/>
          <w:b/>
          <w:bCs/>
          <w:sz w:val="20"/>
          <w:szCs w:val="20"/>
        </w:rPr>
      </w:pPr>
      <w:r w:rsidRPr="001D0380">
        <w:rPr>
          <w:rFonts w:ascii="Tahoma" w:hAnsi="Tahoma" w:cs="Tahoma"/>
          <w:b/>
          <w:bCs/>
          <w:sz w:val="20"/>
          <w:szCs w:val="20"/>
        </w:rPr>
        <w:t>Pozyskanie danych do rejestrów i ewidencji systemu do</w:t>
      </w:r>
    </w:p>
    <w:p w14:paraId="0980836C" w14:textId="0B3A2E3E" w:rsidR="001D0380" w:rsidRPr="001D0380" w:rsidRDefault="001D0380" w:rsidP="001D0380">
      <w:pPr>
        <w:spacing w:after="0" w:line="240" w:lineRule="auto"/>
        <w:ind w:left="0" w:right="0" w:firstLine="0"/>
        <w:jc w:val="center"/>
        <w:rPr>
          <w:rFonts w:ascii="Tahoma" w:hAnsi="Tahoma" w:cs="Tahoma"/>
          <w:b/>
          <w:bCs/>
          <w:sz w:val="20"/>
          <w:szCs w:val="20"/>
        </w:rPr>
      </w:pPr>
      <w:r w:rsidRPr="001D0380">
        <w:rPr>
          <w:rFonts w:ascii="Tahoma" w:hAnsi="Tahoma" w:cs="Tahoma"/>
          <w:b/>
          <w:bCs/>
          <w:sz w:val="20"/>
          <w:szCs w:val="20"/>
        </w:rPr>
        <w:t xml:space="preserve">zmodernizowanych baz dziedzinowych BDOT500 i GESUT </w:t>
      </w:r>
      <w:r w:rsidR="00275E75">
        <w:rPr>
          <w:rFonts w:ascii="Tahoma" w:hAnsi="Tahoma" w:cs="Tahoma"/>
          <w:b/>
          <w:bCs/>
          <w:sz w:val="20"/>
          <w:szCs w:val="20"/>
        </w:rPr>
        <w:t xml:space="preserve">dla </w:t>
      </w:r>
      <w:r w:rsidR="00C974AF">
        <w:rPr>
          <w:rStyle w:val="Uwydatnienie"/>
          <w:rFonts w:ascii="Tahoma" w:hAnsi="Tahoma" w:cs="Tahoma"/>
          <w:sz w:val="20"/>
          <w:szCs w:val="20"/>
        </w:rPr>
        <w:t xml:space="preserve">POWIATU LUBIŃSKIEGO </w:t>
      </w:r>
      <w:r w:rsidRPr="001D0380">
        <w:rPr>
          <w:rFonts w:ascii="Tahoma" w:hAnsi="Tahoma" w:cs="Tahoma"/>
          <w:b/>
          <w:bCs/>
          <w:sz w:val="20"/>
          <w:szCs w:val="20"/>
        </w:rPr>
        <w:t>w ramach projektu: „Platforma Elektronicznych Usług Geodezyjnych – PEUG”</w:t>
      </w:r>
    </w:p>
    <w:p w14:paraId="223E8387" w14:textId="77777777" w:rsidR="001D0380" w:rsidRPr="001D0380" w:rsidRDefault="001D0380" w:rsidP="001D0380">
      <w:pPr>
        <w:spacing w:after="0" w:line="240" w:lineRule="auto"/>
        <w:ind w:left="0" w:right="0" w:firstLine="0"/>
        <w:jc w:val="center"/>
        <w:rPr>
          <w:rFonts w:ascii="Tahoma" w:hAnsi="Tahoma" w:cs="Tahoma"/>
          <w:b/>
          <w:bCs/>
          <w:sz w:val="20"/>
          <w:szCs w:val="20"/>
        </w:rPr>
      </w:pPr>
    </w:p>
    <w:p w14:paraId="238FAA74" w14:textId="77777777" w:rsidR="001419A6" w:rsidRDefault="001419A6" w:rsidP="000D0273">
      <w:pPr>
        <w:spacing w:after="0" w:line="240" w:lineRule="auto"/>
        <w:ind w:left="0" w:right="0" w:firstLine="0"/>
        <w:rPr>
          <w:rFonts w:ascii="Tahoma" w:hAnsi="Tahoma" w:cs="Tahoma"/>
          <w:b/>
          <w:bCs/>
          <w:sz w:val="20"/>
          <w:szCs w:val="20"/>
        </w:rPr>
      </w:pPr>
    </w:p>
    <w:p w14:paraId="598AD6B7" w14:textId="77777777" w:rsidR="001D0380" w:rsidRPr="00524FA1" w:rsidRDefault="001D0380" w:rsidP="001D0380">
      <w:pPr>
        <w:spacing w:after="0" w:line="240" w:lineRule="auto"/>
        <w:ind w:left="0" w:right="0" w:firstLine="0"/>
        <w:jc w:val="center"/>
        <w:rPr>
          <w:rFonts w:ascii="Tahoma" w:hAnsi="Tahoma" w:cs="Tahoma"/>
          <w:b/>
          <w:sz w:val="20"/>
          <w:szCs w:val="20"/>
          <w:lang w:eastAsia="en-US"/>
        </w:rPr>
      </w:pPr>
    </w:p>
    <w:p w14:paraId="3E5C1B9F" w14:textId="77777777" w:rsidR="001419A6" w:rsidRPr="00524FA1" w:rsidRDefault="001419A6" w:rsidP="001419A6">
      <w:pPr>
        <w:spacing w:after="0" w:line="240" w:lineRule="auto"/>
        <w:ind w:left="0" w:right="0" w:firstLine="0"/>
        <w:jc w:val="center"/>
        <w:rPr>
          <w:rFonts w:ascii="Tahoma" w:hAnsi="Tahoma" w:cs="Tahoma"/>
          <w:bCs/>
          <w:sz w:val="16"/>
          <w:szCs w:val="16"/>
          <w:lang w:eastAsia="en-US"/>
        </w:rPr>
      </w:pPr>
      <w:r w:rsidRPr="00524FA1">
        <w:rPr>
          <w:rFonts w:ascii="Tahoma" w:hAnsi="Tahoma" w:cs="Tahoma"/>
          <w:bCs/>
          <w:sz w:val="20"/>
          <w:szCs w:val="20"/>
          <w:lang w:eastAsia="en-US"/>
        </w:rPr>
        <w:t xml:space="preserve"> </w:t>
      </w:r>
      <w:r w:rsidRPr="00524FA1">
        <w:rPr>
          <w:rFonts w:ascii="Tahoma" w:hAnsi="Tahoma" w:cs="Tahoma"/>
          <w:sz w:val="20"/>
          <w:szCs w:val="20"/>
          <w:lang w:eastAsia="en-US"/>
        </w:rPr>
        <w:t xml:space="preserve"> Oświadczamy, że:</w:t>
      </w:r>
    </w:p>
    <w:p w14:paraId="6E9C873D" w14:textId="77777777" w:rsidR="001419A6" w:rsidRPr="00524FA1" w:rsidRDefault="001419A6" w:rsidP="001419A6">
      <w:pPr>
        <w:overflowPunct w:val="0"/>
        <w:autoSpaceDE w:val="0"/>
        <w:autoSpaceDN w:val="0"/>
        <w:adjustRightInd w:val="0"/>
        <w:spacing w:after="0" w:line="240" w:lineRule="auto"/>
        <w:ind w:right="0" w:firstLine="708"/>
        <w:rPr>
          <w:rFonts w:ascii="Tahoma" w:hAnsi="Tahoma" w:cs="Tahoma"/>
          <w:sz w:val="20"/>
          <w:szCs w:val="20"/>
        </w:rPr>
      </w:pPr>
    </w:p>
    <w:p w14:paraId="05FD1F42" w14:textId="77777777" w:rsidR="001419A6" w:rsidRPr="00524FA1" w:rsidRDefault="001419A6" w:rsidP="001419A6">
      <w:pPr>
        <w:overflowPunct w:val="0"/>
        <w:autoSpaceDE w:val="0"/>
        <w:autoSpaceDN w:val="0"/>
        <w:adjustRightInd w:val="0"/>
        <w:spacing w:after="0"/>
        <w:ind w:right="0"/>
        <w:rPr>
          <w:rFonts w:ascii="Tahoma" w:hAnsi="Tahoma" w:cs="Tahoma"/>
          <w:sz w:val="20"/>
          <w:szCs w:val="20"/>
        </w:rPr>
      </w:pPr>
      <w:r w:rsidRPr="00524FA1">
        <w:rPr>
          <w:rFonts w:ascii="Tahoma" w:hAnsi="Tahoma" w:cs="Tahoma"/>
          <w:sz w:val="20"/>
          <w:szCs w:val="20"/>
        </w:rPr>
        <w:t xml:space="preserve">- nie należymy* do żadnej grupy kapitałowej, o której mowa w art. 24 ust.1 pkt. 23 </w:t>
      </w:r>
      <w:proofErr w:type="spellStart"/>
      <w:r w:rsidRPr="00524FA1">
        <w:rPr>
          <w:rFonts w:ascii="Tahoma" w:hAnsi="Tahoma" w:cs="Tahoma"/>
          <w:sz w:val="20"/>
          <w:szCs w:val="20"/>
        </w:rPr>
        <w:t>pzp</w:t>
      </w:r>
      <w:proofErr w:type="spellEnd"/>
      <w:r w:rsidRPr="00524FA1">
        <w:rPr>
          <w:rFonts w:ascii="Tahoma" w:hAnsi="Tahoma" w:cs="Tahoma"/>
          <w:sz w:val="20"/>
          <w:szCs w:val="20"/>
        </w:rPr>
        <w:t xml:space="preserve"> w rozumieniu ustawy z dnia 16.02.2007r. o ochronie konkurencji i konsumentów (Dz.U. z 2017r. poz.229.),</w:t>
      </w:r>
    </w:p>
    <w:p w14:paraId="5AA4D043" w14:textId="77777777" w:rsidR="001419A6" w:rsidRPr="00524FA1" w:rsidRDefault="001419A6" w:rsidP="001419A6">
      <w:pPr>
        <w:overflowPunct w:val="0"/>
        <w:autoSpaceDE w:val="0"/>
        <w:autoSpaceDN w:val="0"/>
        <w:adjustRightInd w:val="0"/>
        <w:spacing w:after="0"/>
        <w:ind w:right="0"/>
        <w:rPr>
          <w:rFonts w:ascii="Tahoma" w:hAnsi="Tahoma" w:cs="Tahoma"/>
          <w:sz w:val="20"/>
          <w:szCs w:val="20"/>
        </w:rPr>
      </w:pPr>
      <w:r w:rsidRPr="00524FA1">
        <w:rPr>
          <w:rFonts w:ascii="Tahoma" w:hAnsi="Tahoma" w:cs="Tahoma"/>
          <w:sz w:val="20"/>
          <w:szCs w:val="20"/>
        </w:rPr>
        <w:t>- należymy* do tej samej grupy kapitałowej i załączamy listę podmiotów należących do tej samej grupy kapitałowej w rozumieniu ustawy z dnia 16.02.2007r. o ochronie konkurencji i konsumentów (Dz.U. z 2017r. poz.229.).</w:t>
      </w:r>
    </w:p>
    <w:p w14:paraId="7FD67766" w14:textId="77777777" w:rsidR="001419A6" w:rsidRPr="00524FA1" w:rsidRDefault="001419A6" w:rsidP="001419A6">
      <w:pPr>
        <w:overflowPunct w:val="0"/>
        <w:autoSpaceDE w:val="0"/>
        <w:autoSpaceDN w:val="0"/>
        <w:adjustRightInd w:val="0"/>
        <w:spacing w:after="0" w:line="240" w:lineRule="auto"/>
        <w:ind w:right="0"/>
        <w:rPr>
          <w:rFonts w:ascii="Tahoma" w:hAnsi="Tahoma" w:cs="Tahoma"/>
          <w:sz w:val="20"/>
          <w:szCs w:val="20"/>
        </w:rPr>
      </w:pPr>
      <w:r w:rsidRPr="00524FA1">
        <w:rPr>
          <w:rFonts w:ascii="Tahoma" w:hAnsi="Tahoma" w:cs="Tahoma"/>
          <w:sz w:val="20"/>
          <w:szCs w:val="20"/>
        </w:rPr>
        <w:t>Lista podmiotów należąca do tej samej grupy kapitałowej:</w:t>
      </w:r>
    </w:p>
    <w:p w14:paraId="61AF74D2" w14:textId="77777777" w:rsidR="001419A6" w:rsidRPr="00524FA1" w:rsidRDefault="001419A6" w:rsidP="001419A6">
      <w:pPr>
        <w:overflowPunct w:val="0"/>
        <w:autoSpaceDE w:val="0"/>
        <w:autoSpaceDN w:val="0"/>
        <w:adjustRightInd w:val="0"/>
        <w:spacing w:after="0" w:line="240" w:lineRule="auto"/>
        <w:ind w:right="0"/>
        <w:rPr>
          <w:rFonts w:ascii="Tahoma" w:hAnsi="Tahoma" w:cs="Tahoma"/>
          <w:sz w:val="20"/>
          <w:szCs w:val="20"/>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8792"/>
      </w:tblGrid>
      <w:tr w:rsidR="001419A6" w:rsidRPr="00524FA1" w14:paraId="3F324103" w14:textId="77777777" w:rsidTr="00B73278">
        <w:trPr>
          <w:cantSplit/>
          <w:trHeight w:val="520"/>
        </w:trPr>
        <w:tc>
          <w:tcPr>
            <w:tcW w:w="791" w:type="dxa"/>
            <w:vAlign w:val="center"/>
          </w:tcPr>
          <w:p w14:paraId="2321845E" w14:textId="77777777" w:rsidR="001419A6" w:rsidRPr="00524FA1"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r w:rsidRPr="00524FA1">
              <w:rPr>
                <w:rFonts w:ascii="Tahoma" w:hAnsi="Tahoma" w:cs="Tahoma"/>
                <w:b/>
                <w:bCs/>
                <w:sz w:val="20"/>
                <w:szCs w:val="20"/>
              </w:rPr>
              <w:t>Lp.</w:t>
            </w:r>
          </w:p>
        </w:tc>
        <w:tc>
          <w:tcPr>
            <w:tcW w:w="8792" w:type="dxa"/>
            <w:vAlign w:val="center"/>
          </w:tcPr>
          <w:p w14:paraId="57DFC916" w14:textId="77777777" w:rsidR="001419A6" w:rsidRPr="00524FA1"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r w:rsidRPr="00524FA1">
              <w:rPr>
                <w:rFonts w:ascii="Tahoma" w:hAnsi="Tahoma" w:cs="Tahoma"/>
                <w:b/>
                <w:bCs/>
                <w:sz w:val="20"/>
                <w:szCs w:val="20"/>
              </w:rPr>
              <w:t>Nazwa podmiotu i adres</w:t>
            </w:r>
          </w:p>
        </w:tc>
      </w:tr>
      <w:tr w:rsidR="001419A6" w:rsidRPr="00524FA1" w14:paraId="5D6A35C7" w14:textId="77777777" w:rsidTr="00B73278">
        <w:trPr>
          <w:cantSplit/>
          <w:trHeight w:val="520"/>
        </w:trPr>
        <w:tc>
          <w:tcPr>
            <w:tcW w:w="791" w:type="dxa"/>
            <w:vAlign w:val="center"/>
          </w:tcPr>
          <w:p w14:paraId="05F4D8C6" w14:textId="77777777" w:rsidR="001419A6" w:rsidRPr="00524FA1"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r w:rsidRPr="00524FA1">
              <w:rPr>
                <w:rFonts w:ascii="Tahoma" w:hAnsi="Tahoma" w:cs="Tahoma"/>
                <w:b/>
                <w:bCs/>
                <w:sz w:val="20"/>
                <w:szCs w:val="20"/>
              </w:rPr>
              <w:t>1</w:t>
            </w:r>
          </w:p>
        </w:tc>
        <w:tc>
          <w:tcPr>
            <w:tcW w:w="8792" w:type="dxa"/>
            <w:vAlign w:val="center"/>
          </w:tcPr>
          <w:p w14:paraId="1D2CDEC0" w14:textId="77777777" w:rsidR="001419A6" w:rsidRPr="00524FA1"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p>
        </w:tc>
      </w:tr>
      <w:tr w:rsidR="001419A6" w:rsidRPr="00524FA1" w14:paraId="672D74C3" w14:textId="77777777" w:rsidTr="00B73278">
        <w:trPr>
          <w:cantSplit/>
          <w:trHeight w:val="488"/>
        </w:trPr>
        <w:tc>
          <w:tcPr>
            <w:tcW w:w="791" w:type="dxa"/>
            <w:vAlign w:val="center"/>
          </w:tcPr>
          <w:p w14:paraId="4E9DFED1" w14:textId="77777777" w:rsidR="001419A6" w:rsidRPr="00524FA1"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r w:rsidRPr="00524FA1">
              <w:rPr>
                <w:rFonts w:ascii="Tahoma" w:hAnsi="Tahoma" w:cs="Tahoma"/>
                <w:b/>
                <w:bCs/>
                <w:sz w:val="20"/>
                <w:szCs w:val="20"/>
              </w:rPr>
              <w:t>2</w:t>
            </w:r>
          </w:p>
        </w:tc>
        <w:tc>
          <w:tcPr>
            <w:tcW w:w="8792" w:type="dxa"/>
            <w:vAlign w:val="center"/>
          </w:tcPr>
          <w:p w14:paraId="1E456481" w14:textId="77777777" w:rsidR="001419A6" w:rsidRPr="00524FA1"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p>
        </w:tc>
      </w:tr>
    </w:tbl>
    <w:p w14:paraId="55E55D1E" w14:textId="77777777" w:rsidR="001419A6" w:rsidRPr="00524FA1" w:rsidRDefault="001419A6" w:rsidP="00D31C4B">
      <w:pPr>
        <w:overflowPunct w:val="0"/>
        <w:autoSpaceDE w:val="0"/>
        <w:autoSpaceDN w:val="0"/>
        <w:adjustRightInd w:val="0"/>
        <w:spacing w:after="0" w:line="240" w:lineRule="auto"/>
        <w:ind w:right="0"/>
        <w:rPr>
          <w:rFonts w:ascii="Tahoma" w:hAnsi="Tahoma" w:cs="Tahoma"/>
          <w:sz w:val="20"/>
          <w:szCs w:val="20"/>
        </w:rPr>
      </w:pPr>
      <w:r w:rsidRPr="00524FA1">
        <w:rPr>
          <w:rFonts w:ascii="Tahoma" w:hAnsi="Tahoma" w:cs="Tahoma"/>
          <w:sz w:val="20"/>
          <w:szCs w:val="20"/>
        </w:rPr>
        <w:t xml:space="preserve">                                                                           </w:t>
      </w:r>
      <w:r w:rsidR="00D31C4B">
        <w:rPr>
          <w:rFonts w:ascii="Tahoma" w:hAnsi="Tahoma" w:cs="Tahoma"/>
          <w:sz w:val="20"/>
          <w:szCs w:val="20"/>
        </w:rPr>
        <w:t xml:space="preserve">                               </w:t>
      </w:r>
    </w:p>
    <w:p w14:paraId="5B32208A" w14:textId="77777777" w:rsidR="001419A6" w:rsidRPr="00524FA1" w:rsidRDefault="001419A6" w:rsidP="001419A6">
      <w:pPr>
        <w:rPr>
          <w:rFonts w:ascii="Tahoma" w:hAnsi="Tahoma" w:cs="Tahoma"/>
          <w:sz w:val="20"/>
          <w:szCs w:val="20"/>
        </w:rPr>
      </w:pPr>
    </w:p>
    <w:p w14:paraId="2D172367" w14:textId="77777777" w:rsidR="001419A6" w:rsidRPr="00524FA1" w:rsidRDefault="001419A6" w:rsidP="001419A6">
      <w:pPr>
        <w:tabs>
          <w:tab w:val="decimal" w:pos="-4820"/>
          <w:tab w:val="left" w:pos="567"/>
          <w:tab w:val="decimal" w:leader="dot" w:pos="3969"/>
          <w:tab w:val="left" w:pos="5670"/>
          <w:tab w:val="decimal" w:leader="dot" w:pos="9072"/>
        </w:tabs>
        <w:rPr>
          <w:rFonts w:ascii="Tahoma" w:hAnsi="Tahoma" w:cs="Tahoma"/>
          <w:sz w:val="20"/>
          <w:szCs w:val="20"/>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20"/>
          <w:szCs w:val="20"/>
        </w:rPr>
        <w:tab/>
      </w:r>
    </w:p>
    <w:p w14:paraId="6BB5F504" w14:textId="77777777" w:rsidR="001419A6" w:rsidRPr="00524FA1" w:rsidRDefault="001419A6" w:rsidP="001419A6">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20"/>
          <w:szCs w:val="20"/>
        </w:rPr>
        <w:tab/>
      </w:r>
      <w:r w:rsidRPr="00524FA1">
        <w:rPr>
          <w:rFonts w:ascii="Tahoma" w:hAnsi="Tahoma" w:cs="Tahoma"/>
          <w:sz w:val="20"/>
          <w:szCs w:val="20"/>
        </w:rPr>
        <w:tab/>
      </w:r>
      <w:r w:rsidRPr="00524FA1">
        <w:rPr>
          <w:rFonts w:ascii="Tahoma" w:hAnsi="Tahoma" w:cs="Tahoma"/>
          <w:sz w:val="16"/>
          <w:szCs w:val="16"/>
        </w:rPr>
        <w:t>miejscowość</w:t>
      </w:r>
      <w:r w:rsidRPr="00524FA1">
        <w:rPr>
          <w:rFonts w:ascii="Tahoma" w:hAnsi="Tahoma" w:cs="Tahoma"/>
          <w:sz w:val="16"/>
          <w:szCs w:val="16"/>
        </w:rPr>
        <w:tab/>
        <w:t xml:space="preserve">Data i podpis upoważnionego </w:t>
      </w:r>
    </w:p>
    <w:p w14:paraId="3E85890C" w14:textId="77777777" w:rsidR="001419A6" w:rsidRPr="00524FA1" w:rsidRDefault="001419A6" w:rsidP="001419A6">
      <w:pPr>
        <w:tabs>
          <w:tab w:val="decimal" w:pos="-4820"/>
          <w:tab w:val="center" w:pos="1985"/>
          <w:tab w:val="center" w:pos="7371"/>
        </w:tabs>
        <w:spacing w:after="0" w:line="240" w:lineRule="auto"/>
        <w:rPr>
          <w:rFonts w:ascii="Tahoma" w:hAnsi="Tahoma" w:cs="Tahoma"/>
          <w:sz w:val="16"/>
          <w:szCs w:val="16"/>
        </w:rPr>
      </w:pPr>
      <w:r w:rsidRPr="00524FA1">
        <w:rPr>
          <w:rFonts w:ascii="Tahoma" w:hAnsi="Tahoma" w:cs="Tahoma"/>
          <w:sz w:val="16"/>
          <w:szCs w:val="16"/>
        </w:rPr>
        <w:tab/>
      </w:r>
      <w:r w:rsidRPr="00524FA1">
        <w:rPr>
          <w:rFonts w:ascii="Tahoma" w:hAnsi="Tahoma" w:cs="Tahoma"/>
          <w:sz w:val="16"/>
          <w:szCs w:val="16"/>
        </w:rPr>
        <w:tab/>
      </w:r>
      <w:r w:rsidRPr="00524FA1">
        <w:rPr>
          <w:rFonts w:ascii="Tahoma" w:hAnsi="Tahoma" w:cs="Tahoma"/>
          <w:sz w:val="16"/>
          <w:szCs w:val="16"/>
        </w:rPr>
        <w:tab/>
        <w:t>przedstawiciela Wykonawcy</w:t>
      </w:r>
    </w:p>
    <w:p w14:paraId="23E76F19" w14:textId="77777777" w:rsidR="001419A6" w:rsidRPr="00524FA1" w:rsidRDefault="001419A6" w:rsidP="001419A6">
      <w:pPr>
        <w:overflowPunct w:val="0"/>
        <w:autoSpaceDE w:val="0"/>
        <w:autoSpaceDN w:val="0"/>
        <w:adjustRightInd w:val="0"/>
        <w:spacing w:after="0" w:line="240" w:lineRule="auto"/>
        <w:ind w:right="0"/>
        <w:rPr>
          <w:rFonts w:ascii="Tahoma" w:hAnsi="Tahoma" w:cs="Tahoma"/>
          <w:sz w:val="20"/>
          <w:szCs w:val="20"/>
        </w:rPr>
      </w:pPr>
    </w:p>
    <w:p w14:paraId="009DCE7A" w14:textId="77777777" w:rsidR="001419A6" w:rsidRPr="00762E01" w:rsidRDefault="001419A6" w:rsidP="00AD7D1C">
      <w:pPr>
        <w:tabs>
          <w:tab w:val="left" w:pos="2127"/>
          <w:tab w:val="left" w:pos="2835"/>
        </w:tabs>
        <w:autoSpaceDE w:val="0"/>
        <w:autoSpaceDN w:val="0"/>
        <w:spacing w:after="0" w:line="240" w:lineRule="auto"/>
        <w:ind w:right="0"/>
        <w:jc w:val="left"/>
        <w:rPr>
          <w:rFonts w:ascii="Tahoma" w:hAnsi="Tahoma" w:cs="Tahoma"/>
          <w:sz w:val="18"/>
          <w:szCs w:val="28"/>
          <w:lang w:val="x-none"/>
        </w:rPr>
      </w:pPr>
      <w:r w:rsidRPr="00762E01">
        <w:rPr>
          <w:rFonts w:ascii="Tahoma" w:hAnsi="Tahoma" w:cs="Tahoma"/>
          <w:sz w:val="18"/>
          <w:szCs w:val="28"/>
          <w:lang w:val="x-none"/>
        </w:rPr>
        <w:t>* niewłaściwe skreślić</w:t>
      </w:r>
    </w:p>
    <w:p w14:paraId="4106E13B" w14:textId="77777777" w:rsidR="001419A6" w:rsidRPr="00762E01" w:rsidRDefault="001419A6" w:rsidP="00AD7D1C">
      <w:pPr>
        <w:tabs>
          <w:tab w:val="left" w:pos="2127"/>
          <w:tab w:val="left" w:pos="2835"/>
        </w:tabs>
        <w:autoSpaceDE w:val="0"/>
        <w:autoSpaceDN w:val="0"/>
        <w:spacing w:after="0" w:line="240" w:lineRule="auto"/>
        <w:ind w:right="0"/>
        <w:jc w:val="left"/>
        <w:rPr>
          <w:rFonts w:ascii="Tahoma" w:hAnsi="Tahoma" w:cs="Tahoma"/>
          <w:bCs/>
          <w:sz w:val="18"/>
          <w:szCs w:val="20"/>
        </w:rPr>
      </w:pPr>
      <w:r w:rsidRPr="00762E01">
        <w:rPr>
          <w:rFonts w:ascii="Tahoma" w:hAnsi="Tahoma" w:cs="Tahoma"/>
          <w:sz w:val="18"/>
          <w:szCs w:val="28"/>
        </w:rPr>
        <w:t>Wraz ze z</w:t>
      </w:r>
      <w:r w:rsidRPr="00762E01">
        <w:rPr>
          <w:rFonts w:ascii="Tahoma" w:hAnsi="Tahoma" w:cs="Tahoma"/>
          <w:bCs/>
          <w:sz w:val="18"/>
          <w:szCs w:val="20"/>
        </w:rPr>
        <w:t>łożeniem oświadczenia, wykonawca może przedstawić dowody, że powiązania z innym wykonawcą nie prowadzą do zakłócenia konkurencji w postępowaniu o udzielenie zamówienia</w:t>
      </w:r>
    </w:p>
    <w:p w14:paraId="3FFB7624" w14:textId="77777777" w:rsidR="001419A6" w:rsidRPr="00524FA1" w:rsidRDefault="00D31C4B" w:rsidP="00D31C4B">
      <w:pPr>
        <w:tabs>
          <w:tab w:val="left" w:pos="2127"/>
          <w:tab w:val="left" w:pos="2835"/>
        </w:tabs>
        <w:autoSpaceDE w:val="0"/>
        <w:autoSpaceDN w:val="0"/>
        <w:spacing w:after="0" w:line="240" w:lineRule="auto"/>
        <w:ind w:left="0" w:right="0" w:firstLine="0"/>
        <w:jc w:val="right"/>
        <w:rPr>
          <w:rFonts w:ascii="Tahoma" w:hAnsi="Tahoma" w:cs="Tahoma"/>
          <w:b/>
          <w:bCs/>
          <w:sz w:val="20"/>
          <w:szCs w:val="20"/>
        </w:rPr>
      </w:pPr>
      <w:r>
        <w:rPr>
          <w:rFonts w:ascii="Tahoma" w:hAnsi="Tahoma" w:cs="Tahoma"/>
          <w:b/>
          <w:bCs/>
          <w:sz w:val="20"/>
          <w:szCs w:val="20"/>
        </w:rPr>
        <w:br w:type="page"/>
      </w:r>
      <w:r w:rsidRPr="00524FA1">
        <w:rPr>
          <w:rFonts w:ascii="Tahoma" w:hAnsi="Tahoma" w:cs="Tahoma"/>
          <w:b/>
          <w:bCs/>
          <w:sz w:val="20"/>
          <w:szCs w:val="20"/>
        </w:rPr>
        <w:lastRenderedPageBreak/>
        <w:t xml:space="preserve"> </w:t>
      </w:r>
      <w:r w:rsidR="001419A6" w:rsidRPr="00524FA1">
        <w:rPr>
          <w:rFonts w:ascii="Tahoma" w:hAnsi="Tahoma" w:cs="Tahoma"/>
          <w:b/>
          <w:bCs/>
          <w:sz w:val="20"/>
          <w:szCs w:val="20"/>
        </w:rPr>
        <w:t>Załącznik nr 5 do SIWZ – zobowiązanie innego podmiotu</w:t>
      </w:r>
    </w:p>
    <w:p w14:paraId="2CF022FD" w14:textId="77777777" w:rsidR="00F814C4" w:rsidRPr="00B13449" w:rsidRDefault="001419A6" w:rsidP="00F814C4">
      <w:pPr>
        <w:tabs>
          <w:tab w:val="left" w:pos="2127"/>
          <w:tab w:val="left" w:pos="2835"/>
        </w:tabs>
        <w:autoSpaceDE w:val="0"/>
        <w:autoSpaceDN w:val="0"/>
        <w:spacing w:after="0" w:line="240" w:lineRule="auto"/>
        <w:ind w:left="0" w:right="0" w:firstLine="0"/>
        <w:rPr>
          <w:rFonts w:ascii="Tahoma" w:hAnsi="Tahoma" w:cs="Tahoma"/>
          <w:sz w:val="20"/>
          <w:szCs w:val="20"/>
        </w:rPr>
      </w:pPr>
      <w:r w:rsidRPr="00524FA1">
        <w:rPr>
          <w:rFonts w:ascii="Tahoma" w:hAnsi="Tahoma" w:cs="Tahoma"/>
          <w:sz w:val="20"/>
          <w:szCs w:val="20"/>
        </w:rPr>
        <w:t xml:space="preserve">        </w:t>
      </w:r>
      <w:r w:rsidR="00F814C4" w:rsidRPr="00B13449">
        <w:rPr>
          <w:rFonts w:ascii="Tahoma" w:hAnsi="Tahoma" w:cs="Tahoma"/>
          <w:sz w:val="20"/>
          <w:szCs w:val="20"/>
        </w:rPr>
        <w:t xml:space="preserve">        </w:t>
      </w:r>
    </w:p>
    <w:p w14:paraId="137B0A92" w14:textId="77777777" w:rsidR="00F814C4" w:rsidRPr="00B13449" w:rsidRDefault="00F814C4" w:rsidP="00F814C4">
      <w:pPr>
        <w:tabs>
          <w:tab w:val="left" w:pos="2127"/>
          <w:tab w:val="left" w:pos="2835"/>
        </w:tabs>
        <w:autoSpaceDE w:val="0"/>
        <w:autoSpaceDN w:val="0"/>
        <w:spacing w:after="0" w:line="240" w:lineRule="auto"/>
        <w:ind w:left="0" w:right="0" w:firstLine="0"/>
        <w:rPr>
          <w:rFonts w:ascii="Tahoma" w:hAnsi="Tahoma" w:cs="Tahoma"/>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F814C4" w:rsidRPr="00B13449" w14:paraId="7E5118A7" w14:textId="77777777" w:rsidTr="006D324C">
        <w:trPr>
          <w:trHeight w:val="1171"/>
        </w:trPr>
        <w:tc>
          <w:tcPr>
            <w:tcW w:w="3369" w:type="dxa"/>
          </w:tcPr>
          <w:p w14:paraId="72514187" w14:textId="77777777" w:rsidR="00F814C4" w:rsidRPr="00B13449" w:rsidRDefault="00F814C4" w:rsidP="006D324C">
            <w:pPr>
              <w:tabs>
                <w:tab w:val="left" w:pos="2127"/>
                <w:tab w:val="left" w:pos="2835"/>
              </w:tabs>
              <w:autoSpaceDE w:val="0"/>
              <w:autoSpaceDN w:val="0"/>
              <w:spacing w:after="0" w:line="240" w:lineRule="auto"/>
              <w:ind w:left="0" w:right="0" w:firstLine="0"/>
              <w:rPr>
                <w:rFonts w:ascii="Tahoma" w:hAnsi="Tahoma" w:cs="Tahoma"/>
                <w:i/>
                <w:sz w:val="20"/>
                <w:szCs w:val="20"/>
              </w:rPr>
            </w:pPr>
          </w:p>
          <w:p w14:paraId="324BC49D" w14:textId="77777777" w:rsidR="00F814C4" w:rsidRPr="00B13449" w:rsidRDefault="00F814C4" w:rsidP="006D324C">
            <w:pPr>
              <w:tabs>
                <w:tab w:val="left" w:pos="2127"/>
                <w:tab w:val="left" w:pos="2835"/>
              </w:tabs>
              <w:autoSpaceDE w:val="0"/>
              <w:autoSpaceDN w:val="0"/>
              <w:spacing w:after="0" w:line="240" w:lineRule="auto"/>
              <w:ind w:left="0" w:right="0" w:firstLine="0"/>
              <w:rPr>
                <w:rFonts w:ascii="Tahoma" w:hAnsi="Tahoma" w:cs="Tahoma"/>
                <w:i/>
                <w:sz w:val="20"/>
                <w:szCs w:val="20"/>
              </w:rPr>
            </w:pPr>
          </w:p>
          <w:p w14:paraId="1FC29C85" w14:textId="77777777" w:rsidR="00F814C4" w:rsidRPr="00B13449" w:rsidRDefault="00F814C4" w:rsidP="006D324C">
            <w:pPr>
              <w:tabs>
                <w:tab w:val="left" w:pos="2127"/>
                <w:tab w:val="left" w:pos="2835"/>
              </w:tabs>
              <w:autoSpaceDE w:val="0"/>
              <w:autoSpaceDN w:val="0"/>
              <w:spacing w:after="0" w:line="240" w:lineRule="auto"/>
              <w:ind w:left="0" w:right="0" w:firstLine="0"/>
              <w:rPr>
                <w:rFonts w:ascii="Tahoma" w:hAnsi="Tahoma" w:cs="Tahoma"/>
                <w:i/>
                <w:sz w:val="16"/>
                <w:szCs w:val="16"/>
              </w:rPr>
            </w:pPr>
          </w:p>
          <w:p w14:paraId="07FB59DC" w14:textId="77777777" w:rsidR="00F814C4" w:rsidRPr="00B13449" w:rsidRDefault="00F814C4" w:rsidP="006D324C">
            <w:pPr>
              <w:tabs>
                <w:tab w:val="left" w:pos="2127"/>
                <w:tab w:val="left" w:pos="2835"/>
              </w:tabs>
              <w:autoSpaceDE w:val="0"/>
              <w:autoSpaceDN w:val="0"/>
              <w:spacing w:after="0" w:line="240" w:lineRule="auto"/>
              <w:ind w:left="0" w:right="0" w:firstLine="0"/>
              <w:rPr>
                <w:rFonts w:ascii="Tahoma" w:hAnsi="Tahoma" w:cs="Tahoma"/>
                <w:i/>
                <w:sz w:val="16"/>
                <w:szCs w:val="16"/>
              </w:rPr>
            </w:pPr>
          </w:p>
          <w:p w14:paraId="50B30199" w14:textId="77777777" w:rsidR="00F814C4" w:rsidRPr="00B13449" w:rsidRDefault="00F814C4" w:rsidP="006D324C">
            <w:pPr>
              <w:tabs>
                <w:tab w:val="left" w:pos="2127"/>
                <w:tab w:val="left" w:pos="2835"/>
              </w:tabs>
              <w:autoSpaceDE w:val="0"/>
              <w:autoSpaceDN w:val="0"/>
              <w:spacing w:after="0" w:line="240" w:lineRule="auto"/>
              <w:ind w:left="0" w:right="0" w:firstLine="0"/>
              <w:rPr>
                <w:rFonts w:ascii="Tahoma" w:hAnsi="Tahoma" w:cs="Tahoma"/>
                <w:i/>
                <w:sz w:val="16"/>
                <w:szCs w:val="16"/>
              </w:rPr>
            </w:pPr>
            <w:r w:rsidRPr="00B13449">
              <w:rPr>
                <w:rFonts w:ascii="Tahoma" w:hAnsi="Tahoma" w:cs="Tahoma"/>
                <w:i/>
                <w:sz w:val="16"/>
                <w:szCs w:val="16"/>
              </w:rPr>
              <w:t>Pieczęć podmiotu oddającego zasoby</w:t>
            </w:r>
          </w:p>
        </w:tc>
      </w:tr>
    </w:tbl>
    <w:p w14:paraId="082BC937" w14:textId="77777777" w:rsidR="00F814C4" w:rsidRPr="00B13449" w:rsidRDefault="00F814C4" w:rsidP="00F814C4">
      <w:pPr>
        <w:tabs>
          <w:tab w:val="left" w:pos="2127"/>
          <w:tab w:val="left" w:pos="2835"/>
        </w:tabs>
        <w:autoSpaceDE w:val="0"/>
        <w:autoSpaceDN w:val="0"/>
        <w:spacing w:after="0" w:line="240" w:lineRule="auto"/>
        <w:ind w:left="0" w:right="0" w:firstLine="0"/>
        <w:rPr>
          <w:rFonts w:ascii="Tahoma" w:hAnsi="Tahoma" w:cs="Tahoma"/>
          <w:b/>
          <w:i/>
          <w:sz w:val="20"/>
          <w:szCs w:val="28"/>
        </w:rPr>
      </w:pPr>
    </w:p>
    <w:p w14:paraId="12D2F0EA" w14:textId="77777777" w:rsidR="00F814C4" w:rsidRPr="00B13449" w:rsidRDefault="00F814C4" w:rsidP="00F814C4">
      <w:pPr>
        <w:tabs>
          <w:tab w:val="left" w:pos="2127"/>
          <w:tab w:val="left" w:pos="2835"/>
        </w:tabs>
        <w:autoSpaceDE w:val="0"/>
        <w:autoSpaceDN w:val="0"/>
        <w:spacing w:after="0" w:line="240" w:lineRule="auto"/>
        <w:ind w:left="0" w:right="0" w:firstLine="0"/>
        <w:rPr>
          <w:rFonts w:ascii="Tahoma" w:hAnsi="Tahoma" w:cs="Tahoma"/>
          <w:b/>
          <w:i/>
          <w:sz w:val="20"/>
          <w:szCs w:val="28"/>
        </w:rPr>
      </w:pPr>
    </w:p>
    <w:p w14:paraId="417101BF" w14:textId="77777777" w:rsidR="00F814C4" w:rsidRPr="00216D50" w:rsidRDefault="00F814C4" w:rsidP="00F814C4">
      <w:pPr>
        <w:tabs>
          <w:tab w:val="left" w:pos="2127"/>
          <w:tab w:val="left" w:pos="2835"/>
        </w:tabs>
        <w:autoSpaceDE w:val="0"/>
        <w:autoSpaceDN w:val="0"/>
        <w:spacing w:after="0" w:line="240" w:lineRule="auto"/>
        <w:ind w:left="0" w:right="0" w:firstLine="0"/>
        <w:rPr>
          <w:rFonts w:ascii="Tahoma" w:hAnsi="Tahoma" w:cs="Tahoma"/>
          <w:b/>
          <w:sz w:val="20"/>
          <w:szCs w:val="28"/>
        </w:rPr>
      </w:pPr>
      <w:r w:rsidRPr="00216D50">
        <w:rPr>
          <w:rFonts w:ascii="Tahoma" w:hAnsi="Tahoma" w:cs="Tahoma"/>
          <w:b/>
          <w:sz w:val="20"/>
          <w:szCs w:val="28"/>
        </w:rPr>
        <w:t>MY NIŻEJ PODPISANI</w:t>
      </w:r>
    </w:p>
    <w:p w14:paraId="275CD3D4" w14:textId="77777777" w:rsidR="00F814C4" w:rsidRPr="00216D50" w:rsidRDefault="00F814C4" w:rsidP="00F814C4">
      <w:pPr>
        <w:tabs>
          <w:tab w:val="left" w:pos="2127"/>
          <w:tab w:val="left" w:pos="2835"/>
        </w:tabs>
        <w:autoSpaceDE w:val="0"/>
        <w:autoSpaceDN w:val="0"/>
        <w:spacing w:after="0" w:line="240" w:lineRule="auto"/>
        <w:ind w:left="0" w:right="0" w:firstLine="0"/>
        <w:rPr>
          <w:rFonts w:ascii="Tahoma" w:hAnsi="Tahoma" w:cs="Tahoma"/>
          <w:b/>
          <w:sz w:val="20"/>
          <w:szCs w:val="28"/>
        </w:rPr>
      </w:pPr>
    </w:p>
    <w:p w14:paraId="2F3744E2" w14:textId="77777777" w:rsidR="00F814C4" w:rsidRPr="00216D50" w:rsidRDefault="00F814C4" w:rsidP="00F814C4">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216D50">
        <w:rPr>
          <w:rFonts w:ascii="Tahoma" w:hAnsi="Tahoma" w:cs="Tahoma"/>
          <w:sz w:val="20"/>
          <w:szCs w:val="28"/>
        </w:rPr>
        <w:tab/>
      </w:r>
    </w:p>
    <w:p w14:paraId="765A55E9"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14:paraId="029EB440"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216D50">
        <w:rPr>
          <w:rFonts w:ascii="Tahoma" w:hAnsi="Tahoma" w:cs="Tahoma"/>
          <w:i/>
          <w:sz w:val="20"/>
          <w:szCs w:val="28"/>
        </w:rPr>
        <w:t>(imię i nazwisko osoby upoważnionej do reprezentowania podmiotu)</w:t>
      </w:r>
    </w:p>
    <w:p w14:paraId="1D759E3E"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444483B2"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działając w imieniu i na rzecz:</w:t>
      </w:r>
    </w:p>
    <w:p w14:paraId="137D25F9"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432680EC" w14:textId="77777777" w:rsidR="00F814C4" w:rsidRPr="00216D50" w:rsidRDefault="00F814C4" w:rsidP="00F814C4">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216D50">
        <w:rPr>
          <w:rFonts w:ascii="Tahoma" w:hAnsi="Tahoma" w:cs="Tahoma"/>
          <w:sz w:val="20"/>
          <w:szCs w:val="28"/>
        </w:rPr>
        <w:tab/>
      </w:r>
    </w:p>
    <w:p w14:paraId="372CB1CE"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14:paraId="48ADFE08"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216D50">
        <w:rPr>
          <w:rFonts w:ascii="Tahoma" w:hAnsi="Tahoma" w:cs="Tahoma"/>
          <w:i/>
          <w:sz w:val="20"/>
          <w:szCs w:val="28"/>
        </w:rPr>
        <w:t>(pełna nazwa i adres podmiotu udostępniającego)</w:t>
      </w:r>
    </w:p>
    <w:p w14:paraId="55F75CB6"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0DAC89DD"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b/>
          <w:i/>
          <w:sz w:val="20"/>
          <w:szCs w:val="28"/>
        </w:rPr>
      </w:pPr>
      <w:r w:rsidRPr="00216D50">
        <w:rPr>
          <w:rFonts w:ascii="Tahoma" w:hAnsi="Tahoma" w:cs="Tahoma"/>
          <w:b/>
          <w:sz w:val="20"/>
          <w:szCs w:val="28"/>
        </w:rPr>
        <w:t>zobowiązujemy się udostępnić swoje zasoby</w:t>
      </w:r>
    </w:p>
    <w:p w14:paraId="2F318B4C"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1AB9BC4D"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do dyspozycji Wykonawcy:</w:t>
      </w:r>
    </w:p>
    <w:p w14:paraId="627999B5"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6E0A9662"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14:paraId="27382171"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216D50">
        <w:rPr>
          <w:rFonts w:ascii="Tahoma" w:hAnsi="Tahoma" w:cs="Tahoma"/>
          <w:i/>
          <w:sz w:val="20"/>
          <w:szCs w:val="28"/>
        </w:rPr>
        <w:t>(pełna nazwa i adres Wykonawcy)</w:t>
      </w:r>
    </w:p>
    <w:p w14:paraId="2F67BEFF"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3A171966"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przy wykonaniu zamówienia pod nazwą:</w:t>
      </w:r>
    </w:p>
    <w:p w14:paraId="233632F3"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714D6665"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ab/>
      </w:r>
    </w:p>
    <w:p w14:paraId="415E33E4"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55F98DC4"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216D50">
        <w:rPr>
          <w:rFonts w:ascii="Tahoma" w:hAnsi="Tahoma" w:cs="Tahoma"/>
          <w:sz w:val="20"/>
          <w:szCs w:val="28"/>
        </w:rPr>
        <w:t xml:space="preserve">nr sprawy </w:t>
      </w:r>
      <w:r w:rsidRPr="00216D50">
        <w:rPr>
          <w:rFonts w:ascii="Tahoma" w:hAnsi="Tahoma" w:cs="Tahoma"/>
          <w:sz w:val="20"/>
          <w:szCs w:val="28"/>
        </w:rPr>
        <w:tab/>
      </w:r>
    </w:p>
    <w:p w14:paraId="61C06D2C"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2E290A13" w14:textId="77777777" w:rsidR="00F814C4" w:rsidRPr="00216D50" w:rsidRDefault="00F814C4" w:rsidP="00F814C4">
      <w:pPr>
        <w:tabs>
          <w:tab w:val="left" w:pos="-4962"/>
          <w:tab w:val="decimal" w:leader="dot" w:pos="9639"/>
        </w:tabs>
        <w:autoSpaceDE w:val="0"/>
        <w:autoSpaceDN w:val="0"/>
        <w:spacing w:after="0" w:line="240" w:lineRule="auto"/>
        <w:ind w:left="0" w:right="0" w:firstLine="0"/>
        <w:jc w:val="center"/>
        <w:rPr>
          <w:rFonts w:ascii="Tahoma" w:hAnsi="Tahoma" w:cs="Tahoma"/>
          <w:b/>
          <w:sz w:val="20"/>
          <w:szCs w:val="28"/>
        </w:rPr>
      </w:pPr>
      <w:r w:rsidRPr="00216D50">
        <w:rPr>
          <w:rFonts w:ascii="Tahoma" w:hAnsi="Tahoma" w:cs="Tahoma"/>
          <w:b/>
          <w:sz w:val="20"/>
          <w:szCs w:val="28"/>
        </w:rPr>
        <w:t>w zakresie:</w:t>
      </w:r>
    </w:p>
    <w:p w14:paraId="7774539D" w14:textId="77777777" w:rsidR="00F814C4" w:rsidRPr="00216D50" w:rsidRDefault="00F814C4" w:rsidP="00F814C4">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44B8B0A3" w14:textId="77777777" w:rsidR="00F814C4" w:rsidRPr="00216D50" w:rsidRDefault="00F814C4" w:rsidP="00B74453">
      <w:pPr>
        <w:numPr>
          <w:ilvl w:val="4"/>
          <w:numId w:val="53"/>
        </w:numPr>
        <w:tabs>
          <w:tab w:val="clear" w:pos="4233"/>
          <w:tab w:val="left" w:pos="-4962"/>
          <w:tab w:val="num" w:pos="426"/>
          <w:tab w:val="decimal" w:leader="dot" w:pos="9639"/>
        </w:tabs>
        <w:autoSpaceDE w:val="0"/>
        <w:autoSpaceDN w:val="0"/>
        <w:spacing w:after="0"/>
        <w:ind w:left="426" w:right="0" w:hanging="426"/>
        <w:rPr>
          <w:rFonts w:ascii="Tahoma" w:hAnsi="Tahoma" w:cs="Tahoma"/>
          <w:sz w:val="20"/>
          <w:szCs w:val="28"/>
        </w:rPr>
      </w:pPr>
      <w:r w:rsidRPr="00216D50">
        <w:rPr>
          <w:rFonts w:ascii="Tahoma" w:hAnsi="Tahoma" w:cs="Tahoma"/>
          <w:b/>
          <w:sz w:val="20"/>
          <w:szCs w:val="28"/>
        </w:rPr>
        <w:t>zdolności zawodowych</w:t>
      </w:r>
      <w:r w:rsidRPr="00216D50">
        <w:rPr>
          <w:rFonts w:ascii="Tahoma" w:hAnsi="Tahoma" w:cs="Tahoma"/>
          <w:sz w:val="20"/>
          <w:szCs w:val="28"/>
        </w:rPr>
        <w:t xml:space="preserve"> – potwierdzam/y posiadanie wiedzy i doświadczenia w zakresie wymaganym przez Zamawiającego, tj. </w:t>
      </w:r>
      <w:r w:rsidRPr="00216D50">
        <w:rPr>
          <w:rFonts w:ascii="Tahoma" w:hAnsi="Tahoma" w:cs="Tahoma"/>
          <w:sz w:val="20"/>
          <w:szCs w:val="28"/>
        </w:rPr>
        <w:tab/>
      </w:r>
    </w:p>
    <w:p w14:paraId="7C5D27C4" w14:textId="77777777" w:rsidR="00F814C4" w:rsidRPr="00216D50" w:rsidRDefault="00F814C4" w:rsidP="00F814C4">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W realizacji zamówienia będziemy czynnie uczestniczyć, jako podwykonawca następujących robót:</w:t>
      </w:r>
    </w:p>
    <w:p w14:paraId="1CCB8025" w14:textId="77777777" w:rsidR="00F814C4" w:rsidRPr="00216D50" w:rsidRDefault="00F814C4" w:rsidP="00F814C4">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ab/>
      </w:r>
    </w:p>
    <w:p w14:paraId="45FFBB52" w14:textId="77777777" w:rsidR="00F814C4" w:rsidRPr="00216D50" w:rsidRDefault="00F814C4" w:rsidP="00F814C4">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 xml:space="preserve">lub </w:t>
      </w:r>
    </w:p>
    <w:p w14:paraId="7EC2153F" w14:textId="77777777" w:rsidR="00F814C4" w:rsidRPr="00216D50" w:rsidRDefault="00F814C4" w:rsidP="00F814C4">
      <w:pPr>
        <w:tabs>
          <w:tab w:val="left" w:pos="-4962"/>
          <w:tab w:val="decimal" w:leader="dot" w:pos="9639"/>
        </w:tabs>
        <w:autoSpaceDE w:val="0"/>
        <w:autoSpaceDN w:val="0"/>
        <w:spacing w:after="0"/>
        <w:ind w:left="426" w:right="0" w:firstLine="0"/>
        <w:rPr>
          <w:rFonts w:ascii="Tahoma" w:hAnsi="Tahoma" w:cs="Tahoma"/>
          <w:sz w:val="20"/>
          <w:szCs w:val="28"/>
        </w:rPr>
      </w:pPr>
      <w:r w:rsidRPr="00216D50">
        <w:rPr>
          <w:rFonts w:ascii="Tahoma" w:hAnsi="Tahoma" w:cs="Tahoma"/>
          <w:sz w:val="20"/>
          <w:szCs w:val="28"/>
        </w:rPr>
        <w:t xml:space="preserve">w realizacji zamówienia będziemy świadczyć w sposób ciągły usługi doradcze w zakresie obejmującym </w:t>
      </w:r>
    </w:p>
    <w:p w14:paraId="76B617A1" w14:textId="77777777" w:rsidR="00F814C4" w:rsidRPr="00216D50" w:rsidRDefault="00F814C4" w:rsidP="007A0531">
      <w:pPr>
        <w:keepNext/>
        <w:tabs>
          <w:tab w:val="left" w:pos="-4962"/>
          <w:tab w:val="decimal" w:leader="dot" w:pos="9639"/>
        </w:tabs>
        <w:autoSpaceDE w:val="0"/>
        <w:autoSpaceDN w:val="0"/>
        <w:spacing w:after="0"/>
        <w:ind w:left="425" w:right="0" w:firstLine="0"/>
        <w:rPr>
          <w:rFonts w:ascii="Tahoma" w:hAnsi="Tahoma" w:cs="Tahoma"/>
          <w:sz w:val="20"/>
          <w:szCs w:val="28"/>
        </w:rPr>
      </w:pPr>
      <w:r w:rsidRPr="00216D50">
        <w:rPr>
          <w:rFonts w:ascii="Tahoma" w:hAnsi="Tahoma" w:cs="Tahoma"/>
          <w:sz w:val="20"/>
          <w:szCs w:val="28"/>
        </w:rPr>
        <w:lastRenderedPageBreak/>
        <w:tab/>
      </w:r>
    </w:p>
    <w:p w14:paraId="42B58488" w14:textId="77777777" w:rsidR="00F814C4" w:rsidRPr="00216D50" w:rsidRDefault="00F814C4" w:rsidP="00F814C4">
      <w:pPr>
        <w:tabs>
          <w:tab w:val="left" w:pos="-4962"/>
          <w:tab w:val="decimal" w:leader="dot" w:pos="9639"/>
        </w:tabs>
        <w:autoSpaceDE w:val="0"/>
        <w:autoSpaceDN w:val="0"/>
        <w:spacing w:after="0"/>
        <w:ind w:left="426" w:right="0" w:firstLine="0"/>
        <w:jc w:val="center"/>
        <w:rPr>
          <w:rFonts w:ascii="Tahoma" w:hAnsi="Tahoma" w:cs="Tahoma"/>
          <w:sz w:val="16"/>
          <w:szCs w:val="16"/>
        </w:rPr>
      </w:pPr>
      <w:r w:rsidRPr="00216D50">
        <w:rPr>
          <w:rFonts w:ascii="Tahoma" w:hAnsi="Tahoma" w:cs="Tahoma"/>
          <w:sz w:val="16"/>
          <w:szCs w:val="16"/>
        </w:rPr>
        <w:t>(wpisać pełny zakres usług doradczych)</w:t>
      </w:r>
    </w:p>
    <w:p w14:paraId="48AA37C9" w14:textId="77777777" w:rsidR="00F814C4" w:rsidRPr="00216D50" w:rsidRDefault="00F814C4" w:rsidP="00F814C4">
      <w:pPr>
        <w:tabs>
          <w:tab w:val="left" w:pos="-4962"/>
          <w:tab w:val="decimal" w:leader="dot" w:pos="9639"/>
        </w:tabs>
        <w:autoSpaceDE w:val="0"/>
        <w:autoSpaceDN w:val="0"/>
        <w:spacing w:after="0"/>
        <w:ind w:left="426" w:right="0" w:firstLine="0"/>
        <w:rPr>
          <w:rFonts w:ascii="Tahoma" w:hAnsi="Tahoma" w:cs="Tahoma"/>
          <w:sz w:val="20"/>
          <w:szCs w:val="20"/>
        </w:rPr>
      </w:pPr>
      <w:r w:rsidRPr="00216D50">
        <w:rPr>
          <w:rFonts w:ascii="Tahoma" w:hAnsi="Tahoma" w:cs="Tahoma"/>
          <w:sz w:val="20"/>
          <w:szCs w:val="20"/>
        </w:rPr>
        <w:t>i kierujemy p. ……………………………………………. posiadającego wymaganą wiedzę i doświadczenie na okres wykonywania zamówienia.</w:t>
      </w:r>
    </w:p>
    <w:p w14:paraId="452B06D1" w14:textId="77777777" w:rsidR="00F814C4" w:rsidRPr="00216D50" w:rsidRDefault="00F814C4" w:rsidP="00F814C4">
      <w:pPr>
        <w:spacing w:after="0" w:line="240" w:lineRule="auto"/>
        <w:ind w:right="0"/>
        <w:rPr>
          <w:rFonts w:ascii="Tahoma" w:hAnsi="Tahoma" w:cs="Tahoma"/>
          <w:sz w:val="20"/>
          <w:szCs w:val="20"/>
          <w:lang w:val="x-none"/>
        </w:rPr>
      </w:pPr>
    </w:p>
    <w:p w14:paraId="1EB14FE0" w14:textId="77777777" w:rsidR="00F814C4" w:rsidRPr="00216D50" w:rsidRDefault="00F814C4" w:rsidP="00B74453">
      <w:pPr>
        <w:numPr>
          <w:ilvl w:val="1"/>
          <w:numId w:val="53"/>
        </w:numPr>
        <w:tabs>
          <w:tab w:val="clear" w:pos="2073"/>
          <w:tab w:val="num" w:pos="426"/>
        </w:tabs>
        <w:spacing w:after="0" w:line="276" w:lineRule="auto"/>
        <w:ind w:left="426" w:right="0" w:hanging="426"/>
        <w:rPr>
          <w:rFonts w:ascii="Tahoma" w:hAnsi="Tahoma" w:cs="Tahoma"/>
          <w:sz w:val="20"/>
          <w:szCs w:val="20"/>
        </w:rPr>
      </w:pPr>
      <w:r w:rsidRPr="00216D50">
        <w:rPr>
          <w:rFonts w:ascii="Tahoma" w:hAnsi="Tahoma" w:cs="Tahoma"/>
          <w:b/>
          <w:sz w:val="20"/>
          <w:szCs w:val="20"/>
        </w:rPr>
        <w:t>zdolności technicznych</w:t>
      </w:r>
      <w:r w:rsidRPr="00216D50">
        <w:rPr>
          <w:rFonts w:ascii="Tahoma" w:hAnsi="Tahoma" w:cs="Tahoma"/>
          <w:sz w:val="20"/>
          <w:szCs w:val="20"/>
        </w:rPr>
        <w:t xml:space="preserve"> – oddamy do dyspozycji Wykonawcy na cały okres (lub wskazany okres) realizacji zamówienia specjalistę:</w:t>
      </w:r>
    </w:p>
    <w:p w14:paraId="135216F3" w14:textId="77777777" w:rsidR="00F814C4" w:rsidRPr="00216D50" w:rsidRDefault="00F814C4" w:rsidP="00F814C4">
      <w:pPr>
        <w:spacing w:after="0" w:line="276" w:lineRule="auto"/>
        <w:ind w:left="426" w:right="0" w:firstLine="0"/>
        <w:rPr>
          <w:rFonts w:ascii="Tahoma" w:hAnsi="Tahoma" w:cs="Tahoma"/>
          <w:sz w:val="20"/>
          <w:szCs w:val="20"/>
        </w:rPr>
      </w:pPr>
    </w:p>
    <w:p w14:paraId="4F472232" w14:textId="77777777" w:rsidR="00F814C4" w:rsidRPr="00216D50" w:rsidRDefault="00F814C4" w:rsidP="00F814C4">
      <w:pPr>
        <w:tabs>
          <w:tab w:val="decimal" w:leader="dot" w:pos="9639"/>
        </w:tabs>
        <w:spacing w:after="0" w:line="276" w:lineRule="auto"/>
        <w:ind w:left="425" w:right="0" w:firstLine="0"/>
        <w:rPr>
          <w:rFonts w:ascii="Tahoma" w:hAnsi="Tahoma" w:cs="Tahoma"/>
          <w:sz w:val="20"/>
          <w:szCs w:val="20"/>
        </w:rPr>
      </w:pPr>
      <w:r w:rsidRPr="00216D50">
        <w:rPr>
          <w:rFonts w:ascii="Tahoma" w:hAnsi="Tahoma" w:cs="Tahoma"/>
          <w:sz w:val="20"/>
          <w:szCs w:val="20"/>
        </w:rPr>
        <w:t xml:space="preserve">p. </w:t>
      </w:r>
      <w:r w:rsidRPr="00216D50">
        <w:rPr>
          <w:rFonts w:ascii="Tahoma" w:hAnsi="Tahoma" w:cs="Tahoma"/>
          <w:sz w:val="20"/>
          <w:szCs w:val="20"/>
        </w:rPr>
        <w:tab/>
      </w:r>
    </w:p>
    <w:p w14:paraId="76F7C1A9" w14:textId="77777777" w:rsidR="00F814C4" w:rsidRPr="00216D50" w:rsidRDefault="00F814C4" w:rsidP="00F814C4">
      <w:pPr>
        <w:tabs>
          <w:tab w:val="decimal" w:leader="dot" w:pos="9639"/>
        </w:tabs>
        <w:spacing w:after="0" w:line="276" w:lineRule="auto"/>
        <w:ind w:left="425" w:right="0" w:firstLine="0"/>
        <w:rPr>
          <w:rFonts w:ascii="Tahoma" w:hAnsi="Tahoma" w:cs="Tahoma"/>
          <w:sz w:val="20"/>
          <w:szCs w:val="20"/>
        </w:rPr>
      </w:pPr>
    </w:p>
    <w:p w14:paraId="19CD6702" w14:textId="77777777" w:rsidR="00F814C4" w:rsidRPr="00216D50" w:rsidRDefault="00F814C4" w:rsidP="00F814C4">
      <w:pPr>
        <w:tabs>
          <w:tab w:val="decimal" w:leader="dot" w:pos="9639"/>
        </w:tabs>
        <w:spacing w:after="0" w:line="276" w:lineRule="auto"/>
        <w:ind w:left="425" w:right="0" w:firstLine="0"/>
        <w:rPr>
          <w:rFonts w:ascii="Tahoma" w:hAnsi="Tahoma" w:cs="Tahoma"/>
          <w:sz w:val="20"/>
          <w:szCs w:val="20"/>
        </w:rPr>
      </w:pPr>
      <w:r w:rsidRPr="00216D50">
        <w:rPr>
          <w:rFonts w:ascii="Tahoma" w:hAnsi="Tahoma" w:cs="Tahoma"/>
          <w:sz w:val="20"/>
          <w:szCs w:val="20"/>
        </w:rPr>
        <w:t>Osoba udostępniana posiada wymagane uprawnienia, kwalifikacje, wiedzę i doświadczenie wymagane przez Zamawiającego.</w:t>
      </w:r>
    </w:p>
    <w:p w14:paraId="77F57FE1" w14:textId="77777777" w:rsidR="00F814C4" w:rsidRPr="00216D50" w:rsidRDefault="00F814C4" w:rsidP="00F814C4">
      <w:pPr>
        <w:spacing w:after="0" w:line="276" w:lineRule="auto"/>
        <w:ind w:right="0"/>
        <w:rPr>
          <w:rFonts w:ascii="Tahoma" w:hAnsi="Tahoma" w:cs="Tahoma"/>
          <w:sz w:val="20"/>
          <w:szCs w:val="20"/>
        </w:rPr>
      </w:pPr>
    </w:p>
    <w:p w14:paraId="2037D7DF" w14:textId="77777777" w:rsidR="00F814C4" w:rsidRPr="00216D50" w:rsidRDefault="00F814C4" w:rsidP="00F814C4">
      <w:pPr>
        <w:spacing w:after="0" w:line="276" w:lineRule="auto"/>
        <w:ind w:left="0" w:right="0" w:firstLine="0"/>
        <w:rPr>
          <w:rFonts w:ascii="Tahoma" w:hAnsi="Tahoma" w:cs="Tahoma"/>
          <w:sz w:val="20"/>
          <w:szCs w:val="20"/>
        </w:rPr>
      </w:pPr>
    </w:p>
    <w:p w14:paraId="196146AD" w14:textId="77777777" w:rsidR="00F814C4" w:rsidRPr="00216D50" w:rsidRDefault="00F814C4" w:rsidP="00F814C4">
      <w:pPr>
        <w:spacing w:after="0" w:line="276" w:lineRule="auto"/>
        <w:ind w:right="-2" w:firstLine="0"/>
        <w:rPr>
          <w:rFonts w:ascii="Tahoma" w:hAnsi="Tahoma" w:cs="Tahoma"/>
          <w:b/>
          <w:sz w:val="20"/>
          <w:szCs w:val="20"/>
        </w:rPr>
      </w:pPr>
      <w:r w:rsidRPr="00216D50">
        <w:rPr>
          <w:rFonts w:ascii="Tahoma" w:hAnsi="Tahoma" w:cs="Tahoma"/>
          <w:b/>
          <w:sz w:val="20"/>
          <w:szCs w:val="20"/>
        </w:rPr>
        <w:t>Zasoby swoje udostępniamy dla Wykonawcy na cały okres wykonywania przedmiotowego zamówienia.</w:t>
      </w:r>
    </w:p>
    <w:p w14:paraId="43E12B52" w14:textId="77777777" w:rsidR="00F814C4" w:rsidRPr="00216D50" w:rsidRDefault="00F814C4" w:rsidP="00F814C4">
      <w:pPr>
        <w:spacing w:after="0" w:line="276" w:lineRule="auto"/>
        <w:ind w:right="-2" w:firstLine="0"/>
        <w:rPr>
          <w:rFonts w:ascii="Tahoma" w:hAnsi="Tahoma" w:cs="Tahoma"/>
          <w:b/>
          <w:sz w:val="20"/>
          <w:szCs w:val="20"/>
        </w:rPr>
      </w:pPr>
    </w:p>
    <w:p w14:paraId="3047C5C7" w14:textId="77777777" w:rsidR="00F814C4" w:rsidRPr="00216D50" w:rsidRDefault="00F814C4" w:rsidP="00F814C4">
      <w:pPr>
        <w:spacing w:after="0" w:line="276" w:lineRule="auto"/>
        <w:ind w:right="-2" w:firstLine="0"/>
        <w:rPr>
          <w:rFonts w:ascii="Tahoma" w:hAnsi="Tahoma" w:cs="Tahoma"/>
          <w:b/>
          <w:sz w:val="20"/>
          <w:szCs w:val="20"/>
        </w:rPr>
      </w:pPr>
      <w:r w:rsidRPr="00216D50">
        <w:rPr>
          <w:rFonts w:ascii="Tahoma" w:hAnsi="Tahoma" w:cs="Tahoma"/>
          <w:b/>
          <w:sz w:val="20"/>
          <w:szCs w:val="20"/>
        </w:rPr>
        <w:t xml:space="preserve">Z Wykonawcą zostanie zawarta umowa cywilno – prawna w zakresie wskazanym </w:t>
      </w:r>
      <w:r w:rsidRPr="00216D50">
        <w:rPr>
          <w:rFonts w:ascii="Tahoma" w:hAnsi="Tahoma" w:cs="Tahoma"/>
          <w:b/>
          <w:sz w:val="20"/>
          <w:szCs w:val="20"/>
        </w:rPr>
        <w:br/>
        <w:t>w niniejszym zobowiązaniu na cały okres wykonywania zamówienia.</w:t>
      </w:r>
    </w:p>
    <w:p w14:paraId="4C7B26BA" w14:textId="77777777" w:rsidR="00F814C4" w:rsidRPr="00216D50" w:rsidRDefault="00F814C4" w:rsidP="00F814C4">
      <w:pPr>
        <w:spacing w:after="0" w:line="276" w:lineRule="auto"/>
        <w:ind w:right="0"/>
        <w:rPr>
          <w:rFonts w:ascii="Tahoma" w:hAnsi="Tahoma" w:cs="Tahoma"/>
          <w:sz w:val="20"/>
          <w:szCs w:val="20"/>
        </w:rPr>
      </w:pPr>
    </w:p>
    <w:p w14:paraId="2B8999B2" w14:textId="77777777" w:rsidR="00F814C4" w:rsidRPr="00216D50" w:rsidRDefault="00F814C4" w:rsidP="00F814C4">
      <w:pPr>
        <w:spacing w:after="0" w:line="240" w:lineRule="auto"/>
        <w:ind w:right="0"/>
        <w:rPr>
          <w:rFonts w:ascii="Tahoma" w:hAnsi="Tahoma" w:cs="Tahoma"/>
          <w:sz w:val="20"/>
          <w:szCs w:val="20"/>
        </w:rPr>
      </w:pPr>
    </w:p>
    <w:p w14:paraId="58D9F942" w14:textId="77777777" w:rsidR="00F814C4" w:rsidRPr="00216D50" w:rsidRDefault="00F814C4" w:rsidP="00F814C4">
      <w:pPr>
        <w:spacing w:after="0" w:line="240" w:lineRule="auto"/>
        <w:ind w:right="0"/>
        <w:rPr>
          <w:rFonts w:ascii="Tahoma" w:hAnsi="Tahoma" w:cs="Tahoma"/>
          <w:sz w:val="20"/>
          <w:szCs w:val="20"/>
        </w:rPr>
      </w:pPr>
    </w:p>
    <w:p w14:paraId="3D3C50A3" w14:textId="77777777" w:rsidR="00F814C4" w:rsidRPr="00216D50" w:rsidRDefault="00F814C4" w:rsidP="00F814C4">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20"/>
          <w:szCs w:val="20"/>
        </w:rPr>
        <w:tab/>
      </w:r>
    </w:p>
    <w:p w14:paraId="4DEE5A20" w14:textId="77777777" w:rsidR="00F814C4" w:rsidRPr="00216D50" w:rsidRDefault="00F814C4" w:rsidP="00F814C4">
      <w:pPr>
        <w:tabs>
          <w:tab w:val="decimal" w:pos="-4820"/>
          <w:tab w:val="center" w:pos="1985"/>
          <w:tab w:val="center" w:pos="7371"/>
        </w:tabs>
        <w:spacing w:after="0" w:line="240" w:lineRule="auto"/>
        <w:ind w:left="708" w:hanging="708"/>
        <w:rPr>
          <w:rFonts w:ascii="Tahoma" w:hAnsi="Tahoma" w:cs="Tahoma"/>
          <w:sz w:val="16"/>
          <w:szCs w:val="16"/>
        </w:rPr>
      </w:pPr>
      <w:r w:rsidRPr="00216D50">
        <w:rPr>
          <w:rFonts w:ascii="Tahoma" w:hAnsi="Tahoma" w:cs="Tahoma"/>
          <w:sz w:val="20"/>
          <w:szCs w:val="20"/>
        </w:rPr>
        <w:tab/>
      </w:r>
      <w:r w:rsidRPr="00216D50">
        <w:rPr>
          <w:rFonts w:ascii="Tahoma" w:hAnsi="Tahoma" w:cs="Tahoma"/>
          <w:sz w:val="20"/>
          <w:szCs w:val="20"/>
        </w:rPr>
        <w:tab/>
      </w:r>
      <w:r w:rsidRPr="00216D50">
        <w:rPr>
          <w:rFonts w:ascii="Tahoma" w:hAnsi="Tahoma" w:cs="Tahoma"/>
          <w:sz w:val="16"/>
          <w:szCs w:val="16"/>
        </w:rPr>
        <w:t>miejscowość</w:t>
      </w:r>
      <w:r w:rsidRPr="00216D50">
        <w:rPr>
          <w:rFonts w:ascii="Tahoma" w:hAnsi="Tahoma" w:cs="Tahoma"/>
          <w:sz w:val="16"/>
          <w:szCs w:val="16"/>
        </w:rPr>
        <w:tab/>
        <w:t xml:space="preserve">Data i podpis upoważnionego </w:t>
      </w:r>
    </w:p>
    <w:p w14:paraId="4C046074" w14:textId="77777777" w:rsidR="00F814C4" w:rsidRPr="00216D50" w:rsidRDefault="00F814C4" w:rsidP="00F814C4">
      <w:pPr>
        <w:tabs>
          <w:tab w:val="decimal" w:pos="-4820"/>
          <w:tab w:val="center" w:pos="1985"/>
          <w:tab w:val="center" w:pos="7371"/>
        </w:tabs>
        <w:spacing w:after="0" w:line="240" w:lineRule="auto"/>
        <w:ind w:left="1985"/>
        <w:rPr>
          <w:rFonts w:ascii="Tahoma" w:hAnsi="Tahoma" w:cs="Tahoma"/>
          <w:sz w:val="16"/>
          <w:szCs w:val="16"/>
        </w:rPr>
      </w:pPr>
      <w:r w:rsidRPr="00216D50">
        <w:rPr>
          <w:rFonts w:ascii="Tahoma" w:hAnsi="Tahoma" w:cs="Tahoma"/>
          <w:sz w:val="16"/>
          <w:szCs w:val="16"/>
        </w:rPr>
        <w:tab/>
      </w:r>
      <w:r w:rsidRPr="00216D50">
        <w:rPr>
          <w:rFonts w:ascii="Tahoma" w:hAnsi="Tahoma" w:cs="Tahoma"/>
          <w:sz w:val="16"/>
          <w:szCs w:val="16"/>
        </w:rPr>
        <w:tab/>
        <w:t>przedstawiciela Podmiotu</w:t>
      </w:r>
    </w:p>
    <w:p w14:paraId="5EF53262" w14:textId="77777777" w:rsidR="00F814C4" w:rsidRPr="00216D50" w:rsidRDefault="00F814C4" w:rsidP="00F814C4">
      <w:pPr>
        <w:tabs>
          <w:tab w:val="left" w:pos="-4962"/>
          <w:tab w:val="decimal" w:leader="dot" w:pos="9639"/>
        </w:tabs>
        <w:autoSpaceDE w:val="0"/>
        <w:autoSpaceDN w:val="0"/>
        <w:spacing w:after="0"/>
        <w:ind w:left="0" w:right="0" w:firstLine="0"/>
        <w:rPr>
          <w:rFonts w:ascii="Tahoma" w:hAnsi="Tahoma" w:cs="Tahoma"/>
          <w:sz w:val="20"/>
          <w:szCs w:val="28"/>
        </w:rPr>
      </w:pPr>
    </w:p>
    <w:p w14:paraId="7F9AB72F" w14:textId="77777777" w:rsidR="00F814C4" w:rsidRPr="00B13449" w:rsidRDefault="00F814C4" w:rsidP="00F814C4">
      <w:pPr>
        <w:tabs>
          <w:tab w:val="left" w:pos="-4962"/>
          <w:tab w:val="decimal" w:leader="dot" w:pos="9639"/>
        </w:tabs>
        <w:autoSpaceDE w:val="0"/>
        <w:autoSpaceDN w:val="0"/>
        <w:spacing w:after="0"/>
        <w:ind w:left="0" w:right="0" w:firstLine="0"/>
        <w:rPr>
          <w:rFonts w:ascii="Tahoma" w:hAnsi="Tahoma" w:cs="Tahoma"/>
          <w:sz w:val="20"/>
          <w:szCs w:val="28"/>
        </w:rPr>
      </w:pPr>
    </w:p>
    <w:p w14:paraId="6D728141" w14:textId="77777777" w:rsidR="00F814C4" w:rsidRPr="00B13449" w:rsidRDefault="00F814C4" w:rsidP="00F814C4">
      <w:pPr>
        <w:tabs>
          <w:tab w:val="left" w:pos="-4962"/>
          <w:tab w:val="decimal" w:leader="dot" w:pos="9639"/>
        </w:tabs>
        <w:autoSpaceDE w:val="0"/>
        <w:autoSpaceDN w:val="0"/>
        <w:spacing w:after="0"/>
        <w:ind w:left="0" w:right="0" w:firstLine="0"/>
        <w:rPr>
          <w:rFonts w:ascii="Tahoma" w:hAnsi="Tahoma" w:cs="Tahoma"/>
          <w:sz w:val="20"/>
          <w:szCs w:val="28"/>
        </w:rPr>
      </w:pPr>
    </w:p>
    <w:p w14:paraId="5CD58C21" w14:textId="77777777" w:rsidR="00F814C4" w:rsidRPr="00B13449" w:rsidRDefault="00F814C4" w:rsidP="00F814C4">
      <w:pPr>
        <w:tabs>
          <w:tab w:val="left" w:pos="-4962"/>
          <w:tab w:val="decimal" w:leader="dot" w:pos="9639"/>
        </w:tabs>
        <w:autoSpaceDE w:val="0"/>
        <w:autoSpaceDN w:val="0"/>
        <w:spacing w:after="0"/>
        <w:ind w:left="0" w:right="0" w:firstLine="0"/>
        <w:rPr>
          <w:rFonts w:ascii="Tahoma" w:hAnsi="Tahoma" w:cs="Tahoma"/>
          <w:sz w:val="20"/>
          <w:szCs w:val="28"/>
        </w:rPr>
      </w:pPr>
    </w:p>
    <w:p w14:paraId="076DAF06" w14:textId="77777777" w:rsidR="00F814C4" w:rsidRPr="00B13449" w:rsidRDefault="00F814C4" w:rsidP="00F814C4">
      <w:pPr>
        <w:tabs>
          <w:tab w:val="left" w:pos="-4962"/>
          <w:tab w:val="decimal" w:leader="dot" w:pos="9639"/>
        </w:tabs>
        <w:autoSpaceDE w:val="0"/>
        <w:autoSpaceDN w:val="0"/>
        <w:spacing w:after="0"/>
        <w:ind w:left="0" w:right="0" w:firstLine="0"/>
        <w:rPr>
          <w:rFonts w:ascii="Tahoma" w:hAnsi="Tahoma" w:cs="Tahoma"/>
          <w:sz w:val="20"/>
          <w:szCs w:val="28"/>
        </w:rPr>
      </w:pPr>
    </w:p>
    <w:p w14:paraId="15E03546" w14:textId="77777777" w:rsidR="00F814C4" w:rsidRPr="00B13449" w:rsidRDefault="00F814C4" w:rsidP="00F814C4">
      <w:pPr>
        <w:tabs>
          <w:tab w:val="left" w:pos="-4962"/>
          <w:tab w:val="decimal" w:leader="dot" w:pos="9639"/>
        </w:tabs>
        <w:autoSpaceDE w:val="0"/>
        <w:autoSpaceDN w:val="0"/>
        <w:spacing w:after="0"/>
        <w:ind w:left="0" w:right="0" w:firstLine="0"/>
        <w:rPr>
          <w:rFonts w:ascii="Tahoma" w:hAnsi="Tahoma" w:cs="Tahoma"/>
          <w:sz w:val="18"/>
          <w:szCs w:val="18"/>
        </w:rPr>
      </w:pPr>
    </w:p>
    <w:p w14:paraId="55688BD4" w14:textId="77777777" w:rsidR="00F814C4" w:rsidRPr="00B13449" w:rsidRDefault="00F814C4" w:rsidP="00F814C4">
      <w:pPr>
        <w:tabs>
          <w:tab w:val="left" w:pos="-4962"/>
          <w:tab w:val="decimal" w:leader="dot" w:pos="9639"/>
        </w:tabs>
        <w:autoSpaceDE w:val="0"/>
        <w:autoSpaceDN w:val="0"/>
        <w:spacing w:after="0" w:line="240" w:lineRule="auto"/>
        <w:ind w:left="0" w:right="0" w:firstLine="0"/>
        <w:rPr>
          <w:rFonts w:ascii="Tahoma" w:hAnsi="Tahoma" w:cs="Tahoma"/>
          <w:b/>
          <w:i/>
          <w:sz w:val="18"/>
          <w:szCs w:val="18"/>
        </w:rPr>
      </w:pPr>
      <w:r w:rsidRPr="00B13449">
        <w:rPr>
          <w:rFonts w:ascii="Tahoma" w:hAnsi="Tahoma" w:cs="Tahoma"/>
          <w:b/>
          <w:i/>
          <w:sz w:val="18"/>
          <w:szCs w:val="18"/>
        </w:rPr>
        <w:t xml:space="preserve">UWAGA </w:t>
      </w:r>
    </w:p>
    <w:p w14:paraId="26C93635" w14:textId="77777777" w:rsidR="00F814C4" w:rsidRPr="00B13449" w:rsidRDefault="00F814C4" w:rsidP="00F814C4">
      <w:pPr>
        <w:tabs>
          <w:tab w:val="left" w:pos="-4962"/>
          <w:tab w:val="decimal" w:leader="dot" w:pos="9639"/>
        </w:tabs>
        <w:autoSpaceDE w:val="0"/>
        <w:autoSpaceDN w:val="0"/>
        <w:spacing w:after="0" w:line="240" w:lineRule="auto"/>
        <w:ind w:left="0" w:right="0" w:firstLine="0"/>
        <w:rPr>
          <w:rFonts w:ascii="Tahoma" w:hAnsi="Tahoma" w:cs="Tahoma"/>
          <w:i/>
          <w:sz w:val="18"/>
          <w:szCs w:val="18"/>
        </w:rPr>
      </w:pPr>
      <w:r w:rsidRPr="00B13449">
        <w:rPr>
          <w:rFonts w:ascii="Tahoma" w:hAnsi="Tahoma" w:cs="Tahoma"/>
          <w:i/>
          <w:sz w:val="18"/>
          <w:szCs w:val="18"/>
        </w:rPr>
        <w:t>Zamiast niniejszego formularza można przedstawić inne dokumenty, w szczególności:</w:t>
      </w:r>
    </w:p>
    <w:p w14:paraId="10316234" w14:textId="77777777" w:rsidR="00F814C4" w:rsidRPr="00B13449" w:rsidRDefault="00F814C4" w:rsidP="00B74453">
      <w:pPr>
        <w:numPr>
          <w:ilvl w:val="0"/>
          <w:numId w:val="26"/>
        </w:numPr>
        <w:tabs>
          <w:tab w:val="left" w:pos="-4962"/>
        </w:tabs>
        <w:autoSpaceDE w:val="0"/>
        <w:autoSpaceDN w:val="0"/>
        <w:spacing w:after="0" w:line="240" w:lineRule="auto"/>
        <w:ind w:left="284" w:right="0" w:hanging="284"/>
        <w:rPr>
          <w:rFonts w:ascii="Tahoma" w:hAnsi="Tahoma" w:cs="Tahoma"/>
          <w:i/>
          <w:sz w:val="18"/>
          <w:szCs w:val="18"/>
        </w:rPr>
      </w:pPr>
      <w:r w:rsidRPr="00B13449">
        <w:rPr>
          <w:rFonts w:ascii="Tahoma" w:hAnsi="Tahoma" w:cs="Tahoma"/>
          <w:i/>
          <w:sz w:val="18"/>
          <w:szCs w:val="18"/>
        </w:rPr>
        <w:t xml:space="preserve">pisemne zobowiązanie podmiotu, o którym mowa w art. 22a ust. 2 ustawy </w:t>
      </w:r>
      <w:proofErr w:type="spellStart"/>
      <w:r w:rsidRPr="00B13449">
        <w:rPr>
          <w:rFonts w:ascii="Tahoma" w:hAnsi="Tahoma" w:cs="Tahoma"/>
          <w:i/>
          <w:sz w:val="18"/>
          <w:szCs w:val="18"/>
        </w:rPr>
        <w:t>Pzp</w:t>
      </w:r>
      <w:proofErr w:type="spellEnd"/>
      <w:r w:rsidRPr="00B13449">
        <w:rPr>
          <w:rFonts w:ascii="Tahoma" w:hAnsi="Tahoma" w:cs="Tahoma"/>
          <w:i/>
          <w:sz w:val="18"/>
          <w:szCs w:val="18"/>
        </w:rPr>
        <w:t>,</w:t>
      </w:r>
    </w:p>
    <w:p w14:paraId="51911B4A" w14:textId="77777777" w:rsidR="00F814C4" w:rsidRPr="00B13449" w:rsidRDefault="00F814C4" w:rsidP="00B74453">
      <w:pPr>
        <w:numPr>
          <w:ilvl w:val="0"/>
          <w:numId w:val="26"/>
        </w:numPr>
        <w:tabs>
          <w:tab w:val="left" w:pos="-4962"/>
        </w:tabs>
        <w:autoSpaceDE w:val="0"/>
        <w:autoSpaceDN w:val="0"/>
        <w:spacing w:after="0" w:line="240" w:lineRule="auto"/>
        <w:ind w:left="284" w:right="0" w:hanging="284"/>
        <w:rPr>
          <w:rFonts w:ascii="Tahoma" w:hAnsi="Tahoma" w:cs="Tahoma"/>
          <w:i/>
          <w:sz w:val="18"/>
          <w:szCs w:val="18"/>
        </w:rPr>
      </w:pPr>
      <w:r w:rsidRPr="00B13449">
        <w:rPr>
          <w:rFonts w:ascii="Tahoma" w:hAnsi="Tahoma" w:cs="Tahoma"/>
          <w:i/>
          <w:sz w:val="18"/>
          <w:szCs w:val="18"/>
        </w:rPr>
        <w:t>dokumenty dotyczące:</w:t>
      </w:r>
    </w:p>
    <w:p w14:paraId="46D0BAC7" w14:textId="77777777" w:rsidR="00F814C4" w:rsidRPr="00B13449" w:rsidRDefault="00F814C4" w:rsidP="00B74453">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zakresu dostępnych Wykonawcy zasobów innego podmiotu,</w:t>
      </w:r>
    </w:p>
    <w:p w14:paraId="509A366A" w14:textId="77777777" w:rsidR="00F814C4" w:rsidRPr="00B13449" w:rsidRDefault="00F814C4" w:rsidP="00B74453">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sposobu wykorzystania zasobów innego podmiotu, przez Wykonawcę, przy wykonywaniu zamówienia,</w:t>
      </w:r>
    </w:p>
    <w:p w14:paraId="47265D58" w14:textId="77777777" w:rsidR="00F814C4" w:rsidRPr="00B13449" w:rsidRDefault="00F814C4" w:rsidP="00B74453">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charakteru stosunku, jaki będzie łączył Wykonawcę z innym podmiotem,</w:t>
      </w:r>
    </w:p>
    <w:p w14:paraId="25D7D4D5" w14:textId="77777777" w:rsidR="00F814C4" w:rsidRPr="00B13449" w:rsidRDefault="00F814C4" w:rsidP="00B74453">
      <w:pPr>
        <w:numPr>
          <w:ilvl w:val="0"/>
          <w:numId w:val="27"/>
        </w:numPr>
        <w:tabs>
          <w:tab w:val="left" w:pos="-4962"/>
        </w:tabs>
        <w:autoSpaceDE w:val="0"/>
        <w:autoSpaceDN w:val="0"/>
        <w:spacing w:after="0" w:line="240" w:lineRule="auto"/>
        <w:ind w:left="567" w:right="0" w:hanging="283"/>
        <w:rPr>
          <w:rFonts w:ascii="Tahoma" w:hAnsi="Tahoma" w:cs="Tahoma"/>
          <w:i/>
          <w:sz w:val="18"/>
          <w:szCs w:val="18"/>
        </w:rPr>
      </w:pPr>
      <w:r w:rsidRPr="00B13449">
        <w:rPr>
          <w:rFonts w:ascii="Tahoma" w:hAnsi="Tahoma" w:cs="Tahoma"/>
          <w:i/>
          <w:sz w:val="18"/>
          <w:szCs w:val="18"/>
        </w:rPr>
        <w:t>zakresu i okresu udziału innego podmiotu przy wykonywaniu zamówienia.</w:t>
      </w:r>
    </w:p>
    <w:p w14:paraId="640CBD61" w14:textId="77777777" w:rsidR="00F814C4" w:rsidRPr="00B13449" w:rsidRDefault="00F814C4" w:rsidP="00F814C4">
      <w:pPr>
        <w:ind w:left="0" w:firstLine="0"/>
        <w:rPr>
          <w:rFonts w:ascii="Tahoma" w:hAnsi="Tahoma" w:cs="Tahoma"/>
          <w:b/>
          <w:bCs/>
          <w:sz w:val="18"/>
          <w:szCs w:val="18"/>
        </w:rPr>
      </w:pPr>
    </w:p>
    <w:p w14:paraId="57CA0F73" w14:textId="77777777" w:rsidR="00F814C4" w:rsidRPr="00B13449" w:rsidRDefault="00F814C4" w:rsidP="00F814C4">
      <w:pPr>
        <w:rPr>
          <w:rFonts w:ascii="Tahoma" w:hAnsi="Tahoma" w:cs="Tahoma"/>
          <w:sz w:val="18"/>
          <w:szCs w:val="18"/>
        </w:rPr>
      </w:pPr>
    </w:p>
    <w:p w14:paraId="7DBF871D" w14:textId="77777777" w:rsidR="00CB2429" w:rsidRPr="00920B02" w:rsidRDefault="00CB2429" w:rsidP="00F814C4">
      <w:pPr>
        <w:tabs>
          <w:tab w:val="left" w:pos="2127"/>
          <w:tab w:val="left" w:pos="2835"/>
        </w:tabs>
        <w:autoSpaceDE w:val="0"/>
        <w:autoSpaceDN w:val="0"/>
        <w:spacing w:after="0" w:line="240" w:lineRule="auto"/>
        <w:ind w:left="0" w:right="0" w:firstLine="0"/>
        <w:rPr>
          <w:sz w:val="18"/>
          <w:szCs w:val="18"/>
        </w:rPr>
      </w:pPr>
    </w:p>
    <w:sectPr w:rsidR="00CB2429" w:rsidRPr="00920B02" w:rsidSect="00483CEE">
      <w:headerReference w:type="even" r:id="rId11"/>
      <w:headerReference w:type="default" r:id="rId12"/>
      <w:footerReference w:type="default" r:id="rId13"/>
      <w:pgSz w:w="11906" w:h="16838"/>
      <w:pgMar w:top="8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227BD" w14:textId="77777777" w:rsidR="009C0B2D" w:rsidRDefault="009C0B2D" w:rsidP="008E68A1">
      <w:r>
        <w:separator/>
      </w:r>
    </w:p>
    <w:p w14:paraId="07CB4538" w14:textId="77777777" w:rsidR="009C0B2D" w:rsidRDefault="009C0B2D"/>
  </w:endnote>
  <w:endnote w:type="continuationSeparator" w:id="0">
    <w:p w14:paraId="4178D30D" w14:textId="77777777" w:rsidR="009C0B2D" w:rsidRDefault="009C0B2D" w:rsidP="008E68A1">
      <w:r>
        <w:continuationSeparator/>
      </w:r>
    </w:p>
    <w:p w14:paraId="53457FA0" w14:textId="77777777" w:rsidR="009C0B2D" w:rsidRDefault="009C0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0CE70" w14:textId="77777777" w:rsidR="00690DEA" w:rsidRPr="00CD1D34" w:rsidRDefault="00690DEA" w:rsidP="00CD1D34">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14:paraId="075C8AD0" w14:textId="77777777" w:rsidR="00690DEA" w:rsidRPr="00CD1D34" w:rsidRDefault="00690DEA" w:rsidP="009E5487">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14:paraId="0446053D" w14:textId="77777777" w:rsidR="00690DEA" w:rsidRDefault="00690DEA" w:rsidP="00CD1D34">
    <w:pPr>
      <w:spacing w:after="0"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14:paraId="0D43A711" w14:textId="77777777" w:rsidR="00690DEA" w:rsidRPr="00CD1D34" w:rsidRDefault="00690DEA" w:rsidP="00CD1D34">
    <w:pPr>
      <w:spacing w:after="0" w:line="240" w:lineRule="auto"/>
      <w:jc w:val="right"/>
      <w:rPr>
        <w:rFonts w:ascii="Tahoma" w:hAnsi="Tahoma" w:cs="Tahoma"/>
        <w:bCs/>
        <w:sz w:val="16"/>
        <w:szCs w:val="16"/>
      </w:rPr>
    </w:pPr>
    <w:r w:rsidRPr="007C294B">
      <w:rPr>
        <w:rFonts w:ascii="Tahoma" w:hAnsi="Tahoma" w:cs="Tahoma"/>
        <w:sz w:val="20"/>
        <w:szCs w:val="20"/>
      </w:rPr>
      <w:fldChar w:fldCharType="begin"/>
    </w:r>
    <w:r w:rsidRPr="007C294B">
      <w:rPr>
        <w:rFonts w:ascii="Tahoma" w:hAnsi="Tahoma" w:cs="Tahoma"/>
        <w:sz w:val="20"/>
        <w:szCs w:val="20"/>
      </w:rPr>
      <w:instrText xml:space="preserve"> PAGE   \* MERGEFORMAT </w:instrText>
    </w:r>
    <w:r w:rsidRPr="007C294B">
      <w:rPr>
        <w:rFonts w:ascii="Tahoma" w:hAnsi="Tahoma" w:cs="Tahoma"/>
        <w:sz w:val="20"/>
        <w:szCs w:val="20"/>
      </w:rPr>
      <w:fldChar w:fldCharType="separate"/>
    </w:r>
    <w:r>
      <w:rPr>
        <w:rFonts w:ascii="Tahoma" w:hAnsi="Tahoma" w:cs="Tahoma"/>
        <w:noProof/>
        <w:sz w:val="20"/>
        <w:szCs w:val="20"/>
      </w:rPr>
      <w:t>20</w:t>
    </w:r>
    <w:r w:rsidRPr="007C294B">
      <w:rPr>
        <w:rFonts w:ascii="Tahoma" w:hAnsi="Tahoma" w:cs="Taho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E2065" w14:textId="77777777" w:rsidR="00690DEA" w:rsidRPr="00CD1D34" w:rsidRDefault="00690DEA" w:rsidP="00CD1D34">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14:paraId="39ED812F" w14:textId="77777777" w:rsidR="00690DEA" w:rsidRPr="00CD1D34" w:rsidRDefault="00690DEA" w:rsidP="009E5487">
    <w:pPr>
      <w:spacing w:after="0" w:line="240" w:lineRule="auto"/>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14:paraId="6781AE48" w14:textId="77777777" w:rsidR="00690DEA" w:rsidRDefault="00690DEA" w:rsidP="00CD1D34">
    <w:pPr>
      <w:spacing w:after="0"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14:paraId="7507E18F" w14:textId="77777777" w:rsidR="00690DEA" w:rsidRPr="00CD1D34" w:rsidRDefault="00690DEA" w:rsidP="00CD1D34">
    <w:pPr>
      <w:spacing w:after="0" w:line="240" w:lineRule="auto"/>
      <w:jc w:val="right"/>
      <w:rPr>
        <w:rFonts w:ascii="Tahoma" w:hAnsi="Tahoma" w:cs="Tahoma"/>
        <w:bCs/>
        <w:sz w:val="16"/>
        <w:szCs w:val="16"/>
      </w:rPr>
    </w:pPr>
    <w:r w:rsidRPr="007C294B">
      <w:rPr>
        <w:rFonts w:ascii="Tahoma" w:hAnsi="Tahoma" w:cs="Tahoma"/>
        <w:sz w:val="20"/>
        <w:szCs w:val="20"/>
      </w:rPr>
      <w:fldChar w:fldCharType="begin"/>
    </w:r>
    <w:r w:rsidRPr="007C294B">
      <w:rPr>
        <w:rFonts w:ascii="Tahoma" w:hAnsi="Tahoma" w:cs="Tahoma"/>
        <w:sz w:val="20"/>
        <w:szCs w:val="20"/>
      </w:rPr>
      <w:instrText xml:space="preserve"> PAGE   \* MERGEFORMAT </w:instrText>
    </w:r>
    <w:r w:rsidRPr="007C294B">
      <w:rPr>
        <w:rFonts w:ascii="Tahoma" w:hAnsi="Tahoma" w:cs="Tahoma"/>
        <w:sz w:val="20"/>
        <w:szCs w:val="20"/>
      </w:rPr>
      <w:fldChar w:fldCharType="separate"/>
    </w:r>
    <w:r>
      <w:rPr>
        <w:rFonts w:ascii="Tahoma" w:hAnsi="Tahoma" w:cs="Tahoma"/>
        <w:noProof/>
        <w:sz w:val="20"/>
        <w:szCs w:val="20"/>
      </w:rPr>
      <w:t>32</w:t>
    </w:r>
    <w:r w:rsidRPr="007C294B">
      <w:rP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179D1" w14:textId="77777777" w:rsidR="009C0B2D" w:rsidRDefault="009C0B2D" w:rsidP="008E68A1">
      <w:r>
        <w:separator/>
      </w:r>
    </w:p>
    <w:p w14:paraId="0D3B4495" w14:textId="77777777" w:rsidR="009C0B2D" w:rsidRDefault="009C0B2D"/>
  </w:footnote>
  <w:footnote w:type="continuationSeparator" w:id="0">
    <w:p w14:paraId="0E27B281" w14:textId="77777777" w:rsidR="009C0B2D" w:rsidRDefault="009C0B2D" w:rsidP="008E68A1">
      <w:r>
        <w:continuationSeparator/>
      </w:r>
    </w:p>
    <w:p w14:paraId="23F7C05A" w14:textId="77777777" w:rsidR="009C0B2D" w:rsidRDefault="009C0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6678E" w14:textId="77777777" w:rsidR="00690DEA" w:rsidRDefault="00690DEA">
    <w:pPr>
      <w:pStyle w:val="Nagwek"/>
    </w:pPr>
  </w:p>
  <w:p w14:paraId="2ADF87B5" w14:textId="77777777" w:rsidR="00690DEA" w:rsidRDefault="00690D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53858" w14:textId="77777777" w:rsidR="00690DEA" w:rsidRDefault="00690DEA">
    <w:pPr>
      <w:pStyle w:val="Nagwek"/>
    </w:pPr>
    <w:r>
      <w:rPr>
        <w:noProof/>
        <w:lang w:val="pl-PL" w:eastAsia="pl-PL"/>
      </w:rPr>
      <w:drawing>
        <wp:anchor distT="0" distB="0" distL="114300" distR="114300" simplePos="0" relativeHeight="251657728" behindDoc="0" locked="0" layoutInCell="1" allowOverlap="0" wp14:anchorId="2FEF39EF" wp14:editId="03A9ECDC">
          <wp:simplePos x="0" y="0"/>
          <wp:positionH relativeFrom="column">
            <wp:posOffset>-720090</wp:posOffset>
          </wp:positionH>
          <wp:positionV relativeFrom="paragraph">
            <wp:posOffset>-479425</wp:posOffset>
          </wp:positionV>
          <wp:extent cx="7556500" cy="1259205"/>
          <wp:effectExtent l="0" t="0" r="6350" b="0"/>
          <wp:wrapSquare wrapText="bothSides"/>
          <wp:docPr id="2" name="Obraz 2"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A9C27" w14:textId="77777777" w:rsidR="00690DEA" w:rsidRDefault="00690DEA">
    <w:pPr>
      <w:pStyle w:val="Nagwek"/>
    </w:pPr>
  </w:p>
  <w:p w14:paraId="51554A86" w14:textId="77777777" w:rsidR="00690DEA" w:rsidRDefault="00690D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4ADF" w14:textId="77777777" w:rsidR="00690DEA" w:rsidRDefault="00690DEA">
    <w:pPr>
      <w:pStyle w:val="Nagwek"/>
    </w:pPr>
    <w:r>
      <w:rPr>
        <w:noProof/>
        <w:lang w:val="pl-PL" w:eastAsia="pl-PL"/>
      </w:rPr>
      <w:drawing>
        <wp:anchor distT="0" distB="0" distL="114300" distR="114300" simplePos="0" relativeHeight="251659776" behindDoc="0" locked="0" layoutInCell="1" allowOverlap="0" wp14:anchorId="77AEBFD4" wp14:editId="0602291F">
          <wp:simplePos x="0" y="0"/>
          <wp:positionH relativeFrom="column">
            <wp:align>center</wp:align>
          </wp:positionH>
          <wp:positionV relativeFrom="paragraph">
            <wp:posOffset>-107950</wp:posOffset>
          </wp:positionV>
          <wp:extent cx="7556500" cy="1259205"/>
          <wp:effectExtent l="0" t="0" r="6350" b="0"/>
          <wp:wrapSquare wrapText="bothSides"/>
          <wp:docPr id="3" name="Obraz 3"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1" w15:restartNumberingAfterBreak="0">
    <w:nsid w:val="00000022"/>
    <w:multiLevelType w:val="singleLevel"/>
    <w:tmpl w:val="00000022"/>
    <w:name w:val="WW8Num34"/>
    <w:lvl w:ilvl="0">
      <w:start w:val="1"/>
      <w:numFmt w:val="decimal"/>
      <w:lvlText w:val="%1."/>
      <w:lvlJc w:val="left"/>
      <w:pPr>
        <w:tabs>
          <w:tab w:val="num" w:pos="0"/>
        </w:tabs>
        <w:ind w:left="786" w:hanging="360"/>
      </w:pPr>
      <w:rPr>
        <w:rFonts w:ascii="Courier New" w:hAnsi="Courier New" w:cs="Courier New"/>
      </w:rPr>
    </w:lvl>
  </w:abstractNum>
  <w:abstractNum w:abstractNumId="2" w15:restartNumberingAfterBreak="0">
    <w:nsid w:val="000B60AB"/>
    <w:multiLevelType w:val="multilevel"/>
    <w:tmpl w:val="A2A40328"/>
    <w:lvl w:ilvl="0">
      <w:start w:val="3"/>
      <w:numFmt w:val="decimal"/>
      <w:lvlText w:val="%1."/>
      <w:lvlJc w:val="left"/>
      <w:pPr>
        <w:ind w:left="720" w:hanging="360"/>
      </w:pPr>
      <w:rPr>
        <w:rFonts w:hint="default"/>
        <w:b/>
        <w:i w:val="0"/>
        <w:color w:val="auto"/>
      </w:rPr>
    </w:lvl>
    <w:lvl w:ilvl="1">
      <w:start w:val="1"/>
      <w:numFmt w:val="bullet"/>
      <w:lvlText w:val="-"/>
      <w:lvlJc w:val="left"/>
      <w:pPr>
        <w:ind w:left="720" w:hanging="720"/>
      </w:pPr>
      <w:rPr>
        <w:rFonts w:ascii="Courier New" w:hAnsi="Courier New" w:hint="default"/>
        <w:b/>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CD788D"/>
    <w:multiLevelType w:val="hybridMultilevel"/>
    <w:tmpl w:val="28D037BE"/>
    <w:lvl w:ilvl="0" w:tplc="F404C07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84EFB"/>
    <w:multiLevelType w:val="multilevel"/>
    <w:tmpl w:val="72F209D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3A50750"/>
    <w:multiLevelType w:val="hybridMultilevel"/>
    <w:tmpl w:val="8B0CC102"/>
    <w:lvl w:ilvl="0" w:tplc="F404C0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16FCE"/>
    <w:multiLevelType w:val="hybridMultilevel"/>
    <w:tmpl w:val="EFE25A08"/>
    <w:lvl w:ilvl="0" w:tplc="406A70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6593E38"/>
    <w:multiLevelType w:val="hybridMultilevel"/>
    <w:tmpl w:val="6744F552"/>
    <w:lvl w:ilvl="0" w:tplc="FC62CE88">
      <w:start w:val="1"/>
      <w:numFmt w:val="decimal"/>
      <w:pStyle w:val="Nagwek2"/>
      <w:lvlText w:val="%1."/>
      <w:lvlJc w:val="left"/>
      <w:pPr>
        <w:tabs>
          <w:tab w:val="num" w:pos="720"/>
        </w:tabs>
        <w:ind w:left="720" w:hanging="363"/>
      </w:pPr>
      <w:rPr>
        <w:rFonts w:ascii="Tahoma" w:hAnsi="Tahoma" w:cs="Times New Roman" w:hint="default"/>
        <w:b/>
        <w:i w:val="0"/>
        <w:sz w:val="20"/>
        <w:szCs w:val="20"/>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4B4507"/>
    <w:multiLevelType w:val="hybridMultilevel"/>
    <w:tmpl w:val="C8AE423E"/>
    <w:lvl w:ilvl="0" w:tplc="BEE03FF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916EC7"/>
    <w:multiLevelType w:val="hybridMultilevel"/>
    <w:tmpl w:val="1E60B6C8"/>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773B90"/>
    <w:multiLevelType w:val="hybridMultilevel"/>
    <w:tmpl w:val="C44880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97205"/>
    <w:multiLevelType w:val="hybridMultilevel"/>
    <w:tmpl w:val="527CB974"/>
    <w:lvl w:ilvl="0" w:tplc="4ED0D444">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30E2D6F"/>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B1156D"/>
    <w:multiLevelType w:val="hybridMultilevel"/>
    <w:tmpl w:val="35CE75C8"/>
    <w:lvl w:ilvl="0" w:tplc="C78A88E4">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563B6C"/>
    <w:multiLevelType w:val="hybridMultilevel"/>
    <w:tmpl w:val="B1D6E530"/>
    <w:lvl w:ilvl="0" w:tplc="229891B4">
      <w:start w:val="1"/>
      <w:numFmt w:val="upperLetter"/>
      <w:lvlText w:val="%1."/>
      <w:lvlJc w:val="left"/>
      <w:pPr>
        <w:ind w:left="360" w:hanging="360"/>
      </w:pPr>
      <w:rPr>
        <w:rFonts w:ascii="Tahoma" w:eastAsia="Times New Roman" w:hAnsi="Tahoma" w:cs="Tahoma"/>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8262AD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C64362"/>
    <w:multiLevelType w:val="hybridMultilevel"/>
    <w:tmpl w:val="4D24E072"/>
    <w:lvl w:ilvl="0" w:tplc="B5B8DB5E">
      <w:start w:val="1"/>
      <w:numFmt w:val="bullet"/>
      <w:lvlText w:val="-"/>
      <w:lvlJc w:val="left"/>
      <w:pPr>
        <w:ind w:left="1429" w:hanging="360"/>
      </w:pPr>
      <w:rPr>
        <w:rFonts w:ascii="Courier New" w:hAnsi="Courier New" w:cs="Times New Roman"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8" w15:restartNumberingAfterBreak="0">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F91310B"/>
    <w:multiLevelType w:val="hybridMultilevel"/>
    <w:tmpl w:val="E24AB3B8"/>
    <w:lvl w:ilvl="0" w:tplc="1B444498">
      <w:start w:val="1"/>
      <w:numFmt w:val="decimal"/>
      <w:pStyle w:val="punk"/>
      <w:lvlText w:val="%1."/>
      <w:lvlJc w:val="left"/>
      <w:pPr>
        <w:ind w:left="720" w:hanging="360"/>
      </w:pPr>
      <w:rPr>
        <w:rFonts w:hint="default"/>
        <w:b w:val="0"/>
        <w:i w:val="0"/>
      </w:rPr>
    </w:lvl>
    <w:lvl w:ilvl="1" w:tplc="AB440064">
      <w:start w:val="1"/>
      <w:numFmt w:val="lowerLetter"/>
      <w:pStyle w:val="podpkt"/>
      <w:lvlText w:val="%2."/>
      <w:lvlJc w:val="left"/>
      <w:pPr>
        <w:ind w:left="5747" w:hanging="360"/>
      </w:pPr>
    </w:lvl>
    <w:lvl w:ilvl="2" w:tplc="98B84702">
      <w:start w:val="1"/>
      <w:numFmt w:val="lowerRoman"/>
      <w:pStyle w:val="Podpunkt1"/>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505472"/>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891D9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1874CD"/>
    <w:multiLevelType w:val="hybridMultilevel"/>
    <w:tmpl w:val="4108225C"/>
    <w:lvl w:ilvl="0" w:tplc="D2B27C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9F1A49"/>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8611CD"/>
    <w:multiLevelType w:val="hybridMultilevel"/>
    <w:tmpl w:val="4BEAC0C4"/>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B9A7768"/>
    <w:multiLevelType w:val="hybridMultilevel"/>
    <w:tmpl w:val="47E803A4"/>
    <w:lvl w:ilvl="0" w:tplc="B5B8DB5E">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28" w15:restartNumberingAfterBreak="0">
    <w:nsid w:val="2F9D4992"/>
    <w:multiLevelType w:val="hybridMultilevel"/>
    <w:tmpl w:val="F920F324"/>
    <w:lvl w:ilvl="0" w:tplc="3CF29A16">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FF91D4F"/>
    <w:multiLevelType w:val="hybridMultilevel"/>
    <w:tmpl w:val="379A5FC4"/>
    <w:lvl w:ilvl="0" w:tplc="7B46C114">
      <w:start w:val="14"/>
      <w:numFmt w:val="decimal"/>
      <w:lvlText w:val="%1."/>
      <w:lvlJc w:val="left"/>
      <w:pPr>
        <w:tabs>
          <w:tab w:val="num" w:pos="928"/>
        </w:tabs>
        <w:ind w:left="928" w:hanging="360"/>
      </w:pPr>
      <w:rPr>
        <w:b/>
        <w:sz w:val="22"/>
        <w:szCs w:val="22"/>
      </w:rPr>
    </w:lvl>
    <w:lvl w:ilvl="1" w:tplc="27508762">
      <w:start w:val="1"/>
      <w:numFmt w:val="decimal"/>
      <w:lvlText w:val="%2."/>
      <w:lvlJc w:val="left"/>
      <w:pPr>
        <w:tabs>
          <w:tab w:val="num" w:pos="720"/>
        </w:tabs>
        <w:ind w:left="720" w:hanging="363"/>
      </w:pPr>
      <w:rPr>
        <w:rFonts w:ascii="Tahoma" w:hAnsi="Tahoma" w:cs="Times New Roman" w:hint="default"/>
        <w:b w:val="0"/>
        <w:i w:val="0"/>
        <w:sz w:val="20"/>
        <w:szCs w:val="20"/>
      </w:rPr>
    </w:lvl>
    <w:lvl w:ilvl="2" w:tplc="2F0E7EF4">
      <w:start w:val="1"/>
      <w:numFmt w:val="decimal"/>
      <w:lvlText w:val="%3)"/>
      <w:lvlJc w:val="left"/>
      <w:pPr>
        <w:tabs>
          <w:tab w:val="num" w:pos="596"/>
        </w:tabs>
        <w:ind w:left="596" w:hanging="454"/>
      </w:pPr>
    </w:lvl>
    <w:lvl w:ilvl="3" w:tplc="C7AA58D4">
      <w:start w:val="1"/>
      <w:numFmt w:val="lowerLetter"/>
      <w:lvlText w:val="%4)"/>
      <w:lvlJc w:val="left"/>
      <w:pPr>
        <w:tabs>
          <w:tab w:val="num" w:pos="1191"/>
        </w:tabs>
        <w:ind w:left="1191" w:hanging="340"/>
      </w:pPr>
      <w:rPr>
        <w:rFonts w:ascii="Tahoma" w:hAnsi="Tahoma" w:cs="Times New Roman"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7CE24D1"/>
    <w:multiLevelType w:val="hybridMultilevel"/>
    <w:tmpl w:val="01C43090"/>
    <w:lvl w:ilvl="0" w:tplc="B5B8DB5E">
      <w:start w:val="1"/>
      <w:numFmt w:val="bullet"/>
      <w:lvlText w:val="-"/>
      <w:lvlJc w:val="left"/>
      <w:pPr>
        <w:ind w:left="1069" w:hanging="360"/>
      </w:pPr>
      <w:rPr>
        <w:rFonts w:ascii="Courier New" w:hAnsi="Courier New" w:cs="Times New Roman" w:hint="default"/>
        <w:sz w:val="24"/>
        <w:szCs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F07280E"/>
    <w:multiLevelType w:val="hybridMultilevel"/>
    <w:tmpl w:val="C4F4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083697"/>
    <w:multiLevelType w:val="hybridMultilevel"/>
    <w:tmpl w:val="22B8396A"/>
    <w:lvl w:ilvl="0" w:tplc="4EE625B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4"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AA1D73"/>
    <w:multiLevelType w:val="hybridMultilevel"/>
    <w:tmpl w:val="13F051F4"/>
    <w:lvl w:ilvl="0" w:tplc="46687268">
      <w:start w:val="1"/>
      <w:numFmt w:val="decimal"/>
      <w:lvlText w:val="%1."/>
      <w:lvlJc w:val="left"/>
      <w:pPr>
        <w:tabs>
          <w:tab w:val="num" w:pos="1073"/>
        </w:tabs>
        <w:ind w:left="1073" w:hanging="363"/>
      </w:pPr>
      <w:rPr>
        <w:rFonts w:ascii="Tahoma" w:hAnsi="Tahoma"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B0D6E78"/>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F885C6C"/>
    <w:multiLevelType w:val="hybridMultilevel"/>
    <w:tmpl w:val="A3B4CE14"/>
    <w:lvl w:ilvl="0" w:tplc="298C3DFE">
      <w:start w:val="1"/>
      <w:numFmt w:val="decimal"/>
      <w:lvlText w:val="%1."/>
      <w:lvlJc w:val="left"/>
      <w:pPr>
        <w:ind w:left="720" w:hanging="360"/>
      </w:pPr>
      <w:rPr>
        <w:rFonts w:hint="default"/>
        <w:b/>
        <w:i w:val="0"/>
      </w:rPr>
    </w:lvl>
    <w:lvl w:ilvl="1" w:tplc="93E41068">
      <w:start w:val="1"/>
      <w:numFmt w:val="decimal"/>
      <w:pStyle w:val="Podwytyczne1"/>
      <w:lvlText w:val="%2)"/>
      <w:lvlJc w:val="left"/>
      <w:pPr>
        <w:ind w:left="2912" w:hanging="360"/>
      </w:pPr>
    </w:lvl>
    <w:lvl w:ilvl="2" w:tplc="431AD1D0">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C50EEF"/>
    <w:multiLevelType w:val="multilevel"/>
    <w:tmpl w:val="853E214C"/>
    <w:lvl w:ilvl="0">
      <w:start w:val="1"/>
      <w:numFmt w:val="decimal"/>
      <w:pStyle w:val="PUNKTYGLOWNE"/>
      <w:lvlText w:val="%1."/>
      <w:lvlJc w:val="left"/>
      <w:pPr>
        <w:ind w:left="720" w:hanging="360"/>
      </w:pPr>
      <w:rPr>
        <w:rFonts w:hint="default"/>
        <w:b w:val="0"/>
        <w:sz w:val="20"/>
        <w:szCs w:val="20"/>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50661F06"/>
    <w:multiLevelType w:val="hybridMultilevel"/>
    <w:tmpl w:val="AA7833EC"/>
    <w:lvl w:ilvl="0" w:tplc="059A530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0C6AAB"/>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0E4B0C"/>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F029ED"/>
    <w:multiLevelType w:val="hybridMultilevel"/>
    <w:tmpl w:val="35D4817A"/>
    <w:lvl w:ilvl="0" w:tplc="94AC347E">
      <w:start w:val="1"/>
      <w:numFmt w:val="decimal"/>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56AE0DD9"/>
    <w:multiLevelType w:val="hybridMultilevel"/>
    <w:tmpl w:val="FE38430A"/>
    <w:lvl w:ilvl="0" w:tplc="28E892C8">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1F0DB5"/>
    <w:multiLevelType w:val="hybridMultilevel"/>
    <w:tmpl w:val="FECA19C4"/>
    <w:lvl w:ilvl="0" w:tplc="B5B8DB5E">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60596F09"/>
    <w:multiLevelType w:val="hybridMultilevel"/>
    <w:tmpl w:val="6FEC47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1E42499"/>
    <w:multiLevelType w:val="multilevel"/>
    <w:tmpl w:val="7750DA8E"/>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6D54CE8"/>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5B5D76"/>
    <w:multiLevelType w:val="hybridMultilevel"/>
    <w:tmpl w:val="8F9278FE"/>
    <w:lvl w:ilvl="0" w:tplc="B5B8DB5E">
      <w:start w:val="1"/>
      <w:numFmt w:val="bullet"/>
      <w:lvlText w:val="-"/>
      <w:lvlJc w:val="left"/>
      <w:pPr>
        <w:ind w:left="1542" w:hanging="360"/>
      </w:pPr>
      <w:rPr>
        <w:rFonts w:ascii="Courier New" w:hAnsi="Courier New"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52" w15:restartNumberingAfterBreak="0">
    <w:nsid w:val="689D1A37"/>
    <w:multiLevelType w:val="hybridMultilevel"/>
    <w:tmpl w:val="BE4AC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CF7B79"/>
    <w:multiLevelType w:val="hybridMultilevel"/>
    <w:tmpl w:val="482AFC78"/>
    <w:lvl w:ilvl="0" w:tplc="04150017">
      <w:start w:val="1"/>
      <w:numFmt w:val="lowerLetter"/>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6A8C4087"/>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DF1BF6"/>
    <w:multiLevelType w:val="hybridMultilevel"/>
    <w:tmpl w:val="64101CF8"/>
    <w:lvl w:ilvl="0" w:tplc="A08A7E38">
      <w:start w:val="1"/>
      <w:numFmt w:val="lowerLetter"/>
      <w:lvlText w:val="%1)"/>
      <w:lvlJc w:val="left"/>
      <w:pPr>
        <w:tabs>
          <w:tab w:val="num" w:pos="1191"/>
        </w:tabs>
        <w:ind w:left="1191" w:hanging="340"/>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6D411DB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7" w15:restartNumberingAfterBreak="0">
    <w:nsid w:val="6D534797"/>
    <w:multiLevelType w:val="hybridMultilevel"/>
    <w:tmpl w:val="63D8B2C4"/>
    <w:lvl w:ilvl="0" w:tplc="2F0E7EF4">
      <w:start w:val="1"/>
      <w:numFmt w:val="decimal"/>
      <w:lvlText w:val="%1)"/>
      <w:lvlJc w:val="left"/>
      <w:pPr>
        <w:tabs>
          <w:tab w:val="num" w:pos="596"/>
        </w:tabs>
        <w:ind w:left="596" w:hanging="454"/>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FD637F"/>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6432B9"/>
    <w:multiLevelType w:val="multilevel"/>
    <w:tmpl w:val="4A4A49B4"/>
    <w:lvl w:ilvl="0">
      <w:start w:val="1"/>
      <w:numFmt w:val="bullet"/>
      <w:lvlText w:val="-"/>
      <w:lvlJc w:val="left"/>
      <w:pPr>
        <w:ind w:left="785" w:hanging="360"/>
      </w:pPr>
      <w:rPr>
        <w:rFonts w:ascii="Courier New" w:hAnsi="Courier New" w:hint="default"/>
        <w:b/>
        <w:sz w:val="20"/>
        <w:szCs w:val="20"/>
      </w:rPr>
    </w:lvl>
    <w:lvl w:ilvl="1">
      <w:start w:val="1"/>
      <w:numFmt w:val="decimal"/>
      <w:isLgl/>
      <w:lvlText w:val="%1.%2."/>
      <w:lvlJc w:val="left"/>
      <w:pPr>
        <w:ind w:left="1145" w:hanging="720"/>
      </w:pPr>
      <w:rPr>
        <w:rFonts w:hint="default"/>
        <w:b w:val="0"/>
        <w:sz w:val="20"/>
      </w:rPr>
    </w:lvl>
    <w:lvl w:ilvl="2">
      <w:start w:val="1"/>
      <w:numFmt w:val="decimal"/>
      <w:isLgl/>
      <w:lvlText w:val="%1.%2.%3."/>
      <w:lvlJc w:val="left"/>
      <w:pPr>
        <w:ind w:left="1505" w:hanging="1080"/>
      </w:pPr>
      <w:rPr>
        <w:rFonts w:hint="default"/>
        <w:sz w:val="20"/>
      </w:rPr>
    </w:lvl>
    <w:lvl w:ilvl="3">
      <w:start w:val="1"/>
      <w:numFmt w:val="decimal"/>
      <w:isLgl/>
      <w:lvlText w:val="%1.%2.%3.%4."/>
      <w:lvlJc w:val="left"/>
      <w:pPr>
        <w:ind w:left="1865" w:hanging="1440"/>
      </w:pPr>
      <w:rPr>
        <w:rFonts w:hint="default"/>
        <w:sz w:val="20"/>
      </w:rPr>
    </w:lvl>
    <w:lvl w:ilvl="4">
      <w:start w:val="1"/>
      <w:numFmt w:val="decimal"/>
      <w:isLgl/>
      <w:lvlText w:val="%1.%2.%3.%4.%5."/>
      <w:lvlJc w:val="left"/>
      <w:pPr>
        <w:ind w:left="2225" w:hanging="1800"/>
      </w:pPr>
      <w:rPr>
        <w:rFonts w:hint="default"/>
        <w:sz w:val="20"/>
      </w:rPr>
    </w:lvl>
    <w:lvl w:ilvl="5">
      <w:start w:val="1"/>
      <w:numFmt w:val="decimal"/>
      <w:isLgl/>
      <w:lvlText w:val="%1.%2.%3.%4.%5.%6."/>
      <w:lvlJc w:val="left"/>
      <w:pPr>
        <w:ind w:left="2225" w:hanging="1800"/>
      </w:pPr>
      <w:rPr>
        <w:rFonts w:hint="default"/>
        <w:sz w:val="20"/>
      </w:rPr>
    </w:lvl>
    <w:lvl w:ilvl="6">
      <w:start w:val="1"/>
      <w:numFmt w:val="decimal"/>
      <w:isLgl/>
      <w:lvlText w:val="%1.%2.%3.%4.%5.%6.%7."/>
      <w:lvlJc w:val="left"/>
      <w:pPr>
        <w:ind w:left="2585" w:hanging="2160"/>
      </w:pPr>
      <w:rPr>
        <w:rFonts w:hint="default"/>
        <w:sz w:val="20"/>
      </w:rPr>
    </w:lvl>
    <w:lvl w:ilvl="7">
      <w:start w:val="1"/>
      <w:numFmt w:val="decimal"/>
      <w:isLgl/>
      <w:lvlText w:val="%1.%2.%3.%4.%5.%6.%7.%8."/>
      <w:lvlJc w:val="left"/>
      <w:pPr>
        <w:ind w:left="2945" w:hanging="2520"/>
      </w:pPr>
      <w:rPr>
        <w:rFonts w:hint="default"/>
        <w:sz w:val="20"/>
      </w:rPr>
    </w:lvl>
    <w:lvl w:ilvl="8">
      <w:start w:val="1"/>
      <w:numFmt w:val="decimal"/>
      <w:isLgl/>
      <w:lvlText w:val="%1.%2.%3.%4.%5.%6.%7.%8.%9."/>
      <w:lvlJc w:val="left"/>
      <w:pPr>
        <w:ind w:left="3305" w:hanging="2880"/>
      </w:pPr>
      <w:rPr>
        <w:rFonts w:hint="default"/>
        <w:sz w:val="20"/>
      </w:rPr>
    </w:lvl>
  </w:abstractNum>
  <w:abstractNum w:abstractNumId="60" w15:restartNumberingAfterBreak="0">
    <w:nsid w:val="6E9E7F35"/>
    <w:multiLevelType w:val="hybridMultilevel"/>
    <w:tmpl w:val="CE368462"/>
    <w:lvl w:ilvl="0" w:tplc="B5B8DB5E">
      <w:start w:val="1"/>
      <w:numFmt w:val="bullet"/>
      <w:lvlText w:val="-"/>
      <w:lvlJc w:val="left"/>
      <w:pPr>
        <w:ind w:left="927"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74B92522"/>
    <w:multiLevelType w:val="hybridMultilevel"/>
    <w:tmpl w:val="6E589840"/>
    <w:lvl w:ilvl="0" w:tplc="1CAA2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4F7244"/>
    <w:multiLevelType w:val="hybridMultilevel"/>
    <w:tmpl w:val="49EAF834"/>
    <w:lvl w:ilvl="0" w:tplc="B6F8E9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9F223A"/>
    <w:multiLevelType w:val="multilevel"/>
    <w:tmpl w:val="3FC83BB6"/>
    <w:lvl w:ilvl="0">
      <w:start w:val="1"/>
      <w:numFmt w:val="decimal"/>
      <w:lvlText w:val="%1."/>
      <w:lvlJc w:val="left"/>
      <w:pPr>
        <w:ind w:left="720" w:hanging="360"/>
      </w:pPr>
      <w:rPr>
        <w:rFonts w:hint="default"/>
        <w:strike w:val="0"/>
        <w:color w:val="auto"/>
      </w:rPr>
    </w:lvl>
    <w:lvl w:ilvl="1">
      <w:start w:val="1"/>
      <w:numFmt w:val="decimal"/>
      <w:lvlText w:val="6.%2."/>
      <w:lvlJc w:val="left"/>
      <w:pPr>
        <w:ind w:left="1080" w:hanging="720"/>
      </w:pPr>
      <w:rPr>
        <w:rFonts w:ascii="Tahoma" w:hAnsi="Tahoma" w:cs="Times New Roman" w:hint="default"/>
        <w:b/>
        <w:i w:val="0"/>
        <w:sz w:val="20"/>
        <w:szCs w:val="2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7AEC7C89"/>
    <w:multiLevelType w:val="hybridMultilevel"/>
    <w:tmpl w:val="C1600834"/>
    <w:lvl w:ilvl="0" w:tplc="293C6128">
      <w:start w:val="1"/>
      <w:numFmt w:val="decimal"/>
      <w:pStyle w:val="Punktwrozdz"/>
      <w:lvlText w:val="%1."/>
      <w:lvlJc w:val="left"/>
      <w:pPr>
        <w:tabs>
          <w:tab w:val="num" w:pos="284"/>
        </w:tabs>
        <w:ind w:left="284" w:hanging="284"/>
      </w:pPr>
      <w:rPr>
        <w:rFonts w:ascii="Tahoma" w:hAnsi="Tahoma" w:cs="Times New Roman" w:hint="default"/>
        <w:b/>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AEF08E0"/>
    <w:multiLevelType w:val="hybridMultilevel"/>
    <w:tmpl w:val="B60C7F3A"/>
    <w:lvl w:ilvl="0" w:tplc="72EAFF9A">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num>
  <w:num w:numId="7">
    <w:abstractNumId w:val="39"/>
  </w:num>
  <w:num w:numId="8">
    <w:abstractNumId w:val="37"/>
  </w:num>
  <w:num w:numId="9">
    <w:abstractNumId w:val="32"/>
  </w:num>
  <w:num w:numId="10">
    <w:abstractNumId w:val="51"/>
  </w:num>
  <w:num w:numId="11">
    <w:abstractNumId w:val="12"/>
  </w:num>
  <w:num w:numId="12">
    <w:abstractNumId w:val="27"/>
  </w:num>
  <w:num w:numId="13">
    <w:abstractNumId w:val="49"/>
  </w:num>
  <w:num w:numId="14">
    <w:abstractNumId w:val="34"/>
  </w:num>
  <w:num w:numId="15">
    <w:abstractNumId w:val="36"/>
  </w:num>
  <w:num w:numId="16">
    <w:abstractNumId w:val="56"/>
  </w:num>
  <w:num w:numId="17">
    <w:abstractNumId w:val="60"/>
  </w:num>
  <w:num w:numId="18">
    <w:abstractNumId w:val="33"/>
  </w:num>
  <w:num w:numId="19">
    <w:abstractNumId w:val="18"/>
  </w:num>
  <w:num w:numId="20">
    <w:abstractNumId w:val="46"/>
  </w:num>
  <w:num w:numId="21">
    <w:abstractNumId w:val="10"/>
  </w:num>
  <w:num w:numId="22">
    <w:abstractNumId w:val="19"/>
  </w:num>
  <w:num w:numId="23">
    <w:abstractNumId w:val="64"/>
  </w:num>
  <w:num w:numId="24">
    <w:abstractNumId w:val="38"/>
  </w:num>
  <w:num w:numId="25">
    <w:abstractNumId w:val="2"/>
  </w:num>
  <w:num w:numId="26">
    <w:abstractNumId w:val="52"/>
  </w:num>
  <w:num w:numId="27">
    <w:abstractNumId w:val="24"/>
  </w:num>
  <w:num w:numId="28">
    <w:abstractNumId w:val="59"/>
  </w:num>
  <w:num w:numId="29">
    <w:abstractNumId w:val="31"/>
  </w:num>
  <w:num w:numId="30">
    <w:abstractNumId w:val="11"/>
  </w:num>
  <w:num w:numId="31">
    <w:abstractNumId w:val="7"/>
  </w:num>
  <w:num w:numId="32">
    <w:abstractNumId w:val="40"/>
  </w:num>
  <w:num w:numId="33">
    <w:abstractNumId w:val="25"/>
  </w:num>
  <w:num w:numId="34">
    <w:abstractNumId w:val="48"/>
  </w:num>
  <w:num w:numId="35">
    <w:abstractNumId w:val="61"/>
  </w:num>
  <w:num w:numId="36">
    <w:abstractNumId w:val="63"/>
  </w:num>
  <w:num w:numId="37">
    <w:abstractNumId w:val="16"/>
  </w:num>
  <w:num w:numId="38">
    <w:abstractNumId w:val="66"/>
  </w:num>
  <w:num w:numId="39">
    <w:abstractNumId w:val="22"/>
  </w:num>
  <w:num w:numId="40">
    <w:abstractNumId w:val="43"/>
  </w:num>
  <w:num w:numId="41">
    <w:abstractNumId w:val="50"/>
  </w:num>
  <w:num w:numId="42">
    <w:abstractNumId w:val="42"/>
  </w:num>
  <w:num w:numId="43">
    <w:abstractNumId w:val="6"/>
  </w:num>
  <w:num w:numId="44">
    <w:abstractNumId w:val="54"/>
  </w:num>
  <w:num w:numId="45">
    <w:abstractNumId w:val="13"/>
  </w:num>
  <w:num w:numId="46">
    <w:abstractNumId w:val="58"/>
  </w:num>
  <w:num w:numId="47">
    <w:abstractNumId w:val="23"/>
  </w:num>
  <w:num w:numId="48">
    <w:abstractNumId w:val="21"/>
  </w:num>
  <w:num w:numId="49">
    <w:abstractNumId w:val="20"/>
  </w:num>
  <w:num w:numId="50">
    <w:abstractNumId w:val="17"/>
  </w:num>
  <w:num w:numId="51">
    <w:abstractNumId w:val="28"/>
  </w:num>
  <w:num w:numId="52">
    <w:abstractNumId w:val="44"/>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9"/>
  </w:num>
  <w:num w:numId="56">
    <w:abstractNumId w:val="26"/>
  </w:num>
  <w:num w:numId="57">
    <w:abstractNumId w:val="30"/>
  </w:num>
  <w:num w:numId="58">
    <w:abstractNumId w:val="5"/>
  </w:num>
  <w:num w:numId="59">
    <w:abstractNumId w:val="3"/>
  </w:num>
  <w:num w:numId="60">
    <w:abstractNumId w:val="14"/>
  </w:num>
  <w:num w:numId="61">
    <w:abstractNumId w:val="62"/>
  </w:num>
  <w:num w:numId="62">
    <w:abstractNumId w:val="41"/>
  </w:num>
  <w:num w:numId="63">
    <w:abstractNumId w:val="45"/>
  </w:num>
  <w:num w:numId="64">
    <w:abstractNumId w:val="4"/>
  </w:num>
  <w:num w:numId="65">
    <w:abstractNumId w:val="15"/>
  </w:num>
  <w:num w:numId="66">
    <w:abstractNumId w:val="29"/>
  </w:num>
  <w:num w:numId="67">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de-DE" w:vendorID="64" w:dllVersion="6" w:nlCheck="1" w:checkStyle="0"/>
  <w:proofState w:spelling="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C3"/>
    <w:rsid w:val="00000679"/>
    <w:rsid w:val="00000C09"/>
    <w:rsid w:val="00001A3F"/>
    <w:rsid w:val="0000227F"/>
    <w:rsid w:val="000029BE"/>
    <w:rsid w:val="00004219"/>
    <w:rsid w:val="000042BD"/>
    <w:rsid w:val="0000457C"/>
    <w:rsid w:val="00004A0F"/>
    <w:rsid w:val="00004AA2"/>
    <w:rsid w:val="00004C95"/>
    <w:rsid w:val="00005C01"/>
    <w:rsid w:val="00006037"/>
    <w:rsid w:val="0000640E"/>
    <w:rsid w:val="00006BDB"/>
    <w:rsid w:val="00006DC5"/>
    <w:rsid w:val="00006EC3"/>
    <w:rsid w:val="0000798E"/>
    <w:rsid w:val="00007B32"/>
    <w:rsid w:val="00007C39"/>
    <w:rsid w:val="00007FCA"/>
    <w:rsid w:val="00011A80"/>
    <w:rsid w:val="00011C1F"/>
    <w:rsid w:val="00011F04"/>
    <w:rsid w:val="00012314"/>
    <w:rsid w:val="0001257B"/>
    <w:rsid w:val="000132A5"/>
    <w:rsid w:val="00013FBA"/>
    <w:rsid w:val="0001457B"/>
    <w:rsid w:val="00014778"/>
    <w:rsid w:val="00014A9C"/>
    <w:rsid w:val="00014B21"/>
    <w:rsid w:val="00014C07"/>
    <w:rsid w:val="000151E7"/>
    <w:rsid w:val="000151F7"/>
    <w:rsid w:val="000153BC"/>
    <w:rsid w:val="0001547B"/>
    <w:rsid w:val="00015ABF"/>
    <w:rsid w:val="0001647B"/>
    <w:rsid w:val="0001761D"/>
    <w:rsid w:val="00017A7E"/>
    <w:rsid w:val="00017FC6"/>
    <w:rsid w:val="000209E5"/>
    <w:rsid w:val="00020BEB"/>
    <w:rsid w:val="0002129D"/>
    <w:rsid w:val="000243E6"/>
    <w:rsid w:val="000244F8"/>
    <w:rsid w:val="00024550"/>
    <w:rsid w:val="00025272"/>
    <w:rsid w:val="000261CC"/>
    <w:rsid w:val="00026682"/>
    <w:rsid w:val="00026789"/>
    <w:rsid w:val="000274E2"/>
    <w:rsid w:val="00027847"/>
    <w:rsid w:val="00027ED5"/>
    <w:rsid w:val="00027F55"/>
    <w:rsid w:val="000300DF"/>
    <w:rsid w:val="00030583"/>
    <w:rsid w:val="00030896"/>
    <w:rsid w:val="000316AD"/>
    <w:rsid w:val="00031A65"/>
    <w:rsid w:val="00032132"/>
    <w:rsid w:val="00032581"/>
    <w:rsid w:val="00032F00"/>
    <w:rsid w:val="0003350D"/>
    <w:rsid w:val="00033AE9"/>
    <w:rsid w:val="000342A1"/>
    <w:rsid w:val="00034D8D"/>
    <w:rsid w:val="00034EA8"/>
    <w:rsid w:val="0003513F"/>
    <w:rsid w:val="00035A55"/>
    <w:rsid w:val="00036CEC"/>
    <w:rsid w:val="00037198"/>
    <w:rsid w:val="000375D6"/>
    <w:rsid w:val="000377B4"/>
    <w:rsid w:val="00037969"/>
    <w:rsid w:val="00040C60"/>
    <w:rsid w:val="00041CBB"/>
    <w:rsid w:val="00041F37"/>
    <w:rsid w:val="0004204E"/>
    <w:rsid w:val="00042691"/>
    <w:rsid w:val="00043386"/>
    <w:rsid w:val="000436E4"/>
    <w:rsid w:val="000442D1"/>
    <w:rsid w:val="00044513"/>
    <w:rsid w:val="00044A6B"/>
    <w:rsid w:val="00044E55"/>
    <w:rsid w:val="000458BE"/>
    <w:rsid w:val="00045ADD"/>
    <w:rsid w:val="00045B69"/>
    <w:rsid w:val="0004611D"/>
    <w:rsid w:val="0004613D"/>
    <w:rsid w:val="00046766"/>
    <w:rsid w:val="00046B44"/>
    <w:rsid w:val="0004745B"/>
    <w:rsid w:val="00047859"/>
    <w:rsid w:val="00047A7C"/>
    <w:rsid w:val="000507CD"/>
    <w:rsid w:val="00050C8E"/>
    <w:rsid w:val="00050D84"/>
    <w:rsid w:val="00054042"/>
    <w:rsid w:val="0005475B"/>
    <w:rsid w:val="00054848"/>
    <w:rsid w:val="0005496F"/>
    <w:rsid w:val="00054EE9"/>
    <w:rsid w:val="00055060"/>
    <w:rsid w:val="00055975"/>
    <w:rsid w:val="00055C18"/>
    <w:rsid w:val="00055C3B"/>
    <w:rsid w:val="00055C7B"/>
    <w:rsid w:val="000564BE"/>
    <w:rsid w:val="000567CF"/>
    <w:rsid w:val="00057648"/>
    <w:rsid w:val="0006009B"/>
    <w:rsid w:val="000608FF"/>
    <w:rsid w:val="0006173B"/>
    <w:rsid w:val="000625AF"/>
    <w:rsid w:val="000628E3"/>
    <w:rsid w:val="0006399E"/>
    <w:rsid w:val="00064230"/>
    <w:rsid w:val="00064D00"/>
    <w:rsid w:val="0006606E"/>
    <w:rsid w:val="00066FF3"/>
    <w:rsid w:val="000670B9"/>
    <w:rsid w:val="00067565"/>
    <w:rsid w:val="000676D8"/>
    <w:rsid w:val="00067DFB"/>
    <w:rsid w:val="00067F08"/>
    <w:rsid w:val="0007051A"/>
    <w:rsid w:val="000709AE"/>
    <w:rsid w:val="00070E1F"/>
    <w:rsid w:val="00071149"/>
    <w:rsid w:val="00071E5A"/>
    <w:rsid w:val="00072344"/>
    <w:rsid w:val="00072427"/>
    <w:rsid w:val="0007273A"/>
    <w:rsid w:val="00072A77"/>
    <w:rsid w:val="00072ABD"/>
    <w:rsid w:val="0007334E"/>
    <w:rsid w:val="00073B4B"/>
    <w:rsid w:val="00073CA6"/>
    <w:rsid w:val="00073CDB"/>
    <w:rsid w:val="00073DE8"/>
    <w:rsid w:val="00073F4E"/>
    <w:rsid w:val="0007407C"/>
    <w:rsid w:val="0007417B"/>
    <w:rsid w:val="00074D0D"/>
    <w:rsid w:val="00076139"/>
    <w:rsid w:val="00076E3A"/>
    <w:rsid w:val="00077F41"/>
    <w:rsid w:val="00081131"/>
    <w:rsid w:val="00082146"/>
    <w:rsid w:val="00082AC4"/>
    <w:rsid w:val="00082DCE"/>
    <w:rsid w:val="00083118"/>
    <w:rsid w:val="0008476D"/>
    <w:rsid w:val="00085E36"/>
    <w:rsid w:val="00086184"/>
    <w:rsid w:val="0008633A"/>
    <w:rsid w:val="000874EF"/>
    <w:rsid w:val="00087B70"/>
    <w:rsid w:val="000904A3"/>
    <w:rsid w:val="0009103D"/>
    <w:rsid w:val="0009160C"/>
    <w:rsid w:val="00091FE0"/>
    <w:rsid w:val="00092B44"/>
    <w:rsid w:val="00092DB0"/>
    <w:rsid w:val="00093299"/>
    <w:rsid w:val="00093540"/>
    <w:rsid w:val="00093A3A"/>
    <w:rsid w:val="00093F09"/>
    <w:rsid w:val="000940FC"/>
    <w:rsid w:val="00095E08"/>
    <w:rsid w:val="000960B9"/>
    <w:rsid w:val="00097A03"/>
    <w:rsid w:val="00097DBF"/>
    <w:rsid w:val="000A032F"/>
    <w:rsid w:val="000A093B"/>
    <w:rsid w:val="000A0BE5"/>
    <w:rsid w:val="000A0DEC"/>
    <w:rsid w:val="000A1449"/>
    <w:rsid w:val="000A2480"/>
    <w:rsid w:val="000A28EC"/>
    <w:rsid w:val="000A2D6A"/>
    <w:rsid w:val="000A38AF"/>
    <w:rsid w:val="000A3BD2"/>
    <w:rsid w:val="000A5030"/>
    <w:rsid w:val="000A548A"/>
    <w:rsid w:val="000A5A3D"/>
    <w:rsid w:val="000A5AF8"/>
    <w:rsid w:val="000A5E37"/>
    <w:rsid w:val="000A6EA2"/>
    <w:rsid w:val="000A6EEF"/>
    <w:rsid w:val="000A75D4"/>
    <w:rsid w:val="000A78F2"/>
    <w:rsid w:val="000A7C37"/>
    <w:rsid w:val="000A7FD6"/>
    <w:rsid w:val="000B14CA"/>
    <w:rsid w:val="000B22C4"/>
    <w:rsid w:val="000B2CEA"/>
    <w:rsid w:val="000B39C5"/>
    <w:rsid w:val="000B3F28"/>
    <w:rsid w:val="000B4585"/>
    <w:rsid w:val="000B4BD0"/>
    <w:rsid w:val="000B508D"/>
    <w:rsid w:val="000B5691"/>
    <w:rsid w:val="000B61F3"/>
    <w:rsid w:val="000B65FE"/>
    <w:rsid w:val="000B6FF4"/>
    <w:rsid w:val="000B756F"/>
    <w:rsid w:val="000B7F42"/>
    <w:rsid w:val="000C1BE7"/>
    <w:rsid w:val="000C1FA0"/>
    <w:rsid w:val="000C261C"/>
    <w:rsid w:val="000C2CAE"/>
    <w:rsid w:val="000C480C"/>
    <w:rsid w:val="000C49DC"/>
    <w:rsid w:val="000C5153"/>
    <w:rsid w:val="000C55BF"/>
    <w:rsid w:val="000C569E"/>
    <w:rsid w:val="000C659B"/>
    <w:rsid w:val="000C65CD"/>
    <w:rsid w:val="000C6E3D"/>
    <w:rsid w:val="000C79F4"/>
    <w:rsid w:val="000D0273"/>
    <w:rsid w:val="000D02C9"/>
    <w:rsid w:val="000D07F4"/>
    <w:rsid w:val="000D08C5"/>
    <w:rsid w:val="000D0B04"/>
    <w:rsid w:val="000D0CB1"/>
    <w:rsid w:val="000D0D55"/>
    <w:rsid w:val="000D0F7F"/>
    <w:rsid w:val="000D2293"/>
    <w:rsid w:val="000D2416"/>
    <w:rsid w:val="000D2485"/>
    <w:rsid w:val="000D2A76"/>
    <w:rsid w:val="000D2C24"/>
    <w:rsid w:val="000D3061"/>
    <w:rsid w:val="000D3162"/>
    <w:rsid w:val="000D3C6E"/>
    <w:rsid w:val="000D5CA6"/>
    <w:rsid w:val="000D5FC3"/>
    <w:rsid w:val="000D6189"/>
    <w:rsid w:val="000D6BC0"/>
    <w:rsid w:val="000D6DF9"/>
    <w:rsid w:val="000E10C6"/>
    <w:rsid w:val="000E1349"/>
    <w:rsid w:val="000E1E1B"/>
    <w:rsid w:val="000E2E2B"/>
    <w:rsid w:val="000E4122"/>
    <w:rsid w:val="000E4F6D"/>
    <w:rsid w:val="000E529D"/>
    <w:rsid w:val="000E591F"/>
    <w:rsid w:val="000E6DD5"/>
    <w:rsid w:val="000F00F2"/>
    <w:rsid w:val="000F0F4D"/>
    <w:rsid w:val="000F1489"/>
    <w:rsid w:val="000F1B06"/>
    <w:rsid w:val="000F2B93"/>
    <w:rsid w:val="000F321F"/>
    <w:rsid w:val="000F3962"/>
    <w:rsid w:val="000F5961"/>
    <w:rsid w:val="000F5B75"/>
    <w:rsid w:val="000F5DB7"/>
    <w:rsid w:val="000F5E52"/>
    <w:rsid w:val="000F6C42"/>
    <w:rsid w:val="000F762D"/>
    <w:rsid w:val="0010050A"/>
    <w:rsid w:val="00100915"/>
    <w:rsid w:val="00100A41"/>
    <w:rsid w:val="00100D4D"/>
    <w:rsid w:val="00101562"/>
    <w:rsid w:val="00101920"/>
    <w:rsid w:val="001023EF"/>
    <w:rsid w:val="001026F6"/>
    <w:rsid w:val="001036B4"/>
    <w:rsid w:val="00103744"/>
    <w:rsid w:val="00104FBA"/>
    <w:rsid w:val="00105086"/>
    <w:rsid w:val="001053B6"/>
    <w:rsid w:val="00105469"/>
    <w:rsid w:val="00105DE7"/>
    <w:rsid w:val="0010614E"/>
    <w:rsid w:val="0010620D"/>
    <w:rsid w:val="001066B6"/>
    <w:rsid w:val="00106D8E"/>
    <w:rsid w:val="0010746A"/>
    <w:rsid w:val="001102A1"/>
    <w:rsid w:val="001105E6"/>
    <w:rsid w:val="00110CEE"/>
    <w:rsid w:val="00111DFD"/>
    <w:rsid w:val="0011242B"/>
    <w:rsid w:val="0011251B"/>
    <w:rsid w:val="00112881"/>
    <w:rsid w:val="00113ABD"/>
    <w:rsid w:val="001144AC"/>
    <w:rsid w:val="0011467E"/>
    <w:rsid w:val="00115714"/>
    <w:rsid w:val="001165DF"/>
    <w:rsid w:val="00116BCC"/>
    <w:rsid w:val="001175F5"/>
    <w:rsid w:val="00117707"/>
    <w:rsid w:val="00120871"/>
    <w:rsid w:val="001208DE"/>
    <w:rsid w:val="00120B1C"/>
    <w:rsid w:val="0012157B"/>
    <w:rsid w:val="001227A2"/>
    <w:rsid w:val="00122F27"/>
    <w:rsid w:val="00123074"/>
    <w:rsid w:val="00123FA7"/>
    <w:rsid w:val="0012430B"/>
    <w:rsid w:val="001244D0"/>
    <w:rsid w:val="00125E14"/>
    <w:rsid w:val="00126171"/>
    <w:rsid w:val="0012693E"/>
    <w:rsid w:val="00126C48"/>
    <w:rsid w:val="00130260"/>
    <w:rsid w:val="00130A38"/>
    <w:rsid w:val="00131114"/>
    <w:rsid w:val="001313B5"/>
    <w:rsid w:val="001317A1"/>
    <w:rsid w:val="00132820"/>
    <w:rsid w:val="00132E9E"/>
    <w:rsid w:val="00133465"/>
    <w:rsid w:val="00133A02"/>
    <w:rsid w:val="00133F6D"/>
    <w:rsid w:val="001341CC"/>
    <w:rsid w:val="00134330"/>
    <w:rsid w:val="0013451C"/>
    <w:rsid w:val="0013470B"/>
    <w:rsid w:val="001353D2"/>
    <w:rsid w:val="001354F0"/>
    <w:rsid w:val="00135C93"/>
    <w:rsid w:val="00135D51"/>
    <w:rsid w:val="00136A3E"/>
    <w:rsid w:val="00137656"/>
    <w:rsid w:val="00137BF7"/>
    <w:rsid w:val="00140257"/>
    <w:rsid w:val="00140720"/>
    <w:rsid w:val="00140A0C"/>
    <w:rsid w:val="00140F8D"/>
    <w:rsid w:val="001419A6"/>
    <w:rsid w:val="00142876"/>
    <w:rsid w:val="00142924"/>
    <w:rsid w:val="0014388D"/>
    <w:rsid w:val="00143991"/>
    <w:rsid w:val="00143AA5"/>
    <w:rsid w:val="00144FDA"/>
    <w:rsid w:val="00145CEF"/>
    <w:rsid w:val="00145DD9"/>
    <w:rsid w:val="001462F4"/>
    <w:rsid w:val="0014693A"/>
    <w:rsid w:val="001471BE"/>
    <w:rsid w:val="001478BE"/>
    <w:rsid w:val="00147FA1"/>
    <w:rsid w:val="001504AC"/>
    <w:rsid w:val="001504DD"/>
    <w:rsid w:val="00151A32"/>
    <w:rsid w:val="00152189"/>
    <w:rsid w:val="00152B36"/>
    <w:rsid w:val="0015374B"/>
    <w:rsid w:val="0015379B"/>
    <w:rsid w:val="00153B98"/>
    <w:rsid w:val="00153BC1"/>
    <w:rsid w:val="0015464C"/>
    <w:rsid w:val="00154E8C"/>
    <w:rsid w:val="0015536D"/>
    <w:rsid w:val="001553D9"/>
    <w:rsid w:val="001555F7"/>
    <w:rsid w:val="00155BF4"/>
    <w:rsid w:val="00156699"/>
    <w:rsid w:val="00156D3B"/>
    <w:rsid w:val="0015727A"/>
    <w:rsid w:val="00157D0C"/>
    <w:rsid w:val="001605F3"/>
    <w:rsid w:val="00160967"/>
    <w:rsid w:val="00160D8B"/>
    <w:rsid w:val="00161F86"/>
    <w:rsid w:val="001636D2"/>
    <w:rsid w:val="00164AEC"/>
    <w:rsid w:val="00164D4D"/>
    <w:rsid w:val="00165507"/>
    <w:rsid w:val="00165E75"/>
    <w:rsid w:val="00167B93"/>
    <w:rsid w:val="00170167"/>
    <w:rsid w:val="001705D2"/>
    <w:rsid w:val="00170691"/>
    <w:rsid w:val="001706D4"/>
    <w:rsid w:val="00170787"/>
    <w:rsid w:val="00170F03"/>
    <w:rsid w:val="00171C01"/>
    <w:rsid w:val="00171EC9"/>
    <w:rsid w:val="0017225A"/>
    <w:rsid w:val="00173783"/>
    <w:rsid w:val="00174D96"/>
    <w:rsid w:val="00174E4E"/>
    <w:rsid w:val="00175987"/>
    <w:rsid w:val="00175CD4"/>
    <w:rsid w:val="00176263"/>
    <w:rsid w:val="00176AB8"/>
    <w:rsid w:val="00176F20"/>
    <w:rsid w:val="0017777A"/>
    <w:rsid w:val="00177C82"/>
    <w:rsid w:val="00177FC4"/>
    <w:rsid w:val="001826A3"/>
    <w:rsid w:val="00182A5F"/>
    <w:rsid w:val="00182C4A"/>
    <w:rsid w:val="00182EFD"/>
    <w:rsid w:val="00183FA2"/>
    <w:rsid w:val="0018437F"/>
    <w:rsid w:val="001845E2"/>
    <w:rsid w:val="00184827"/>
    <w:rsid w:val="0018638A"/>
    <w:rsid w:val="00186EF1"/>
    <w:rsid w:val="00186FC3"/>
    <w:rsid w:val="00187021"/>
    <w:rsid w:val="00187505"/>
    <w:rsid w:val="00187B75"/>
    <w:rsid w:val="00187F2E"/>
    <w:rsid w:val="00190683"/>
    <w:rsid w:val="0019128F"/>
    <w:rsid w:val="001919F2"/>
    <w:rsid w:val="001924BB"/>
    <w:rsid w:val="00192529"/>
    <w:rsid w:val="001928AB"/>
    <w:rsid w:val="00192C90"/>
    <w:rsid w:val="00192F28"/>
    <w:rsid w:val="00193D5F"/>
    <w:rsid w:val="0019433A"/>
    <w:rsid w:val="00195381"/>
    <w:rsid w:val="001955F5"/>
    <w:rsid w:val="0019592D"/>
    <w:rsid w:val="00195B40"/>
    <w:rsid w:val="001966BE"/>
    <w:rsid w:val="00196783"/>
    <w:rsid w:val="00197189"/>
    <w:rsid w:val="001975B4"/>
    <w:rsid w:val="00197ED6"/>
    <w:rsid w:val="00197F53"/>
    <w:rsid w:val="001A0417"/>
    <w:rsid w:val="001A0481"/>
    <w:rsid w:val="001A1108"/>
    <w:rsid w:val="001A11EC"/>
    <w:rsid w:val="001A129D"/>
    <w:rsid w:val="001A15E1"/>
    <w:rsid w:val="001A1DC5"/>
    <w:rsid w:val="001A240C"/>
    <w:rsid w:val="001A25C9"/>
    <w:rsid w:val="001A3363"/>
    <w:rsid w:val="001A3818"/>
    <w:rsid w:val="001A3C5A"/>
    <w:rsid w:val="001A3CDE"/>
    <w:rsid w:val="001A5330"/>
    <w:rsid w:val="001A53EE"/>
    <w:rsid w:val="001A6606"/>
    <w:rsid w:val="001A67CE"/>
    <w:rsid w:val="001A67D9"/>
    <w:rsid w:val="001A7715"/>
    <w:rsid w:val="001A7F1E"/>
    <w:rsid w:val="001B003C"/>
    <w:rsid w:val="001B087C"/>
    <w:rsid w:val="001B16D7"/>
    <w:rsid w:val="001B1DF2"/>
    <w:rsid w:val="001B20C9"/>
    <w:rsid w:val="001B2B96"/>
    <w:rsid w:val="001B2D17"/>
    <w:rsid w:val="001B3EB3"/>
    <w:rsid w:val="001B40BC"/>
    <w:rsid w:val="001B4279"/>
    <w:rsid w:val="001B4714"/>
    <w:rsid w:val="001B4CB7"/>
    <w:rsid w:val="001B5424"/>
    <w:rsid w:val="001B6F72"/>
    <w:rsid w:val="001C03C7"/>
    <w:rsid w:val="001C0D68"/>
    <w:rsid w:val="001C14D0"/>
    <w:rsid w:val="001C15C5"/>
    <w:rsid w:val="001C1B75"/>
    <w:rsid w:val="001C1D63"/>
    <w:rsid w:val="001C3C8A"/>
    <w:rsid w:val="001C4807"/>
    <w:rsid w:val="001C5C63"/>
    <w:rsid w:val="001C6ADF"/>
    <w:rsid w:val="001C6BC4"/>
    <w:rsid w:val="001C7BE1"/>
    <w:rsid w:val="001C7C77"/>
    <w:rsid w:val="001C7C9C"/>
    <w:rsid w:val="001D0198"/>
    <w:rsid w:val="001D0380"/>
    <w:rsid w:val="001D11B7"/>
    <w:rsid w:val="001D2218"/>
    <w:rsid w:val="001D300C"/>
    <w:rsid w:val="001D38CD"/>
    <w:rsid w:val="001D395B"/>
    <w:rsid w:val="001D417C"/>
    <w:rsid w:val="001D43AA"/>
    <w:rsid w:val="001D441E"/>
    <w:rsid w:val="001D44BA"/>
    <w:rsid w:val="001D58B9"/>
    <w:rsid w:val="001D5CE7"/>
    <w:rsid w:val="001D5D65"/>
    <w:rsid w:val="001D6150"/>
    <w:rsid w:val="001D6228"/>
    <w:rsid w:val="001D6D3F"/>
    <w:rsid w:val="001D70FF"/>
    <w:rsid w:val="001D746B"/>
    <w:rsid w:val="001D7644"/>
    <w:rsid w:val="001E1432"/>
    <w:rsid w:val="001E16B6"/>
    <w:rsid w:val="001E16BF"/>
    <w:rsid w:val="001E1F33"/>
    <w:rsid w:val="001E22B4"/>
    <w:rsid w:val="001E2AC7"/>
    <w:rsid w:val="001E3476"/>
    <w:rsid w:val="001E3B1B"/>
    <w:rsid w:val="001E408D"/>
    <w:rsid w:val="001E4709"/>
    <w:rsid w:val="001E4F11"/>
    <w:rsid w:val="001E55EB"/>
    <w:rsid w:val="001E6A2A"/>
    <w:rsid w:val="001E6F8F"/>
    <w:rsid w:val="001E6F9D"/>
    <w:rsid w:val="001E7F70"/>
    <w:rsid w:val="001F0001"/>
    <w:rsid w:val="001F00D5"/>
    <w:rsid w:val="001F0160"/>
    <w:rsid w:val="001F019F"/>
    <w:rsid w:val="001F01D0"/>
    <w:rsid w:val="001F02E5"/>
    <w:rsid w:val="001F0400"/>
    <w:rsid w:val="001F0CAF"/>
    <w:rsid w:val="001F1269"/>
    <w:rsid w:val="001F219E"/>
    <w:rsid w:val="001F3097"/>
    <w:rsid w:val="001F4B40"/>
    <w:rsid w:val="001F4B4D"/>
    <w:rsid w:val="001F543E"/>
    <w:rsid w:val="001F5565"/>
    <w:rsid w:val="001F5645"/>
    <w:rsid w:val="001F64D8"/>
    <w:rsid w:val="001F681A"/>
    <w:rsid w:val="001F68B7"/>
    <w:rsid w:val="001F73A3"/>
    <w:rsid w:val="001F77C4"/>
    <w:rsid w:val="001F7F50"/>
    <w:rsid w:val="00200396"/>
    <w:rsid w:val="0020054D"/>
    <w:rsid w:val="00200645"/>
    <w:rsid w:val="002008CD"/>
    <w:rsid w:val="00200A61"/>
    <w:rsid w:val="00200C14"/>
    <w:rsid w:val="002018B6"/>
    <w:rsid w:val="00203319"/>
    <w:rsid w:val="00203F83"/>
    <w:rsid w:val="00204D18"/>
    <w:rsid w:val="00204D36"/>
    <w:rsid w:val="00205050"/>
    <w:rsid w:val="0020526B"/>
    <w:rsid w:val="0020585C"/>
    <w:rsid w:val="00205AFC"/>
    <w:rsid w:val="00206096"/>
    <w:rsid w:val="002064EE"/>
    <w:rsid w:val="00206A5B"/>
    <w:rsid w:val="00207017"/>
    <w:rsid w:val="002070B5"/>
    <w:rsid w:val="0020744D"/>
    <w:rsid w:val="002075D4"/>
    <w:rsid w:val="0020780B"/>
    <w:rsid w:val="00207947"/>
    <w:rsid w:val="00210228"/>
    <w:rsid w:val="00211F4D"/>
    <w:rsid w:val="0021204E"/>
    <w:rsid w:val="00212B73"/>
    <w:rsid w:val="00213F21"/>
    <w:rsid w:val="00214307"/>
    <w:rsid w:val="002168CE"/>
    <w:rsid w:val="0021699F"/>
    <w:rsid w:val="00216B6F"/>
    <w:rsid w:val="00217A8B"/>
    <w:rsid w:val="00217CE6"/>
    <w:rsid w:val="0022005A"/>
    <w:rsid w:val="0022050E"/>
    <w:rsid w:val="00220568"/>
    <w:rsid w:val="00220D68"/>
    <w:rsid w:val="00220EC0"/>
    <w:rsid w:val="00221E5D"/>
    <w:rsid w:val="002233E5"/>
    <w:rsid w:val="00223ED4"/>
    <w:rsid w:val="002244E0"/>
    <w:rsid w:val="00224E89"/>
    <w:rsid w:val="00226679"/>
    <w:rsid w:val="00226A69"/>
    <w:rsid w:val="0022715B"/>
    <w:rsid w:val="00227671"/>
    <w:rsid w:val="00227A37"/>
    <w:rsid w:val="00227C5E"/>
    <w:rsid w:val="00227C97"/>
    <w:rsid w:val="00230555"/>
    <w:rsid w:val="002309F4"/>
    <w:rsid w:val="00230A6A"/>
    <w:rsid w:val="002310DB"/>
    <w:rsid w:val="002316EF"/>
    <w:rsid w:val="0023181C"/>
    <w:rsid w:val="002319AE"/>
    <w:rsid w:val="00231C81"/>
    <w:rsid w:val="00231EE7"/>
    <w:rsid w:val="00232019"/>
    <w:rsid w:val="00232036"/>
    <w:rsid w:val="0023366E"/>
    <w:rsid w:val="002341E9"/>
    <w:rsid w:val="002346F0"/>
    <w:rsid w:val="002347A5"/>
    <w:rsid w:val="0023689F"/>
    <w:rsid w:val="00237A9F"/>
    <w:rsid w:val="00240228"/>
    <w:rsid w:val="002404A4"/>
    <w:rsid w:val="00240C3A"/>
    <w:rsid w:val="00241CF4"/>
    <w:rsid w:val="00242247"/>
    <w:rsid w:val="002425D0"/>
    <w:rsid w:val="002432F2"/>
    <w:rsid w:val="0024339B"/>
    <w:rsid w:val="002435A8"/>
    <w:rsid w:val="002436E4"/>
    <w:rsid w:val="00243887"/>
    <w:rsid w:val="00244C5B"/>
    <w:rsid w:val="0024565F"/>
    <w:rsid w:val="00245CEB"/>
    <w:rsid w:val="00245D46"/>
    <w:rsid w:val="00247FB6"/>
    <w:rsid w:val="00252A47"/>
    <w:rsid w:val="00252AB6"/>
    <w:rsid w:val="0025346B"/>
    <w:rsid w:val="00253C02"/>
    <w:rsid w:val="00253C61"/>
    <w:rsid w:val="00253CA0"/>
    <w:rsid w:val="00254B89"/>
    <w:rsid w:val="00254CBE"/>
    <w:rsid w:val="00255199"/>
    <w:rsid w:val="00255F3B"/>
    <w:rsid w:val="00256309"/>
    <w:rsid w:val="002566F0"/>
    <w:rsid w:val="00256CAC"/>
    <w:rsid w:val="00256D8B"/>
    <w:rsid w:val="00256E69"/>
    <w:rsid w:val="0025747F"/>
    <w:rsid w:val="0026006D"/>
    <w:rsid w:val="0026008E"/>
    <w:rsid w:val="00260BBE"/>
    <w:rsid w:val="00260D27"/>
    <w:rsid w:val="00260F55"/>
    <w:rsid w:val="002616FA"/>
    <w:rsid w:val="00262221"/>
    <w:rsid w:val="002623F7"/>
    <w:rsid w:val="002624DB"/>
    <w:rsid w:val="002628FD"/>
    <w:rsid w:val="00262C1E"/>
    <w:rsid w:val="00262DA9"/>
    <w:rsid w:val="00262DB7"/>
    <w:rsid w:val="00263782"/>
    <w:rsid w:val="0026378D"/>
    <w:rsid w:val="00263907"/>
    <w:rsid w:val="002647DD"/>
    <w:rsid w:val="00265CFD"/>
    <w:rsid w:val="00265F24"/>
    <w:rsid w:val="0026631D"/>
    <w:rsid w:val="00267674"/>
    <w:rsid w:val="00270546"/>
    <w:rsid w:val="00270B3B"/>
    <w:rsid w:val="002713FA"/>
    <w:rsid w:val="00271856"/>
    <w:rsid w:val="0027270A"/>
    <w:rsid w:val="00272D80"/>
    <w:rsid w:val="00273445"/>
    <w:rsid w:val="00273858"/>
    <w:rsid w:val="0027387C"/>
    <w:rsid w:val="002742CB"/>
    <w:rsid w:val="00274800"/>
    <w:rsid w:val="00274907"/>
    <w:rsid w:val="00274C39"/>
    <w:rsid w:val="00275577"/>
    <w:rsid w:val="002755EC"/>
    <w:rsid w:val="00275B6B"/>
    <w:rsid w:val="00275E75"/>
    <w:rsid w:val="00275F7E"/>
    <w:rsid w:val="00276507"/>
    <w:rsid w:val="0027682F"/>
    <w:rsid w:val="00276F5E"/>
    <w:rsid w:val="002773AA"/>
    <w:rsid w:val="00277F5B"/>
    <w:rsid w:val="00280A59"/>
    <w:rsid w:val="002813E2"/>
    <w:rsid w:val="00281D46"/>
    <w:rsid w:val="00282655"/>
    <w:rsid w:val="00282F9D"/>
    <w:rsid w:val="0028303A"/>
    <w:rsid w:val="002836B5"/>
    <w:rsid w:val="00283A46"/>
    <w:rsid w:val="00283B76"/>
    <w:rsid w:val="00284723"/>
    <w:rsid w:val="002847A0"/>
    <w:rsid w:val="002850AF"/>
    <w:rsid w:val="00285171"/>
    <w:rsid w:val="00286456"/>
    <w:rsid w:val="0028649B"/>
    <w:rsid w:val="0028658D"/>
    <w:rsid w:val="0028674B"/>
    <w:rsid w:val="00290640"/>
    <w:rsid w:val="00290AC8"/>
    <w:rsid w:val="002913A4"/>
    <w:rsid w:val="00291555"/>
    <w:rsid w:val="00291CEB"/>
    <w:rsid w:val="00292278"/>
    <w:rsid w:val="00292831"/>
    <w:rsid w:val="00292CBD"/>
    <w:rsid w:val="0029326F"/>
    <w:rsid w:val="00294495"/>
    <w:rsid w:val="002962DA"/>
    <w:rsid w:val="00296A3F"/>
    <w:rsid w:val="00297C73"/>
    <w:rsid w:val="002A020D"/>
    <w:rsid w:val="002A06F5"/>
    <w:rsid w:val="002A0CDA"/>
    <w:rsid w:val="002A0E55"/>
    <w:rsid w:val="002A106B"/>
    <w:rsid w:val="002A1B92"/>
    <w:rsid w:val="002A1BAE"/>
    <w:rsid w:val="002A3084"/>
    <w:rsid w:val="002A356A"/>
    <w:rsid w:val="002A3AC4"/>
    <w:rsid w:val="002A5CBC"/>
    <w:rsid w:val="002A5E71"/>
    <w:rsid w:val="002A5F4E"/>
    <w:rsid w:val="002A79EF"/>
    <w:rsid w:val="002A7ADD"/>
    <w:rsid w:val="002B00C1"/>
    <w:rsid w:val="002B08F1"/>
    <w:rsid w:val="002B1020"/>
    <w:rsid w:val="002B10D7"/>
    <w:rsid w:val="002B117A"/>
    <w:rsid w:val="002B185B"/>
    <w:rsid w:val="002B1981"/>
    <w:rsid w:val="002B22A5"/>
    <w:rsid w:val="002B265A"/>
    <w:rsid w:val="002B2E11"/>
    <w:rsid w:val="002B3298"/>
    <w:rsid w:val="002B3C03"/>
    <w:rsid w:val="002B48CF"/>
    <w:rsid w:val="002B56AD"/>
    <w:rsid w:val="002B619A"/>
    <w:rsid w:val="002B64AE"/>
    <w:rsid w:val="002B6D60"/>
    <w:rsid w:val="002C1AAC"/>
    <w:rsid w:val="002C2114"/>
    <w:rsid w:val="002C21FD"/>
    <w:rsid w:val="002C268F"/>
    <w:rsid w:val="002C2DE4"/>
    <w:rsid w:val="002C4F85"/>
    <w:rsid w:val="002C50B6"/>
    <w:rsid w:val="002C50B8"/>
    <w:rsid w:val="002C5217"/>
    <w:rsid w:val="002C5EAB"/>
    <w:rsid w:val="002C5F37"/>
    <w:rsid w:val="002C630A"/>
    <w:rsid w:val="002C64EF"/>
    <w:rsid w:val="002C6533"/>
    <w:rsid w:val="002C65AA"/>
    <w:rsid w:val="002C7166"/>
    <w:rsid w:val="002C7BDC"/>
    <w:rsid w:val="002D0530"/>
    <w:rsid w:val="002D06E7"/>
    <w:rsid w:val="002D08CD"/>
    <w:rsid w:val="002D0A9F"/>
    <w:rsid w:val="002D1289"/>
    <w:rsid w:val="002D1B93"/>
    <w:rsid w:val="002D1DBC"/>
    <w:rsid w:val="002D1E98"/>
    <w:rsid w:val="002D2812"/>
    <w:rsid w:val="002D2B16"/>
    <w:rsid w:val="002D383D"/>
    <w:rsid w:val="002D4A62"/>
    <w:rsid w:val="002D507A"/>
    <w:rsid w:val="002D53B4"/>
    <w:rsid w:val="002D60AB"/>
    <w:rsid w:val="002D63E3"/>
    <w:rsid w:val="002D68EC"/>
    <w:rsid w:val="002D6A07"/>
    <w:rsid w:val="002D6C3B"/>
    <w:rsid w:val="002D6CB0"/>
    <w:rsid w:val="002D6EB7"/>
    <w:rsid w:val="002D71BB"/>
    <w:rsid w:val="002E04B6"/>
    <w:rsid w:val="002E0559"/>
    <w:rsid w:val="002E0BF3"/>
    <w:rsid w:val="002E12CD"/>
    <w:rsid w:val="002E1BDE"/>
    <w:rsid w:val="002E27ED"/>
    <w:rsid w:val="002E43E5"/>
    <w:rsid w:val="002E44D2"/>
    <w:rsid w:val="002E50D8"/>
    <w:rsid w:val="002E55A2"/>
    <w:rsid w:val="002E57CE"/>
    <w:rsid w:val="002E5960"/>
    <w:rsid w:val="002E5AB9"/>
    <w:rsid w:val="002E5FA3"/>
    <w:rsid w:val="002E6569"/>
    <w:rsid w:val="002E7025"/>
    <w:rsid w:val="002E7CB2"/>
    <w:rsid w:val="002E7CCB"/>
    <w:rsid w:val="002E7E59"/>
    <w:rsid w:val="002F089B"/>
    <w:rsid w:val="002F0932"/>
    <w:rsid w:val="002F0A27"/>
    <w:rsid w:val="002F1215"/>
    <w:rsid w:val="002F1C33"/>
    <w:rsid w:val="002F2040"/>
    <w:rsid w:val="002F2089"/>
    <w:rsid w:val="002F2314"/>
    <w:rsid w:val="002F238D"/>
    <w:rsid w:val="002F2517"/>
    <w:rsid w:val="002F26C4"/>
    <w:rsid w:val="002F2A3E"/>
    <w:rsid w:val="002F2C3E"/>
    <w:rsid w:val="002F2F13"/>
    <w:rsid w:val="002F425A"/>
    <w:rsid w:val="002F4725"/>
    <w:rsid w:val="002F4767"/>
    <w:rsid w:val="002F6762"/>
    <w:rsid w:val="002F6A86"/>
    <w:rsid w:val="002F717B"/>
    <w:rsid w:val="002F75FD"/>
    <w:rsid w:val="002F7DA1"/>
    <w:rsid w:val="00300132"/>
    <w:rsid w:val="00300A18"/>
    <w:rsid w:val="00300A6A"/>
    <w:rsid w:val="003017E4"/>
    <w:rsid w:val="0030184D"/>
    <w:rsid w:val="0030194B"/>
    <w:rsid w:val="00301F14"/>
    <w:rsid w:val="00302147"/>
    <w:rsid w:val="003022E9"/>
    <w:rsid w:val="00302479"/>
    <w:rsid w:val="003034D3"/>
    <w:rsid w:val="0030444E"/>
    <w:rsid w:val="00304C31"/>
    <w:rsid w:val="0030522F"/>
    <w:rsid w:val="003065B6"/>
    <w:rsid w:val="003067E8"/>
    <w:rsid w:val="00306D98"/>
    <w:rsid w:val="00307514"/>
    <w:rsid w:val="00307A71"/>
    <w:rsid w:val="00310EB4"/>
    <w:rsid w:val="00311640"/>
    <w:rsid w:val="003126B7"/>
    <w:rsid w:val="00312765"/>
    <w:rsid w:val="00312C96"/>
    <w:rsid w:val="00313658"/>
    <w:rsid w:val="00313D1D"/>
    <w:rsid w:val="0031482C"/>
    <w:rsid w:val="0031510D"/>
    <w:rsid w:val="00315214"/>
    <w:rsid w:val="00317DDA"/>
    <w:rsid w:val="00317EFB"/>
    <w:rsid w:val="003205C3"/>
    <w:rsid w:val="00320817"/>
    <w:rsid w:val="003217CA"/>
    <w:rsid w:val="00322BE9"/>
    <w:rsid w:val="00322CC8"/>
    <w:rsid w:val="00322E35"/>
    <w:rsid w:val="0032374F"/>
    <w:rsid w:val="00323A2B"/>
    <w:rsid w:val="00323D0E"/>
    <w:rsid w:val="00323E83"/>
    <w:rsid w:val="003244D5"/>
    <w:rsid w:val="00324836"/>
    <w:rsid w:val="00325312"/>
    <w:rsid w:val="00325B5A"/>
    <w:rsid w:val="00326134"/>
    <w:rsid w:val="00326861"/>
    <w:rsid w:val="0032688B"/>
    <w:rsid w:val="003272F5"/>
    <w:rsid w:val="00327BAC"/>
    <w:rsid w:val="00327F8B"/>
    <w:rsid w:val="00330661"/>
    <w:rsid w:val="003311EC"/>
    <w:rsid w:val="00332397"/>
    <w:rsid w:val="00332685"/>
    <w:rsid w:val="0033289D"/>
    <w:rsid w:val="0033293B"/>
    <w:rsid w:val="00333450"/>
    <w:rsid w:val="0033360B"/>
    <w:rsid w:val="00333F90"/>
    <w:rsid w:val="00334BAB"/>
    <w:rsid w:val="00334BF0"/>
    <w:rsid w:val="00334C45"/>
    <w:rsid w:val="00334EC4"/>
    <w:rsid w:val="00335A02"/>
    <w:rsid w:val="00335D16"/>
    <w:rsid w:val="00335F1D"/>
    <w:rsid w:val="00335FC6"/>
    <w:rsid w:val="003361AF"/>
    <w:rsid w:val="00336F4F"/>
    <w:rsid w:val="00336F7E"/>
    <w:rsid w:val="003373C4"/>
    <w:rsid w:val="003405A6"/>
    <w:rsid w:val="00340A28"/>
    <w:rsid w:val="00340C4E"/>
    <w:rsid w:val="0034145C"/>
    <w:rsid w:val="00341CDA"/>
    <w:rsid w:val="00345594"/>
    <w:rsid w:val="00345936"/>
    <w:rsid w:val="00346C36"/>
    <w:rsid w:val="00346D81"/>
    <w:rsid w:val="00346E75"/>
    <w:rsid w:val="003470B4"/>
    <w:rsid w:val="00347B3F"/>
    <w:rsid w:val="003503B9"/>
    <w:rsid w:val="00350B68"/>
    <w:rsid w:val="00350CB3"/>
    <w:rsid w:val="00350E4D"/>
    <w:rsid w:val="00351CDB"/>
    <w:rsid w:val="00352276"/>
    <w:rsid w:val="00352890"/>
    <w:rsid w:val="00352EF9"/>
    <w:rsid w:val="00353CDA"/>
    <w:rsid w:val="00354FD0"/>
    <w:rsid w:val="00355075"/>
    <w:rsid w:val="00355BC4"/>
    <w:rsid w:val="00355D8F"/>
    <w:rsid w:val="00356F6C"/>
    <w:rsid w:val="0035701B"/>
    <w:rsid w:val="003578DB"/>
    <w:rsid w:val="00357C7E"/>
    <w:rsid w:val="003605BA"/>
    <w:rsid w:val="0036071C"/>
    <w:rsid w:val="0036071D"/>
    <w:rsid w:val="00361433"/>
    <w:rsid w:val="00362656"/>
    <w:rsid w:val="00362839"/>
    <w:rsid w:val="00362873"/>
    <w:rsid w:val="00362DEB"/>
    <w:rsid w:val="00362F4B"/>
    <w:rsid w:val="003632ED"/>
    <w:rsid w:val="003634A5"/>
    <w:rsid w:val="003634BC"/>
    <w:rsid w:val="00364E9D"/>
    <w:rsid w:val="003663C7"/>
    <w:rsid w:val="003668F1"/>
    <w:rsid w:val="00366B56"/>
    <w:rsid w:val="00366D64"/>
    <w:rsid w:val="00366EED"/>
    <w:rsid w:val="0036795A"/>
    <w:rsid w:val="00367F8B"/>
    <w:rsid w:val="0037230E"/>
    <w:rsid w:val="00372EE4"/>
    <w:rsid w:val="00373331"/>
    <w:rsid w:val="00373F35"/>
    <w:rsid w:val="00374486"/>
    <w:rsid w:val="00374B0D"/>
    <w:rsid w:val="00376488"/>
    <w:rsid w:val="00376617"/>
    <w:rsid w:val="00376671"/>
    <w:rsid w:val="00376D7D"/>
    <w:rsid w:val="0037797F"/>
    <w:rsid w:val="003811A7"/>
    <w:rsid w:val="0038268F"/>
    <w:rsid w:val="00383383"/>
    <w:rsid w:val="00383880"/>
    <w:rsid w:val="003846CA"/>
    <w:rsid w:val="00384A99"/>
    <w:rsid w:val="003851E6"/>
    <w:rsid w:val="00385847"/>
    <w:rsid w:val="003859C6"/>
    <w:rsid w:val="003868F6"/>
    <w:rsid w:val="0038690A"/>
    <w:rsid w:val="00386D2F"/>
    <w:rsid w:val="003872D7"/>
    <w:rsid w:val="00387508"/>
    <w:rsid w:val="003909A7"/>
    <w:rsid w:val="003919A3"/>
    <w:rsid w:val="00392008"/>
    <w:rsid w:val="00392963"/>
    <w:rsid w:val="00392E5C"/>
    <w:rsid w:val="00393875"/>
    <w:rsid w:val="00394059"/>
    <w:rsid w:val="00394392"/>
    <w:rsid w:val="003944B9"/>
    <w:rsid w:val="003944F7"/>
    <w:rsid w:val="00394683"/>
    <w:rsid w:val="00395611"/>
    <w:rsid w:val="00395795"/>
    <w:rsid w:val="00396304"/>
    <w:rsid w:val="00397A93"/>
    <w:rsid w:val="00397AB9"/>
    <w:rsid w:val="003A00F8"/>
    <w:rsid w:val="003A0155"/>
    <w:rsid w:val="003A06F8"/>
    <w:rsid w:val="003A0C0C"/>
    <w:rsid w:val="003A0E9C"/>
    <w:rsid w:val="003A1FEC"/>
    <w:rsid w:val="003A26A6"/>
    <w:rsid w:val="003A26BD"/>
    <w:rsid w:val="003A3593"/>
    <w:rsid w:val="003A35C7"/>
    <w:rsid w:val="003A398E"/>
    <w:rsid w:val="003A48BF"/>
    <w:rsid w:val="003A5562"/>
    <w:rsid w:val="003A5945"/>
    <w:rsid w:val="003A59CD"/>
    <w:rsid w:val="003A5B55"/>
    <w:rsid w:val="003A62A9"/>
    <w:rsid w:val="003A7026"/>
    <w:rsid w:val="003A70F8"/>
    <w:rsid w:val="003B0B7A"/>
    <w:rsid w:val="003B0E54"/>
    <w:rsid w:val="003B0E5D"/>
    <w:rsid w:val="003B125A"/>
    <w:rsid w:val="003B12E0"/>
    <w:rsid w:val="003B31FF"/>
    <w:rsid w:val="003B389F"/>
    <w:rsid w:val="003B43FF"/>
    <w:rsid w:val="003B4ED3"/>
    <w:rsid w:val="003B6053"/>
    <w:rsid w:val="003B612C"/>
    <w:rsid w:val="003B7B86"/>
    <w:rsid w:val="003C0328"/>
    <w:rsid w:val="003C050F"/>
    <w:rsid w:val="003C0696"/>
    <w:rsid w:val="003C0AC5"/>
    <w:rsid w:val="003C0DB0"/>
    <w:rsid w:val="003C1D1B"/>
    <w:rsid w:val="003C2DA0"/>
    <w:rsid w:val="003C2EFB"/>
    <w:rsid w:val="003C2FEF"/>
    <w:rsid w:val="003C31E7"/>
    <w:rsid w:val="003C3792"/>
    <w:rsid w:val="003C49A0"/>
    <w:rsid w:val="003C4F8D"/>
    <w:rsid w:val="003C5594"/>
    <w:rsid w:val="003C57AD"/>
    <w:rsid w:val="003C6011"/>
    <w:rsid w:val="003C656E"/>
    <w:rsid w:val="003C6925"/>
    <w:rsid w:val="003C6AC9"/>
    <w:rsid w:val="003C7574"/>
    <w:rsid w:val="003C76DD"/>
    <w:rsid w:val="003C774B"/>
    <w:rsid w:val="003C78A3"/>
    <w:rsid w:val="003C7C2B"/>
    <w:rsid w:val="003D012C"/>
    <w:rsid w:val="003D02E6"/>
    <w:rsid w:val="003D031D"/>
    <w:rsid w:val="003D0F3F"/>
    <w:rsid w:val="003D0FA8"/>
    <w:rsid w:val="003D1189"/>
    <w:rsid w:val="003D186D"/>
    <w:rsid w:val="003D193D"/>
    <w:rsid w:val="003D1A88"/>
    <w:rsid w:val="003D1E67"/>
    <w:rsid w:val="003D2367"/>
    <w:rsid w:val="003D2581"/>
    <w:rsid w:val="003D259E"/>
    <w:rsid w:val="003D30FA"/>
    <w:rsid w:val="003D3750"/>
    <w:rsid w:val="003D3981"/>
    <w:rsid w:val="003D488E"/>
    <w:rsid w:val="003D4CAD"/>
    <w:rsid w:val="003D5208"/>
    <w:rsid w:val="003D5560"/>
    <w:rsid w:val="003D5644"/>
    <w:rsid w:val="003D57D6"/>
    <w:rsid w:val="003D5D8E"/>
    <w:rsid w:val="003D61D0"/>
    <w:rsid w:val="003D6512"/>
    <w:rsid w:val="003D6693"/>
    <w:rsid w:val="003D6BFE"/>
    <w:rsid w:val="003D6FDA"/>
    <w:rsid w:val="003D752B"/>
    <w:rsid w:val="003D7E23"/>
    <w:rsid w:val="003E0248"/>
    <w:rsid w:val="003E053C"/>
    <w:rsid w:val="003E0D08"/>
    <w:rsid w:val="003E1585"/>
    <w:rsid w:val="003E1951"/>
    <w:rsid w:val="003E1F54"/>
    <w:rsid w:val="003E244D"/>
    <w:rsid w:val="003E2598"/>
    <w:rsid w:val="003E27A7"/>
    <w:rsid w:val="003E30CB"/>
    <w:rsid w:val="003E3720"/>
    <w:rsid w:val="003E3A97"/>
    <w:rsid w:val="003E3E99"/>
    <w:rsid w:val="003E49C3"/>
    <w:rsid w:val="003E51B9"/>
    <w:rsid w:val="003E5947"/>
    <w:rsid w:val="003E62C8"/>
    <w:rsid w:val="003E6656"/>
    <w:rsid w:val="003E7284"/>
    <w:rsid w:val="003E78C7"/>
    <w:rsid w:val="003E7F0B"/>
    <w:rsid w:val="003F1B30"/>
    <w:rsid w:val="003F1E11"/>
    <w:rsid w:val="003F1F0F"/>
    <w:rsid w:val="003F25EC"/>
    <w:rsid w:val="003F26BA"/>
    <w:rsid w:val="003F47C5"/>
    <w:rsid w:val="003F505E"/>
    <w:rsid w:val="003F51A3"/>
    <w:rsid w:val="003F579B"/>
    <w:rsid w:val="003F5DEC"/>
    <w:rsid w:val="003F5E0E"/>
    <w:rsid w:val="003F600C"/>
    <w:rsid w:val="003F7C4F"/>
    <w:rsid w:val="003F7E1A"/>
    <w:rsid w:val="004017CA"/>
    <w:rsid w:val="00402A29"/>
    <w:rsid w:val="00403560"/>
    <w:rsid w:val="00403899"/>
    <w:rsid w:val="004039FF"/>
    <w:rsid w:val="00403DF1"/>
    <w:rsid w:val="00403F2C"/>
    <w:rsid w:val="00404F97"/>
    <w:rsid w:val="004053B8"/>
    <w:rsid w:val="004054BB"/>
    <w:rsid w:val="00405EFD"/>
    <w:rsid w:val="0040616F"/>
    <w:rsid w:val="004064F3"/>
    <w:rsid w:val="004064FC"/>
    <w:rsid w:val="00406542"/>
    <w:rsid w:val="0040695F"/>
    <w:rsid w:val="00407D25"/>
    <w:rsid w:val="00407FA6"/>
    <w:rsid w:val="004107CC"/>
    <w:rsid w:val="004107E6"/>
    <w:rsid w:val="00410E0E"/>
    <w:rsid w:val="00412302"/>
    <w:rsid w:val="00412797"/>
    <w:rsid w:val="0041363B"/>
    <w:rsid w:val="004137BE"/>
    <w:rsid w:val="00413BE2"/>
    <w:rsid w:val="00413E57"/>
    <w:rsid w:val="004143C8"/>
    <w:rsid w:val="00414515"/>
    <w:rsid w:val="00414A68"/>
    <w:rsid w:val="0041547E"/>
    <w:rsid w:val="0041651C"/>
    <w:rsid w:val="00416E40"/>
    <w:rsid w:val="004178EF"/>
    <w:rsid w:val="00417AF4"/>
    <w:rsid w:val="0042046F"/>
    <w:rsid w:val="00421CE2"/>
    <w:rsid w:val="0042235D"/>
    <w:rsid w:val="00424B3F"/>
    <w:rsid w:val="00424F51"/>
    <w:rsid w:val="0042538A"/>
    <w:rsid w:val="0042558D"/>
    <w:rsid w:val="00425FBD"/>
    <w:rsid w:val="004263E3"/>
    <w:rsid w:val="0042679F"/>
    <w:rsid w:val="004268F7"/>
    <w:rsid w:val="0042760D"/>
    <w:rsid w:val="00427DE1"/>
    <w:rsid w:val="00430458"/>
    <w:rsid w:val="00430826"/>
    <w:rsid w:val="00431DD2"/>
    <w:rsid w:val="00431F57"/>
    <w:rsid w:val="004324FA"/>
    <w:rsid w:val="00433441"/>
    <w:rsid w:val="00433713"/>
    <w:rsid w:val="0043394B"/>
    <w:rsid w:val="00433A81"/>
    <w:rsid w:val="00435D1A"/>
    <w:rsid w:val="004364AA"/>
    <w:rsid w:val="00436A0D"/>
    <w:rsid w:val="00436D68"/>
    <w:rsid w:val="0044017B"/>
    <w:rsid w:val="00440980"/>
    <w:rsid w:val="004416F3"/>
    <w:rsid w:val="00441C60"/>
    <w:rsid w:val="00442709"/>
    <w:rsid w:val="004433F9"/>
    <w:rsid w:val="00443780"/>
    <w:rsid w:val="004438D6"/>
    <w:rsid w:val="00443B93"/>
    <w:rsid w:val="00443DF0"/>
    <w:rsid w:val="00444B73"/>
    <w:rsid w:val="00444E3E"/>
    <w:rsid w:val="004455EA"/>
    <w:rsid w:val="00445755"/>
    <w:rsid w:val="00445844"/>
    <w:rsid w:val="00445EA3"/>
    <w:rsid w:val="00446226"/>
    <w:rsid w:val="00446DF5"/>
    <w:rsid w:val="00447058"/>
    <w:rsid w:val="00447CA3"/>
    <w:rsid w:val="00450E66"/>
    <w:rsid w:val="00452F41"/>
    <w:rsid w:val="004534ED"/>
    <w:rsid w:val="00453AF9"/>
    <w:rsid w:val="00454F52"/>
    <w:rsid w:val="00454FAB"/>
    <w:rsid w:val="0045535A"/>
    <w:rsid w:val="00456104"/>
    <w:rsid w:val="004565EC"/>
    <w:rsid w:val="004566C2"/>
    <w:rsid w:val="00456812"/>
    <w:rsid w:val="004571A5"/>
    <w:rsid w:val="004573ED"/>
    <w:rsid w:val="0045756E"/>
    <w:rsid w:val="00457624"/>
    <w:rsid w:val="0046044D"/>
    <w:rsid w:val="00460C9C"/>
    <w:rsid w:val="00461075"/>
    <w:rsid w:val="00461C9C"/>
    <w:rsid w:val="00461DAD"/>
    <w:rsid w:val="00462319"/>
    <w:rsid w:val="00462398"/>
    <w:rsid w:val="004623D0"/>
    <w:rsid w:val="004630E3"/>
    <w:rsid w:val="00463150"/>
    <w:rsid w:val="00463229"/>
    <w:rsid w:val="00463991"/>
    <w:rsid w:val="00463A55"/>
    <w:rsid w:val="00463DCA"/>
    <w:rsid w:val="00463E2A"/>
    <w:rsid w:val="0046414A"/>
    <w:rsid w:val="00464507"/>
    <w:rsid w:val="004649A8"/>
    <w:rsid w:val="00464B49"/>
    <w:rsid w:val="004664D8"/>
    <w:rsid w:val="00466517"/>
    <w:rsid w:val="004679DF"/>
    <w:rsid w:val="00467B7A"/>
    <w:rsid w:val="004708A1"/>
    <w:rsid w:val="00471BC2"/>
    <w:rsid w:val="00472074"/>
    <w:rsid w:val="00472926"/>
    <w:rsid w:val="00472D31"/>
    <w:rsid w:val="0047302E"/>
    <w:rsid w:val="0047321F"/>
    <w:rsid w:val="00473658"/>
    <w:rsid w:val="004737F1"/>
    <w:rsid w:val="004742E9"/>
    <w:rsid w:val="004744F9"/>
    <w:rsid w:val="004747ED"/>
    <w:rsid w:val="00475300"/>
    <w:rsid w:val="00476939"/>
    <w:rsid w:val="00477D8B"/>
    <w:rsid w:val="00480FB3"/>
    <w:rsid w:val="00481111"/>
    <w:rsid w:val="00482AFB"/>
    <w:rsid w:val="00483C3E"/>
    <w:rsid w:val="00483CEE"/>
    <w:rsid w:val="0048461A"/>
    <w:rsid w:val="0048506B"/>
    <w:rsid w:val="0048569B"/>
    <w:rsid w:val="004860B4"/>
    <w:rsid w:val="0048786B"/>
    <w:rsid w:val="004879DE"/>
    <w:rsid w:val="0049099A"/>
    <w:rsid w:val="004909BF"/>
    <w:rsid w:val="00490DDF"/>
    <w:rsid w:val="00491903"/>
    <w:rsid w:val="00491B0B"/>
    <w:rsid w:val="00492536"/>
    <w:rsid w:val="004927E1"/>
    <w:rsid w:val="00492B2A"/>
    <w:rsid w:val="00492CA8"/>
    <w:rsid w:val="00492F4C"/>
    <w:rsid w:val="00493D8D"/>
    <w:rsid w:val="00494A4D"/>
    <w:rsid w:val="004962F4"/>
    <w:rsid w:val="00496434"/>
    <w:rsid w:val="00496767"/>
    <w:rsid w:val="00496E2A"/>
    <w:rsid w:val="00497373"/>
    <w:rsid w:val="0049779A"/>
    <w:rsid w:val="00497C15"/>
    <w:rsid w:val="00497EA2"/>
    <w:rsid w:val="004A1DAF"/>
    <w:rsid w:val="004A2450"/>
    <w:rsid w:val="004A37A2"/>
    <w:rsid w:val="004A39D5"/>
    <w:rsid w:val="004A3AC4"/>
    <w:rsid w:val="004A455F"/>
    <w:rsid w:val="004A4FF8"/>
    <w:rsid w:val="004A53B7"/>
    <w:rsid w:val="004A590A"/>
    <w:rsid w:val="004A64E4"/>
    <w:rsid w:val="004A688F"/>
    <w:rsid w:val="004A7893"/>
    <w:rsid w:val="004A7F3D"/>
    <w:rsid w:val="004A7F44"/>
    <w:rsid w:val="004B0338"/>
    <w:rsid w:val="004B0393"/>
    <w:rsid w:val="004B05A4"/>
    <w:rsid w:val="004B065E"/>
    <w:rsid w:val="004B14D7"/>
    <w:rsid w:val="004B1914"/>
    <w:rsid w:val="004B303F"/>
    <w:rsid w:val="004B3363"/>
    <w:rsid w:val="004B36BE"/>
    <w:rsid w:val="004B378F"/>
    <w:rsid w:val="004B442D"/>
    <w:rsid w:val="004B5338"/>
    <w:rsid w:val="004B7440"/>
    <w:rsid w:val="004B76B9"/>
    <w:rsid w:val="004B78F7"/>
    <w:rsid w:val="004B7C36"/>
    <w:rsid w:val="004C147D"/>
    <w:rsid w:val="004C21F9"/>
    <w:rsid w:val="004C2324"/>
    <w:rsid w:val="004C273E"/>
    <w:rsid w:val="004C2BC0"/>
    <w:rsid w:val="004C3463"/>
    <w:rsid w:val="004C39F8"/>
    <w:rsid w:val="004C3D4F"/>
    <w:rsid w:val="004C3E98"/>
    <w:rsid w:val="004C3E9B"/>
    <w:rsid w:val="004C419F"/>
    <w:rsid w:val="004C44B2"/>
    <w:rsid w:val="004C4764"/>
    <w:rsid w:val="004C4C6E"/>
    <w:rsid w:val="004C5D12"/>
    <w:rsid w:val="004C61FB"/>
    <w:rsid w:val="004C73B2"/>
    <w:rsid w:val="004C78F0"/>
    <w:rsid w:val="004D0B85"/>
    <w:rsid w:val="004D0C73"/>
    <w:rsid w:val="004D11D4"/>
    <w:rsid w:val="004D21B0"/>
    <w:rsid w:val="004D33A5"/>
    <w:rsid w:val="004D34B7"/>
    <w:rsid w:val="004D48FA"/>
    <w:rsid w:val="004D4D8B"/>
    <w:rsid w:val="004D588B"/>
    <w:rsid w:val="004D5E9F"/>
    <w:rsid w:val="004D5EF7"/>
    <w:rsid w:val="004D643C"/>
    <w:rsid w:val="004D6C9E"/>
    <w:rsid w:val="004D7552"/>
    <w:rsid w:val="004D7B3F"/>
    <w:rsid w:val="004D7EFD"/>
    <w:rsid w:val="004E148A"/>
    <w:rsid w:val="004E19A3"/>
    <w:rsid w:val="004E2156"/>
    <w:rsid w:val="004E2259"/>
    <w:rsid w:val="004E29A2"/>
    <w:rsid w:val="004E3ED9"/>
    <w:rsid w:val="004E4294"/>
    <w:rsid w:val="004E4ACB"/>
    <w:rsid w:val="004E4AE8"/>
    <w:rsid w:val="004E503E"/>
    <w:rsid w:val="004E5450"/>
    <w:rsid w:val="004E5462"/>
    <w:rsid w:val="004E5F2B"/>
    <w:rsid w:val="004E61EB"/>
    <w:rsid w:val="004E75E8"/>
    <w:rsid w:val="004F0BD0"/>
    <w:rsid w:val="004F0C42"/>
    <w:rsid w:val="004F1BB0"/>
    <w:rsid w:val="004F249F"/>
    <w:rsid w:val="004F2C7E"/>
    <w:rsid w:val="004F2C88"/>
    <w:rsid w:val="004F3B8E"/>
    <w:rsid w:val="004F45D8"/>
    <w:rsid w:val="004F4BDC"/>
    <w:rsid w:val="004F50E9"/>
    <w:rsid w:val="004F56D5"/>
    <w:rsid w:val="004F5A83"/>
    <w:rsid w:val="004F5AD7"/>
    <w:rsid w:val="004F6F9F"/>
    <w:rsid w:val="004F7E06"/>
    <w:rsid w:val="004F7E92"/>
    <w:rsid w:val="00501246"/>
    <w:rsid w:val="00501D0E"/>
    <w:rsid w:val="005029CF"/>
    <w:rsid w:val="00502AC2"/>
    <w:rsid w:val="0050307D"/>
    <w:rsid w:val="00503327"/>
    <w:rsid w:val="00503728"/>
    <w:rsid w:val="00503A70"/>
    <w:rsid w:val="00503D4B"/>
    <w:rsid w:val="00503E3F"/>
    <w:rsid w:val="00504BD8"/>
    <w:rsid w:val="00504D10"/>
    <w:rsid w:val="00504F33"/>
    <w:rsid w:val="00505A5E"/>
    <w:rsid w:val="00505AFD"/>
    <w:rsid w:val="00505E6A"/>
    <w:rsid w:val="0050623E"/>
    <w:rsid w:val="00506EB0"/>
    <w:rsid w:val="005070A2"/>
    <w:rsid w:val="00507BC0"/>
    <w:rsid w:val="00511394"/>
    <w:rsid w:val="00511F9A"/>
    <w:rsid w:val="00513582"/>
    <w:rsid w:val="00514498"/>
    <w:rsid w:val="00514A93"/>
    <w:rsid w:val="00514C9D"/>
    <w:rsid w:val="00515269"/>
    <w:rsid w:val="005155EE"/>
    <w:rsid w:val="00515A38"/>
    <w:rsid w:val="00515AE1"/>
    <w:rsid w:val="00515BDA"/>
    <w:rsid w:val="00515DDA"/>
    <w:rsid w:val="00516098"/>
    <w:rsid w:val="00516E73"/>
    <w:rsid w:val="00517AFE"/>
    <w:rsid w:val="00517FC6"/>
    <w:rsid w:val="0052171C"/>
    <w:rsid w:val="00521955"/>
    <w:rsid w:val="00521DD2"/>
    <w:rsid w:val="00522066"/>
    <w:rsid w:val="00522343"/>
    <w:rsid w:val="0052356A"/>
    <w:rsid w:val="005242CC"/>
    <w:rsid w:val="00524689"/>
    <w:rsid w:val="00524FA1"/>
    <w:rsid w:val="00525860"/>
    <w:rsid w:val="00526520"/>
    <w:rsid w:val="0052655B"/>
    <w:rsid w:val="00526B38"/>
    <w:rsid w:val="00527042"/>
    <w:rsid w:val="00527301"/>
    <w:rsid w:val="005273F6"/>
    <w:rsid w:val="005278C0"/>
    <w:rsid w:val="00527F18"/>
    <w:rsid w:val="0053018D"/>
    <w:rsid w:val="0053121A"/>
    <w:rsid w:val="005318FA"/>
    <w:rsid w:val="0053205E"/>
    <w:rsid w:val="005323D0"/>
    <w:rsid w:val="005329F2"/>
    <w:rsid w:val="005330B1"/>
    <w:rsid w:val="00533739"/>
    <w:rsid w:val="00533AE9"/>
    <w:rsid w:val="00533B42"/>
    <w:rsid w:val="00533EDF"/>
    <w:rsid w:val="00534610"/>
    <w:rsid w:val="00534869"/>
    <w:rsid w:val="00536EA2"/>
    <w:rsid w:val="00536F72"/>
    <w:rsid w:val="00537A23"/>
    <w:rsid w:val="00537C4C"/>
    <w:rsid w:val="005423DB"/>
    <w:rsid w:val="005424D3"/>
    <w:rsid w:val="005427BC"/>
    <w:rsid w:val="00542EF9"/>
    <w:rsid w:val="00542FCF"/>
    <w:rsid w:val="005440F1"/>
    <w:rsid w:val="00544481"/>
    <w:rsid w:val="00544E01"/>
    <w:rsid w:val="00545DB4"/>
    <w:rsid w:val="00546062"/>
    <w:rsid w:val="005460BB"/>
    <w:rsid w:val="0054668A"/>
    <w:rsid w:val="00546775"/>
    <w:rsid w:val="00547B05"/>
    <w:rsid w:val="00551DD8"/>
    <w:rsid w:val="005520DD"/>
    <w:rsid w:val="005522DB"/>
    <w:rsid w:val="00552D05"/>
    <w:rsid w:val="00553BA9"/>
    <w:rsid w:val="00553F7C"/>
    <w:rsid w:val="0055536C"/>
    <w:rsid w:val="005557F3"/>
    <w:rsid w:val="00555BAE"/>
    <w:rsid w:val="00556336"/>
    <w:rsid w:val="0055660C"/>
    <w:rsid w:val="00556D9C"/>
    <w:rsid w:val="005574F0"/>
    <w:rsid w:val="0056002E"/>
    <w:rsid w:val="00560746"/>
    <w:rsid w:val="00560EBA"/>
    <w:rsid w:val="005610D1"/>
    <w:rsid w:val="005613A4"/>
    <w:rsid w:val="00561C68"/>
    <w:rsid w:val="005634FF"/>
    <w:rsid w:val="00563A8D"/>
    <w:rsid w:val="00563B79"/>
    <w:rsid w:val="00564006"/>
    <w:rsid w:val="0056419A"/>
    <w:rsid w:val="00564D60"/>
    <w:rsid w:val="0056586E"/>
    <w:rsid w:val="00565D85"/>
    <w:rsid w:val="00566CD5"/>
    <w:rsid w:val="0056703F"/>
    <w:rsid w:val="00567346"/>
    <w:rsid w:val="00570D21"/>
    <w:rsid w:val="005720D9"/>
    <w:rsid w:val="005721A8"/>
    <w:rsid w:val="005722A5"/>
    <w:rsid w:val="005722BD"/>
    <w:rsid w:val="00572A91"/>
    <w:rsid w:val="00572FE9"/>
    <w:rsid w:val="0057314F"/>
    <w:rsid w:val="00575175"/>
    <w:rsid w:val="00575190"/>
    <w:rsid w:val="00576871"/>
    <w:rsid w:val="00576948"/>
    <w:rsid w:val="00576DE6"/>
    <w:rsid w:val="005770DE"/>
    <w:rsid w:val="0057716B"/>
    <w:rsid w:val="0057723C"/>
    <w:rsid w:val="005773B3"/>
    <w:rsid w:val="00577B83"/>
    <w:rsid w:val="005806CF"/>
    <w:rsid w:val="00580948"/>
    <w:rsid w:val="00580C09"/>
    <w:rsid w:val="00580C4A"/>
    <w:rsid w:val="0058163E"/>
    <w:rsid w:val="00581C7F"/>
    <w:rsid w:val="005821A3"/>
    <w:rsid w:val="00583024"/>
    <w:rsid w:val="005830E1"/>
    <w:rsid w:val="00583D5C"/>
    <w:rsid w:val="00584A71"/>
    <w:rsid w:val="005857E6"/>
    <w:rsid w:val="00585F9C"/>
    <w:rsid w:val="005864F4"/>
    <w:rsid w:val="005869F6"/>
    <w:rsid w:val="005873E3"/>
    <w:rsid w:val="005875B5"/>
    <w:rsid w:val="00587F31"/>
    <w:rsid w:val="00590020"/>
    <w:rsid w:val="005901AE"/>
    <w:rsid w:val="0059045B"/>
    <w:rsid w:val="005909A5"/>
    <w:rsid w:val="00592BB1"/>
    <w:rsid w:val="00592E70"/>
    <w:rsid w:val="005946A2"/>
    <w:rsid w:val="00595586"/>
    <w:rsid w:val="005958FA"/>
    <w:rsid w:val="005959F0"/>
    <w:rsid w:val="0059639E"/>
    <w:rsid w:val="00596556"/>
    <w:rsid w:val="005969D5"/>
    <w:rsid w:val="00596C2D"/>
    <w:rsid w:val="00596E26"/>
    <w:rsid w:val="00597FB6"/>
    <w:rsid w:val="005A04F3"/>
    <w:rsid w:val="005A055F"/>
    <w:rsid w:val="005A089D"/>
    <w:rsid w:val="005A1355"/>
    <w:rsid w:val="005A2635"/>
    <w:rsid w:val="005A2BB6"/>
    <w:rsid w:val="005A2CF8"/>
    <w:rsid w:val="005A2FEB"/>
    <w:rsid w:val="005A393A"/>
    <w:rsid w:val="005A4567"/>
    <w:rsid w:val="005A4709"/>
    <w:rsid w:val="005A4E67"/>
    <w:rsid w:val="005A4E90"/>
    <w:rsid w:val="005A5413"/>
    <w:rsid w:val="005A5854"/>
    <w:rsid w:val="005A6792"/>
    <w:rsid w:val="005A7B9E"/>
    <w:rsid w:val="005A7EA2"/>
    <w:rsid w:val="005B07FC"/>
    <w:rsid w:val="005B1319"/>
    <w:rsid w:val="005B14A2"/>
    <w:rsid w:val="005B209F"/>
    <w:rsid w:val="005B21D7"/>
    <w:rsid w:val="005B26E8"/>
    <w:rsid w:val="005B2DE5"/>
    <w:rsid w:val="005B2DFB"/>
    <w:rsid w:val="005B35EB"/>
    <w:rsid w:val="005B3902"/>
    <w:rsid w:val="005B3B3D"/>
    <w:rsid w:val="005B3C4E"/>
    <w:rsid w:val="005B467B"/>
    <w:rsid w:val="005B4A62"/>
    <w:rsid w:val="005B5407"/>
    <w:rsid w:val="005B5840"/>
    <w:rsid w:val="005B60D8"/>
    <w:rsid w:val="005B695C"/>
    <w:rsid w:val="005B74F4"/>
    <w:rsid w:val="005C225A"/>
    <w:rsid w:val="005C2CA8"/>
    <w:rsid w:val="005C37F3"/>
    <w:rsid w:val="005C3E55"/>
    <w:rsid w:val="005C4097"/>
    <w:rsid w:val="005C4AC7"/>
    <w:rsid w:val="005C5093"/>
    <w:rsid w:val="005C5BDC"/>
    <w:rsid w:val="005C5CA6"/>
    <w:rsid w:val="005C5DF5"/>
    <w:rsid w:val="005C64CF"/>
    <w:rsid w:val="005C6918"/>
    <w:rsid w:val="005C6A38"/>
    <w:rsid w:val="005C6F5F"/>
    <w:rsid w:val="005C7197"/>
    <w:rsid w:val="005C7AEE"/>
    <w:rsid w:val="005C7FD5"/>
    <w:rsid w:val="005D03F4"/>
    <w:rsid w:val="005D1DF5"/>
    <w:rsid w:val="005D1FB5"/>
    <w:rsid w:val="005D2359"/>
    <w:rsid w:val="005D267B"/>
    <w:rsid w:val="005D27CD"/>
    <w:rsid w:val="005D35BD"/>
    <w:rsid w:val="005D3927"/>
    <w:rsid w:val="005D3A8D"/>
    <w:rsid w:val="005D3CC4"/>
    <w:rsid w:val="005D3DFA"/>
    <w:rsid w:val="005D53AB"/>
    <w:rsid w:val="005D5419"/>
    <w:rsid w:val="005D595E"/>
    <w:rsid w:val="005D5F86"/>
    <w:rsid w:val="005D6D15"/>
    <w:rsid w:val="005D6DC7"/>
    <w:rsid w:val="005D6E99"/>
    <w:rsid w:val="005E0607"/>
    <w:rsid w:val="005E1BA9"/>
    <w:rsid w:val="005E1C6B"/>
    <w:rsid w:val="005E279E"/>
    <w:rsid w:val="005E2C75"/>
    <w:rsid w:val="005E2E59"/>
    <w:rsid w:val="005E307E"/>
    <w:rsid w:val="005E3209"/>
    <w:rsid w:val="005E333B"/>
    <w:rsid w:val="005E38FC"/>
    <w:rsid w:val="005E3FB2"/>
    <w:rsid w:val="005E4527"/>
    <w:rsid w:val="005E6107"/>
    <w:rsid w:val="005E6242"/>
    <w:rsid w:val="005E65BB"/>
    <w:rsid w:val="005E667A"/>
    <w:rsid w:val="005E6F0D"/>
    <w:rsid w:val="005E6F21"/>
    <w:rsid w:val="005E7039"/>
    <w:rsid w:val="005E73C9"/>
    <w:rsid w:val="005E7F18"/>
    <w:rsid w:val="005F0BD2"/>
    <w:rsid w:val="005F156B"/>
    <w:rsid w:val="005F1952"/>
    <w:rsid w:val="005F1B3C"/>
    <w:rsid w:val="005F2815"/>
    <w:rsid w:val="005F2D06"/>
    <w:rsid w:val="005F2EA1"/>
    <w:rsid w:val="005F4684"/>
    <w:rsid w:val="005F46C5"/>
    <w:rsid w:val="005F4D2B"/>
    <w:rsid w:val="005F4FAF"/>
    <w:rsid w:val="005F536B"/>
    <w:rsid w:val="005F5C51"/>
    <w:rsid w:val="005F638E"/>
    <w:rsid w:val="005F64A1"/>
    <w:rsid w:val="005F70FF"/>
    <w:rsid w:val="005F7533"/>
    <w:rsid w:val="005F7C22"/>
    <w:rsid w:val="006005C9"/>
    <w:rsid w:val="006015B3"/>
    <w:rsid w:val="0060185F"/>
    <w:rsid w:val="00602CC9"/>
    <w:rsid w:val="006033FA"/>
    <w:rsid w:val="00603809"/>
    <w:rsid w:val="00603A92"/>
    <w:rsid w:val="00603F6F"/>
    <w:rsid w:val="006044E2"/>
    <w:rsid w:val="00604C0D"/>
    <w:rsid w:val="00604F80"/>
    <w:rsid w:val="00605057"/>
    <w:rsid w:val="00605482"/>
    <w:rsid w:val="00605813"/>
    <w:rsid w:val="00605BB5"/>
    <w:rsid w:val="00605CD4"/>
    <w:rsid w:val="00606BB3"/>
    <w:rsid w:val="00606D35"/>
    <w:rsid w:val="00607755"/>
    <w:rsid w:val="00610009"/>
    <w:rsid w:val="00610326"/>
    <w:rsid w:val="0061188F"/>
    <w:rsid w:val="0061245D"/>
    <w:rsid w:val="00612B3A"/>
    <w:rsid w:val="006132E8"/>
    <w:rsid w:val="0061375A"/>
    <w:rsid w:val="006147FD"/>
    <w:rsid w:val="00614EB8"/>
    <w:rsid w:val="00615181"/>
    <w:rsid w:val="00615ACC"/>
    <w:rsid w:val="00615DD3"/>
    <w:rsid w:val="006163FC"/>
    <w:rsid w:val="00616B88"/>
    <w:rsid w:val="00616DED"/>
    <w:rsid w:val="00617639"/>
    <w:rsid w:val="00617743"/>
    <w:rsid w:val="00617B37"/>
    <w:rsid w:val="00617FCE"/>
    <w:rsid w:val="00621CD7"/>
    <w:rsid w:val="0062202E"/>
    <w:rsid w:val="006229AF"/>
    <w:rsid w:val="006229C5"/>
    <w:rsid w:val="006239B0"/>
    <w:rsid w:val="00623D96"/>
    <w:rsid w:val="00624307"/>
    <w:rsid w:val="00624C08"/>
    <w:rsid w:val="00624C1C"/>
    <w:rsid w:val="00625E2F"/>
    <w:rsid w:val="00626276"/>
    <w:rsid w:val="00626DAA"/>
    <w:rsid w:val="006276F4"/>
    <w:rsid w:val="0062779E"/>
    <w:rsid w:val="00630055"/>
    <w:rsid w:val="006301CD"/>
    <w:rsid w:val="00630985"/>
    <w:rsid w:val="00631456"/>
    <w:rsid w:val="006317F5"/>
    <w:rsid w:val="006318F6"/>
    <w:rsid w:val="00631A21"/>
    <w:rsid w:val="00631C09"/>
    <w:rsid w:val="00632CAC"/>
    <w:rsid w:val="00633461"/>
    <w:rsid w:val="006334BB"/>
    <w:rsid w:val="0063351A"/>
    <w:rsid w:val="0063352A"/>
    <w:rsid w:val="00634107"/>
    <w:rsid w:val="00634B87"/>
    <w:rsid w:val="00634C18"/>
    <w:rsid w:val="00635230"/>
    <w:rsid w:val="00635273"/>
    <w:rsid w:val="00635794"/>
    <w:rsid w:val="006363E9"/>
    <w:rsid w:val="0063662D"/>
    <w:rsid w:val="006368CE"/>
    <w:rsid w:val="00637011"/>
    <w:rsid w:val="0063753A"/>
    <w:rsid w:val="0063775E"/>
    <w:rsid w:val="00637BF0"/>
    <w:rsid w:val="006405EC"/>
    <w:rsid w:val="00640CA5"/>
    <w:rsid w:val="00640EEE"/>
    <w:rsid w:val="00641289"/>
    <w:rsid w:val="00641A3A"/>
    <w:rsid w:val="0064203E"/>
    <w:rsid w:val="006434F7"/>
    <w:rsid w:val="0064352E"/>
    <w:rsid w:val="00643620"/>
    <w:rsid w:val="00643763"/>
    <w:rsid w:val="00644A93"/>
    <w:rsid w:val="00645648"/>
    <w:rsid w:val="00645B19"/>
    <w:rsid w:val="00645F71"/>
    <w:rsid w:val="0064624E"/>
    <w:rsid w:val="006466D9"/>
    <w:rsid w:val="006475B6"/>
    <w:rsid w:val="00647BEE"/>
    <w:rsid w:val="00647E13"/>
    <w:rsid w:val="0065000D"/>
    <w:rsid w:val="006505A0"/>
    <w:rsid w:val="00650CE0"/>
    <w:rsid w:val="00651AE3"/>
    <w:rsid w:val="00652D70"/>
    <w:rsid w:val="006530D1"/>
    <w:rsid w:val="00653295"/>
    <w:rsid w:val="00653F2C"/>
    <w:rsid w:val="00654B00"/>
    <w:rsid w:val="00654DCB"/>
    <w:rsid w:val="00655220"/>
    <w:rsid w:val="006557AD"/>
    <w:rsid w:val="00655F1B"/>
    <w:rsid w:val="006560AE"/>
    <w:rsid w:val="006560E5"/>
    <w:rsid w:val="00656416"/>
    <w:rsid w:val="006572F2"/>
    <w:rsid w:val="00657830"/>
    <w:rsid w:val="00657B1D"/>
    <w:rsid w:val="00657BE4"/>
    <w:rsid w:val="006600AD"/>
    <w:rsid w:val="00660B0F"/>
    <w:rsid w:val="00661EF5"/>
    <w:rsid w:val="006623AF"/>
    <w:rsid w:val="00662E07"/>
    <w:rsid w:val="00663B06"/>
    <w:rsid w:val="006640D5"/>
    <w:rsid w:val="00664666"/>
    <w:rsid w:val="00664F80"/>
    <w:rsid w:val="006658F2"/>
    <w:rsid w:val="006659F4"/>
    <w:rsid w:val="00665B23"/>
    <w:rsid w:val="00665B51"/>
    <w:rsid w:val="00666536"/>
    <w:rsid w:val="00666CFC"/>
    <w:rsid w:val="00667F4F"/>
    <w:rsid w:val="00670905"/>
    <w:rsid w:val="00671399"/>
    <w:rsid w:val="00671549"/>
    <w:rsid w:val="00672156"/>
    <w:rsid w:val="00672345"/>
    <w:rsid w:val="006732A2"/>
    <w:rsid w:val="00673982"/>
    <w:rsid w:val="00673D6C"/>
    <w:rsid w:val="00674A0F"/>
    <w:rsid w:val="00674DD1"/>
    <w:rsid w:val="00676378"/>
    <w:rsid w:val="006766CC"/>
    <w:rsid w:val="00676AB2"/>
    <w:rsid w:val="00676C3F"/>
    <w:rsid w:val="00676CA7"/>
    <w:rsid w:val="00677505"/>
    <w:rsid w:val="00677D7E"/>
    <w:rsid w:val="006803DA"/>
    <w:rsid w:val="0068046C"/>
    <w:rsid w:val="00680771"/>
    <w:rsid w:val="0068086C"/>
    <w:rsid w:val="00680B72"/>
    <w:rsid w:val="00680BA1"/>
    <w:rsid w:val="006810F3"/>
    <w:rsid w:val="006811A7"/>
    <w:rsid w:val="00681493"/>
    <w:rsid w:val="006820C2"/>
    <w:rsid w:val="00682110"/>
    <w:rsid w:val="00682519"/>
    <w:rsid w:val="00683182"/>
    <w:rsid w:val="006833F1"/>
    <w:rsid w:val="00683F25"/>
    <w:rsid w:val="00685246"/>
    <w:rsid w:val="006860B6"/>
    <w:rsid w:val="00686C06"/>
    <w:rsid w:val="00687CA5"/>
    <w:rsid w:val="00687EB9"/>
    <w:rsid w:val="00687FBA"/>
    <w:rsid w:val="0069082A"/>
    <w:rsid w:val="00690BDE"/>
    <w:rsid w:val="00690DEA"/>
    <w:rsid w:val="0069172F"/>
    <w:rsid w:val="006926A6"/>
    <w:rsid w:val="00692E68"/>
    <w:rsid w:val="00694872"/>
    <w:rsid w:val="00694BA6"/>
    <w:rsid w:val="00694D25"/>
    <w:rsid w:val="00694D36"/>
    <w:rsid w:val="00695CEF"/>
    <w:rsid w:val="00695F55"/>
    <w:rsid w:val="00696EEF"/>
    <w:rsid w:val="00696FEB"/>
    <w:rsid w:val="00697394"/>
    <w:rsid w:val="00697CDC"/>
    <w:rsid w:val="006A18FC"/>
    <w:rsid w:val="006A224A"/>
    <w:rsid w:val="006A3026"/>
    <w:rsid w:val="006A4BE0"/>
    <w:rsid w:val="006A5423"/>
    <w:rsid w:val="006A55C2"/>
    <w:rsid w:val="006B14A0"/>
    <w:rsid w:val="006B23CD"/>
    <w:rsid w:val="006B2B63"/>
    <w:rsid w:val="006B34B0"/>
    <w:rsid w:val="006B3ECC"/>
    <w:rsid w:val="006B47DE"/>
    <w:rsid w:val="006B47F4"/>
    <w:rsid w:val="006B4BEC"/>
    <w:rsid w:val="006B5B00"/>
    <w:rsid w:val="006B670B"/>
    <w:rsid w:val="006B7570"/>
    <w:rsid w:val="006B7CD0"/>
    <w:rsid w:val="006C1B6E"/>
    <w:rsid w:val="006C1CA9"/>
    <w:rsid w:val="006C259E"/>
    <w:rsid w:val="006C2EB0"/>
    <w:rsid w:val="006C2F66"/>
    <w:rsid w:val="006C32F0"/>
    <w:rsid w:val="006C5323"/>
    <w:rsid w:val="006C533D"/>
    <w:rsid w:val="006C53F0"/>
    <w:rsid w:val="006C5764"/>
    <w:rsid w:val="006C5A42"/>
    <w:rsid w:val="006C621B"/>
    <w:rsid w:val="006C6820"/>
    <w:rsid w:val="006C6B36"/>
    <w:rsid w:val="006D0477"/>
    <w:rsid w:val="006D0A66"/>
    <w:rsid w:val="006D0C96"/>
    <w:rsid w:val="006D2196"/>
    <w:rsid w:val="006D2B32"/>
    <w:rsid w:val="006D2B84"/>
    <w:rsid w:val="006D30B1"/>
    <w:rsid w:val="006D324C"/>
    <w:rsid w:val="006D3C2A"/>
    <w:rsid w:val="006D4926"/>
    <w:rsid w:val="006D4C2F"/>
    <w:rsid w:val="006D4CB0"/>
    <w:rsid w:val="006D508D"/>
    <w:rsid w:val="006D5917"/>
    <w:rsid w:val="006D6FEF"/>
    <w:rsid w:val="006D765A"/>
    <w:rsid w:val="006D77C9"/>
    <w:rsid w:val="006D7B03"/>
    <w:rsid w:val="006D7CD9"/>
    <w:rsid w:val="006E0BA0"/>
    <w:rsid w:val="006E0D97"/>
    <w:rsid w:val="006E154F"/>
    <w:rsid w:val="006E1A12"/>
    <w:rsid w:val="006E25D2"/>
    <w:rsid w:val="006E26A4"/>
    <w:rsid w:val="006E28FA"/>
    <w:rsid w:val="006E3F0A"/>
    <w:rsid w:val="006E42F9"/>
    <w:rsid w:val="006E47AB"/>
    <w:rsid w:val="006E4AA7"/>
    <w:rsid w:val="006E4EA5"/>
    <w:rsid w:val="006E5028"/>
    <w:rsid w:val="006E5D43"/>
    <w:rsid w:val="006E6399"/>
    <w:rsid w:val="006E6429"/>
    <w:rsid w:val="006E6618"/>
    <w:rsid w:val="006E737B"/>
    <w:rsid w:val="006E73D1"/>
    <w:rsid w:val="006F00A5"/>
    <w:rsid w:val="006F135A"/>
    <w:rsid w:val="006F1CBF"/>
    <w:rsid w:val="006F4487"/>
    <w:rsid w:val="006F461B"/>
    <w:rsid w:val="006F5226"/>
    <w:rsid w:val="006F55A3"/>
    <w:rsid w:val="006F5973"/>
    <w:rsid w:val="006F6493"/>
    <w:rsid w:val="006F6639"/>
    <w:rsid w:val="006F672B"/>
    <w:rsid w:val="006F6735"/>
    <w:rsid w:val="006F70C4"/>
    <w:rsid w:val="006F78DD"/>
    <w:rsid w:val="00700568"/>
    <w:rsid w:val="0070083C"/>
    <w:rsid w:val="0070134C"/>
    <w:rsid w:val="00701881"/>
    <w:rsid w:val="00702A0E"/>
    <w:rsid w:val="00702A37"/>
    <w:rsid w:val="00703016"/>
    <w:rsid w:val="007036AD"/>
    <w:rsid w:val="0070391C"/>
    <w:rsid w:val="007040BF"/>
    <w:rsid w:val="007040DE"/>
    <w:rsid w:val="0070422B"/>
    <w:rsid w:val="0070495B"/>
    <w:rsid w:val="00704AA9"/>
    <w:rsid w:val="00704E9D"/>
    <w:rsid w:val="00705481"/>
    <w:rsid w:val="00705BBB"/>
    <w:rsid w:val="00706322"/>
    <w:rsid w:val="0070778E"/>
    <w:rsid w:val="007101D5"/>
    <w:rsid w:val="0071075E"/>
    <w:rsid w:val="00710EC0"/>
    <w:rsid w:val="00711276"/>
    <w:rsid w:val="007113C2"/>
    <w:rsid w:val="007122D8"/>
    <w:rsid w:val="007127BC"/>
    <w:rsid w:val="00712AA2"/>
    <w:rsid w:val="00713EA8"/>
    <w:rsid w:val="0071407F"/>
    <w:rsid w:val="0071433E"/>
    <w:rsid w:val="00714A0A"/>
    <w:rsid w:val="0071668C"/>
    <w:rsid w:val="00717263"/>
    <w:rsid w:val="0071743C"/>
    <w:rsid w:val="00720821"/>
    <w:rsid w:val="00721AA7"/>
    <w:rsid w:val="00721CEE"/>
    <w:rsid w:val="00721F88"/>
    <w:rsid w:val="00722173"/>
    <w:rsid w:val="00722DCD"/>
    <w:rsid w:val="007230F9"/>
    <w:rsid w:val="00723519"/>
    <w:rsid w:val="00724945"/>
    <w:rsid w:val="00725070"/>
    <w:rsid w:val="00725777"/>
    <w:rsid w:val="00725D1F"/>
    <w:rsid w:val="00725DD8"/>
    <w:rsid w:val="007271AB"/>
    <w:rsid w:val="00727AC1"/>
    <w:rsid w:val="00730056"/>
    <w:rsid w:val="00730965"/>
    <w:rsid w:val="00730F6A"/>
    <w:rsid w:val="00731680"/>
    <w:rsid w:val="0073221F"/>
    <w:rsid w:val="00732A9B"/>
    <w:rsid w:val="00732DA4"/>
    <w:rsid w:val="007346E3"/>
    <w:rsid w:val="007349C4"/>
    <w:rsid w:val="00734AB9"/>
    <w:rsid w:val="00734F0E"/>
    <w:rsid w:val="00735563"/>
    <w:rsid w:val="007367C1"/>
    <w:rsid w:val="00736859"/>
    <w:rsid w:val="007368E9"/>
    <w:rsid w:val="00736FFE"/>
    <w:rsid w:val="00737538"/>
    <w:rsid w:val="00737A99"/>
    <w:rsid w:val="00740A4B"/>
    <w:rsid w:val="00741C12"/>
    <w:rsid w:val="007426B0"/>
    <w:rsid w:val="00742CCA"/>
    <w:rsid w:val="007430EC"/>
    <w:rsid w:val="007434FE"/>
    <w:rsid w:val="00743D1D"/>
    <w:rsid w:val="007453FB"/>
    <w:rsid w:val="00745B54"/>
    <w:rsid w:val="00745CAD"/>
    <w:rsid w:val="00746DBC"/>
    <w:rsid w:val="007470B8"/>
    <w:rsid w:val="007471FA"/>
    <w:rsid w:val="00747756"/>
    <w:rsid w:val="00750981"/>
    <w:rsid w:val="00750B32"/>
    <w:rsid w:val="00750CC3"/>
    <w:rsid w:val="007519DF"/>
    <w:rsid w:val="007528FA"/>
    <w:rsid w:val="00753DB2"/>
    <w:rsid w:val="00753F0B"/>
    <w:rsid w:val="00754D53"/>
    <w:rsid w:val="007553C2"/>
    <w:rsid w:val="007557A2"/>
    <w:rsid w:val="007558D9"/>
    <w:rsid w:val="00755DD1"/>
    <w:rsid w:val="0075631F"/>
    <w:rsid w:val="0075697B"/>
    <w:rsid w:val="00756DAF"/>
    <w:rsid w:val="00757EA7"/>
    <w:rsid w:val="00760060"/>
    <w:rsid w:val="00760D53"/>
    <w:rsid w:val="00761B13"/>
    <w:rsid w:val="00761FBC"/>
    <w:rsid w:val="00762B8E"/>
    <w:rsid w:val="00762E01"/>
    <w:rsid w:val="007637F9"/>
    <w:rsid w:val="00763C70"/>
    <w:rsid w:val="00763CC3"/>
    <w:rsid w:val="00764304"/>
    <w:rsid w:val="0076483E"/>
    <w:rsid w:val="00764B1A"/>
    <w:rsid w:val="00764F39"/>
    <w:rsid w:val="007650DE"/>
    <w:rsid w:val="0076514E"/>
    <w:rsid w:val="007657E7"/>
    <w:rsid w:val="00765C32"/>
    <w:rsid w:val="00765E87"/>
    <w:rsid w:val="00767307"/>
    <w:rsid w:val="007673C9"/>
    <w:rsid w:val="00767634"/>
    <w:rsid w:val="00767C50"/>
    <w:rsid w:val="00767D48"/>
    <w:rsid w:val="00767D91"/>
    <w:rsid w:val="00767E8B"/>
    <w:rsid w:val="0077080D"/>
    <w:rsid w:val="0077082A"/>
    <w:rsid w:val="00770E1A"/>
    <w:rsid w:val="00771056"/>
    <w:rsid w:val="0077125A"/>
    <w:rsid w:val="00771487"/>
    <w:rsid w:val="00771762"/>
    <w:rsid w:val="00771B98"/>
    <w:rsid w:val="0077210E"/>
    <w:rsid w:val="0077237C"/>
    <w:rsid w:val="00772FDC"/>
    <w:rsid w:val="00773250"/>
    <w:rsid w:val="007738AA"/>
    <w:rsid w:val="00773E5D"/>
    <w:rsid w:val="0077401F"/>
    <w:rsid w:val="007743A4"/>
    <w:rsid w:val="00774DF6"/>
    <w:rsid w:val="00775576"/>
    <w:rsid w:val="00775693"/>
    <w:rsid w:val="007756BC"/>
    <w:rsid w:val="00776178"/>
    <w:rsid w:val="007762F7"/>
    <w:rsid w:val="00777CCE"/>
    <w:rsid w:val="007804EA"/>
    <w:rsid w:val="00780718"/>
    <w:rsid w:val="00780858"/>
    <w:rsid w:val="00780FE2"/>
    <w:rsid w:val="0078130E"/>
    <w:rsid w:val="007819C0"/>
    <w:rsid w:val="00782219"/>
    <w:rsid w:val="00782865"/>
    <w:rsid w:val="00783A4D"/>
    <w:rsid w:val="00784075"/>
    <w:rsid w:val="00785195"/>
    <w:rsid w:val="00785CC6"/>
    <w:rsid w:val="00785E26"/>
    <w:rsid w:val="007875CF"/>
    <w:rsid w:val="0078764A"/>
    <w:rsid w:val="0078777B"/>
    <w:rsid w:val="00787F75"/>
    <w:rsid w:val="00787FF5"/>
    <w:rsid w:val="0079015D"/>
    <w:rsid w:val="00790889"/>
    <w:rsid w:val="00790A55"/>
    <w:rsid w:val="007917EE"/>
    <w:rsid w:val="007927F6"/>
    <w:rsid w:val="00794499"/>
    <w:rsid w:val="00794A2B"/>
    <w:rsid w:val="00794E82"/>
    <w:rsid w:val="00794EC8"/>
    <w:rsid w:val="00794FC2"/>
    <w:rsid w:val="0079591F"/>
    <w:rsid w:val="007A00EC"/>
    <w:rsid w:val="007A012C"/>
    <w:rsid w:val="007A0471"/>
    <w:rsid w:val="007A0531"/>
    <w:rsid w:val="007A09BA"/>
    <w:rsid w:val="007A0CC7"/>
    <w:rsid w:val="007A13FC"/>
    <w:rsid w:val="007A14C8"/>
    <w:rsid w:val="007A1D62"/>
    <w:rsid w:val="007A2012"/>
    <w:rsid w:val="007A29F3"/>
    <w:rsid w:val="007A3771"/>
    <w:rsid w:val="007A53A9"/>
    <w:rsid w:val="007A5BBC"/>
    <w:rsid w:val="007A5C76"/>
    <w:rsid w:val="007A6565"/>
    <w:rsid w:val="007A6873"/>
    <w:rsid w:val="007A7432"/>
    <w:rsid w:val="007B054A"/>
    <w:rsid w:val="007B0A56"/>
    <w:rsid w:val="007B1264"/>
    <w:rsid w:val="007B1454"/>
    <w:rsid w:val="007B15C9"/>
    <w:rsid w:val="007B18DF"/>
    <w:rsid w:val="007B1E9A"/>
    <w:rsid w:val="007B2360"/>
    <w:rsid w:val="007B296A"/>
    <w:rsid w:val="007B2BC2"/>
    <w:rsid w:val="007B3694"/>
    <w:rsid w:val="007B52F8"/>
    <w:rsid w:val="007B6933"/>
    <w:rsid w:val="007C06A1"/>
    <w:rsid w:val="007C0BE2"/>
    <w:rsid w:val="007C1C57"/>
    <w:rsid w:val="007C25A0"/>
    <w:rsid w:val="007C294B"/>
    <w:rsid w:val="007C337A"/>
    <w:rsid w:val="007C5282"/>
    <w:rsid w:val="007C5550"/>
    <w:rsid w:val="007C595E"/>
    <w:rsid w:val="007C5E50"/>
    <w:rsid w:val="007C6BDD"/>
    <w:rsid w:val="007C6F9F"/>
    <w:rsid w:val="007C700F"/>
    <w:rsid w:val="007C7E1A"/>
    <w:rsid w:val="007D0283"/>
    <w:rsid w:val="007D069A"/>
    <w:rsid w:val="007D1642"/>
    <w:rsid w:val="007D27C7"/>
    <w:rsid w:val="007D3257"/>
    <w:rsid w:val="007D446D"/>
    <w:rsid w:val="007D479F"/>
    <w:rsid w:val="007D52E1"/>
    <w:rsid w:val="007D5930"/>
    <w:rsid w:val="007D5B81"/>
    <w:rsid w:val="007D6B32"/>
    <w:rsid w:val="007D6B39"/>
    <w:rsid w:val="007D79F2"/>
    <w:rsid w:val="007E05F2"/>
    <w:rsid w:val="007E15BF"/>
    <w:rsid w:val="007E17FC"/>
    <w:rsid w:val="007E17FF"/>
    <w:rsid w:val="007E1829"/>
    <w:rsid w:val="007E1EE8"/>
    <w:rsid w:val="007E20A3"/>
    <w:rsid w:val="007E252F"/>
    <w:rsid w:val="007E2752"/>
    <w:rsid w:val="007E2844"/>
    <w:rsid w:val="007E34D9"/>
    <w:rsid w:val="007E37EA"/>
    <w:rsid w:val="007E3C41"/>
    <w:rsid w:val="007E427C"/>
    <w:rsid w:val="007E4B61"/>
    <w:rsid w:val="007E4D02"/>
    <w:rsid w:val="007E4F7E"/>
    <w:rsid w:val="007E58F6"/>
    <w:rsid w:val="007E5952"/>
    <w:rsid w:val="007E6D52"/>
    <w:rsid w:val="007E73A7"/>
    <w:rsid w:val="007E7497"/>
    <w:rsid w:val="007E7638"/>
    <w:rsid w:val="007E76F3"/>
    <w:rsid w:val="007F05AF"/>
    <w:rsid w:val="007F0DF6"/>
    <w:rsid w:val="007F11F2"/>
    <w:rsid w:val="007F1BE7"/>
    <w:rsid w:val="007F2483"/>
    <w:rsid w:val="007F2F5E"/>
    <w:rsid w:val="007F337B"/>
    <w:rsid w:val="007F3775"/>
    <w:rsid w:val="007F3850"/>
    <w:rsid w:val="007F3995"/>
    <w:rsid w:val="007F3F82"/>
    <w:rsid w:val="007F4312"/>
    <w:rsid w:val="007F5461"/>
    <w:rsid w:val="007F5F3C"/>
    <w:rsid w:val="007F6D26"/>
    <w:rsid w:val="00800770"/>
    <w:rsid w:val="00801832"/>
    <w:rsid w:val="00801D97"/>
    <w:rsid w:val="00802B4A"/>
    <w:rsid w:val="008036D4"/>
    <w:rsid w:val="008043E2"/>
    <w:rsid w:val="00804769"/>
    <w:rsid w:val="008048BE"/>
    <w:rsid w:val="00804CE9"/>
    <w:rsid w:val="0080637F"/>
    <w:rsid w:val="00807EF0"/>
    <w:rsid w:val="008103CD"/>
    <w:rsid w:val="00810941"/>
    <w:rsid w:val="008124AA"/>
    <w:rsid w:val="00812B43"/>
    <w:rsid w:val="00812BD5"/>
    <w:rsid w:val="008132A1"/>
    <w:rsid w:val="008132F9"/>
    <w:rsid w:val="00813E87"/>
    <w:rsid w:val="00814544"/>
    <w:rsid w:val="00814F84"/>
    <w:rsid w:val="00815F92"/>
    <w:rsid w:val="00816381"/>
    <w:rsid w:val="00816820"/>
    <w:rsid w:val="00816DF4"/>
    <w:rsid w:val="00817879"/>
    <w:rsid w:val="00817D35"/>
    <w:rsid w:val="00817E5C"/>
    <w:rsid w:val="00817F72"/>
    <w:rsid w:val="0082003A"/>
    <w:rsid w:val="00820114"/>
    <w:rsid w:val="00820A4D"/>
    <w:rsid w:val="00820C23"/>
    <w:rsid w:val="00821523"/>
    <w:rsid w:val="00821BF6"/>
    <w:rsid w:val="008223E2"/>
    <w:rsid w:val="0082437A"/>
    <w:rsid w:val="0082511D"/>
    <w:rsid w:val="008256F3"/>
    <w:rsid w:val="00825FF0"/>
    <w:rsid w:val="008267F4"/>
    <w:rsid w:val="00826F01"/>
    <w:rsid w:val="0082737B"/>
    <w:rsid w:val="008303AF"/>
    <w:rsid w:val="0083056B"/>
    <w:rsid w:val="00830E12"/>
    <w:rsid w:val="0083242C"/>
    <w:rsid w:val="00832E59"/>
    <w:rsid w:val="00833605"/>
    <w:rsid w:val="00834318"/>
    <w:rsid w:val="00834CD1"/>
    <w:rsid w:val="00834E6B"/>
    <w:rsid w:val="00835A33"/>
    <w:rsid w:val="00837626"/>
    <w:rsid w:val="00840301"/>
    <w:rsid w:val="00840547"/>
    <w:rsid w:val="008406EE"/>
    <w:rsid w:val="00841183"/>
    <w:rsid w:val="00841421"/>
    <w:rsid w:val="00841726"/>
    <w:rsid w:val="008428B3"/>
    <w:rsid w:val="00842960"/>
    <w:rsid w:val="00843BBF"/>
    <w:rsid w:val="00843DAA"/>
    <w:rsid w:val="00843DCD"/>
    <w:rsid w:val="00843FDD"/>
    <w:rsid w:val="008440D5"/>
    <w:rsid w:val="008443B0"/>
    <w:rsid w:val="00844A52"/>
    <w:rsid w:val="00845599"/>
    <w:rsid w:val="00845958"/>
    <w:rsid w:val="00845BC8"/>
    <w:rsid w:val="008464AC"/>
    <w:rsid w:val="00846531"/>
    <w:rsid w:val="00846708"/>
    <w:rsid w:val="00846A45"/>
    <w:rsid w:val="00846DD0"/>
    <w:rsid w:val="00846DDC"/>
    <w:rsid w:val="008474E0"/>
    <w:rsid w:val="00847791"/>
    <w:rsid w:val="00850A65"/>
    <w:rsid w:val="00850BE0"/>
    <w:rsid w:val="00850CC1"/>
    <w:rsid w:val="00850E4A"/>
    <w:rsid w:val="0085188F"/>
    <w:rsid w:val="00851F01"/>
    <w:rsid w:val="00852BD7"/>
    <w:rsid w:val="00852F37"/>
    <w:rsid w:val="00854AFD"/>
    <w:rsid w:val="00855B92"/>
    <w:rsid w:val="00855DA1"/>
    <w:rsid w:val="0085645D"/>
    <w:rsid w:val="00856586"/>
    <w:rsid w:val="008576D5"/>
    <w:rsid w:val="00860284"/>
    <w:rsid w:val="008603E5"/>
    <w:rsid w:val="00860920"/>
    <w:rsid w:val="00860AE1"/>
    <w:rsid w:val="00861215"/>
    <w:rsid w:val="00861877"/>
    <w:rsid w:val="00862018"/>
    <w:rsid w:val="00863F8D"/>
    <w:rsid w:val="00864B1D"/>
    <w:rsid w:val="00864CEB"/>
    <w:rsid w:val="0086536F"/>
    <w:rsid w:val="008655A6"/>
    <w:rsid w:val="0086597C"/>
    <w:rsid w:val="008667F8"/>
    <w:rsid w:val="00866A56"/>
    <w:rsid w:val="00866E8D"/>
    <w:rsid w:val="00867CCD"/>
    <w:rsid w:val="00870159"/>
    <w:rsid w:val="00870775"/>
    <w:rsid w:val="00870BFC"/>
    <w:rsid w:val="0087240D"/>
    <w:rsid w:val="00872BF3"/>
    <w:rsid w:val="00874222"/>
    <w:rsid w:val="0087503B"/>
    <w:rsid w:val="00875100"/>
    <w:rsid w:val="00875468"/>
    <w:rsid w:val="0087670C"/>
    <w:rsid w:val="00876FD2"/>
    <w:rsid w:val="00877100"/>
    <w:rsid w:val="0087742F"/>
    <w:rsid w:val="008778D8"/>
    <w:rsid w:val="00880103"/>
    <w:rsid w:val="00880608"/>
    <w:rsid w:val="00880FA3"/>
    <w:rsid w:val="00880FFD"/>
    <w:rsid w:val="00881A6D"/>
    <w:rsid w:val="0088251F"/>
    <w:rsid w:val="00882BDD"/>
    <w:rsid w:val="00882EA7"/>
    <w:rsid w:val="00883293"/>
    <w:rsid w:val="00883AE2"/>
    <w:rsid w:val="00883BAD"/>
    <w:rsid w:val="00884123"/>
    <w:rsid w:val="00884214"/>
    <w:rsid w:val="00885666"/>
    <w:rsid w:val="008858F9"/>
    <w:rsid w:val="00885DFE"/>
    <w:rsid w:val="008862B1"/>
    <w:rsid w:val="00886652"/>
    <w:rsid w:val="0088685E"/>
    <w:rsid w:val="00886B75"/>
    <w:rsid w:val="008870FB"/>
    <w:rsid w:val="0088744B"/>
    <w:rsid w:val="00887985"/>
    <w:rsid w:val="008921EE"/>
    <w:rsid w:val="00893B07"/>
    <w:rsid w:val="00893E25"/>
    <w:rsid w:val="00893F50"/>
    <w:rsid w:val="0089423F"/>
    <w:rsid w:val="008948AA"/>
    <w:rsid w:val="008949C8"/>
    <w:rsid w:val="00896684"/>
    <w:rsid w:val="00896794"/>
    <w:rsid w:val="008972ED"/>
    <w:rsid w:val="00897881"/>
    <w:rsid w:val="00897D29"/>
    <w:rsid w:val="008A03C0"/>
    <w:rsid w:val="008A050F"/>
    <w:rsid w:val="008A1693"/>
    <w:rsid w:val="008A1BCC"/>
    <w:rsid w:val="008A2C48"/>
    <w:rsid w:val="008A30F9"/>
    <w:rsid w:val="008A337B"/>
    <w:rsid w:val="008A3382"/>
    <w:rsid w:val="008A49E5"/>
    <w:rsid w:val="008A4F60"/>
    <w:rsid w:val="008A59ED"/>
    <w:rsid w:val="008A6C19"/>
    <w:rsid w:val="008A71C8"/>
    <w:rsid w:val="008A7362"/>
    <w:rsid w:val="008B093B"/>
    <w:rsid w:val="008B28E2"/>
    <w:rsid w:val="008B2EA3"/>
    <w:rsid w:val="008B359A"/>
    <w:rsid w:val="008B3B45"/>
    <w:rsid w:val="008B4842"/>
    <w:rsid w:val="008B4D69"/>
    <w:rsid w:val="008B57F7"/>
    <w:rsid w:val="008B5D0E"/>
    <w:rsid w:val="008B5D2D"/>
    <w:rsid w:val="008B6016"/>
    <w:rsid w:val="008C03A4"/>
    <w:rsid w:val="008C0522"/>
    <w:rsid w:val="008C0682"/>
    <w:rsid w:val="008C10E7"/>
    <w:rsid w:val="008C1142"/>
    <w:rsid w:val="008C16A8"/>
    <w:rsid w:val="008C1FA8"/>
    <w:rsid w:val="008C31C8"/>
    <w:rsid w:val="008C3A32"/>
    <w:rsid w:val="008C469B"/>
    <w:rsid w:val="008C471A"/>
    <w:rsid w:val="008C4B3B"/>
    <w:rsid w:val="008C5293"/>
    <w:rsid w:val="008C7116"/>
    <w:rsid w:val="008D0D25"/>
    <w:rsid w:val="008D1B6D"/>
    <w:rsid w:val="008D21B0"/>
    <w:rsid w:val="008D31F3"/>
    <w:rsid w:val="008D36B7"/>
    <w:rsid w:val="008D3C9B"/>
    <w:rsid w:val="008D45D0"/>
    <w:rsid w:val="008D4D2D"/>
    <w:rsid w:val="008D5111"/>
    <w:rsid w:val="008D52DB"/>
    <w:rsid w:val="008D5842"/>
    <w:rsid w:val="008D5CF0"/>
    <w:rsid w:val="008D6E85"/>
    <w:rsid w:val="008D78EA"/>
    <w:rsid w:val="008D7945"/>
    <w:rsid w:val="008D7AA8"/>
    <w:rsid w:val="008D7D02"/>
    <w:rsid w:val="008E080D"/>
    <w:rsid w:val="008E173A"/>
    <w:rsid w:val="008E2116"/>
    <w:rsid w:val="008E2ED1"/>
    <w:rsid w:val="008E41AF"/>
    <w:rsid w:val="008E41E2"/>
    <w:rsid w:val="008E4A05"/>
    <w:rsid w:val="008E6285"/>
    <w:rsid w:val="008E66C3"/>
    <w:rsid w:val="008E68A1"/>
    <w:rsid w:val="008E6B7E"/>
    <w:rsid w:val="008E73AB"/>
    <w:rsid w:val="008E73B5"/>
    <w:rsid w:val="008E79EF"/>
    <w:rsid w:val="008E7E88"/>
    <w:rsid w:val="008F0E8D"/>
    <w:rsid w:val="008F0F33"/>
    <w:rsid w:val="008F13F9"/>
    <w:rsid w:val="008F175C"/>
    <w:rsid w:val="008F2767"/>
    <w:rsid w:val="008F3698"/>
    <w:rsid w:val="008F3D6F"/>
    <w:rsid w:val="008F3DB1"/>
    <w:rsid w:val="008F3DBE"/>
    <w:rsid w:val="008F45D5"/>
    <w:rsid w:val="008F4887"/>
    <w:rsid w:val="008F48D4"/>
    <w:rsid w:val="008F4AE0"/>
    <w:rsid w:val="008F4D7D"/>
    <w:rsid w:val="008F504E"/>
    <w:rsid w:val="008F516F"/>
    <w:rsid w:val="008F5814"/>
    <w:rsid w:val="008F62F0"/>
    <w:rsid w:val="008F644F"/>
    <w:rsid w:val="008F6CC3"/>
    <w:rsid w:val="008F7604"/>
    <w:rsid w:val="008F7EA7"/>
    <w:rsid w:val="00900B9B"/>
    <w:rsid w:val="00901DA3"/>
    <w:rsid w:val="00901FC9"/>
    <w:rsid w:val="0090278B"/>
    <w:rsid w:val="00902AB0"/>
    <w:rsid w:val="00903149"/>
    <w:rsid w:val="00903F54"/>
    <w:rsid w:val="00905021"/>
    <w:rsid w:val="009055F5"/>
    <w:rsid w:val="00905814"/>
    <w:rsid w:val="00905ADD"/>
    <w:rsid w:val="00905BA0"/>
    <w:rsid w:val="00906661"/>
    <w:rsid w:val="00907182"/>
    <w:rsid w:val="009105EE"/>
    <w:rsid w:val="00910DE0"/>
    <w:rsid w:val="00911A46"/>
    <w:rsid w:val="00911AE9"/>
    <w:rsid w:val="00911B4C"/>
    <w:rsid w:val="00912E87"/>
    <w:rsid w:val="00913238"/>
    <w:rsid w:val="009137F0"/>
    <w:rsid w:val="00914720"/>
    <w:rsid w:val="00914BB2"/>
    <w:rsid w:val="00914D37"/>
    <w:rsid w:val="009150A2"/>
    <w:rsid w:val="00915238"/>
    <w:rsid w:val="0091566D"/>
    <w:rsid w:val="00915818"/>
    <w:rsid w:val="009159DD"/>
    <w:rsid w:val="00915C24"/>
    <w:rsid w:val="00915DE5"/>
    <w:rsid w:val="00916FF6"/>
    <w:rsid w:val="009176FD"/>
    <w:rsid w:val="0091792B"/>
    <w:rsid w:val="00917F4C"/>
    <w:rsid w:val="00920B02"/>
    <w:rsid w:val="0092136E"/>
    <w:rsid w:val="00921E90"/>
    <w:rsid w:val="00922173"/>
    <w:rsid w:val="0092381B"/>
    <w:rsid w:val="00923B6C"/>
    <w:rsid w:val="00923CF3"/>
    <w:rsid w:val="0092522E"/>
    <w:rsid w:val="00925BAF"/>
    <w:rsid w:val="00925BBE"/>
    <w:rsid w:val="00930423"/>
    <w:rsid w:val="00930B56"/>
    <w:rsid w:val="00930DC1"/>
    <w:rsid w:val="00932CF8"/>
    <w:rsid w:val="00933FE1"/>
    <w:rsid w:val="0093445D"/>
    <w:rsid w:val="0093508D"/>
    <w:rsid w:val="00935454"/>
    <w:rsid w:val="00935B9D"/>
    <w:rsid w:val="00935D2A"/>
    <w:rsid w:val="009360B1"/>
    <w:rsid w:val="009372E6"/>
    <w:rsid w:val="00937507"/>
    <w:rsid w:val="00940B44"/>
    <w:rsid w:val="00940D0C"/>
    <w:rsid w:val="00940F99"/>
    <w:rsid w:val="00940FFB"/>
    <w:rsid w:val="009426F2"/>
    <w:rsid w:val="009427DB"/>
    <w:rsid w:val="009430D5"/>
    <w:rsid w:val="0094341B"/>
    <w:rsid w:val="00943BAD"/>
    <w:rsid w:val="0094442A"/>
    <w:rsid w:val="00944471"/>
    <w:rsid w:val="00944D90"/>
    <w:rsid w:val="00945031"/>
    <w:rsid w:val="00945CE5"/>
    <w:rsid w:val="00946124"/>
    <w:rsid w:val="0095024E"/>
    <w:rsid w:val="009508E1"/>
    <w:rsid w:val="00952ADE"/>
    <w:rsid w:val="00952CA8"/>
    <w:rsid w:val="00953799"/>
    <w:rsid w:val="00953E8F"/>
    <w:rsid w:val="00953F2F"/>
    <w:rsid w:val="00953FA4"/>
    <w:rsid w:val="009561FA"/>
    <w:rsid w:val="00956972"/>
    <w:rsid w:val="00956C9A"/>
    <w:rsid w:val="0095798E"/>
    <w:rsid w:val="00960764"/>
    <w:rsid w:val="00961277"/>
    <w:rsid w:val="00961886"/>
    <w:rsid w:val="009618C9"/>
    <w:rsid w:val="00962665"/>
    <w:rsid w:val="00962A95"/>
    <w:rsid w:val="00962B61"/>
    <w:rsid w:val="00963107"/>
    <w:rsid w:val="0096403E"/>
    <w:rsid w:val="009650A4"/>
    <w:rsid w:val="00966B4C"/>
    <w:rsid w:val="0096702F"/>
    <w:rsid w:val="00967A3C"/>
    <w:rsid w:val="00967D97"/>
    <w:rsid w:val="0097056C"/>
    <w:rsid w:val="00970832"/>
    <w:rsid w:val="00970FA9"/>
    <w:rsid w:val="00971D09"/>
    <w:rsid w:val="00971EE0"/>
    <w:rsid w:val="00971F97"/>
    <w:rsid w:val="00972EB0"/>
    <w:rsid w:val="00973C26"/>
    <w:rsid w:val="009745AA"/>
    <w:rsid w:val="009746E1"/>
    <w:rsid w:val="0097487C"/>
    <w:rsid w:val="00974CAB"/>
    <w:rsid w:val="00974E96"/>
    <w:rsid w:val="009750FA"/>
    <w:rsid w:val="00975AE8"/>
    <w:rsid w:val="00975CE5"/>
    <w:rsid w:val="00976152"/>
    <w:rsid w:val="00976195"/>
    <w:rsid w:val="009764C4"/>
    <w:rsid w:val="00976500"/>
    <w:rsid w:val="00976607"/>
    <w:rsid w:val="00976A37"/>
    <w:rsid w:val="00977882"/>
    <w:rsid w:val="00980486"/>
    <w:rsid w:val="0098098E"/>
    <w:rsid w:val="0098133E"/>
    <w:rsid w:val="00981A0E"/>
    <w:rsid w:val="0098225F"/>
    <w:rsid w:val="00983260"/>
    <w:rsid w:val="0098335A"/>
    <w:rsid w:val="00984655"/>
    <w:rsid w:val="00984D89"/>
    <w:rsid w:val="00985120"/>
    <w:rsid w:val="00985E21"/>
    <w:rsid w:val="00985E31"/>
    <w:rsid w:val="00985EE3"/>
    <w:rsid w:val="00986689"/>
    <w:rsid w:val="00986E12"/>
    <w:rsid w:val="00987EA8"/>
    <w:rsid w:val="00990295"/>
    <w:rsid w:val="00991821"/>
    <w:rsid w:val="00991C38"/>
    <w:rsid w:val="00995081"/>
    <w:rsid w:val="00996A58"/>
    <w:rsid w:val="00996E34"/>
    <w:rsid w:val="0099755F"/>
    <w:rsid w:val="00997582"/>
    <w:rsid w:val="009A07B8"/>
    <w:rsid w:val="009A084A"/>
    <w:rsid w:val="009A132D"/>
    <w:rsid w:val="009A1F42"/>
    <w:rsid w:val="009A24A2"/>
    <w:rsid w:val="009A2613"/>
    <w:rsid w:val="009A2796"/>
    <w:rsid w:val="009A28FA"/>
    <w:rsid w:val="009A3377"/>
    <w:rsid w:val="009A33A2"/>
    <w:rsid w:val="009A35FA"/>
    <w:rsid w:val="009A3625"/>
    <w:rsid w:val="009A36DB"/>
    <w:rsid w:val="009A37FC"/>
    <w:rsid w:val="009A3C82"/>
    <w:rsid w:val="009A3E28"/>
    <w:rsid w:val="009A4074"/>
    <w:rsid w:val="009A6C97"/>
    <w:rsid w:val="009A6EEE"/>
    <w:rsid w:val="009A7463"/>
    <w:rsid w:val="009A77A4"/>
    <w:rsid w:val="009A7D88"/>
    <w:rsid w:val="009B02A7"/>
    <w:rsid w:val="009B0A9E"/>
    <w:rsid w:val="009B0C82"/>
    <w:rsid w:val="009B15AF"/>
    <w:rsid w:val="009B178C"/>
    <w:rsid w:val="009B1E28"/>
    <w:rsid w:val="009B1E6B"/>
    <w:rsid w:val="009B2455"/>
    <w:rsid w:val="009B2D71"/>
    <w:rsid w:val="009B30E9"/>
    <w:rsid w:val="009B38EC"/>
    <w:rsid w:val="009B3D6A"/>
    <w:rsid w:val="009B41A7"/>
    <w:rsid w:val="009B5673"/>
    <w:rsid w:val="009B5718"/>
    <w:rsid w:val="009B63EF"/>
    <w:rsid w:val="009B68C0"/>
    <w:rsid w:val="009B7491"/>
    <w:rsid w:val="009B79D7"/>
    <w:rsid w:val="009C0213"/>
    <w:rsid w:val="009C0B2D"/>
    <w:rsid w:val="009C1D20"/>
    <w:rsid w:val="009C1D8E"/>
    <w:rsid w:val="009C21DF"/>
    <w:rsid w:val="009C25CF"/>
    <w:rsid w:val="009C25E8"/>
    <w:rsid w:val="009C31E4"/>
    <w:rsid w:val="009C327C"/>
    <w:rsid w:val="009C4272"/>
    <w:rsid w:val="009C4801"/>
    <w:rsid w:val="009C4DB9"/>
    <w:rsid w:val="009C5C09"/>
    <w:rsid w:val="009C63A1"/>
    <w:rsid w:val="009C702A"/>
    <w:rsid w:val="009D01F0"/>
    <w:rsid w:val="009D0327"/>
    <w:rsid w:val="009D03AA"/>
    <w:rsid w:val="009D144E"/>
    <w:rsid w:val="009D17E8"/>
    <w:rsid w:val="009D2D94"/>
    <w:rsid w:val="009D3B19"/>
    <w:rsid w:val="009D40FA"/>
    <w:rsid w:val="009D4F62"/>
    <w:rsid w:val="009D54BF"/>
    <w:rsid w:val="009D6032"/>
    <w:rsid w:val="009D70D9"/>
    <w:rsid w:val="009D74F8"/>
    <w:rsid w:val="009D7C2A"/>
    <w:rsid w:val="009D7F9A"/>
    <w:rsid w:val="009E01CF"/>
    <w:rsid w:val="009E0C37"/>
    <w:rsid w:val="009E21AC"/>
    <w:rsid w:val="009E29EE"/>
    <w:rsid w:val="009E3873"/>
    <w:rsid w:val="009E3DEB"/>
    <w:rsid w:val="009E4295"/>
    <w:rsid w:val="009E47DB"/>
    <w:rsid w:val="009E489C"/>
    <w:rsid w:val="009E5487"/>
    <w:rsid w:val="009E66C7"/>
    <w:rsid w:val="009E6CF0"/>
    <w:rsid w:val="009E7427"/>
    <w:rsid w:val="009E7DE4"/>
    <w:rsid w:val="009E7FB9"/>
    <w:rsid w:val="009F053A"/>
    <w:rsid w:val="009F0BFF"/>
    <w:rsid w:val="009F1BE6"/>
    <w:rsid w:val="009F1C48"/>
    <w:rsid w:val="009F2F3F"/>
    <w:rsid w:val="009F36B4"/>
    <w:rsid w:val="009F3F54"/>
    <w:rsid w:val="009F4689"/>
    <w:rsid w:val="009F4D7E"/>
    <w:rsid w:val="009F5F38"/>
    <w:rsid w:val="009F6176"/>
    <w:rsid w:val="009F66E3"/>
    <w:rsid w:val="009F6BC2"/>
    <w:rsid w:val="009F72FE"/>
    <w:rsid w:val="009F73E9"/>
    <w:rsid w:val="00A00053"/>
    <w:rsid w:val="00A01040"/>
    <w:rsid w:val="00A01072"/>
    <w:rsid w:val="00A01DA8"/>
    <w:rsid w:val="00A02042"/>
    <w:rsid w:val="00A020C2"/>
    <w:rsid w:val="00A02149"/>
    <w:rsid w:val="00A03A61"/>
    <w:rsid w:val="00A03DF8"/>
    <w:rsid w:val="00A049D4"/>
    <w:rsid w:val="00A04D88"/>
    <w:rsid w:val="00A04F6C"/>
    <w:rsid w:val="00A05517"/>
    <w:rsid w:val="00A067FD"/>
    <w:rsid w:val="00A0712A"/>
    <w:rsid w:val="00A07421"/>
    <w:rsid w:val="00A07554"/>
    <w:rsid w:val="00A07689"/>
    <w:rsid w:val="00A10109"/>
    <w:rsid w:val="00A1024D"/>
    <w:rsid w:val="00A1178A"/>
    <w:rsid w:val="00A11C16"/>
    <w:rsid w:val="00A125B3"/>
    <w:rsid w:val="00A1355E"/>
    <w:rsid w:val="00A13D32"/>
    <w:rsid w:val="00A14BB1"/>
    <w:rsid w:val="00A14E62"/>
    <w:rsid w:val="00A152D5"/>
    <w:rsid w:val="00A169DA"/>
    <w:rsid w:val="00A1772A"/>
    <w:rsid w:val="00A179CA"/>
    <w:rsid w:val="00A17EB6"/>
    <w:rsid w:val="00A20301"/>
    <w:rsid w:val="00A21074"/>
    <w:rsid w:val="00A21B3A"/>
    <w:rsid w:val="00A21F09"/>
    <w:rsid w:val="00A2209D"/>
    <w:rsid w:val="00A2223F"/>
    <w:rsid w:val="00A23907"/>
    <w:rsid w:val="00A23C53"/>
    <w:rsid w:val="00A240D5"/>
    <w:rsid w:val="00A24604"/>
    <w:rsid w:val="00A24C23"/>
    <w:rsid w:val="00A2511C"/>
    <w:rsid w:val="00A260D4"/>
    <w:rsid w:val="00A271F1"/>
    <w:rsid w:val="00A27258"/>
    <w:rsid w:val="00A3041F"/>
    <w:rsid w:val="00A30847"/>
    <w:rsid w:val="00A30CEA"/>
    <w:rsid w:val="00A30FFD"/>
    <w:rsid w:val="00A3178C"/>
    <w:rsid w:val="00A320C5"/>
    <w:rsid w:val="00A32A30"/>
    <w:rsid w:val="00A33D9C"/>
    <w:rsid w:val="00A34B96"/>
    <w:rsid w:val="00A34F6F"/>
    <w:rsid w:val="00A35025"/>
    <w:rsid w:val="00A35870"/>
    <w:rsid w:val="00A359E2"/>
    <w:rsid w:val="00A35D80"/>
    <w:rsid w:val="00A35F6E"/>
    <w:rsid w:val="00A3600E"/>
    <w:rsid w:val="00A3608E"/>
    <w:rsid w:val="00A36B0E"/>
    <w:rsid w:val="00A36F7C"/>
    <w:rsid w:val="00A37688"/>
    <w:rsid w:val="00A379BA"/>
    <w:rsid w:val="00A401C1"/>
    <w:rsid w:val="00A40EDA"/>
    <w:rsid w:val="00A413C4"/>
    <w:rsid w:val="00A416C7"/>
    <w:rsid w:val="00A41B9F"/>
    <w:rsid w:val="00A41DA7"/>
    <w:rsid w:val="00A42BB9"/>
    <w:rsid w:val="00A42CC6"/>
    <w:rsid w:val="00A4301A"/>
    <w:rsid w:val="00A439A3"/>
    <w:rsid w:val="00A44FF3"/>
    <w:rsid w:val="00A45060"/>
    <w:rsid w:val="00A4668A"/>
    <w:rsid w:val="00A471C8"/>
    <w:rsid w:val="00A474A2"/>
    <w:rsid w:val="00A50227"/>
    <w:rsid w:val="00A50CAC"/>
    <w:rsid w:val="00A51BDF"/>
    <w:rsid w:val="00A52AC2"/>
    <w:rsid w:val="00A52E4B"/>
    <w:rsid w:val="00A533CE"/>
    <w:rsid w:val="00A53A52"/>
    <w:rsid w:val="00A5466D"/>
    <w:rsid w:val="00A54EF8"/>
    <w:rsid w:val="00A5518E"/>
    <w:rsid w:val="00A559F2"/>
    <w:rsid w:val="00A55A93"/>
    <w:rsid w:val="00A55FB1"/>
    <w:rsid w:val="00A56241"/>
    <w:rsid w:val="00A562E1"/>
    <w:rsid w:val="00A56F0E"/>
    <w:rsid w:val="00A57E46"/>
    <w:rsid w:val="00A603A0"/>
    <w:rsid w:val="00A6043F"/>
    <w:rsid w:val="00A60A00"/>
    <w:rsid w:val="00A60AE9"/>
    <w:rsid w:val="00A616B2"/>
    <w:rsid w:val="00A61C49"/>
    <w:rsid w:val="00A62B8B"/>
    <w:rsid w:val="00A63F01"/>
    <w:rsid w:val="00A661DE"/>
    <w:rsid w:val="00A6770F"/>
    <w:rsid w:val="00A702EF"/>
    <w:rsid w:val="00A7065B"/>
    <w:rsid w:val="00A70886"/>
    <w:rsid w:val="00A70CDF"/>
    <w:rsid w:val="00A70E6A"/>
    <w:rsid w:val="00A7105E"/>
    <w:rsid w:val="00A7113B"/>
    <w:rsid w:val="00A71421"/>
    <w:rsid w:val="00A72608"/>
    <w:rsid w:val="00A73A17"/>
    <w:rsid w:val="00A73C41"/>
    <w:rsid w:val="00A74E59"/>
    <w:rsid w:val="00A74EF7"/>
    <w:rsid w:val="00A751C0"/>
    <w:rsid w:val="00A75C2A"/>
    <w:rsid w:val="00A80E07"/>
    <w:rsid w:val="00A80E59"/>
    <w:rsid w:val="00A812C0"/>
    <w:rsid w:val="00A82263"/>
    <w:rsid w:val="00A825D1"/>
    <w:rsid w:val="00A8365C"/>
    <w:rsid w:val="00A83755"/>
    <w:rsid w:val="00A83D5A"/>
    <w:rsid w:val="00A840DF"/>
    <w:rsid w:val="00A841A8"/>
    <w:rsid w:val="00A84525"/>
    <w:rsid w:val="00A85421"/>
    <w:rsid w:val="00A8570A"/>
    <w:rsid w:val="00A86D0D"/>
    <w:rsid w:val="00A87722"/>
    <w:rsid w:val="00A87E24"/>
    <w:rsid w:val="00A90560"/>
    <w:rsid w:val="00A912FD"/>
    <w:rsid w:val="00A9138C"/>
    <w:rsid w:val="00A915BD"/>
    <w:rsid w:val="00A91617"/>
    <w:rsid w:val="00A91C99"/>
    <w:rsid w:val="00A91D9F"/>
    <w:rsid w:val="00A92030"/>
    <w:rsid w:val="00A92380"/>
    <w:rsid w:val="00A92586"/>
    <w:rsid w:val="00A926C9"/>
    <w:rsid w:val="00A92C0B"/>
    <w:rsid w:val="00A93136"/>
    <w:rsid w:val="00A937ED"/>
    <w:rsid w:val="00A94044"/>
    <w:rsid w:val="00A957AD"/>
    <w:rsid w:val="00A95D5D"/>
    <w:rsid w:val="00A95DB7"/>
    <w:rsid w:val="00A963D3"/>
    <w:rsid w:val="00A971D4"/>
    <w:rsid w:val="00A97688"/>
    <w:rsid w:val="00A9790F"/>
    <w:rsid w:val="00A97E5C"/>
    <w:rsid w:val="00AA00E0"/>
    <w:rsid w:val="00AA0E15"/>
    <w:rsid w:val="00AA1B3A"/>
    <w:rsid w:val="00AA1FAA"/>
    <w:rsid w:val="00AA1FD4"/>
    <w:rsid w:val="00AA259B"/>
    <w:rsid w:val="00AA2795"/>
    <w:rsid w:val="00AA2DC0"/>
    <w:rsid w:val="00AA3029"/>
    <w:rsid w:val="00AA3466"/>
    <w:rsid w:val="00AA3ACD"/>
    <w:rsid w:val="00AA4542"/>
    <w:rsid w:val="00AA4585"/>
    <w:rsid w:val="00AA4B64"/>
    <w:rsid w:val="00AA5802"/>
    <w:rsid w:val="00AA58B7"/>
    <w:rsid w:val="00AA7E3B"/>
    <w:rsid w:val="00AB1457"/>
    <w:rsid w:val="00AB23F3"/>
    <w:rsid w:val="00AB2DE3"/>
    <w:rsid w:val="00AB4F0B"/>
    <w:rsid w:val="00AB621D"/>
    <w:rsid w:val="00AB6597"/>
    <w:rsid w:val="00AB65AD"/>
    <w:rsid w:val="00AB6880"/>
    <w:rsid w:val="00AB6DE3"/>
    <w:rsid w:val="00AB6FC9"/>
    <w:rsid w:val="00AB7BF3"/>
    <w:rsid w:val="00AC07D6"/>
    <w:rsid w:val="00AC0FAD"/>
    <w:rsid w:val="00AC0FDB"/>
    <w:rsid w:val="00AC10D4"/>
    <w:rsid w:val="00AC3033"/>
    <w:rsid w:val="00AC34FE"/>
    <w:rsid w:val="00AC3EC3"/>
    <w:rsid w:val="00AC48DD"/>
    <w:rsid w:val="00AC4B50"/>
    <w:rsid w:val="00AC4C8B"/>
    <w:rsid w:val="00AC4EE6"/>
    <w:rsid w:val="00AC4F02"/>
    <w:rsid w:val="00AC5634"/>
    <w:rsid w:val="00AC58D3"/>
    <w:rsid w:val="00AC5A61"/>
    <w:rsid w:val="00AC6652"/>
    <w:rsid w:val="00AC675C"/>
    <w:rsid w:val="00AC6957"/>
    <w:rsid w:val="00AC695F"/>
    <w:rsid w:val="00AC78FD"/>
    <w:rsid w:val="00AD0011"/>
    <w:rsid w:val="00AD0305"/>
    <w:rsid w:val="00AD0A66"/>
    <w:rsid w:val="00AD1702"/>
    <w:rsid w:val="00AD20D2"/>
    <w:rsid w:val="00AD4192"/>
    <w:rsid w:val="00AD46B0"/>
    <w:rsid w:val="00AD4C33"/>
    <w:rsid w:val="00AD5662"/>
    <w:rsid w:val="00AD56E9"/>
    <w:rsid w:val="00AD58CA"/>
    <w:rsid w:val="00AD596A"/>
    <w:rsid w:val="00AD6F34"/>
    <w:rsid w:val="00AD7B39"/>
    <w:rsid w:val="00AD7D1C"/>
    <w:rsid w:val="00AE00DA"/>
    <w:rsid w:val="00AE096A"/>
    <w:rsid w:val="00AE09F8"/>
    <w:rsid w:val="00AE0EC5"/>
    <w:rsid w:val="00AE2064"/>
    <w:rsid w:val="00AE294A"/>
    <w:rsid w:val="00AE45A7"/>
    <w:rsid w:val="00AE4830"/>
    <w:rsid w:val="00AE49A1"/>
    <w:rsid w:val="00AE49B3"/>
    <w:rsid w:val="00AE4D6F"/>
    <w:rsid w:val="00AE5B11"/>
    <w:rsid w:val="00AE6397"/>
    <w:rsid w:val="00AE723A"/>
    <w:rsid w:val="00AE73D2"/>
    <w:rsid w:val="00AE7422"/>
    <w:rsid w:val="00AE7711"/>
    <w:rsid w:val="00AE7CBB"/>
    <w:rsid w:val="00AE7D6C"/>
    <w:rsid w:val="00AF0377"/>
    <w:rsid w:val="00AF0E80"/>
    <w:rsid w:val="00AF17A7"/>
    <w:rsid w:val="00AF250F"/>
    <w:rsid w:val="00AF291A"/>
    <w:rsid w:val="00AF2E12"/>
    <w:rsid w:val="00AF3428"/>
    <w:rsid w:val="00AF38C9"/>
    <w:rsid w:val="00AF3D12"/>
    <w:rsid w:val="00AF3D60"/>
    <w:rsid w:val="00AF3D89"/>
    <w:rsid w:val="00AF5586"/>
    <w:rsid w:val="00AF5967"/>
    <w:rsid w:val="00AF623B"/>
    <w:rsid w:val="00AF741F"/>
    <w:rsid w:val="00AF7C2D"/>
    <w:rsid w:val="00AF7FC1"/>
    <w:rsid w:val="00B00CFB"/>
    <w:rsid w:val="00B00E14"/>
    <w:rsid w:val="00B00E54"/>
    <w:rsid w:val="00B01052"/>
    <w:rsid w:val="00B012D0"/>
    <w:rsid w:val="00B01CA1"/>
    <w:rsid w:val="00B01F40"/>
    <w:rsid w:val="00B024B1"/>
    <w:rsid w:val="00B02BD9"/>
    <w:rsid w:val="00B02C4E"/>
    <w:rsid w:val="00B03BAE"/>
    <w:rsid w:val="00B03F68"/>
    <w:rsid w:val="00B04BA6"/>
    <w:rsid w:val="00B04F1A"/>
    <w:rsid w:val="00B05702"/>
    <w:rsid w:val="00B060EE"/>
    <w:rsid w:val="00B062AA"/>
    <w:rsid w:val="00B06DD5"/>
    <w:rsid w:val="00B07AB7"/>
    <w:rsid w:val="00B07EBE"/>
    <w:rsid w:val="00B110D8"/>
    <w:rsid w:val="00B1148F"/>
    <w:rsid w:val="00B1168F"/>
    <w:rsid w:val="00B120D0"/>
    <w:rsid w:val="00B12544"/>
    <w:rsid w:val="00B12ADB"/>
    <w:rsid w:val="00B12E9F"/>
    <w:rsid w:val="00B13CF9"/>
    <w:rsid w:val="00B1632A"/>
    <w:rsid w:val="00B16377"/>
    <w:rsid w:val="00B166D6"/>
    <w:rsid w:val="00B1720D"/>
    <w:rsid w:val="00B17CD1"/>
    <w:rsid w:val="00B21340"/>
    <w:rsid w:val="00B2171E"/>
    <w:rsid w:val="00B219E8"/>
    <w:rsid w:val="00B21F97"/>
    <w:rsid w:val="00B23253"/>
    <w:rsid w:val="00B234C5"/>
    <w:rsid w:val="00B240E6"/>
    <w:rsid w:val="00B241CE"/>
    <w:rsid w:val="00B2487B"/>
    <w:rsid w:val="00B25096"/>
    <w:rsid w:val="00B25548"/>
    <w:rsid w:val="00B256F8"/>
    <w:rsid w:val="00B2589F"/>
    <w:rsid w:val="00B25AC0"/>
    <w:rsid w:val="00B25B0D"/>
    <w:rsid w:val="00B25F43"/>
    <w:rsid w:val="00B261FA"/>
    <w:rsid w:val="00B2650E"/>
    <w:rsid w:val="00B26543"/>
    <w:rsid w:val="00B27879"/>
    <w:rsid w:val="00B27E20"/>
    <w:rsid w:val="00B30541"/>
    <w:rsid w:val="00B30721"/>
    <w:rsid w:val="00B30C58"/>
    <w:rsid w:val="00B31192"/>
    <w:rsid w:val="00B319D1"/>
    <w:rsid w:val="00B31B43"/>
    <w:rsid w:val="00B31FF4"/>
    <w:rsid w:val="00B320BA"/>
    <w:rsid w:val="00B33113"/>
    <w:rsid w:val="00B33A0F"/>
    <w:rsid w:val="00B348C3"/>
    <w:rsid w:val="00B34943"/>
    <w:rsid w:val="00B351CF"/>
    <w:rsid w:val="00B35BBF"/>
    <w:rsid w:val="00B3667B"/>
    <w:rsid w:val="00B36B41"/>
    <w:rsid w:val="00B408EE"/>
    <w:rsid w:val="00B4098B"/>
    <w:rsid w:val="00B40D89"/>
    <w:rsid w:val="00B413F9"/>
    <w:rsid w:val="00B41DCB"/>
    <w:rsid w:val="00B421A6"/>
    <w:rsid w:val="00B43F93"/>
    <w:rsid w:val="00B45AAC"/>
    <w:rsid w:val="00B461F5"/>
    <w:rsid w:val="00B4646B"/>
    <w:rsid w:val="00B4689A"/>
    <w:rsid w:val="00B470E5"/>
    <w:rsid w:val="00B47139"/>
    <w:rsid w:val="00B4726A"/>
    <w:rsid w:val="00B4745C"/>
    <w:rsid w:val="00B478DF"/>
    <w:rsid w:val="00B50DB7"/>
    <w:rsid w:val="00B51E3F"/>
    <w:rsid w:val="00B52948"/>
    <w:rsid w:val="00B52CEC"/>
    <w:rsid w:val="00B535DB"/>
    <w:rsid w:val="00B54421"/>
    <w:rsid w:val="00B54977"/>
    <w:rsid w:val="00B549AF"/>
    <w:rsid w:val="00B5510F"/>
    <w:rsid w:val="00B554D7"/>
    <w:rsid w:val="00B559F3"/>
    <w:rsid w:val="00B55B37"/>
    <w:rsid w:val="00B5692D"/>
    <w:rsid w:val="00B56A88"/>
    <w:rsid w:val="00B56F57"/>
    <w:rsid w:val="00B57521"/>
    <w:rsid w:val="00B5757C"/>
    <w:rsid w:val="00B578CB"/>
    <w:rsid w:val="00B57D50"/>
    <w:rsid w:val="00B60A71"/>
    <w:rsid w:val="00B60D89"/>
    <w:rsid w:val="00B60FA5"/>
    <w:rsid w:val="00B625FC"/>
    <w:rsid w:val="00B62B9D"/>
    <w:rsid w:val="00B635FA"/>
    <w:rsid w:val="00B646A3"/>
    <w:rsid w:val="00B64C90"/>
    <w:rsid w:val="00B651B5"/>
    <w:rsid w:val="00B656D0"/>
    <w:rsid w:val="00B662F9"/>
    <w:rsid w:val="00B666A9"/>
    <w:rsid w:val="00B66B81"/>
    <w:rsid w:val="00B679F3"/>
    <w:rsid w:val="00B702FC"/>
    <w:rsid w:val="00B70C0B"/>
    <w:rsid w:val="00B713B1"/>
    <w:rsid w:val="00B7177D"/>
    <w:rsid w:val="00B717E9"/>
    <w:rsid w:val="00B71ED7"/>
    <w:rsid w:val="00B71F13"/>
    <w:rsid w:val="00B73278"/>
    <w:rsid w:val="00B734A8"/>
    <w:rsid w:val="00B73C48"/>
    <w:rsid w:val="00B74453"/>
    <w:rsid w:val="00B74B34"/>
    <w:rsid w:val="00B75390"/>
    <w:rsid w:val="00B76058"/>
    <w:rsid w:val="00B763A7"/>
    <w:rsid w:val="00B775B8"/>
    <w:rsid w:val="00B77880"/>
    <w:rsid w:val="00B77E7F"/>
    <w:rsid w:val="00B77FB3"/>
    <w:rsid w:val="00B810D1"/>
    <w:rsid w:val="00B811FE"/>
    <w:rsid w:val="00B814F7"/>
    <w:rsid w:val="00B816BE"/>
    <w:rsid w:val="00B818C4"/>
    <w:rsid w:val="00B81B1A"/>
    <w:rsid w:val="00B81BF9"/>
    <w:rsid w:val="00B82EF0"/>
    <w:rsid w:val="00B82F75"/>
    <w:rsid w:val="00B83147"/>
    <w:rsid w:val="00B84530"/>
    <w:rsid w:val="00B8455D"/>
    <w:rsid w:val="00B84699"/>
    <w:rsid w:val="00B84DEA"/>
    <w:rsid w:val="00B85936"/>
    <w:rsid w:val="00B868F6"/>
    <w:rsid w:val="00B86ECA"/>
    <w:rsid w:val="00B87123"/>
    <w:rsid w:val="00B87DC5"/>
    <w:rsid w:val="00B90511"/>
    <w:rsid w:val="00B905F3"/>
    <w:rsid w:val="00B906A2"/>
    <w:rsid w:val="00B909F2"/>
    <w:rsid w:val="00B915C4"/>
    <w:rsid w:val="00B91D5E"/>
    <w:rsid w:val="00B91E79"/>
    <w:rsid w:val="00B925CA"/>
    <w:rsid w:val="00B92872"/>
    <w:rsid w:val="00B9359C"/>
    <w:rsid w:val="00B93BB4"/>
    <w:rsid w:val="00B93D4D"/>
    <w:rsid w:val="00B93F31"/>
    <w:rsid w:val="00B940E1"/>
    <w:rsid w:val="00B944A0"/>
    <w:rsid w:val="00B945F9"/>
    <w:rsid w:val="00B96E27"/>
    <w:rsid w:val="00B96F5D"/>
    <w:rsid w:val="00B97C92"/>
    <w:rsid w:val="00BA007F"/>
    <w:rsid w:val="00BA13BB"/>
    <w:rsid w:val="00BA1F56"/>
    <w:rsid w:val="00BA314C"/>
    <w:rsid w:val="00BA35C5"/>
    <w:rsid w:val="00BA400F"/>
    <w:rsid w:val="00BA4208"/>
    <w:rsid w:val="00BA4211"/>
    <w:rsid w:val="00BA4FF3"/>
    <w:rsid w:val="00BA50A1"/>
    <w:rsid w:val="00BA54D8"/>
    <w:rsid w:val="00BA5EC6"/>
    <w:rsid w:val="00BA6236"/>
    <w:rsid w:val="00BA6498"/>
    <w:rsid w:val="00BA6639"/>
    <w:rsid w:val="00BA67BC"/>
    <w:rsid w:val="00BA69AD"/>
    <w:rsid w:val="00BA6EC3"/>
    <w:rsid w:val="00BA7B1C"/>
    <w:rsid w:val="00BB023B"/>
    <w:rsid w:val="00BB046D"/>
    <w:rsid w:val="00BB0DAD"/>
    <w:rsid w:val="00BB19C6"/>
    <w:rsid w:val="00BB20D1"/>
    <w:rsid w:val="00BB25CD"/>
    <w:rsid w:val="00BB2BE9"/>
    <w:rsid w:val="00BB2E1D"/>
    <w:rsid w:val="00BB30D2"/>
    <w:rsid w:val="00BB31C2"/>
    <w:rsid w:val="00BB37DC"/>
    <w:rsid w:val="00BB3A9B"/>
    <w:rsid w:val="00BB3C6E"/>
    <w:rsid w:val="00BB4294"/>
    <w:rsid w:val="00BB4917"/>
    <w:rsid w:val="00BB4930"/>
    <w:rsid w:val="00BB4A5F"/>
    <w:rsid w:val="00BB5A73"/>
    <w:rsid w:val="00BB6490"/>
    <w:rsid w:val="00BB649D"/>
    <w:rsid w:val="00BB741F"/>
    <w:rsid w:val="00BB777D"/>
    <w:rsid w:val="00BC117B"/>
    <w:rsid w:val="00BC170B"/>
    <w:rsid w:val="00BC1AD8"/>
    <w:rsid w:val="00BC1B41"/>
    <w:rsid w:val="00BC222B"/>
    <w:rsid w:val="00BC2236"/>
    <w:rsid w:val="00BC2D5D"/>
    <w:rsid w:val="00BC323D"/>
    <w:rsid w:val="00BC36CD"/>
    <w:rsid w:val="00BC41E0"/>
    <w:rsid w:val="00BC4C98"/>
    <w:rsid w:val="00BC53A4"/>
    <w:rsid w:val="00BC6304"/>
    <w:rsid w:val="00BC6689"/>
    <w:rsid w:val="00BC6C1A"/>
    <w:rsid w:val="00BC7125"/>
    <w:rsid w:val="00BC7830"/>
    <w:rsid w:val="00BD0EDD"/>
    <w:rsid w:val="00BD1AFA"/>
    <w:rsid w:val="00BD1CD7"/>
    <w:rsid w:val="00BD231B"/>
    <w:rsid w:val="00BD2D58"/>
    <w:rsid w:val="00BD2DEA"/>
    <w:rsid w:val="00BD32E8"/>
    <w:rsid w:val="00BD3BC3"/>
    <w:rsid w:val="00BD3ED1"/>
    <w:rsid w:val="00BD4479"/>
    <w:rsid w:val="00BD4E5A"/>
    <w:rsid w:val="00BD4F86"/>
    <w:rsid w:val="00BD4FD7"/>
    <w:rsid w:val="00BD6140"/>
    <w:rsid w:val="00BD6CCB"/>
    <w:rsid w:val="00BD7CA8"/>
    <w:rsid w:val="00BE03DE"/>
    <w:rsid w:val="00BE1BCA"/>
    <w:rsid w:val="00BE2525"/>
    <w:rsid w:val="00BE3494"/>
    <w:rsid w:val="00BE3807"/>
    <w:rsid w:val="00BE38FD"/>
    <w:rsid w:val="00BE3BAD"/>
    <w:rsid w:val="00BE4244"/>
    <w:rsid w:val="00BE46FE"/>
    <w:rsid w:val="00BE4F7F"/>
    <w:rsid w:val="00BE62A2"/>
    <w:rsid w:val="00BE68F0"/>
    <w:rsid w:val="00BE6B1E"/>
    <w:rsid w:val="00BE6C91"/>
    <w:rsid w:val="00BE6F3E"/>
    <w:rsid w:val="00BE7728"/>
    <w:rsid w:val="00BE7EBA"/>
    <w:rsid w:val="00BF026F"/>
    <w:rsid w:val="00BF02E6"/>
    <w:rsid w:val="00BF06E6"/>
    <w:rsid w:val="00BF1A5D"/>
    <w:rsid w:val="00BF2224"/>
    <w:rsid w:val="00BF2874"/>
    <w:rsid w:val="00BF2AB1"/>
    <w:rsid w:val="00BF2E7D"/>
    <w:rsid w:val="00BF3A6D"/>
    <w:rsid w:val="00BF3E4A"/>
    <w:rsid w:val="00BF4968"/>
    <w:rsid w:val="00BF4DE2"/>
    <w:rsid w:val="00BF5156"/>
    <w:rsid w:val="00BF5637"/>
    <w:rsid w:val="00BF5B18"/>
    <w:rsid w:val="00BF5BE3"/>
    <w:rsid w:val="00BF5BF3"/>
    <w:rsid w:val="00BF6398"/>
    <w:rsid w:val="00BF706E"/>
    <w:rsid w:val="00BF7B41"/>
    <w:rsid w:val="00BF7E08"/>
    <w:rsid w:val="00C00107"/>
    <w:rsid w:val="00C00681"/>
    <w:rsid w:val="00C0076A"/>
    <w:rsid w:val="00C00813"/>
    <w:rsid w:val="00C00AF5"/>
    <w:rsid w:val="00C00EAA"/>
    <w:rsid w:val="00C0121D"/>
    <w:rsid w:val="00C013F9"/>
    <w:rsid w:val="00C014A1"/>
    <w:rsid w:val="00C017E1"/>
    <w:rsid w:val="00C024D1"/>
    <w:rsid w:val="00C02994"/>
    <w:rsid w:val="00C03FA4"/>
    <w:rsid w:val="00C04028"/>
    <w:rsid w:val="00C0457E"/>
    <w:rsid w:val="00C04C57"/>
    <w:rsid w:val="00C054E8"/>
    <w:rsid w:val="00C059E7"/>
    <w:rsid w:val="00C05F93"/>
    <w:rsid w:val="00C0605D"/>
    <w:rsid w:val="00C06177"/>
    <w:rsid w:val="00C069A8"/>
    <w:rsid w:val="00C06A45"/>
    <w:rsid w:val="00C10EAF"/>
    <w:rsid w:val="00C11DE3"/>
    <w:rsid w:val="00C12575"/>
    <w:rsid w:val="00C13B36"/>
    <w:rsid w:val="00C13B9A"/>
    <w:rsid w:val="00C1413C"/>
    <w:rsid w:val="00C141E3"/>
    <w:rsid w:val="00C142D3"/>
    <w:rsid w:val="00C1452C"/>
    <w:rsid w:val="00C147A9"/>
    <w:rsid w:val="00C14DE8"/>
    <w:rsid w:val="00C14E56"/>
    <w:rsid w:val="00C1538B"/>
    <w:rsid w:val="00C15936"/>
    <w:rsid w:val="00C15FAD"/>
    <w:rsid w:val="00C16253"/>
    <w:rsid w:val="00C17162"/>
    <w:rsid w:val="00C173D1"/>
    <w:rsid w:val="00C17F2C"/>
    <w:rsid w:val="00C20AF1"/>
    <w:rsid w:val="00C217BF"/>
    <w:rsid w:val="00C22301"/>
    <w:rsid w:val="00C22F61"/>
    <w:rsid w:val="00C23C0C"/>
    <w:rsid w:val="00C2424E"/>
    <w:rsid w:val="00C2452C"/>
    <w:rsid w:val="00C24E41"/>
    <w:rsid w:val="00C24EE6"/>
    <w:rsid w:val="00C252D2"/>
    <w:rsid w:val="00C253D5"/>
    <w:rsid w:val="00C25C85"/>
    <w:rsid w:val="00C268C6"/>
    <w:rsid w:val="00C27FB8"/>
    <w:rsid w:val="00C300AA"/>
    <w:rsid w:val="00C30359"/>
    <w:rsid w:val="00C30E66"/>
    <w:rsid w:val="00C3167D"/>
    <w:rsid w:val="00C326BA"/>
    <w:rsid w:val="00C32A7B"/>
    <w:rsid w:val="00C33260"/>
    <w:rsid w:val="00C33326"/>
    <w:rsid w:val="00C33A69"/>
    <w:rsid w:val="00C34E67"/>
    <w:rsid w:val="00C34FED"/>
    <w:rsid w:val="00C3542C"/>
    <w:rsid w:val="00C355D5"/>
    <w:rsid w:val="00C3585D"/>
    <w:rsid w:val="00C3591A"/>
    <w:rsid w:val="00C35DF3"/>
    <w:rsid w:val="00C3614C"/>
    <w:rsid w:val="00C36788"/>
    <w:rsid w:val="00C36F24"/>
    <w:rsid w:val="00C375EF"/>
    <w:rsid w:val="00C40152"/>
    <w:rsid w:val="00C4046D"/>
    <w:rsid w:val="00C405B8"/>
    <w:rsid w:val="00C41FD1"/>
    <w:rsid w:val="00C42235"/>
    <w:rsid w:val="00C427CC"/>
    <w:rsid w:val="00C42B5E"/>
    <w:rsid w:val="00C435D0"/>
    <w:rsid w:val="00C43825"/>
    <w:rsid w:val="00C44225"/>
    <w:rsid w:val="00C44DB3"/>
    <w:rsid w:val="00C44F0E"/>
    <w:rsid w:val="00C451EF"/>
    <w:rsid w:val="00C4539B"/>
    <w:rsid w:val="00C454BB"/>
    <w:rsid w:val="00C469BA"/>
    <w:rsid w:val="00C46F1B"/>
    <w:rsid w:val="00C4774E"/>
    <w:rsid w:val="00C47C7D"/>
    <w:rsid w:val="00C523C7"/>
    <w:rsid w:val="00C52D73"/>
    <w:rsid w:val="00C5337E"/>
    <w:rsid w:val="00C53B56"/>
    <w:rsid w:val="00C53D01"/>
    <w:rsid w:val="00C53EE7"/>
    <w:rsid w:val="00C549D9"/>
    <w:rsid w:val="00C54E6E"/>
    <w:rsid w:val="00C55CB5"/>
    <w:rsid w:val="00C5720C"/>
    <w:rsid w:val="00C57749"/>
    <w:rsid w:val="00C57B55"/>
    <w:rsid w:val="00C607AE"/>
    <w:rsid w:val="00C60AFC"/>
    <w:rsid w:val="00C60D6F"/>
    <w:rsid w:val="00C60EFE"/>
    <w:rsid w:val="00C611DA"/>
    <w:rsid w:val="00C6132F"/>
    <w:rsid w:val="00C6191A"/>
    <w:rsid w:val="00C6274E"/>
    <w:rsid w:val="00C62844"/>
    <w:rsid w:val="00C62CBB"/>
    <w:rsid w:val="00C62F6C"/>
    <w:rsid w:val="00C63496"/>
    <w:rsid w:val="00C64066"/>
    <w:rsid w:val="00C6418A"/>
    <w:rsid w:val="00C64222"/>
    <w:rsid w:val="00C650E0"/>
    <w:rsid w:val="00C654E7"/>
    <w:rsid w:val="00C659E9"/>
    <w:rsid w:val="00C65DD4"/>
    <w:rsid w:val="00C6615A"/>
    <w:rsid w:val="00C66D07"/>
    <w:rsid w:val="00C678AF"/>
    <w:rsid w:val="00C67C24"/>
    <w:rsid w:val="00C67C72"/>
    <w:rsid w:val="00C701F2"/>
    <w:rsid w:val="00C70C29"/>
    <w:rsid w:val="00C70CA2"/>
    <w:rsid w:val="00C7189D"/>
    <w:rsid w:val="00C724AF"/>
    <w:rsid w:val="00C73FD1"/>
    <w:rsid w:val="00C7479D"/>
    <w:rsid w:val="00C74B50"/>
    <w:rsid w:val="00C74C82"/>
    <w:rsid w:val="00C74F09"/>
    <w:rsid w:val="00C76177"/>
    <w:rsid w:val="00C7625F"/>
    <w:rsid w:val="00C76B62"/>
    <w:rsid w:val="00C771E9"/>
    <w:rsid w:val="00C7761F"/>
    <w:rsid w:val="00C77ACD"/>
    <w:rsid w:val="00C77F0D"/>
    <w:rsid w:val="00C807CD"/>
    <w:rsid w:val="00C80FE7"/>
    <w:rsid w:val="00C81415"/>
    <w:rsid w:val="00C81CB9"/>
    <w:rsid w:val="00C81F64"/>
    <w:rsid w:val="00C82A6D"/>
    <w:rsid w:val="00C82C33"/>
    <w:rsid w:val="00C83965"/>
    <w:rsid w:val="00C848AC"/>
    <w:rsid w:val="00C84F2A"/>
    <w:rsid w:val="00C852EC"/>
    <w:rsid w:val="00C85405"/>
    <w:rsid w:val="00C85CB7"/>
    <w:rsid w:val="00C86076"/>
    <w:rsid w:val="00C86598"/>
    <w:rsid w:val="00C8725C"/>
    <w:rsid w:val="00C87A15"/>
    <w:rsid w:val="00C87E5E"/>
    <w:rsid w:val="00C90156"/>
    <w:rsid w:val="00C90467"/>
    <w:rsid w:val="00C91391"/>
    <w:rsid w:val="00C91601"/>
    <w:rsid w:val="00C918C3"/>
    <w:rsid w:val="00C91EBB"/>
    <w:rsid w:val="00C92584"/>
    <w:rsid w:val="00C9264B"/>
    <w:rsid w:val="00C92885"/>
    <w:rsid w:val="00C929FC"/>
    <w:rsid w:val="00C92A91"/>
    <w:rsid w:val="00C9365E"/>
    <w:rsid w:val="00C938F2"/>
    <w:rsid w:val="00C93B37"/>
    <w:rsid w:val="00C942C4"/>
    <w:rsid w:val="00C94B88"/>
    <w:rsid w:val="00C957A5"/>
    <w:rsid w:val="00C96FA7"/>
    <w:rsid w:val="00C974AF"/>
    <w:rsid w:val="00C9788F"/>
    <w:rsid w:val="00CA096C"/>
    <w:rsid w:val="00CA0BF3"/>
    <w:rsid w:val="00CA13D4"/>
    <w:rsid w:val="00CA198B"/>
    <w:rsid w:val="00CA1AA3"/>
    <w:rsid w:val="00CA2129"/>
    <w:rsid w:val="00CA2EFF"/>
    <w:rsid w:val="00CA4702"/>
    <w:rsid w:val="00CA52A4"/>
    <w:rsid w:val="00CA5BF5"/>
    <w:rsid w:val="00CA6C45"/>
    <w:rsid w:val="00CA74BE"/>
    <w:rsid w:val="00CB03B0"/>
    <w:rsid w:val="00CB0A66"/>
    <w:rsid w:val="00CB0A6D"/>
    <w:rsid w:val="00CB21CE"/>
    <w:rsid w:val="00CB2320"/>
    <w:rsid w:val="00CB2429"/>
    <w:rsid w:val="00CB2B40"/>
    <w:rsid w:val="00CB2EA1"/>
    <w:rsid w:val="00CB3D31"/>
    <w:rsid w:val="00CB3EA3"/>
    <w:rsid w:val="00CB456F"/>
    <w:rsid w:val="00CB4771"/>
    <w:rsid w:val="00CB50F3"/>
    <w:rsid w:val="00CB552B"/>
    <w:rsid w:val="00CB584C"/>
    <w:rsid w:val="00CB65EF"/>
    <w:rsid w:val="00CB6EEF"/>
    <w:rsid w:val="00CB73BB"/>
    <w:rsid w:val="00CB7C0B"/>
    <w:rsid w:val="00CC1057"/>
    <w:rsid w:val="00CC2E94"/>
    <w:rsid w:val="00CC35EF"/>
    <w:rsid w:val="00CC37C2"/>
    <w:rsid w:val="00CC3A24"/>
    <w:rsid w:val="00CC3AD1"/>
    <w:rsid w:val="00CC46E1"/>
    <w:rsid w:val="00CC4B90"/>
    <w:rsid w:val="00CC4C64"/>
    <w:rsid w:val="00CC5E4A"/>
    <w:rsid w:val="00CC6058"/>
    <w:rsid w:val="00CC783B"/>
    <w:rsid w:val="00CD0469"/>
    <w:rsid w:val="00CD0D9E"/>
    <w:rsid w:val="00CD122C"/>
    <w:rsid w:val="00CD1C9D"/>
    <w:rsid w:val="00CD1D34"/>
    <w:rsid w:val="00CD26D8"/>
    <w:rsid w:val="00CD35A7"/>
    <w:rsid w:val="00CD3775"/>
    <w:rsid w:val="00CD3871"/>
    <w:rsid w:val="00CD387F"/>
    <w:rsid w:val="00CD3BA9"/>
    <w:rsid w:val="00CD3C93"/>
    <w:rsid w:val="00CD44B5"/>
    <w:rsid w:val="00CD4B7B"/>
    <w:rsid w:val="00CD5113"/>
    <w:rsid w:val="00CD6063"/>
    <w:rsid w:val="00CD64C9"/>
    <w:rsid w:val="00CD694D"/>
    <w:rsid w:val="00CD6F91"/>
    <w:rsid w:val="00CE0320"/>
    <w:rsid w:val="00CE03AA"/>
    <w:rsid w:val="00CE0671"/>
    <w:rsid w:val="00CE0739"/>
    <w:rsid w:val="00CE08E5"/>
    <w:rsid w:val="00CE0913"/>
    <w:rsid w:val="00CE0E13"/>
    <w:rsid w:val="00CE0FA8"/>
    <w:rsid w:val="00CE121C"/>
    <w:rsid w:val="00CE17FC"/>
    <w:rsid w:val="00CE24D9"/>
    <w:rsid w:val="00CE32E1"/>
    <w:rsid w:val="00CE3E95"/>
    <w:rsid w:val="00CE448D"/>
    <w:rsid w:val="00CE47EE"/>
    <w:rsid w:val="00CE4AA4"/>
    <w:rsid w:val="00CE51B3"/>
    <w:rsid w:val="00CE5493"/>
    <w:rsid w:val="00CE6256"/>
    <w:rsid w:val="00CE79C7"/>
    <w:rsid w:val="00CE7B14"/>
    <w:rsid w:val="00CF05D8"/>
    <w:rsid w:val="00CF0873"/>
    <w:rsid w:val="00CF0DB9"/>
    <w:rsid w:val="00CF0F14"/>
    <w:rsid w:val="00CF0FC6"/>
    <w:rsid w:val="00CF133D"/>
    <w:rsid w:val="00CF1387"/>
    <w:rsid w:val="00CF3025"/>
    <w:rsid w:val="00CF3F80"/>
    <w:rsid w:val="00CF4DBB"/>
    <w:rsid w:val="00CF4DE8"/>
    <w:rsid w:val="00CF50F1"/>
    <w:rsid w:val="00CF5C48"/>
    <w:rsid w:val="00CF5E57"/>
    <w:rsid w:val="00CF66A6"/>
    <w:rsid w:val="00CF71D3"/>
    <w:rsid w:val="00D00297"/>
    <w:rsid w:val="00D01092"/>
    <w:rsid w:val="00D01385"/>
    <w:rsid w:val="00D015AE"/>
    <w:rsid w:val="00D01AA7"/>
    <w:rsid w:val="00D030A7"/>
    <w:rsid w:val="00D03B9D"/>
    <w:rsid w:val="00D046EC"/>
    <w:rsid w:val="00D04FCF"/>
    <w:rsid w:val="00D05322"/>
    <w:rsid w:val="00D054FC"/>
    <w:rsid w:val="00D058B9"/>
    <w:rsid w:val="00D05C1C"/>
    <w:rsid w:val="00D05E6F"/>
    <w:rsid w:val="00D063FF"/>
    <w:rsid w:val="00D06544"/>
    <w:rsid w:val="00D06ABD"/>
    <w:rsid w:val="00D070F1"/>
    <w:rsid w:val="00D07CCA"/>
    <w:rsid w:val="00D10713"/>
    <w:rsid w:val="00D10BCC"/>
    <w:rsid w:val="00D1131B"/>
    <w:rsid w:val="00D12254"/>
    <w:rsid w:val="00D13198"/>
    <w:rsid w:val="00D1383E"/>
    <w:rsid w:val="00D1470D"/>
    <w:rsid w:val="00D14711"/>
    <w:rsid w:val="00D1511D"/>
    <w:rsid w:val="00D15EB6"/>
    <w:rsid w:val="00D16250"/>
    <w:rsid w:val="00D16460"/>
    <w:rsid w:val="00D16679"/>
    <w:rsid w:val="00D16796"/>
    <w:rsid w:val="00D16847"/>
    <w:rsid w:val="00D171E3"/>
    <w:rsid w:val="00D203DD"/>
    <w:rsid w:val="00D2095A"/>
    <w:rsid w:val="00D21191"/>
    <w:rsid w:val="00D21493"/>
    <w:rsid w:val="00D21834"/>
    <w:rsid w:val="00D22671"/>
    <w:rsid w:val="00D2336B"/>
    <w:rsid w:val="00D2396E"/>
    <w:rsid w:val="00D23E50"/>
    <w:rsid w:val="00D2494E"/>
    <w:rsid w:val="00D24CC5"/>
    <w:rsid w:val="00D257DB"/>
    <w:rsid w:val="00D26570"/>
    <w:rsid w:val="00D266B4"/>
    <w:rsid w:val="00D2689F"/>
    <w:rsid w:val="00D26B7E"/>
    <w:rsid w:val="00D26E57"/>
    <w:rsid w:val="00D26EC8"/>
    <w:rsid w:val="00D26EFE"/>
    <w:rsid w:val="00D27201"/>
    <w:rsid w:val="00D27684"/>
    <w:rsid w:val="00D30395"/>
    <w:rsid w:val="00D30A86"/>
    <w:rsid w:val="00D31524"/>
    <w:rsid w:val="00D31C4B"/>
    <w:rsid w:val="00D32019"/>
    <w:rsid w:val="00D32598"/>
    <w:rsid w:val="00D326C1"/>
    <w:rsid w:val="00D32D26"/>
    <w:rsid w:val="00D333AE"/>
    <w:rsid w:val="00D33D7C"/>
    <w:rsid w:val="00D34881"/>
    <w:rsid w:val="00D350EC"/>
    <w:rsid w:val="00D352E9"/>
    <w:rsid w:val="00D3575B"/>
    <w:rsid w:val="00D36237"/>
    <w:rsid w:val="00D366CA"/>
    <w:rsid w:val="00D36B48"/>
    <w:rsid w:val="00D3702C"/>
    <w:rsid w:val="00D4088C"/>
    <w:rsid w:val="00D4089E"/>
    <w:rsid w:val="00D40B6C"/>
    <w:rsid w:val="00D416EF"/>
    <w:rsid w:val="00D41747"/>
    <w:rsid w:val="00D4188F"/>
    <w:rsid w:val="00D4201F"/>
    <w:rsid w:val="00D42633"/>
    <w:rsid w:val="00D426B4"/>
    <w:rsid w:val="00D429EB"/>
    <w:rsid w:val="00D42B3B"/>
    <w:rsid w:val="00D440CA"/>
    <w:rsid w:val="00D4454A"/>
    <w:rsid w:val="00D44AFE"/>
    <w:rsid w:val="00D44FFD"/>
    <w:rsid w:val="00D4573D"/>
    <w:rsid w:val="00D45EF6"/>
    <w:rsid w:val="00D468DF"/>
    <w:rsid w:val="00D473F9"/>
    <w:rsid w:val="00D47D80"/>
    <w:rsid w:val="00D47F65"/>
    <w:rsid w:val="00D50757"/>
    <w:rsid w:val="00D511C5"/>
    <w:rsid w:val="00D518AD"/>
    <w:rsid w:val="00D51EDF"/>
    <w:rsid w:val="00D51F2E"/>
    <w:rsid w:val="00D5268E"/>
    <w:rsid w:val="00D53F76"/>
    <w:rsid w:val="00D5438C"/>
    <w:rsid w:val="00D54B94"/>
    <w:rsid w:val="00D54D8E"/>
    <w:rsid w:val="00D56288"/>
    <w:rsid w:val="00D5663A"/>
    <w:rsid w:val="00D56E02"/>
    <w:rsid w:val="00D5702F"/>
    <w:rsid w:val="00D57108"/>
    <w:rsid w:val="00D5710D"/>
    <w:rsid w:val="00D5749D"/>
    <w:rsid w:val="00D575FF"/>
    <w:rsid w:val="00D57920"/>
    <w:rsid w:val="00D614AA"/>
    <w:rsid w:val="00D617FB"/>
    <w:rsid w:val="00D61FCE"/>
    <w:rsid w:val="00D62E83"/>
    <w:rsid w:val="00D62F66"/>
    <w:rsid w:val="00D6342E"/>
    <w:rsid w:val="00D63D0E"/>
    <w:rsid w:val="00D644C0"/>
    <w:rsid w:val="00D64B02"/>
    <w:rsid w:val="00D65DA1"/>
    <w:rsid w:val="00D6712C"/>
    <w:rsid w:val="00D6725C"/>
    <w:rsid w:val="00D67434"/>
    <w:rsid w:val="00D679E7"/>
    <w:rsid w:val="00D67B32"/>
    <w:rsid w:val="00D67B70"/>
    <w:rsid w:val="00D70570"/>
    <w:rsid w:val="00D705D2"/>
    <w:rsid w:val="00D70914"/>
    <w:rsid w:val="00D70C43"/>
    <w:rsid w:val="00D71C8C"/>
    <w:rsid w:val="00D71E87"/>
    <w:rsid w:val="00D7232C"/>
    <w:rsid w:val="00D72DA0"/>
    <w:rsid w:val="00D73897"/>
    <w:rsid w:val="00D751ED"/>
    <w:rsid w:val="00D75D49"/>
    <w:rsid w:val="00D76014"/>
    <w:rsid w:val="00D76EBA"/>
    <w:rsid w:val="00D7781C"/>
    <w:rsid w:val="00D7785D"/>
    <w:rsid w:val="00D808E2"/>
    <w:rsid w:val="00D80998"/>
    <w:rsid w:val="00D80BAF"/>
    <w:rsid w:val="00D81429"/>
    <w:rsid w:val="00D81E87"/>
    <w:rsid w:val="00D821E1"/>
    <w:rsid w:val="00D82272"/>
    <w:rsid w:val="00D82CA3"/>
    <w:rsid w:val="00D8342E"/>
    <w:rsid w:val="00D836DA"/>
    <w:rsid w:val="00D83724"/>
    <w:rsid w:val="00D837BC"/>
    <w:rsid w:val="00D84C38"/>
    <w:rsid w:val="00D85129"/>
    <w:rsid w:val="00D8560D"/>
    <w:rsid w:val="00D857DC"/>
    <w:rsid w:val="00D859DF"/>
    <w:rsid w:val="00D86182"/>
    <w:rsid w:val="00D87CE4"/>
    <w:rsid w:val="00D90FDE"/>
    <w:rsid w:val="00D9177D"/>
    <w:rsid w:val="00D91875"/>
    <w:rsid w:val="00D91A78"/>
    <w:rsid w:val="00D9257B"/>
    <w:rsid w:val="00D92A7A"/>
    <w:rsid w:val="00D930DE"/>
    <w:rsid w:val="00D9332A"/>
    <w:rsid w:val="00D93921"/>
    <w:rsid w:val="00D939C1"/>
    <w:rsid w:val="00D93A68"/>
    <w:rsid w:val="00D94307"/>
    <w:rsid w:val="00D94A53"/>
    <w:rsid w:val="00D94A80"/>
    <w:rsid w:val="00D950C6"/>
    <w:rsid w:val="00D950E9"/>
    <w:rsid w:val="00D956A5"/>
    <w:rsid w:val="00D973EA"/>
    <w:rsid w:val="00D97590"/>
    <w:rsid w:val="00D977BE"/>
    <w:rsid w:val="00D97C74"/>
    <w:rsid w:val="00DA1748"/>
    <w:rsid w:val="00DA193D"/>
    <w:rsid w:val="00DA1F8D"/>
    <w:rsid w:val="00DA2062"/>
    <w:rsid w:val="00DA33CB"/>
    <w:rsid w:val="00DA3E33"/>
    <w:rsid w:val="00DA5D9C"/>
    <w:rsid w:val="00DA5EDD"/>
    <w:rsid w:val="00DA6215"/>
    <w:rsid w:val="00DA7C7D"/>
    <w:rsid w:val="00DB037F"/>
    <w:rsid w:val="00DB0509"/>
    <w:rsid w:val="00DB0A55"/>
    <w:rsid w:val="00DB1134"/>
    <w:rsid w:val="00DB1C7D"/>
    <w:rsid w:val="00DB2BDD"/>
    <w:rsid w:val="00DB3405"/>
    <w:rsid w:val="00DB354F"/>
    <w:rsid w:val="00DB3A59"/>
    <w:rsid w:val="00DB3B02"/>
    <w:rsid w:val="00DB3DAB"/>
    <w:rsid w:val="00DB4211"/>
    <w:rsid w:val="00DB4967"/>
    <w:rsid w:val="00DB580E"/>
    <w:rsid w:val="00DB5B1B"/>
    <w:rsid w:val="00DB5B31"/>
    <w:rsid w:val="00DB69CA"/>
    <w:rsid w:val="00DB7067"/>
    <w:rsid w:val="00DB7108"/>
    <w:rsid w:val="00DB7C84"/>
    <w:rsid w:val="00DB7C92"/>
    <w:rsid w:val="00DC0E44"/>
    <w:rsid w:val="00DC1970"/>
    <w:rsid w:val="00DC1CE6"/>
    <w:rsid w:val="00DC30EC"/>
    <w:rsid w:val="00DC3655"/>
    <w:rsid w:val="00DC3C2B"/>
    <w:rsid w:val="00DC48D7"/>
    <w:rsid w:val="00DC69DF"/>
    <w:rsid w:val="00DC6CC0"/>
    <w:rsid w:val="00DC6D5D"/>
    <w:rsid w:val="00DC72B2"/>
    <w:rsid w:val="00DC7540"/>
    <w:rsid w:val="00DC7C9C"/>
    <w:rsid w:val="00DC7D20"/>
    <w:rsid w:val="00DD0519"/>
    <w:rsid w:val="00DD06E3"/>
    <w:rsid w:val="00DD0C0C"/>
    <w:rsid w:val="00DD0FC5"/>
    <w:rsid w:val="00DD119D"/>
    <w:rsid w:val="00DD1310"/>
    <w:rsid w:val="00DD13DD"/>
    <w:rsid w:val="00DD17D9"/>
    <w:rsid w:val="00DD331F"/>
    <w:rsid w:val="00DD36C6"/>
    <w:rsid w:val="00DD37DB"/>
    <w:rsid w:val="00DD3FF8"/>
    <w:rsid w:val="00DD41B5"/>
    <w:rsid w:val="00DD4A45"/>
    <w:rsid w:val="00DD4CA7"/>
    <w:rsid w:val="00DD4D07"/>
    <w:rsid w:val="00DD4EA9"/>
    <w:rsid w:val="00DD5654"/>
    <w:rsid w:val="00DD5691"/>
    <w:rsid w:val="00DD5D20"/>
    <w:rsid w:val="00DD6681"/>
    <w:rsid w:val="00DD6863"/>
    <w:rsid w:val="00DD711D"/>
    <w:rsid w:val="00DD762D"/>
    <w:rsid w:val="00DD7D2F"/>
    <w:rsid w:val="00DE01C2"/>
    <w:rsid w:val="00DE0709"/>
    <w:rsid w:val="00DE2129"/>
    <w:rsid w:val="00DE230D"/>
    <w:rsid w:val="00DE2319"/>
    <w:rsid w:val="00DE274C"/>
    <w:rsid w:val="00DE2895"/>
    <w:rsid w:val="00DE2E6F"/>
    <w:rsid w:val="00DE4437"/>
    <w:rsid w:val="00DE45E7"/>
    <w:rsid w:val="00DE66DA"/>
    <w:rsid w:val="00DE68AD"/>
    <w:rsid w:val="00DE6B58"/>
    <w:rsid w:val="00DE6CC3"/>
    <w:rsid w:val="00DE6FBA"/>
    <w:rsid w:val="00DE7138"/>
    <w:rsid w:val="00DE784C"/>
    <w:rsid w:val="00DE78A9"/>
    <w:rsid w:val="00DE7B35"/>
    <w:rsid w:val="00DE7DA3"/>
    <w:rsid w:val="00DF00AF"/>
    <w:rsid w:val="00DF1258"/>
    <w:rsid w:val="00DF19BA"/>
    <w:rsid w:val="00DF27F9"/>
    <w:rsid w:val="00DF2B84"/>
    <w:rsid w:val="00DF3636"/>
    <w:rsid w:val="00DF3732"/>
    <w:rsid w:val="00DF390F"/>
    <w:rsid w:val="00DF3973"/>
    <w:rsid w:val="00DF3CBF"/>
    <w:rsid w:val="00DF403F"/>
    <w:rsid w:val="00DF4C15"/>
    <w:rsid w:val="00DF4F88"/>
    <w:rsid w:val="00DF50E7"/>
    <w:rsid w:val="00DF5560"/>
    <w:rsid w:val="00DF5663"/>
    <w:rsid w:val="00DF5810"/>
    <w:rsid w:val="00DF5B1C"/>
    <w:rsid w:val="00DF5E7A"/>
    <w:rsid w:val="00DF6BCB"/>
    <w:rsid w:val="00DF6D05"/>
    <w:rsid w:val="00DF7C40"/>
    <w:rsid w:val="00DF7C58"/>
    <w:rsid w:val="00DF7CD4"/>
    <w:rsid w:val="00E0002D"/>
    <w:rsid w:val="00E00A7F"/>
    <w:rsid w:val="00E00AD7"/>
    <w:rsid w:val="00E01352"/>
    <w:rsid w:val="00E018E1"/>
    <w:rsid w:val="00E022A8"/>
    <w:rsid w:val="00E0239D"/>
    <w:rsid w:val="00E02A2C"/>
    <w:rsid w:val="00E02BB0"/>
    <w:rsid w:val="00E04405"/>
    <w:rsid w:val="00E04731"/>
    <w:rsid w:val="00E047FA"/>
    <w:rsid w:val="00E0481C"/>
    <w:rsid w:val="00E04D88"/>
    <w:rsid w:val="00E05111"/>
    <w:rsid w:val="00E052C6"/>
    <w:rsid w:val="00E055CC"/>
    <w:rsid w:val="00E06702"/>
    <w:rsid w:val="00E06FBE"/>
    <w:rsid w:val="00E07E76"/>
    <w:rsid w:val="00E100BD"/>
    <w:rsid w:val="00E11B10"/>
    <w:rsid w:val="00E12B0D"/>
    <w:rsid w:val="00E139F8"/>
    <w:rsid w:val="00E13B0B"/>
    <w:rsid w:val="00E14833"/>
    <w:rsid w:val="00E14C8E"/>
    <w:rsid w:val="00E15308"/>
    <w:rsid w:val="00E1544A"/>
    <w:rsid w:val="00E15633"/>
    <w:rsid w:val="00E15728"/>
    <w:rsid w:val="00E15CCC"/>
    <w:rsid w:val="00E15DEB"/>
    <w:rsid w:val="00E16B6C"/>
    <w:rsid w:val="00E16D50"/>
    <w:rsid w:val="00E17C4D"/>
    <w:rsid w:val="00E17E82"/>
    <w:rsid w:val="00E204AC"/>
    <w:rsid w:val="00E20BCC"/>
    <w:rsid w:val="00E2101B"/>
    <w:rsid w:val="00E2228E"/>
    <w:rsid w:val="00E227B0"/>
    <w:rsid w:val="00E23023"/>
    <w:rsid w:val="00E2340F"/>
    <w:rsid w:val="00E24205"/>
    <w:rsid w:val="00E258E1"/>
    <w:rsid w:val="00E26155"/>
    <w:rsid w:val="00E263CF"/>
    <w:rsid w:val="00E269CB"/>
    <w:rsid w:val="00E271CA"/>
    <w:rsid w:val="00E308A2"/>
    <w:rsid w:val="00E31C2F"/>
    <w:rsid w:val="00E32E23"/>
    <w:rsid w:val="00E33020"/>
    <w:rsid w:val="00E34039"/>
    <w:rsid w:val="00E341BA"/>
    <w:rsid w:val="00E3423F"/>
    <w:rsid w:val="00E34634"/>
    <w:rsid w:val="00E34DFE"/>
    <w:rsid w:val="00E34EC1"/>
    <w:rsid w:val="00E34ED4"/>
    <w:rsid w:val="00E35477"/>
    <w:rsid w:val="00E3610F"/>
    <w:rsid w:val="00E36310"/>
    <w:rsid w:val="00E3634D"/>
    <w:rsid w:val="00E36829"/>
    <w:rsid w:val="00E36A5A"/>
    <w:rsid w:val="00E37288"/>
    <w:rsid w:val="00E40015"/>
    <w:rsid w:val="00E401DE"/>
    <w:rsid w:val="00E41AAF"/>
    <w:rsid w:val="00E41BE6"/>
    <w:rsid w:val="00E424C6"/>
    <w:rsid w:val="00E42709"/>
    <w:rsid w:val="00E437B8"/>
    <w:rsid w:val="00E43E19"/>
    <w:rsid w:val="00E4408F"/>
    <w:rsid w:val="00E4487A"/>
    <w:rsid w:val="00E45020"/>
    <w:rsid w:val="00E45691"/>
    <w:rsid w:val="00E459E4"/>
    <w:rsid w:val="00E4692B"/>
    <w:rsid w:val="00E46BDF"/>
    <w:rsid w:val="00E46E58"/>
    <w:rsid w:val="00E4707A"/>
    <w:rsid w:val="00E47B00"/>
    <w:rsid w:val="00E50586"/>
    <w:rsid w:val="00E5082E"/>
    <w:rsid w:val="00E50ACA"/>
    <w:rsid w:val="00E50EEF"/>
    <w:rsid w:val="00E510F3"/>
    <w:rsid w:val="00E520A0"/>
    <w:rsid w:val="00E52898"/>
    <w:rsid w:val="00E53670"/>
    <w:rsid w:val="00E53859"/>
    <w:rsid w:val="00E541C2"/>
    <w:rsid w:val="00E545F6"/>
    <w:rsid w:val="00E54B11"/>
    <w:rsid w:val="00E56526"/>
    <w:rsid w:val="00E56757"/>
    <w:rsid w:val="00E57136"/>
    <w:rsid w:val="00E576C3"/>
    <w:rsid w:val="00E57DE0"/>
    <w:rsid w:val="00E61628"/>
    <w:rsid w:val="00E618AD"/>
    <w:rsid w:val="00E61EB9"/>
    <w:rsid w:val="00E62629"/>
    <w:rsid w:val="00E6281D"/>
    <w:rsid w:val="00E62886"/>
    <w:rsid w:val="00E629B1"/>
    <w:rsid w:val="00E62A65"/>
    <w:rsid w:val="00E63560"/>
    <w:rsid w:val="00E63E9F"/>
    <w:rsid w:val="00E64D42"/>
    <w:rsid w:val="00E6571C"/>
    <w:rsid w:val="00E65A11"/>
    <w:rsid w:val="00E65D5A"/>
    <w:rsid w:val="00E65D71"/>
    <w:rsid w:val="00E6758F"/>
    <w:rsid w:val="00E678BC"/>
    <w:rsid w:val="00E678F4"/>
    <w:rsid w:val="00E67A6F"/>
    <w:rsid w:val="00E67EAF"/>
    <w:rsid w:val="00E707AD"/>
    <w:rsid w:val="00E707C4"/>
    <w:rsid w:val="00E71535"/>
    <w:rsid w:val="00E7165C"/>
    <w:rsid w:val="00E720FC"/>
    <w:rsid w:val="00E7229E"/>
    <w:rsid w:val="00E724BE"/>
    <w:rsid w:val="00E72581"/>
    <w:rsid w:val="00E725B0"/>
    <w:rsid w:val="00E72A3F"/>
    <w:rsid w:val="00E72FFC"/>
    <w:rsid w:val="00E73689"/>
    <w:rsid w:val="00E7431F"/>
    <w:rsid w:val="00E74D54"/>
    <w:rsid w:val="00E752BB"/>
    <w:rsid w:val="00E756C1"/>
    <w:rsid w:val="00E757F4"/>
    <w:rsid w:val="00E75BC1"/>
    <w:rsid w:val="00E75DF4"/>
    <w:rsid w:val="00E76738"/>
    <w:rsid w:val="00E77E26"/>
    <w:rsid w:val="00E80D79"/>
    <w:rsid w:val="00E8102B"/>
    <w:rsid w:val="00E810B1"/>
    <w:rsid w:val="00E81170"/>
    <w:rsid w:val="00E81AA1"/>
    <w:rsid w:val="00E8224C"/>
    <w:rsid w:val="00E8330B"/>
    <w:rsid w:val="00E83344"/>
    <w:rsid w:val="00E83713"/>
    <w:rsid w:val="00E83A51"/>
    <w:rsid w:val="00E83DB5"/>
    <w:rsid w:val="00E844E6"/>
    <w:rsid w:val="00E8469E"/>
    <w:rsid w:val="00E85141"/>
    <w:rsid w:val="00E8521C"/>
    <w:rsid w:val="00E85CBF"/>
    <w:rsid w:val="00E86C3D"/>
    <w:rsid w:val="00E87539"/>
    <w:rsid w:val="00E9035D"/>
    <w:rsid w:val="00E90472"/>
    <w:rsid w:val="00E90677"/>
    <w:rsid w:val="00E90976"/>
    <w:rsid w:val="00E910E5"/>
    <w:rsid w:val="00E91218"/>
    <w:rsid w:val="00E91702"/>
    <w:rsid w:val="00E917B1"/>
    <w:rsid w:val="00E91A21"/>
    <w:rsid w:val="00E91CC4"/>
    <w:rsid w:val="00E9324A"/>
    <w:rsid w:val="00E9375D"/>
    <w:rsid w:val="00E93789"/>
    <w:rsid w:val="00E9386C"/>
    <w:rsid w:val="00E93900"/>
    <w:rsid w:val="00E93D2E"/>
    <w:rsid w:val="00E945E4"/>
    <w:rsid w:val="00E946D2"/>
    <w:rsid w:val="00E947DB"/>
    <w:rsid w:val="00E94A80"/>
    <w:rsid w:val="00E95364"/>
    <w:rsid w:val="00E96DD6"/>
    <w:rsid w:val="00E971AE"/>
    <w:rsid w:val="00E975AD"/>
    <w:rsid w:val="00E975B1"/>
    <w:rsid w:val="00E97C69"/>
    <w:rsid w:val="00EA0707"/>
    <w:rsid w:val="00EA1432"/>
    <w:rsid w:val="00EA3B9B"/>
    <w:rsid w:val="00EA40D8"/>
    <w:rsid w:val="00EA4156"/>
    <w:rsid w:val="00EA47D4"/>
    <w:rsid w:val="00EA4A0C"/>
    <w:rsid w:val="00EA5912"/>
    <w:rsid w:val="00EA5F2E"/>
    <w:rsid w:val="00EA5F6B"/>
    <w:rsid w:val="00EA6561"/>
    <w:rsid w:val="00EA67CA"/>
    <w:rsid w:val="00EA696C"/>
    <w:rsid w:val="00EA7503"/>
    <w:rsid w:val="00EB010D"/>
    <w:rsid w:val="00EB0C12"/>
    <w:rsid w:val="00EB1BD6"/>
    <w:rsid w:val="00EB3029"/>
    <w:rsid w:val="00EB31E2"/>
    <w:rsid w:val="00EB3903"/>
    <w:rsid w:val="00EB4C91"/>
    <w:rsid w:val="00EB5A5C"/>
    <w:rsid w:val="00EB5E06"/>
    <w:rsid w:val="00EB5F6C"/>
    <w:rsid w:val="00EB6032"/>
    <w:rsid w:val="00EB6991"/>
    <w:rsid w:val="00EB6E1A"/>
    <w:rsid w:val="00EB7F4E"/>
    <w:rsid w:val="00EC027D"/>
    <w:rsid w:val="00EC0FC9"/>
    <w:rsid w:val="00EC14A7"/>
    <w:rsid w:val="00EC15C0"/>
    <w:rsid w:val="00EC2F8A"/>
    <w:rsid w:val="00EC330E"/>
    <w:rsid w:val="00EC389C"/>
    <w:rsid w:val="00EC3C97"/>
    <w:rsid w:val="00EC4E46"/>
    <w:rsid w:val="00EC56F6"/>
    <w:rsid w:val="00EC5E2C"/>
    <w:rsid w:val="00EC66F8"/>
    <w:rsid w:val="00EC66FB"/>
    <w:rsid w:val="00EC7089"/>
    <w:rsid w:val="00EC71E1"/>
    <w:rsid w:val="00EC7941"/>
    <w:rsid w:val="00EC7E7A"/>
    <w:rsid w:val="00EC7E84"/>
    <w:rsid w:val="00ED05D4"/>
    <w:rsid w:val="00ED19BB"/>
    <w:rsid w:val="00ED1B24"/>
    <w:rsid w:val="00ED1BE4"/>
    <w:rsid w:val="00ED1C0C"/>
    <w:rsid w:val="00ED2BC0"/>
    <w:rsid w:val="00ED2C24"/>
    <w:rsid w:val="00ED3625"/>
    <w:rsid w:val="00ED3704"/>
    <w:rsid w:val="00ED3ADC"/>
    <w:rsid w:val="00ED5EFD"/>
    <w:rsid w:val="00ED5F0F"/>
    <w:rsid w:val="00ED6355"/>
    <w:rsid w:val="00ED707D"/>
    <w:rsid w:val="00ED754E"/>
    <w:rsid w:val="00EE180C"/>
    <w:rsid w:val="00EE19AB"/>
    <w:rsid w:val="00EE2B1B"/>
    <w:rsid w:val="00EE30A6"/>
    <w:rsid w:val="00EE3B73"/>
    <w:rsid w:val="00EE42B6"/>
    <w:rsid w:val="00EE452A"/>
    <w:rsid w:val="00EE559F"/>
    <w:rsid w:val="00EE5938"/>
    <w:rsid w:val="00EE6343"/>
    <w:rsid w:val="00EE7DB0"/>
    <w:rsid w:val="00EE7E2E"/>
    <w:rsid w:val="00EF0C82"/>
    <w:rsid w:val="00EF0FFD"/>
    <w:rsid w:val="00EF14F2"/>
    <w:rsid w:val="00EF174C"/>
    <w:rsid w:val="00EF1F9B"/>
    <w:rsid w:val="00EF22FF"/>
    <w:rsid w:val="00EF2643"/>
    <w:rsid w:val="00EF2FA9"/>
    <w:rsid w:val="00EF3095"/>
    <w:rsid w:val="00EF31E6"/>
    <w:rsid w:val="00EF47D3"/>
    <w:rsid w:val="00EF56C2"/>
    <w:rsid w:val="00EF5EE9"/>
    <w:rsid w:val="00EF6427"/>
    <w:rsid w:val="00EF7259"/>
    <w:rsid w:val="00EF75BA"/>
    <w:rsid w:val="00EF7F06"/>
    <w:rsid w:val="00F00DC0"/>
    <w:rsid w:val="00F017F9"/>
    <w:rsid w:val="00F01D31"/>
    <w:rsid w:val="00F01DA0"/>
    <w:rsid w:val="00F02555"/>
    <w:rsid w:val="00F036AE"/>
    <w:rsid w:val="00F051D1"/>
    <w:rsid w:val="00F0598D"/>
    <w:rsid w:val="00F05B9C"/>
    <w:rsid w:val="00F06D3B"/>
    <w:rsid w:val="00F06E20"/>
    <w:rsid w:val="00F07CA4"/>
    <w:rsid w:val="00F10086"/>
    <w:rsid w:val="00F10250"/>
    <w:rsid w:val="00F11007"/>
    <w:rsid w:val="00F110AB"/>
    <w:rsid w:val="00F113DE"/>
    <w:rsid w:val="00F12645"/>
    <w:rsid w:val="00F137BC"/>
    <w:rsid w:val="00F13F1F"/>
    <w:rsid w:val="00F144C5"/>
    <w:rsid w:val="00F14566"/>
    <w:rsid w:val="00F14EA8"/>
    <w:rsid w:val="00F16B52"/>
    <w:rsid w:val="00F17635"/>
    <w:rsid w:val="00F17853"/>
    <w:rsid w:val="00F17BF0"/>
    <w:rsid w:val="00F20060"/>
    <w:rsid w:val="00F20366"/>
    <w:rsid w:val="00F20BB0"/>
    <w:rsid w:val="00F211C2"/>
    <w:rsid w:val="00F21CAE"/>
    <w:rsid w:val="00F223DB"/>
    <w:rsid w:val="00F22BA5"/>
    <w:rsid w:val="00F232BD"/>
    <w:rsid w:val="00F238B1"/>
    <w:rsid w:val="00F24443"/>
    <w:rsid w:val="00F245DE"/>
    <w:rsid w:val="00F24791"/>
    <w:rsid w:val="00F24E44"/>
    <w:rsid w:val="00F2568B"/>
    <w:rsid w:val="00F256CD"/>
    <w:rsid w:val="00F25877"/>
    <w:rsid w:val="00F25BFA"/>
    <w:rsid w:val="00F25E2B"/>
    <w:rsid w:val="00F2662E"/>
    <w:rsid w:val="00F267CB"/>
    <w:rsid w:val="00F27122"/>
    <w:rsid w:val="00F2740D"/>
    <w:rsid w:val="00F27F67"/>
    <w:rsid w:val="00F305A7"/>
    <w:rsid w:val="00F30CBB"/>
    <w:rsid w:val="00F32030"/>
    <w:rsid w:val="00F32712"/>
    <w:rsid w:val="00F32BB6"/>
    <w:rsid w:val="00F32D70"/>
    <w:rsid w:val="00F331B7"/>
    <w:rsid w:val="00F33319"/>
    <w:rsid w:val="00F33322"/>
    <w:rsid w:val="00F3339C"/>
    <w:rsid w:val="00F33DD1"/>
    <w:rsid w:val="00F3487A"/>
    <w:rsid w:val="00F34FC8"/>
    <w:rsid w:val="00F350AA"/>
    <w:rsid w:val="00F358D2"/>
    <w:rsid w:val="00F36118"/>
    <w:rsid w:val="00F3635C"/>
    <w:rsid w:val="00F363F0"/>
    <w:rsid w:val="00F3719A"/>
    <w:rsid w:val="00F3795B"/>
    <w:rsid w:val="00F37E5A"/>
    <w:rsid w:val="00F37E92"/>
    <w:rsid w:val="00F40085"/>
    <w:rsid w:val="00F42089"/>
    <w:rsid w:val="00F42128"/>
    <w:rsid w:val="00F4265A"/>
    <w:rsid w:val="00F42739"/>
    <w:rsid w:val="00F42B88"/>
    <w:rsid w:val="00F4343F"/>
    <w:rsid w:val="00F445F4"/>
    <w:rsid w:val="00F45107"/>
    <w:rsid w:val="00F45574"/>
    <w:rsid w:val="00F45B18"/>
    <w:rsid w:val="00F463A5"/>
    <w:rsid w:val="00F46F27"/>
    <w:rsid w:val="00F47270"/>
    <w:rsid w:val="00F47366"/>
    <w:rsid w:val="00F4751F"/>
    <w:rsid w:val="00F47F0A"/>
    <w:rsid w:val="00F50BEC"/>
    <w:rsid w:val="00F514DB"/>
    <w:rsid w:val="00F51536"/>
    <w:rsid w:val="00F51ACD"/>
    <w:rsid w:val="00F51B1C"/>
    <w:rsid w:val="00F52A84"/>
    <w:rsid w:val="00F55129"/>
    <w:rsid w:val="00F558B5"/>
    <w:rsid w:val="00F56587"/>
    <w:rsid w:val="00F56A6E"/>
    <w:rsid w:val="00F56A76"/>
    <w:rsid w:val="00F56D05"/>
    <w:rsid w:val="00F57283"/>
    <w:rsid w:val="00F578ED"/>
    <w:rsid w:val="00F600E1"/>
    <w:rsid w:val="00F61578"/>
    <w:rsid w:val="00F61CD4"/>
    <w:rsid w:val="00F6246E"/>
    <w:rsid w:val="00F62BCC"/>
    <w:rsid w:val="00F63486"/>
    <w:rsid w:val="00F638AB"/>
    <w:rsid w:val="00F642D1"/>
    <w:rsid w:val="00F6446C"/>
    <w:rsid w:val="00F64905"/>
    <w:rsid w:val="00F64F1D"/>
    <w:rsid w:val="00F65421"/>
    <w:rsid w:val="00F663DF"/>
    <w:rsid w:val="00F6661B"/>
    <w:rsid w:val="00F666DE"/>
    <w:rsid w:val="00F67A93"/>
    <w:rsid w:val="00F70323"/>
    <w:rsid w:val="00F708C3"/>
    <w:rsid w:val="00F71C02"/>
    <w:rsid w:val="00F71C6F"/>
    <w:rsid w:val="00F72C3F"/>
    <w:rsid w:val="00F7315E"/>
    <w:rsid w:val="00F737DD"/>
    <w:rsid w:val="00F73832"/>
    <w:rsid w:val="00F73DB2"/>
    <w:rsid w:val="00F73FFD"/>
    <w:rsid w:val="00F7583D"/>
    <w:rsid w:val="00F814C4"/>
    <w:rsid w:val="00F81B67"/>
    <w:rsid w:val="00F82352"/>
    <w:rsid w:val="00F84733"/>
    <w:rsid w:val="00F85D5B"/>
    <w:rsid w:val="00F871FB"/>
    <w:rsid w:val="00F875FB"/>
    <w:rsid w:val="00F8779B"/>
    <w:rsid w:val="00F9284B"/>
    <w:rsid w:val="00F93563"/>
    <w:rsid w:val="00F93798"/>
    <w:rsid w:val="00F937D4"/>
    <w:rsid w:val="00F938C0"/>
    <w:rsid w:val="00F94269"/>
    <w:rsid w:val="00F94554"/>
    <w:rsid w:val="00F948B7"/>
    <w:rsid w:val="00F94D06"/>
    <w:rsid w:val="00F956DC"/>
    <w:rsid w:val="00F965ED"/>
    <w:rsid w:val="00F96D4D"/>
    <w:rsid w:val="00F96DD1"/>
    <w:rsid w:val="00F96F4B"/>
    <w:rsid w:val="00FA0183"/>
    <w:rsid w:val="00FA0531"/>
    <w:rsid w:val="00FA1005"/>
    <w:rsid w:val="00FA15A8"/>
    <w:rsid w:val="00FA464B"/>
    <w:rsid w:val="00FA4A3E"/>
    <w:rsid w:val="00FA700E"/>
    <w:rsid w:val="00FA7C77"/>
    <w:rsid w:val="00FB0C0A"/>
    <w:rsid w:val="00FB0CA5"/>
    <w:rsid w:val="00FB0E62"/>
    <w:rsid w:val="00FB1158"/>
    <w:rsid w:val="00FB13C1"/>
    <w:rsid w:val="00FB14A7"/>
    <w:rsid w:val="00FB1818"/>
    <w:rsid w:val="00FB3E76"/>
    <w:rsid w:val="00FB3EB5"/>
    <w:rsid w:val="00FB4093"/>
    <w:rsid w:val="00FB45A1"/>
    <w:rsid w:val="00FB47A6"/>
    <w:rsid w:val="00FB5E67"/>
    <w:rsid w:val="00FB67F8"/>
    <w:rsid w:val="00FB6CA9"/>
    <w:rsid w:val="00FB72B5"/>
    <w:rsid w:val="00FB7456"/>
    <w:rsid w:val="00FB7CBA"/>
    <w:rsid w:val="00FB7F1E"/>
    <w:rsid w:val="00FC0057"/>
    <w:rsid w:val="00FC05EB"/>
    <w:rsid w:val="00FC07C2"/>
    <w:rsid w:val="00FC12AC"/>
    <w:rsid w:val="00FC1377"/>
    <w:rsid w:val="00FC16FC"/>
    <w:rsid w:val="00FC1A06"/>
    <w:rsid w:val="00FC3216"/>
    <w:rsid w:val="00FC35AE"/>
    <w:rsid w:val="00FC36B2"/>
    <w:rsid w:val="00FC46DA"/>
    <w:rsid w:val="00FC50E4"/>
    <w:rsid w:val="00FC5D8F"/>
    <w:rsid w:val="00FC645C"/>
    <w:rsid w:val="00FC703E"/>
    <w:rsid w:val="00FC7173"/>
    <w:rsid w:val="00FC74B1"/>
    <w:rsid w:val="00FD00C0"/>
    <w:rsid w:val="00FD0E6E"/>
    <w:rsid w:val="00FD0FC1"/>
    <w:rsid w:val="00FD1458"/>
    <w:rsid w:val="00FD1A89"/>
    <w:rsid w:val="00FD1CA9"/>
    <w:rsid w:val="00FD272C"/>
    <w:rsid w:val="00FD30B8"/>
    <w:rsid w:val="00FD3742"/>
    <w:rsid w:val="00FD38F8"/>
    <w:rsid w:val="00FD4066"/>
    <w:rsid w:val="00FD4349"/>
    <w:rsid w:val="00FD4775"/>
    <w:rsid w:val="00FD4BB7"/>
    <w:rsid w:val="00FD4ED9"/>
    <w:rsid w:val="00FD5D10"/>
    <w:rsid w:val="00FD5EEF"/>
    <w:rsid w:val="00FD618A"/>
    <w:rsid w:val="00FD64C5"/>
    <w:rsid w:val="00FD6769"/>
    <w:rsid w:val="00FD6960"/>
    <w:rsid w:val="00FD6BDA"/>
    <w:rsid w:val="00FD6EE2"/>
    <w:rsid w:val="00FD7F34"/>
    <w:rsid w:val="00FE1A2A"/>
    <w:rsid w:val="00FE21FB"/>
    <w:rsid w:val="00FE2ECF"/>
    <w:rsid w:val="00FE3432"/>
    <w:rsid w:val="00FE42E9"/>
    <w:rsid w:val="00FE4339"/>
    <w:rsid w:val="00FE51D3"/>
    <w:rsid w:val="00FE51F4"/>
    <w:rsid w:val="00FE5702"/>
    <w:rsid w:val="00FE6C54"/>
    <w:rsid w:val="00FE6ED2"/>
    <w:rsid w:val="00FE78C1"/>
    <w:rsid w:val="00FE79BB"/>
    <w:rsid w:val="00FF011E"/>
    <w:rsid w:val="00FF1DD3"/>
    <w:rsid w:val="00FF247F"/>
    <w:rsid w:val="00FF2720"/>
    <w:rsid w:val="00FF2A69"/>
    <w:rsid w:val="00FF2E7C"/>
    <w:rsid w:val="00FF45A1"/>
    <w:rsid w:val="00FF4FE1"/>
    <w:rsid w:val="00FF6539"/>
    <w:rsid w:val="00FF66C7"/>
    <w:rsid w:val="00FF6A87"/>
    <w:rsid w:val="00FF711B"/>
    <w:rsid w:val="00FF7729"/>
    <w:rsid w:val="00FF7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C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6C3"/>
    <w:pPr>
      <w:spacing w:after="120" w:line="360" w:lineRule="auto"/>
      <w:ind w:left="284" w:right="204" w:hanging="284"/>
      <w:jc w:val="both"/>
    </w:pPr>
    <w:rPr>
      <w:rFonts w:ascii="Times New Roman" w:eastAsia="Times New Roman" w:hAnsi="Times New Roman"/>
      <w:sz w:val="24"/>
      <w:szCs w:val="24"/>
    </w:rPr>
  </w:style>
  <w:style w:type="paragraph" w:styleId="Nagwek1">
    <w:name w:val="heading 1"/>
    <w:basedOn w:val="Normalny"/>
    <w:next w:val="Normalny"/>
    <w:link w:val="Nagwek1Znak"/>
    <w:qFormat/>
    <w:rsid w:val="00FF6539"/>
    <w:pPr>
      <w:tabs>
        <w:tab w:val="left" w:pos="284"/>
      </w:tabs>
      <w:spacing w:before="240" w:line="240" w:lineRule="auto"/>
      <w:ind w:left="0" w:firstLine="0"/>
      <w:outlineLvl w:val="0"/>
    </w:pPr>
    <w:rPr>
      <w:rFonts w:ascii="Tahoma" w:hAnsi="Tahoma"/>
      <w:b/>
      <w:bCs/>
      <w:lang w:val="x-none" w:eastAsia="x-none"/>
    </w:rPr>
  </w:style>
  <w:style w:type="paragraph" w:styleId="Nagwek2">
    <w:name w:val="heading 2"/>
    <w:basedOn w:val="Normalny"/>
    <w:next w:val="Normalny"/>
    <w:link w:val="Nagwek2Znak"/>
    <w:qFormat/>
    <w:rsid w:val="00A55A93"/>
    <w:pPr>
      <w:keepNext/>
      <w:numPr>
        <w:numId w:val="1"/>
      </w:numPr>
      <w:tabs>
        <w:tab w:val="left" w:pos="851"/>
      </w:tabs>
      <w:overflowPunct w:val="0"/>
      <w:autoSpaceDE w:val="0"/>
      <w:autoSpaceDN w:val="0"/>
      <w:adjustRightInd w:val="0"/>
      <w:spacing w:before="240" w:after="0" w:line="240" w:lineRule="auto"/>
      <w:textAlignment w:val="baseline"/>
      <w:outlineLvl w:val="1"/>
    </w:pPr>
    <w:rPr>
      <w:rFonts w:ascii="Tahoma" w:hAnsi="Tahoma"/>
      <w:b/>
      <w:bCs/>
      <w:iCs/>
      <w:sz w:val="20"/>
      <w:szCs w:val="20"/>
      <w:lang w:val="x-none" w:eastAsia="x-none"/>
    </w:rPr>
  </w:style>
  <w:style w:type="paragraph" w:styleId="Nagwek4">
    <w:name w:val="heading 4"/>
    <w:basedOn w:val="Normalny"/>
    <w:link w:val="Nagwek4Znak"/>
    <w:autoRedefine/>
    <w:qFormat/>
    <w:rsid w:val="003C3792"/>
    <w:pPr>
      <w:keepNext/>
      <w:tabs>
        <w:tab w:val="num" w:pos="864"/>
      </w:tabs>
      <w:spacing w:before="60" w:after="60" w:line="240" w:lineRule="auto"/>
      <w:ind w:left="864" w:right="0" w:hanging="864"/>
      <w:jc w:val="left"/>
      <w:outlineLvl w:val="3"/>
    </w:pPr>
    <w:rPr>
      <w:bCs/>
      <w:lang w:val="x-none" w:eastAsia="x-none"/>
    </w:rPr>
  </w:style>
  <w:style w:type="paragraph" w:styleId="Nagwek5">
    <w:name w:val="heading 5"/>
    <w:basedOn w:val="Normalny"/>
    <w:next w:val="Normalny"/>
    <w:link w:val="Nagwek5Znak"/>
    <w:qFormat/>
    <w:rsid w:val="003C3792"/>
    <w:pPr>
      <w:tabs>
        <w:tab w:val="num" w:pos="1008"/>
      </w:tabs>
      <w:spacing w:before="240" w:after="60" w:line="240" w:lineRule="auto"/>
      <w:ind w:left="1008" w:right="0" w:hanging="1008"/>
      <w:jc w:val="left"/>
      <w:outlineLvl w:val="4"/>
    </w:pPr>
    <w:rPr>
      <w:b/>
      <w:bCs/>
      <w:i/>
      <w:iCs/>
      <w:sz w:val="26"/>
      <w:szCs w:val="26"/>
      <w:lang w:val="x-none" w:eastAsia="x-none"/>
    </w:rPr>
  </w:style>
  <w:style w:type="paragraph" w:styleId="Nagwek6">
    <w:name w:val="heading 6"/>
    <w:basedOn w:val="Normalny"/>
    <w:next w:val="Normalny"/>
    <w:link w:val="Nagwek6Znak"/>
    <w:qFormat/>
    <w:rsid w:val="003C3792"/>
    <w:pPr>
      <w:tabs>
        <w:tab w:val="num" w:pos="1152"/>
      </w:tabs>
      <w:spacing w:before="240" w:after="60" w:line="240" w:lineRule="auto"/>
      <w:ind w:left="1152" w:right="0" w:hanging="1152"/>
      <w:jc w:val="left"/>
      <w:outlineLvl w:val="5"/>
    </w:pPr>
    <w:rPr>
      <w:b/>
      <w:bCs/>
      <w:sz w:val="22"/>
      <w:szCs w:val="22"/>
      <w:lang w:val="x-none" w:eastAsia="x-none"/>
    </w:rPr>
  </w:style>
  <w:style w:type="paragraph" w:styleId="Nagwek7">
    <w:name w:val="heading 7"/>
    <w:basedOn w:val="Normalny"/>
    <w:next w:val="Normalny"/>
    <w:link w:val="Nagwek7Znak"/>
    <w:qFormat/>
    <w:rsid w:val="003C3792"/>
    <w:pPr>
      <w:tabs>
        <w:tab w:val="num" w:pos="1296"/>
      </w:tabs>
      <w:spacing w:before="240" w:after="60" w:line="240" w:lineRule="auto"/>
      <w:ind w:left="1296" w:right="0" w:hanging="1296"/>
      <w:jc w:val="left"/>
      <w:outlineLvl w:val="6"/>
    </w:pPr>
    <w:rPr>
      <w:lang w:val="x-none" w:eastAsia="x-none"/>
    </w:rPr>
  </w:style>
  <w:style w:type="paragraph" w:styleId="Nagwek8">
    <w:name w:val="heading 8"/>
    <w:basedOn w:val="Normalny"/>
    <w:next w:val="Normalny"/>
    <w:link w:val="Nagwek8Znak"/>
    <w:qFormat/>
    <w:rsid w:val="003C3792"/>
    <w:pPr>
      <w:tabs>
        <w:tab w:val="num" w:pos="1440"/>
      </w:tabs>
      <w:spacing w:before="240" w:after="60" w:line="240" w:lineRule="auto"/>
      <w:ind w:left="1440" w:right="0" w:hanging="1440"/>
      <w:jc w:val="left"/>
      <w:outlineLvl w:val="7"/>
    </w:pPr>
    <w:rPr>
      <w:i/>
      <w:iCs/>
      <w:lang w:val="x-none" w:eastAsia="x-none"/>
    </w:rPr>
  </w:style>
  <w:style w:type="paragraph" w:styleId="Nagwek9">
    <w:name w:val="heading 9"/>
    <w:basedOn w:val="Normalny"/>
    <w:next w:val="Normalny"/>
    <w:link w:val="Nagwek9Znak"/>
    <w:qFormat/>
    <w:rsid w:val="003C3792"/>
    <w:pPr>
      <w:tabs>
        <w:tab w:val="num" w:pos="1584"/>
      </w:tabs>
      <w:spacing w:before="240" w:after="60" w:line="240" w:lineRule="auto"/>
      <w:ind w:left="1584" w:right="0" w:hanging="1584"/>
      <w:jc w:val="left"/>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F6539"/>
    <w:rPr>
      <w:rFonts w:ascii="Tahoma" w:eastAsia="Times New Roman" w:hAnsi="Tahoma"/>
      <w:b/>
      <w:bCs/>
      <w:sz w:val="24"/>
      <w:szCs w:val="24"/>
      <w:lang w:val="x-none" w:eastAsia="x-none"/>
    </w:rPr>
  </w:style>
  <w:style w:type="character" w:customStyle="1" w:styleId="Nagwek2Znak">
    <w:name w:val="Nagłówek 2 Znak"/>
    <w:link w:val="Nagwek2"/>
    <w:rsid w:val="00A55A93"/>
    <w:rPr>
      <w:rFonts w:ascii="Tahoma" w:eastAsia="Times New Roman" w:hAnsi="Tahoma"/>
      <w:b/>
      <w:bCs/>
      <w:iCs/>
      <w:lang w:val="x-none" w:eastAsia="x-none"/>
    </w:rPr>
  </w:style>
  <w:style w:type="character" w:styleId="Hipercze">
    <w:name w:val="Hyperlink"/>
    <w:uiPriority w:val="99"/>
    <w:unhideWhenUsed/>
    <w:rsid w:val="00E576C3"/>
    <w:rPr>
      <w:color w:val="0000FF"/>
      <w:u w:val="single"/>
    </w:rPr>
  </w:style>
  <w:style w:type="paragraph" w:styleId="NormalnyWeb">
    <w:name w:val="Normal (Web)"/>
    <w:basedOn w:val="Normalny"/>
    <w:link w:val="NormalnyWebZnak"/>
    <w:uiPriority w:val="99"/>
    <w:unhideWhenUsed/>
    <w:rsid w:val="00E576C3"/>
    <w:pPr>
      <w:spacing w:before="100" w:beforeAutospacing="1" w:after="100" w:afterAutospacing="1"/>
    </w:pPr>
    <w:rPr>
      <w:lang w:val="x-none" w:eastAsia="x-none"/>
    </w:rPr>
  </w:style>
  <w:style w:type="paragraph" w:styleId="Tekstkomentarza">
    <w:name w:val="annotation text"/>
    <w:basedOn w:val="Normalny"/>
    <w:link w:val="TekstkomentarzaZnak"/>
    <w:semiHidden/>
    <w:unhideWhenUsed/>
    <w:rsid w:val="00E576C3"/>
    <w:rPr>
      <w:sz w:val="20"/>
      <w:szCs w:val="20"/>
      <w:lang w:val="x-none"/>
    </w:rPr>
  </w:style>
  <w:style w:type="character" w:customStyle="1" w:styleId="TekstkomentarzaZnak">
    <w:name w:val="Tekst komentarza Znak"/>
    <w:link w:val="Tekstkomentarza"/>
    <w:semiHidden/>
    <w:rsid w:val="00E576C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576C3"/>
    <w:pPr>
      <w:tabs>
        <w:tab w:val="center" w:pos="4536"/>
        <w:tab w:val="right" w:pos="9072"/>
      </w:tabs>
    </w:pPr>
    <w:rPr>
      <w:lang w:val="x-none"/>
    </w:rPr>
  </w:style>
  <w:style w:type="character" w:customStyle="1" w:styleId="StopkaZnak">
    <w:name w:val="Stopka Znak"/>
    <w:link w:val="Stopka"/>
    <w:uiPriority w:val="99"/>
    <w:rsid w:val="00E576C3"/>
    <w:rPr>
      <w:rFonts w:ascii="Times New Roman" w:eastAsia="Times New Roman" w:hAnsi="Times New Roman" w:cs="Times New Roman"/>
      <w:sz w:val="24"/>
      <w:szCs w:val="24"/>
      <w:lang w:eastAsia="pl-PL"/>
    </w:rPr>
  </w:style>
  <w:style w:type="paragraph" w:styleId="Tytu">
    <w:name w:val="Title"/>
    <w:basedOn w:val="Normalny"/>
    <w:link w:val="TytuZnak"/>
    <w:qFormat/>
    <w:rsid w:val="00E576C3"/>
    <w:pPr>
      <w:jc w:val="center"/>
    </w:pPr>
    <w:rPr>
      <w:b/>
      <w:bCs/>
      <w:lang w:val="x-none"/>
    </w:rPr>
  </w:style>
  <w:style w:type="character" w:customStyle="1" w:styleId="TytuZnak">
    <w:name w:val="Tytuł Znak"/>
    <w:link w:val="Tytu"/>
    <w:rsid w:val="00E576C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E576C3"/>
    <w:rPr>
      <w:lang w:val="x-none"/>
    </w:rPr>
  </w:style>
  <w:style w:type="character" w:customStyle="1" w:styleId="TekstpodstawowyZnak">
    <w:name w:val="Tekst podstawowy Znak"/>
    <w:link w:val="Tekstpodstawowy"/>
    <w:rsid w:val="00E576C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76C3"/>
    <w:pPr>
      <w:ind w:left="283"/>
    </w:pPr>
    <w:rPr>
      <w:lang w:val="x-none"/>
    </w:rPr>
  </w:style>
  <w:style w:type="character" w:customStyle="1" w:styleId="TekstpodstawowywcityZnak">
    <w:name w:val="Tekst podstawowy wcięty Znak"/>
    <w:link w:val="Tekstpodstawowywcity"/>
    <w:rsid w:val="00E576C3"/>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576C3"/>
    <w:pPr>
      <w:autoSpaceDE w:val="0"/>
      <w:autoSpaceDN w:val="0"/>
      <w:jc w:val="center"/>
    </w:pPr>
    <w:rPr>
      <w:b/>
      <w:bCs/>
      <w:sz w:val="28"/>
      <w:szCs w:val="28"/>
      <w:u w:val="single"/>
      <w:lang w:val="x-none"/>
    </w:rPr>
  </w:style>
  <w:style w:type="character" w:customStyle="1" w:styleId="PodtytuZnak">
    <w:name w:val="Podtytuł Znak"/>
    <w:link w:val="Podtytu"/>
    <w:rsid w:val="00E576C3"/>
    <w:rPr>
      <w:rFonts w:ascii="Times New Roman" w:eastAsia="Times New Roman" w:hAnsi="Times New Roman" w:cs="Times New Roman"/>
      <w:b/>
      <w:bCs/>
      <w:sz w:val="28"/>
      <w:szCs w:val="28"/>
      <w:u w:val="single"/>
      <w:lang w:eastAsia="pl-PL"/>
    </w:rPr>
  </w:style>
  <w:style w:type="paragraph" w:styleId="Tekstpodstawowy2">
    <w:name w:val="Body Text 2"/>
    <w:basedOn w:val="Normalny"/>
    <w:link w:val="Tekstpodstawowy2Znak"/>
    <w:unhideWhenUsed/>
    <w:rsid w:val="00E576C3"/>
    <w:rPr>
      <w:lang w:val="x-none"/>
    </w:rPr>
  </w:style>
  <w:style w:type="character" w:customStyle="1" w:styleId="Tekstpodstawowy2Znak">
    <w:name w:val="Tekst podstawowy 2 Znak"/>
    <w:link w:val="Tekstpodstawowy2"/>
    <w:rsid w:val="00E576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576C3"/>
    <w:pPr>
      <w:spacing w:line="480" w:lineRule="auto"/>
      <w:ind w:left="283"/>
    </w:pPr>
    <w:rPr>
      <w:lang w:val="x-none"/>
    </w:rPr>
  </w:style>
  <w:style w:type="character" w:customStyle="1" w:styleId="Tekstpodstawowywcity2Znak">
    <w:name w:val="Tekst podstawowy wcięty 2 Znak"/>
    <w:link w:val="Tekstpodstawowywcity2"/>
    <w:semiHidden/>
    <w:rsid w:val="00E576C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576C3"/>
    <w:pPr>
      <w:ind w:left="283"/>
    </w:pPr>
    <w:rPr>
      <w:sz w:val="16"/>
      <w:szCs w:val="16"/>
      <w:lang w:val="x-none"/>
    </w:rPr>
  </w:style>
  <w:style w:type="character" w:customStyle="1" w:styleId="Tekstpodstawowywcity3Znak">
    <w:name w:val="Tekst podstawowy wcięty 3 Znak"/>
    <w:link w:val="Tekstpodstawowywcity3"/>
    <w:rsid w:val="00E576C3"/>
    <w:rPr>
      <w:rFonts w:ascii="Times New Roman" w:eastAsia="Times New Roman" w:hAnsi="Times New Roman" w:cs="Times New Roman"/>
      <w:sz w:val="16"/>
      <w:szCs w:val="16"/>
      <w:lang w:eastAsia="pl-PL"/>
    </w:rPr>
  </w:style>
  <w:style w:type="paragraph" w:styleId="Tekstblokowy">
    <w:name w:val="Block Text"/>
    <w:basedOn w:val="Normalny"/>
    <w:unhideWhenUsed/>
    <w:rsid w:val="00E576C3"/>
    <w:pPr>
      <w:ind w:left="214" w:right="214"/>
    </w:pPr>
    <w:rPr>
      <w:szCs w:val="20"/>
    </w:rPr>
  </w:style>
  <w:style w:type="paragraph" w:customStyle="1" w:styleId="Tekstpodstawowy21">
    <w:name w:val="Tekst podstawowy 21"/>
    <w:basedOn w:val="Normalny"/>
    <w:rsid w:val="00E576C3"/>
    <w:pPr>
      <w:overflowPunct w:val="0"/>
      <w:autoSpaceDE w:val="0"/>
      <w:autoSpaceDN w:val="0"/>
      <w:adjustRightInd w:val="0"/>
      <w:ind w:left="1080"/>
    </w:pPr>
    <w:rPr>
      <w:sz w:val="22"/>
      <w:szCs w:val="20"/>
    </w:rPr>
  </w:style>
  <w:style w:type="paragraph" w:customStyle="1" w:styleId="normaltableau">
    <w:name w:val="normal_tableau"/>
    <w:basedOn w:val="Normalny"/>
    <w:rsid w:val="00E576C3"/>
    <w:pPr>
      <w:spacing w:before="120"/>
    </w:pPr>
    <w:rPr>
      <w:rFonts w:ascii="Optima" w:hAnsi="Optima"/>
      <w:sz w:val="22"/>
      <w:szCs w:val="22"/>
      <w:lang w:val="en-GB"/>
    </w:rPr>
  </w:style>
  <w:style w:type="paragraph" w:customStyle="1" w:styleId="ust">
    <w:name w:val="ust"/>
    <w:link w:val="ustZnak"/>
    <w:rsid w:val="00E576C3"/>
    <w:pPr>
      <w:spacing w:before="60" w:after="60" w:line="360" w:lineRule="auto"/>
      <w:ind w:left="426" w:right="204" w:hanging="284"/>
      <w:jc w:val="both"/>
    </w:pPr>
    <w:rPr>
      <w:rFonts w:ascii="Times New Roman" w:eastAsia="Times New Roman" w:hAnsi="Times New Roman"/>
      <w:sz w:val="24"/>
    </w:rPr>
  </w:style>
  <w:style w:type="paragraph" w:customStyle="1" w:styleId="pkt">
    <w:name w:val="pkt"/>
    <w:basedOn w:val="Normalny"/>
    <w:rsid w:val="00E576C3"/>
    <w:pPr>
      <w:spacing w:before="60" w:after="60"/>
      <w:ind w:left="851" w:hanging="295"/>
    </w:pPr>
    <w:rPr>
      <w:szCs w:val="20"/>
    </w:rPr>
  </w:style>
  <w:style w:type="paragraph" w:customStyle="1" w:styleId="tekst">
    <w:name w:val="tekst"/>
    <w:basedOn w:val="Normalny"/>
    <w:rsid w:val="00E576C3"/>
    <w:pPr>
      <w:suppressLineNumbers/>
      <w:spacing w:before="60" w:after="60"/>
    </w:pPr>
    <w:rPr>
      <w:szCs w:val="20"/>
    </w:rPr>
  </w:style>
  <w:style w:type="paragraph" w:customStyle="1" w:styleId="tyt">
    <w:name w:val="tyt"/>
    <w:basedOn w:val="Normalny"/>
    <w:rsid w:val="00E576C3"/>
    <w:pPr>
      <w:keepNext/>
      <w:spacing w:before="60" w:after="60"/>
      <w:jc w:val="center"/>
    </w:pPr>
    <w:rPr>
      <w:b/>
      <w:szCs w:val="20"/>
    </w:rPr>
  </w:style>
  <w:style w:type="paragraph" w:customStyle="1" w:styleId="Standard">
    <w:name w:val="Standard"/>
    <w:rsid w:val="00E576C3"/>
    <w:pPr>
      <w:widowControl w:val="0"/>
      <w:autoSpaceDE w:val="0"/>
      <w:autoSpaceDN w:val="0"/>
      <w:adjustRightInd w:val="0"/>
      <w:spacing w:after="120" w:line="360" w:lineRule="auto"/>
      <w:ind w:left="284" w:right="204" w:hanging="284"/>
      <w:jc w:val="both"/>
    </w:pPr>
    <w:rPr>
      <w:rFonts w:ascii="Times New Roman" w:eastAsia="Times New Roman" w:hAnsi="Times New Roman"/>
      <w:sz w:val="24"/>
      <w:szCs w:val="24"/>
    </w:rPr>
  </w:style>
  <w:style w:type="character" w:customStyle="1" w:styleId="tekstdokbold">
    <w:name w:val="tekst dok. bold"/>
    <w:rsid w:val="00E576C3"/>
    <w:rPr>
      <w:b/>
      <w:bCs/>
    </w:rPr>
  </w:style>
  <w:style w:type="paragraph" w:styleId="Nagwek">
    <w:name w:val="header"/>
    <w:basedOn w:val="Normalny"/>
    <w:link w:val="NagwekZnak"/>
    <w:uiPriority w:val="99"/>
    <w:unhideWhenUsed/>
    <w:rsid w:val="008E68A1"/>
    <w:pPr>
      <w:tabs>
        <w:tab w:val="center" w:pos="4536"/>
        <w:tab w:val="right" w:pos="9072"/>
      </w:tabs>
    </w:pPr>
    <w:rPr>
      <w:lang w:val="x-none" w:eastAsia="x-none"/>
    </w:rPr>
  </w:style>
  <w:style w:type="character" w:customStyle="1" w:styleId="NagwekZnak">
    <w:name w:val="Nagłówek Znak"/>
    <w:link w:val="Nagwek"/>
    <w:uiPriority w:val="99"/>
    <w:rsid w:val="008E68A1"/>
    <w:rPr>
      <w:rFonts w:ascii="Times New Roman" w:eastAsia="Times New Roman" w:hAnsi="Times New Roman"/>
      <w:sz w:val="24"/>
      <w:szCs w:val="24"/>
    </w:rPr>
  </w:style>
  <w:style w:type="paragraph" w:styleId="Akapitzlist">
    <w:name w:val="List Paragraph"/>
    <w:basedOn w:val="Normalny"/>
    <w:link w:val="AkapitzlistZnak"/>
    <w:uiPriority w:val="99"/>
    <w:qFormat/>
    <w:rsid w:val="00870BFC"/>
    <w:pPr>
      <w:ind w:left="708"/>
    </w:pPr>
    <w:rPr>
      <w:lang w:val="x-none" w:eastAsia="x-none"/>
    </w:rPr>
  </w:style>
  <w:style w:type="table" w:styleId="Tabela-Siatka">
    <w:name w:val="Table Grid"/>
    <w:basedOn w:val="Standardowy"/>
    <w:uiPriority w:val="59"/>
    <w:rsid w:val="00A71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A1F56"/>
    <w:pPr>
      <w:autoSpaceDE w:val="0"/>
      <w:autoSpaceDN w:val="0"/>
      <w:adjustRightInd w:val="0"/>
      <w:spacing w:after="120" w:line="360" w:lineRule="auto"/>
      <w:ind w:left="284" w:right="204" w:hanging="284"/>
      <w:jc w:val="both"/>
    </w:pPr>
    <w:rPr>
      <w:rFonts w:ascii="Tahoma" w:hAnsi="Tahoma" w:cs="Tahoma"/>
      <w:color w:val="000000"/>
      <w:sz w:val="24"/>
      <w:szCs w:val="24"/>
    </w:rPr>
  </w:style>
  <w:style w:type="character" w:styleId="Uwydatnienie">
    <w:name w:val="Emphasis"/>
    <w:uiPriority w:val="20"/>
    <w:qFormat/>
    <w:rsid w:val="00281D46"/>
    <w:rPr>
      <w:b/>
      <w:bCs/>
      <w:i w:val="0"/>
      <w:iCs w:val="0"/>
    </w:rPr>
  </w:style>
  <w:style w:type="character" w:styleId="Odwoanieprzypisudolnego">
    <w:name w:val="footnote reference"/>
    <w:semiHidden/>
    <w:rsid w:val="00835A33"/>
    <w:rPr>
      <w:vertAlign w:val="superscript"/>
    </w:rPr>
  </w:style>
  <w:style w:type="character" w:customStyle="1" w:styleId="link-ftp">
    <w:name w:val="link-ftp"/>
    <w:basedOn w:val="Domylnaczcionkaakapitu"/>
    <w:rsid w:val="00333450"/>
  </w:style>
  <w:style w:type="paragraph" w:styleId="Tekstdymka">
    <w:name w:val="Balloon Text"/>
    <w:basedOn w:val="Normalny"/>
    <w:link w:val="TekstdymkaZnak"/>
    <w:semiHidden/>
    <w:rsid w:val="0023366E"/>
    <w:pPr>
      <w:spacing w:after="0" w:line="240" w:lineRule="auto"/>
      <w:ind w:left="0" w:firstLine="0"/>
      <w:jc w:val="left"/>
    </w:pPr>
    <w:rPr>
      <w:rFonts w:ascii="Tahoma" w:hAnsi="Tahoma"/>
      <w:sz w:val="16"/>
      <w:szCs w:val="16"/>
      <w:lang w:val="x-none" w:eastAsia="x-none"/>
    </w:rPr>
  </w:style>
  <w:style w:type="character" w:customStyle="1" w:styleId="TekstdymkaZnak">
    <w:name w:val="Tekst dymka Znak"/>
    <w:link w:val="Tekstdymka"/>
    <w:semiHidden/>
    <w:rsid w:val="0023366E"/>
    <w:rPr>
      <w:rFonts w:ascii="Tahoma" w:eastAsia="Times New Roman" w:hAnsi="Tahoma" w:cs="Tahoma"/>
      <w:sz w:val="16"/>
      <w:szCs w:val="16"/>
    </w:rPr>
  </w:style>
  <w:style w:type="paragraph" w:customStyle="1" w:styleId="Akapitzlist1">
    <w:name w:val="Akapit z listą1"/>
    <w:basedOn w:val="Normalny"/>
    <w:rsid w:val="005A04F3"/>
    <w:pPr>
      <w:spacing w:after="200" w:line="276" w:lineRule="auto"/>
      <w:ind w:left="720" w:firstLine="0"/>
      <w:jc w:val="left"/>
    </w:pPr>
    <w:rPr>
      <w:rFonts w:ascii="Calibri" w:hAnsi="Calibri" w:cs="Calibri"/>
      <w:sz w:val="22"/>
      <w:szCs w:val="22"/>
      <w:lang w:eastAsia="en-US"/>
    </w:rPr>
  </w:style>
  <w:style w:type="character" w:customStyle="1" w:styleId="dane1">
    <w:name w:val="dane1"/>
    <w:rsid w:val="00BC6304"/>
    <w:rPr>
      <w:color w:val="0000CD"/>
    </w:rPr>
  </w:style>
  <w:style w:type="paragraph" w:styleId="Tekstpodstawowy3">
    <w:name w:val="Body Text 3"/>
    <w:basedOn w:val="Normalny"/>
    <w:link w:val="Tekstpodstawowy3Znak"/>
    <w:uiPriority w:val="99"/>
    <w:unhideWhenUsed/>
    <w:rsid w:val="008E73B5"/>
    <w:rPr>
      <w:sz w:val="16"/>
      <w:szCs w:val="16"/>
      <w:lang w:val="x-none" w:eastAsia="x-none"/>
    </w:rPr>
  </w:style>
  <w:style w:type="character" w:customStyle="1" w:styleId="Tekstpodstawowy3Znak">
    <w:name w:val="Tekst podstawowy 3 Znak"/>
    <w:link w:val="Tekstpodstawowy3"/>
    <w:uiPriority w:val="99"/>
    <w:rsid w:val="008E73B5"/>
    <w:rPr>
      <w:rFonts w:ascii="Times New Roman" w:eastAsia="Times New Roman" w:hAnsi="Times New Roman"/>
      <w:sz w:val="16"/>
      <w:szCs w:val="16"/>
    </w:rPr>
  </w:style>
  <w:style w:type="paragraph" w:customStyle="1" w:styleId="Tekstpodstawowywcity31">
    <w:name w:val="Tekst podstawowy wcięty 31"/>
    <w:basedOn w:val="Normalny"/>
    <w:rsid w:val="00A52E4B"/>
    <w:pPr>
      <w:tabs>
        <w:tab w:val="left" w:pos="709"/>
        <w:tab w:val="left" w:pos="993"/>
      </w:tabs>
      <w:suppressAutoHyphens/>
      <w:spacing w:after="0" w:line="240" w:lineRule="auto"/>
      <w:jc w:val="left"/>
    </w:pPr>
    <w:rPr>
      <w:b/>
      <w:sz w:val="28"/>
      <w:szCs w:val="20"/>
      <w:lang w:val="x-none" w:eastAsia="ar-SA"/>
    </w:rPr>
  </w:style>
  <w:style w:type="paragraph" w:customStyle="1" w:styleId="divpkt">
    <w:name w:val="div.pkt"/>
    <w:rsid w:val="00A52E4B"/>
    <w:pPr>
      <w:widowControl w:val="0"/>
      <w:autoSpaceDE w:val="0"/>
      <w:autoSpaceDN w:val="0"/>
      <w:adjustRightInd w:val="0"/>
      <w:spacing w:after="120" w:line="40" w:lineRule="atLeast"/>
      <w:ind w:left="220" w:right="204"/>
      <w:jc w:val="both"/>
    </w:pPr>
    <w:rPr>
      <w:rFonts w:ascii="Arial" w:eastAsia="Times New Roman" w:hAnsi="Arial" w:cs="Arial"/>
      <w:color w:val="000000"/>
      <w:sz w:val="18"/>
      <w:szCs w:val="18"/>
    </w:rPr>
  </w:style>
  <w:style w:type="paragraph" w:customStyle="1" w:styleId="Styl1">
    <w:name w:val="Styl1"/>
    <w:basedOn w:val="Normalny"/>
    <w:rsid w:val="00055C3B"/>
    <w:pPr>
      <w:widowControl w:val="0"/>
      <w:spacing w:before="240" w:after="0" w:line="240" w:lineRule="auto"/>
      <w:ind w:left="0" w:firstLine="0"/>
    </w:pPr>
    <w:rPr>
      <w:rFonts w:ascii="Arial" w:hAnsi="Arial"/>
      <w:szCs w:val="20"/>
    </w:rPr>
  </w:style>
  <w:style w:type="paragraph" w:customStyle="1" w:styleId="Normal1">
    <w:name w:val="Normal1"/>
    <w:basedOn w:val="Normalny"/>
    <w:rsid w:val="00880FA3"/>
    <w:pPr>
      <w:widowControl w:val="0"/>
      <w:suppressAutoHyphens/>
      <w:autoSpaceDE w:val="0"/>
      <w:spacing w:after="0" w:line="240" w:lineRule="auto"/>
      <w:ind w:left="0" w:firstLine="0"/>
      <w:jc w:val="left"/>
    </w:pPr>
    <w:rPr>
      <w:sz w:val="20"/>
      <w:szCs w:val="20"/>
      <w:lang w:eastAsia="en-US"/>
    </w:rPr>
  </w:style>
  <w:style w:type="paragraph" w:customStyle="1" w:styleId="Style7">
    <w:name w:val="Style7"/>
    <w:basedOn w:val="Normalny"/>
    <w:rsid w:val="00D575FF"/>
    <w:pPr>
      <w:widowControl w:val="0"/>
      <w:autoSpaceDE w:val="0"/>
      <w:autoSpaceDN w:val="0"/>
      <w:adjustRightInd w:val="0"/>
      <w:spacing w:after="0" w:line="274" w:lineRule="exact"/>
      <w:ind w:left="0" w:firstLine="0"/>
    </w:pPr>
  </w:style>
  <w:style w:type="paragraph" w:styleId="Tematkomentarza">
    <w:name w:val="annotation subject"/>
    <w:basedOn w:val="Tekstkomentarza"/>
    <w:next w:val="Tekstkomentarza"/>
    <w:semiHidden/>
    <w:rsid w:val="00C7189D"/>
    <w:pPr>
      <w:spacing w:after="200" w:line="276" w:lineRule="auto"/>
      <w:ind w:left="0" w:firstLine="0"/>
      <w:jc w:val="left"/>
    </w:pPr>
    <w:rPr>
      <w:rFonts w:ascii="Calibri" w:eastAsia="Calibri" w:hAnsi="Calibri"/>
      <w:b/>
      <w:bCs/>
      <w:lang w:eastAsia="en-US"/>
    </w:rPr>
  </w:style>
  <w:style w:type="paragraph" w:customStyle="1" w:styleId="CharCharCharCharCharChar1CharCharCharCarCharChar">
    <w:name w:val="Char Char Char Char Char Char1 Char Char Char Car Char Char"/>
    <w:basedOn w:val="Normalny"/>
    <w:rsid w:val="00C7189D"/>
    <w:pPr>
      <w:spacing w:after="160" w:line="240" w:lineRule="exact"/>
      <w:ind w:left="0" w:firstLine="0"/>
      <w:jc w:val="left"/>
    </w:pPr>
    <w:rPr>
      <w:rFonts w:ascii="Tahoma" w:hAnsi="Tahoma"/>
      <w:sz w:val="20"/>
      <w:szCs w:val="20"/>
      <w:lang w:val="en-US" w:eastAsia="en-GB"/>
    </w:rPr>
  </w:style>
  <w:style w:type="character" w:customStyle="1" w:styleId="size">
    <w:name w:val="size"/>
    <w:basedOn w:val="Domylnaczcionkaakapitu"/>
    <w:rsid w:val="00473658"/>
  </w:style>
  <w:style w:type="paragraph" w:styleId="Lista">
    <w:name w:val="List"/>
    <w:basedOn w:val="Normalny"/>
    <w:rsid w:val="00C23C0C"/>
    <w:pPr>
      <w:spacing w:after="0" w:line="240" w:lineRule="auto"/>
      <w:ind w:left="283" w:hanging="283"/>
      <w:jc w:val="left"/>
    </w:pPr>
    <w:rPr>
      <w:sz w:val="20"/>
      <w:szCs w:val="20"/>
    </w:rPr>
  </w:style>
  <w:style w:type="paragraph" w:styleId="Wcicienormalne">
    <w:name w:val="Normal Indent"/>
    <w:basedOn w:val="Normalny"/>
    <w:rsid w:val="007E73A7"/>
    <w:pPr>
      <w:spacing w:after="0" w:line="240" w:lineRule="auto"/>
      <w:ind w:left="708" w:firstLine="0"/>
      <w:jc w:val="left"/>
    </w:pPr>
  </w:style>
  <w:style w:type="character" w:styleId="Pogrubienie">
    <w:name w:val="Strong"/>
    <w:uiPriority w:val="22"/>
    <w:qFormat/>
    <w:rsid w:val="007E73A7"/>
    <w:rPr>
      <w:b/>
      <w:bCs/>
    </w:rPr>
  </w:style>
  <w:style w:type="character" w:customStyle="1" w:styleId="Nagwek4Znak">
    <w:name w:val="Nagłówek 4 Znak"/>
    <w:link w:val="Nagwek4"/>
    <w:rsid w:val="003C3792"/>
    <w:rPr>
      <w:rFonts w:ascii="Times New Roman" w:eastAsia="Times New Roman" w:hAnsi="Times New Roman"/>
      <w:bCs/>
      <w:sz w:val="24"/>
      <w:szCs w:val="24"/>
    </w:rPr>
  </w:style>
  <w:style w:type="character" w:customStyle="1" w:styleId="Nagwek5Znak">
    <w:name w:val="Nagłówek 5 Znak"/>
    <w:link w:val="Nagwek5"/>
    <w:rsid w:val="003C3792"/>
    <w:rPr>
      <w:rFonts w:ascii="Times New Roman" w:eastAsia="Times New Roman" w:hAnsi="Times New Roman"/>
      <w:b/>
      <w:bCs/>
      <w:i/>
      <w:iCs/>
      <w:sz w:val="26"/>
      <w:szCs w:val="26"/>
    </w:rPr>
  </w:style>
  <w:style w:type="character" w:customStyle="1" w:styleId="Nagwek6Znak">
    <w:name w:val="Nagłówek 6 Znak"/>
    <w:link w:val="Nagwek6"/>
    <w:rsid w:val="003C3792"/>
    <w:rPr>
      <w:rFonts w:ascii="Times New Roman" w:eastAsia="Times New Roman" w:hAnsi="Times New Roman"/>
      <w:b/>
      <w:bCs/>
      <w:sz w:val="22"/>
      <w:szCs w:val="22"/>
    </w:rPr>
  </w:style>
  <w:style w:type="character" w:customStyle="1" w:styleId="Nagwek7Znak">
    <w:name w:val="Nagłówek 7 Znak"/>
    <w:link w:val="Nagwek7"/>
    <w:rsid w:val="003C3792"/>
    <w:rPr>
      <w:rFonts w:ascii="Times New Roman" w:eastAsia="Times New Roman" w:hAnsi="Times New Roman"/>
      <w:sz w:val="24"/>
      <w:szCs w:val="24"/>
    </w:rPr>
  </w:style>
  <w:style w:type="character" w:customStyle="1" w:styleId="Nagwek8Znak">
    <w:name w:val="Nagłówek 8 Znak"/>
    <w:link w:val="Nagwek8"/>
    <w:rsid w:val="003C3792"/>
    <w:rPr>
      <w:rFonts w:ascii="Times New Roman" w:eastAsia="Times New Roman" w:hAnsi="Times New Roman"/>
      <w:i/>
      <w:iCs/>
      <w:sz w:val="24"/>
      <w:szCs w:val="24"/>
    </w:rPr>
  </w:style>
  <w:style w:type="character" w:customStyle="1" w:styleId="Nagwek9Znak">
    <w:name w:val="Nagłówek 9 Znak"/>
    <w:link w:val="Nagwek9"/>
    <w:rsid w:val="003C3792"/>
    <w:rPr>
      <w:rFonts w:ascii="Arial" w:eastAsia="Times New Roman" w:hAnsi="Arial" w:cs="Arial"/>
      <w:sz w:val="22"/>
      <w:szCs w:val="22"/>
    </w:rPr>
  </w:style>
  <w:style w:type="paragraph" w:styleId="Tekstprzypisukocowego">
    <w:name w:val="endnote text"/>
    <w:basedOn w:val="Normalny"/>
    <w:link w:val="TekstprzypisukocowegoZnak"/>
    <w:uiPriority w:val="99"/>
    <w:semiHidden/>
    <w:unhideWhenUsed/>
    <w:rsid w:val="00074D0D"/>
    <w:rPr>
      <w:sz w:val="20"/>
      <w:szCs w:val="20"/>
      <w:lang w:val="x-none" w:eastAsia="x-none"/>
    </w:rPr>
  </w:style>
  <w:style w:type="character" w:customStyle="1" w:styleId="TekstprzypisukocowegoZnak">
    <w:name w:val="Tekst przypisu końcowego Znak"/>
    <w:link w:val="Tekstprzypisukocowego"/>
    <w:uiPriority w:val="99"/>
    <w:semiHidden/>
    <w:rsid w:val="00074D0D"/>
    <w:rPr>
      <w:rFonts w:ascii="Times New Roman" w:eastAsia="Times New Roman" w:hAnsi="Times New Roman"/>
    </w:rPr>
  </w:style>
  <w:style w:type="character" w:styleId="Odwoanieprzypisukocowego">
    <w:name w:val="endnote reference"/>
    <w:uiPriority w:val="99"/>
    <w:semiHidden/>
    <w:unhideWhenUsed/>
    <w:rsid w:val="00074D0D"/>
    <w:rPr>
      <w:vertAlign w:val="superscript"/>
    </w:rPr>
  </w:style>
  <w:style w:type="paragraph" w:customStyle="1" w:styleId="PUNKTYGLOWNE">
    <w:name w:val="PUNKTY GLOWNE"/>
    <w:basedOn w:val="ust"/>
    <w:link w:val="PUNKTYGLOWNEZnak"/>
    <w:qFormat/>
    <w:rsid w:val="00C55CB5"/>
    <w:pPr>
      <w:numPr>
        <w:numId w:val="7"/>
      </w:numPr>
      <w:tabs>
        <w:tab w:val="left" w:pos="-709"/>
      </w:tabs>
      <w:spacing w:before="0" w:after="0" w:line="240" w:lineRule="auto"/>
      <w:ind w:left="851" w:hanging="567"/>
    </w:pPr>
    <w:rPr>
      <w:rFonts w:ascii="Tahoma" w:hAnsi="Tahoma"/>
      <w:b/>
      <w:bCs/>
      <w:sz w:val="22"/>
      <w:szCs w:val="22"/>
      <w:lang w:val="x-none" w:eastAsia="x-none"/>
    </w:rPr>
  </w:style>
  <w:style w:type="character" w:styleId="Odwoaniedokomentarza">
    <w:name w:val="annotation reference"/>
    <w:uiPriority w:val="99"/>
    <w:semiHidden/>
    <w:unhideWhenUsed/>
    <w:rsid w:val="00190683"/>
    <w:rPr>
      <w:sz w:val="16"/>
      <w:szCs w:val="16"/>
    </w:rPr>
  </w:style>
  <w:style w:type="character" w:customStyle="1" w:styleId="ustZnak">
    <w:name w:val="ust Znak"/>
    <w:link w:val="ust"/>
    <w:rsid w:val="00462398"/>
    <w:rPr>
      <w:rFonts w:ascii="Times New Roman" w:eastAsia="Times New Roman" w:hAnsi="Times New Roman"/>
      <w:sz w:val="24"/>
      <w:lang w:bidi="ar-SA"/>
    </w:rPr>
  </w:style>
  <w:style w:type="character" w:customStyle="1" w:styleId="PUNKTYGLOWNEZnak">
    <w:name w:val="PUNKTY GLOWNE Znak"/>
    <w:link w:val="PUNKTYGLOWNE"/>
    <w:rsid w:val="00C55CB5"/>
    <w:rPr>
      <w:rFonts w:ascii="Tahoma" w:eastAsia="Times New Roman" w:hAnsi="Tahoma"/>
      <w:b/>
      <w:bCs/>
      <w:sz w:val="22"/>
      <w:szCs w:val="22"/>
      <w:lang w:val="x-none" w:eastAsia="x-none"/>
    </w:rPr>
  </w:style>
  <w:style w:type="paragraph" w:customStyle="1" w:styleId="Zadania">
    <w:name w:val="Zadania"/>
    <w:basedOn w:val="Normalny"/>
    <w:link w:val="ZadaniaZnak"/>
    <w:qFormat/>
    <w:rsid w:val="005F536B"/>
    <w:pPr>
      <w:tabs>
        <w:tab w:val="left" w:pos="1985"/>
      </w:tabs>
      <w:spacing w:after="0" w:line="276" w:lineRule="auto"/>
      <w:ind w:left="709" w:right="0" w:firstLine="0"/>
      <w:contextualSpacing/>
    </w:pPr>
    <w:rPr>
      <w:rFonts w:ascii="Calibri" w:eastAsia="Calibri" w:hAnsi="Calibri"/>
      <w:lang w:val="x-none" w:eastAsia="x-none"/>
    </w:rPr>
  </w:style>
  <w:style w:type="character" w:customStyle="1" w:styleId="ZadaniaZnak">
    <w:name w:val="Zadania Znak"/>
    <w:link w:val="Zadania"/>
    <w:rsid w:val="005F536B"/>
    <w:rPr>
      <w:sz w:val="24"/>
      <w:szCs w:val="24"/>
    </w:rPr>
  </w:style>
  <w:style w:type="paragraph" w:customStyle="1" w:styleId="zADANIA0">
    <w:name w:val="zADANIA"/>
    <w:basedOn w:val="Nagwek1"/>
    <w:link w:val="zADANIAZnak0"/>
    <w:qFormat/>
    <w:rsid w:val="005F536B"/>
    <w:pPr>
      <w:tabs>
        <w:tab w:val="left" w:pos="1843"/>
        <w:tab w:val="left" w:pos="1985"/>
      </w:tabs>
      <w:ind w:left="709"/>
    </w:pPr>
    <w:rPr>
      <w:b w:val="0"/>
      <w:color w:val="1F497D"/>
    </w:rPr>
  </w:style>
  <w:style w:type="paragraph" w:customStyle="1" w:styleId="nAGLOW2">
    <w:name w:val="nAGLOW 2"/>
    <w:basedOn w:val="Nagwek1"/>
    <w:link w:val="nAGLOW2Znak"/>
    <w:rsid w:val="005F536B"/>
  </w:style>
  <w:style w:type="character" w:customStyle="1" w:styleId="zADANIAZnak0">
    <w:name w:val="zADANIA Znak"/>
    <w:link w:val="zADANIA0"/>
    <w:rsid w:val="005F536B"/>
    <w:rPr>
      <w:rFonts w:ascii="Tahoma" w:eastAsia="Times New Roman" w:hAnsi="Tahoma" w:cs="Tahoma"/>
      <w:b w:val="0"/>
      <w:bCs/>
      <w:color w:val="1F497D"/>
      <w:sz w:val="24"/>
      <w:szCs w:val="24"/>
    </w:rPr>
  </w:style>
  <w:style w:type="paragraph" w:customStyle="1" w:styleId="normalny2">
    <w:name w:val="normalny 2"/>
    <w:basedOn w:val="NormalnyWeb"/>
    <w:link w:val="normalny2Znak"/>
    <w:qFormat/>
    <w:rsid w:val="006E6399"/>
    <w:pPr>
      <w:spacing w:before="0" w:beforeAutospacing="0" w:after="0" w:afterAutospacing="0" w:line="276" w:lineRule="auto"/>
      <w:ind w:left="709" w:firstLine="0"/>
    </w:pPr>
    <w:rPr>
      <w:rFonts w:ascii="Tahoma" w:hAnsi="Tahoma"/>
      <w:color w:val="1F497D"/>
    </w:rPr>
  </w:style>
  <w:style w:type="character" w:customStyle="1" w:styleId="nAGLOW2Znak">
    <w:name w:val="nAGLOW 2 Znak"/>
    <w:basedOn w:val="Nagwek1Znak"/>
    <w:link w:val="nAGLOW2"/>
    <w:rsid w:val="005F536B"/>
    <w:rPr>
      <w:rFonts w:ascii="Tahoma" w:eastAsia="Times New Roman" w:hAnsi="Tahoma"/>
      <w:b/>
      <w:bCs/>
      <w:sz w:val="24"/>
      <w:szCs w:val="24"/>
      <w:lang w:val="x-none" w:eastAsia="x-none"/>
    </w:rPr>
  </w:style>
  <w:style w:type="paragraph" w:customStyle="1" w:styleId="punk">
    <w:name w:val="punk"/>
    <w:basedOn w:val="Akapitzlist"/>
    <w:link w:val="punkZnak"/>
    <w:qFormat/>
    <w:rsid w:val="00C55CB5"/>
    <w:pPr>
      <w:numPr>
        <w:numId w:val="22"/>
      </w:numPr>
      <w:tabs>
        <w:tab w:val="left" w:pos="709"/>
      </w:tabs>
      <w:spacing w:after="0" w:line="240" w:lineRule="auto"/>
      <w:ind w:right="0"/>
      <w:contextualSpacing/>
    </w:pPr>
    <w:rPr>
      <w:rFonts w:ascii="Tahoma" w:eastAsia="Calibri" w:hAnsi="Tahoma"/>
      <w:sz w:val="20"/>
      <w:szCs w:val="20"/>
    </w:rPr>
  </w:style>
  <w:style w:type="character" w:customStyle="1" w:styleId="NormalnyWebZnak">
    <w:name w:val="Normalny (Web) Znak"/>
    <w:link w:val="NormalnyWeb"/>
    <w:uiPriority w:val="99"/>
    <w:rsid w:val="006E6399"/>
    <w:rPr>
      <w:rFonts w:ascii="Times New Roman" w:eastAsia="Times New Roman" w:hAnsi="Times New Roman"/>
      <w:sz w:val="24"/>
      <w:szCs w:val="24"/>
    </w:rPr>
  </w:style>
  <w:style w:type="character" w:customStyle="1" w:styleId="normalny2Znak">
    <w:name w:val="normalny 2 Znak"/>
    <w:link w:val="normalny2"/>
    <w:rsid w:val="006E6399"/>
    <w:rPr>
      <w:rFonts w:ascii="Tahoma" w:eastAsia="Times New Roman" w:hAnsi="Tahoma" w:cs="Tahoma"/>
      <w:color w:val="1F497D"/>
      <w:sz w:val="24"/>
      <w:szCs w:val="24"/>
    </w:rPr>
  </w:style>
  <w:style w:type="paragraph" w:customStyle="1" w:styleId="podpkt">
    <w:name w:val="podpkt"/>
    <w:basedOn w:val="punk"/>
    <w:link w:val="podpktZnak"/>
    <w:qFormat/>
    <w:rsid w:val="00FC16FC"/>
    <w:pPr>
      <w:numPr>
        <w:ilvl w:val="1"/>
      </w:numPr>
      <w:tabs>
        <w:tab w:val="num" w:pos="360"/>
        <w:tab w:val="left" w:pos="1560"/>
      </w:tabs>
      <w:ind w:left="1560" w:hanging="426"/>
    </w:pPr>
  </w:style>
  <w:style w:type="character" w:customStyle="1" w:styleId="punkZnak">
    <w:name w:val="punk Znak"/>
    <w:link w:val="punk"/>
    <w:rsid w:val="00C55CB5"/>
    <w:rPr>
      <w:rFonts w:ascii="Tahoma" w:hAnsi="Tahoma"/>
      <w:lang w:val="x-none" w:eastAsia="x-none"/>
    </w:rPr>
  </w:style>
  <w:style w:type="paragraph" w:customStyle="1" w:styleId="Podpunkt1">
    <w:name w:val="Podpunkt 1"/>
    <w:basedOn w:val="podpkt"/>
    <w:link w:val="Podpunkt1Znak"/>
    <w:qFormat/>
    <w:rsid w:val="006B7CD0"/>
    <w:pPr>
      <w:numPr>
        <w:ilvl w:val="2"/>
      </w:numPr>
      <w:tabs>
        <w:tab w:val="num" w:pos="360"/>
        <w:tab w:val="num" w:pos="2160"/>
      </w:tabs>
      <w:ind w:left="1560" w:hanging="142"/>
    </w:pPr>
  </w:style>
  <w:style w:type="character" w:customStyle="1" w:styleId="podpktZnak">
    <w:name w:val="podpkt Znak"/>
    <w:link w:val="podpkt"/>
    <w:rsid w:val="00FC16FC"/>
    <w:rPr>
      <w:rFonts w:ascii="Tahoma" w:hAnsi="Tahoma"/>
      <w:lang w:val="x-none" w:eastAsia="x-none"/>
    </w:rPr>
  </w:style>
  <w:style w:type="paragraph" w:customStyle="1" w:styleId="Punktwrozdz">
    <w:name w:val="Punkt_w_rozdz"/>
    <w:basedOn w:val="Normalny"/>
    <w:link w:val="PunktwrozdzZnak"/>
    <w:qFormat/>
    <w:rsid w:val="00A55A93"/>
    <w:pPr>
      <w:numPr>
        <w:numId w:val="4"/>
      </w:numPr>
      <w:tabs>
        <w:tab w:val="left" w:pos="408"/>
      </w:tabs>
      <w:autoSpaceDE w:val="0"/>
      <w:autoSpaceDN w:val="0"/>
      <w:spacing w:after="0" w:line="240" w:lineRule="auto"/>
    </w:pPr>
    <w:rPr>
      <w:rFonts w:ascii="Tahoma" w:hAnsi="Tahoma"/>
      <w:b/>
      <w:bCs/>
      <w:sz w:val="22"/>
      <w:szCs w:val="22"/>
      <w:lang w:val="x-none" w:eastAsia="x-none"/>
    </w:rPr>
  </w:style>
  <w:style w:type="paragraph" w:customStyle="1" w:styleId="Podwytyczne">
    <w:name w:val="Podwytyczne"/>
    <w:basedOn w:val="punk"/>
    <w:link w:val="PodwytyczneZnak"/>
    <w:qFormat/>
    <w:rsid w:val="00FF6539"/>
    <w:pPr>
      <w:numPr>
        <w:numId w:val="0"/>
      </w:numPr>
      <w:tabs>
        <w:tab w:val="num" w:pos="360"/>
        <w:tab w:val="num" w:pos="1440"/>
      </w:tabs>
      <w:spacing w:line="276" w:lineRule="auto"/>
      <w:ind w:left="1134" w:hanging="360"/>
    </w:pPr>
    <w:rPr>
      <w:sz w:val="24"/>
      <w:szCs w:val="24"/>
    </w:rPr>
  </w:style>
  <w:style w:type="character" w:customStyle="1" w:styleId="PunktwrozdzZnak">
    <w:name w:val="Punkt_w_rozdz Znak"/>
    <w:link w:val="Punktwrozdz"/>
    <w:rsid w:val="00A55A93"/>
    <w:rPr>
      <w:rFonts w:ascii="Tahoma" w:eastAsia="Times New Roman" w:hAnsi="Tahoma"/>
      <w:b/>
      <w:bCs/>
      <w:sz w:val="22"/>
      <w:szCs w:val="22"/>
      <w:lang w:val="x-none" w:eastAsia="x-none"/>
    </w:rPr>
  </w:style>
  <w:style w:type="paragraph" w:customStyle="1" w:styleId="Podwytyczne1">
    <w:name w:val="Podwytyczne1"/>
    <w:basedOn w:val="Normalny"/>
    <w:link w:val="Podwytyczne1Znak"/>
    <w:qFormat/>
    <w:rsid w:val="001553D9"/>
    <w:pPr>
      <w:numPr>
        <w:ilvl w:val="1"/>
        <w:numId w:val="24"/>
      </w:numPr>
      <w:tabs>
        <w:tab w:val="left" w:pos="709"/>
      </w:tabs>
      <w:spacing w:after="0" w:line="276" w:lineRule="auto"/>
      <w:ind w:left="1134" w:right="0" w:hanging="425"/>
      <w:contextualSpacing/>
    </w:pPr>
    <w:rPr>
      <w:rFonts w:ascii="Calibri" w:eastAsia="Calibri" w:hAnsi="Calibri"/>
      <w:lang w:val="x-none" w:eastAsia="x-none"/>
    </w:rPr>
  </w:style>
  <w:style w:type="character" w:customStyle="1" w:styleId="Podwytyczne1Znak">
    <w:name w:val="Podwytyczne1 Znak"/>
    <w:link w:val="Podwytyczne1"/>
    <w:rsid w:val="001553D9"/>
    <w:rPr>
      <w:sz w:val="24"/>
      <w:szCs w:val="24"/>
      <w:lang w:val="x-none" w:eastAsia="x-none"/>
    </w:rPr>
  </w:style>
  <w:style w:type="character" w:customStyle="1" w:styleId="Teksttreci2">
    <w:name w:val="Tekst treści (2)_"/>
    <w:link w:val="Teksttreci20"/>
    <w:rsid w:val="006D508D"/>
    <w:rPr>
      <w:rFonts w:ascii="Arial" w:eastAsia="Arial" w:hAnsi="Arial" w:cs="Arial"/>
      <w:shd w:val="clear" w:color="auto" w:fill="FFFFFF"/>
    </w:rPr>
  </w:style>
  <w:style w:type="character" w:customStyle="1" w:styleId="Teksttreci2Kursywa">
    <w:name w:val="Tekst treści (2) + Kursywa"/>
    <w:rsid w:val="006D508D"/>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paragraph" w:customStyle="1" w:styleId="Teksttreci20">
    <w:name w:val="Tekst treści (2)"/>
    <w:basedOn w:val="Normalny"/>
    <w:link w:val="Teksttreci2"/>
    <w:rsid w:val="006D508D"/>
    <w:pPr>
      <w:widowControl w:val="0"/>
      <w:shd w:val="clear" w:color="auto" w:fill="FFFFFF"/>
      <w:spacing w:before="600" w:after="300" w:line="278" w:lineRule="exact"/>
      <w:ind w:left="0" w:right="0" w:hanging="1160"/>
      <w:jc w:val="center"/>
    </w:pPr>
    <w:rPr>
      <w:rFonts w:ascii="Arial" w:eastAsia="Arial" w:hAnsi="Arial"/>
      <w:sz w:val="20"/>
      <w:szCs w:val="20"/>
      <w:lang w:val="x-none" w:eastAsia="x-none"/>
    </w:rPr>
  </w:style>
  <w:style w:type="paragraph" w:customStyle="1" w:styleId="Wytyczne">
    <w:name w:val="Wytyczne"/>
    <w:basedOn w:val="Akapitzlist"/>
    <w:qFormat/>
    <w:rsid w:val="009A3625"/>
    <w:pPr>
      <w:tabs>
        <w:tab w:val="left" w:pos="709"/>
      </w:tabs>
      <w:spacing w:after="0" w:line="276" w:lineRule="auto"/>
      <w:ind w:left="720" w:right="0" w:hanging="360"/>
      <w:contextualSpacing/>
    </w:pPr>
    <w:rPr>
      <w:rFonts w:ascii="Calibri" w:eastAsia="Calibri" w:hAnsi="Calibri"/>
    </w:rPr>
  </w:style>
  <w:style w:type="character" w:customStyle="1" w:styleId="PodwytyczneZnak">
    <w:name w:val="Podwytyczne Znak"/>
    <w:link w:val="Podwytyczne"/>
    <w:rsid w:val="009A3625"/>
    <w:rPr>
      <w:rFonts w:ascii="Tahoma" w:hAnsi="Tahoma"/>
      <w:sz w:val="24"/>
      <w:szCs w:val="24"/>
      <w:lang w:val="x-none" w:eastAsia="x-none"/>
    </w:rPr>
  </w:style>
  <w:style w:type="character" w:customStyle="1" w:styleId="Podpunkt1Znak">
    <w:name w:val="Podpunkt 1 Znak"/>
    <w:basedOn w:val="PodwytyczneZnak"/>
    <w:link w:val="Podpunkt1"/>
    <w:rsid w:val="009A3625"/>
    <w:rPr>
      <w:rFonts w:ascii="Tahoma" w:hAnsi="Tahoma"/>
      <w:sz w:val="24"/>
      <w:szCs w:val="24"/>
      <w:lang w:val="x-none" w:eastAsia="x-none"/>
    </w:rPr>
  </w:style>
  <w:style w:type="character" w:customStyle="1" w:styleId="AkapitzlistZnak">
    <w:name w:val="Akapit z listą Znak"/>
    <w:link w:val="Akapitzlist"/>
    <w:uiPriority w:val="99"/>
    <w:rsid w:val="00A14E62"/>
    <w:rPr>
      <w:rFonts w:ascii="Times New Roman" w:eastAsia="Times New Roman" w:hAnsi="Times New Roman"/>
      <w:sz w:val="24"/>
      <w:szCs w:val="24"/>
    </w:rPr>
  </w:style>
  <w:style w:type="paragraph" w:styleId="Bezodstpw">
    <w:name w:val="No Spacing"/>
    <w:uiPriority w:val="1"/>
    <w:qFormat/>
    <w:rsid w:val="00044E55"/>
    <w:pPr>
      <w:ind w:left="284" w:right="204" w:hanging="284"/>
      <w:jc w:val="both"/>
    </w:pPr>
    <w:rPr>
      <w:rFonts w:ascii="Times New Roman" w:eastAsia="Times New Roman" w:hAnsi="Times New Roman"/>
      <w:sz w:val="24"/>
      <w:szCs w:val="24"/>
    </w:rPr>
  </w:style>
  <w:style w:type="paragraph" w:styleId="Poprawka">
    <w:name w:val="Revision"/>
    <w:hidden/>
    <w:uiPriority w:val="99"/>
    <w:semiHidden/>
    <w:rsid w:val="00405EFD"/>
    <w:rPr>
      <w:rFonts w:ascii="Times New Roman" w:eastAsia="Times New Roman" w:hAnsi="Times New Roman"/>
      <w:sz w:val="24"/>
      <w:szCs w:val="24"/>
    </w:rPr>
  </w:style>
  <w:style w:type="paragraph" w:styleId="Tekstprzypisudolnego">
    <w:name w:val="footnote text"/>
    <w:basedOn w:val="Normalny"/>
    <w:link w:val="TekstprzypisudolnegoZnak"/>
    <w:uiPriority w:val="99"/>
    <w:unhideWhenUsed/>
    <w:rsid w:val="000C5153"/>
    <w:rPr>
      <w:sz w:val="20"/>
      <w:szCs w:val="20"/>
      <w:lang w:val="x-none" w:eastAsia="x-none"/>
    </w:rPr>
  </w:style>
  <w:style w:type="character" w:customStyle="1" w:styleId="TekstprzypisudolnegoZnak">
    <w:name w:val="Tekst przypisu dolnego Znak"/>
    <w:link w:val="Tekstprzypisudolnego"/>
    <w:uiPriority w:val="99"/>
    <w:rsid w:val="000C5153"/>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2552">
      <w:bodyDiv w:val="1"/>
      <w:marLeft w:val="0"/>
      <w:marRight w:val="0"/>
      <w:marTop w:val="0"/>
      <w:marBottom w:val="0"/>
      <w:divBdr>
        <w:top w:val="none" w:sz="0" w:space="0" w:color="auto"/>
        <w:left w:val="none" w:sz="0" w:space="0" w:color="auto"/>
        <w:bottom w:val="none" w:sz="0" w:space="0" w:color="auto"/>
        <w:right w:val="none" w:sz="0" w:space="0" w:color="auto"/>
      </w:divBdr>
    </w:div>
    <w:div w:id="74518014">
      <w:bodyDiv w:val="1"/>
      <w:marLeft w:val="0"/>
      <w:marRight w:val="0"/>
      <w:marTop w:val="0"/>
      <w:marBottom w:val="0"/>
      <w:divBdr>
        <w:top w:val="none" w:sz="0" w:space="0" w:color="auto"/>
        <w:left w:val="none" w:sz="0" w:space="0" w:color="auto"/>
        <w:bottom w:val="none" w:sz="0" w:space="0" w:color="auto"/>
        <w:right w:val="none" w:sz="0" w:space="0" w:color="auto"/>
      </w:divBdr>
    </w:div>
    <w:div w:id="90469805">
      <w:bodyDiv w:val="1"/>
      <w:marLeft w:val="0"/>
      <w:marRight w:val="0"/>
      <w:marTop w:val="0"/>
      <w:marBottom w:val="0"/>
      <w:divBdr>
        <w:top w:val="none" w:sz="0" w:space="0" w:color="auto"/>
        <w:left w:val="none" w:sz="0" w:space="0" w:color="auto"/>
        <w:bottom w:val="none" w:sz="0" w:space="0" w:color="auto"/>
        <w:right w:val="none" w:sz="0" w:space="0" w:color="auto"/>
      </w:divBdr>
      <w:divsChild>
        <w:div w:id="19744489">
          <w:marLeft w:val="0"/>
          <w:marRight w:val="0"/>
          <w:marTop w:val="0"/>
          <w:marBottom w:val="0"/>
          <w:divBdr>
            <w:top w:val="none" w:sz="0" w:space="0" w:color="auto"/>
            <w:left w:val="none" w:sz="0" w:space="0" w:color="auto"/>
            <w:bottom w:val="none" w:sz="0" w:space="0" w:color="auto"/>
            <w:right w:val="none" w:sz="0" w:space="0" w:color="auto"/>
          </w:divBdr>
        </w:div>
        <w:div w:id="41440004">
          <w:marLeft w:val="0"/>
          <w:marRight w:val="0"/>
          <w:marTop w:val="0"/>
          <w:marBottom w:val="0"/>
          <w:divBdr>
            <w:top w:val="none" w:sz="0" w:space="0" w:color="auto"/>
            <w:left w:val="none" w:sz="0" w:space="0" w:color="auto"/>
            <w:bottom w:val="none" w:sz="0" w:space="0" w:color="auto"/>
            <w:right w:val="none" w:sz="0" w:space="0" w:color="auto"/>
          </w:divBdr>
        </w:div>
        <w:div w:id="75909452">
          <w:marLeft w:val="0"/>
          <w:marRight w:val="0"/>
          <w:marTop w:val="0"/>
          <w:marBottom w:val="0"/>
          <w:divBdr>
            <w:top w:val="none" w:sz="0" w:space="0" w:color="auto"/>
            <w:left w:val="none" w:sz="0" w:space="0" w:color="auto"/>
            <w:bottom w:val="none" w:sz="0" w:space="0" w:color="auto"/>
            <w:right w:val="none" w:sz="0" w:space="0" w:color="auto"/>
          </w:divBdr>
        </w:div>
        <w:div w:id="139738369">
          <w:marLeft w:val="0"/>
          <w:marRight w:val="0"/>
          <w:marTop w:val="0"/>
          <w:marBottom w:val="0"/>
          <w:divBdr>
            <w:top w:val="none" w:sz="0" w:space="0" w:color="auto"/>
            <w:left w:val="none" w:sz="0" w:space="0" w:color="auto"/>
            <w:bottom w:val="none" w:sz="0" w:space="0" w:color="auto"/>
            <w:right w:val="none" w:sz="0" w:space="0" w:color="auto"/>
          </w:divBdr>
        </w:div>
        <w:div w:id="189683317">
          <w:marLeft w:val="0"/>
          <w:marRight w:val="0"/>
          <w:marTop w:val="0"/>
          <w:marBottom w:val="0"/>
          <w:divBdr>
            <w:top w:val="none" w:sz="0" w:space="0" w:color="auto"/>
            <w:left w:val="none" w:sz="0" w:space="0" w:color="auto"/>
            <w:bottom w:val="none" w:sz="0" w:space="0" w:color="auto"/>
            <w:right w:val="none" w:sz="0" w:space="0" w:color="auto"/>
          </w:divBdr>
        </w:div>
        <w:div w:id="209149828">
          <w:marLeft w:val="0"/>
          <w:marRight w:val="0"/>
          <w:marTop w:val="0"/>
          <w:marBottom w:val="0"/>
          <w:divBdr>
            <w:top w:val="none" w:sz="0" w:space="0" w:color="auto"/>
            <w:left w:val="none" w:sz="0" w:space="0" w:color="auto"/>
            <w:bottom w:val="none" w:sz="0" w:space="0" w:color="auto"/>
            <w:right w:val="none" w:sz="0" w:space="0" w:color="auto"/>
          </w:divBdr>
        </w:div>
        <w:div w:id="238560384">
          <w:marLeft w:val="0"/>
          <w:marRight w:val="0"/>
          <w:marTop w:val="0"/>
          <w:marBottom w:val="0"/>
          <w:divBdr>
            <w:top w:val="none" w:sz="0" w:space="0" w:color="auto"/>
            <w:left w:val="none" w:sz="0" w:space="0" w:color="auto"/>
            <w:bottom w:val="none" w:sz="0" w:space="0" w:color="auto"/>
            <w:right w:val="none" w:sz="0" w:space="0" w:color="auto"/>
          </w:divBdr>
        </w:div>
        <w:div w:id="369696320">
          <w:marLeft w:val="0"/>
          <w:marRight w:val="0"/>
          <w:marTop w:val="0"/>
          <w:marBottom w:val="0"/>
          <w:divBdr>
            <w:top w:val="none" w:sz="0" w:space="0" w:color="auto"/>
            <w:left w:val="none" w:sz="0" w:space="0" w:color="auto"/>
            <w:bottom w:val="none" w:sz="0" w:space="0" w:color="auto"/>
            <w:right w:val="none" w:sz="0" w:space="0" w:color="auto"/>
          </w:divBdr>
        </w:div>
        <w:div w:id="490294165">
          <w:marLeft w:val="0"/>
          <w:marRight w:val="0"/>
          <w:marTop w:val="0"/>
          <w:marBottom w:val="0"/>
          <w:divBdr>
            <w:top w:val="none" w:sz="0" w:space="0" w:color="auto"/>
            <w:left w:val="none" w:sz="0" w:space="0" w:color="auto"/>
            <w:bottom w:val="none" w:sz="0" w:space="0" w:color="auto"/>
            <w:right w:val="none" w:sz="0" w:space="0" w:color="auto"/>
          </w:divBdr>
        </w:div>
        <w:div w:id="493645390">
          <w:marLeft w:val="0"/>
          <w:marRight w:val="0"/>
          <w:marTop w:val="0"/>
          <w:marBottom w:val="0"/>
          <w:divBdr>
            <w:top w:val="none" w:sz="0" w:space="0" w:color="auto"/>
            <w:left w:val="none" w:sz="0" w:space="0" w:color="auto"/>
            <w:bottom w:val="none" w:sz="0" w:space="0" w:color="auto"/>
            <w:right w:val="none" w:sz="0" w:space="0" w:color="auto"/>
          </w:divBdr>
        </w:div>
        <w:div w:id="525412348">
          <w:marLeft w:val="0"/>
          <w:marRight w:val="0"/>
          <w:marTop w:val="0"/>
          <w:marBottom w:val="0"/>
          <w:divBdr>
            <w:top w:val="none" w:sz="0" w:space="0" w:color="auto"/>
            <w:left w:val="none" w:sz="0" w:space="0" w:color="auto"/>
            <w:bottom w:val="none" w:sz="0" w:space="0" w:color="auto"/>
            <w:right w:val="none" w:sz="0" w:space="0" w:color="auto"/>
          </w:divBdr>
        </w:div>
        <w:div w:id="543492655">
          <w:marLeft w:val="0"/>
          <w:marRight w:val="0"/>
          <w:marTop w:val="0"/>
          <w:marBottom w:val="0"/>
          <w:divBdr>
            <w:top w:val="none" w:sz="0" w:space="0" w:color="auto"/>
            <w:left w:val="none" w:sz="0" w:space="0" w:color="auto"/>
            <w:bottom w:val="none" w:sz="0" w:space="0" w:color="auto"/>
            <w:right w:val="none" w:sz="0" w:space="0" w:color="auto"/>
          </w:divBdr>
        </w:div>
        <w:div w:id="561522972">
          <w:marLeft w:val="0"/>
          <w:marRight w:val="0"/>
          <w:marTop w:val="0"/>
          <w:marBottom w:val="0"/>
          <w:divBdr>
            <w:top w:val="none" w:sz="0" w:space="0" w:color="auto"/>
            <w:left w:val="none" w:sz="0" w:space="0" w:color="auto"/>
            <w:bottom w:val="none" w:sz="0" w:space="0" w:color="auto"/>
            <w:right w:val="none" w:sz="0" w:space="0" w:color="auto"/>
          </w:divBdr>
        </w:div>
        <w:div w:id="748693912">
          <w:marLeft w:val="0"/>
          <w:marRight w:val="0"/>
          <w:marTop w:val="0"/>
          <w:marBottom w:val="0"/>
          <w:divBdr>
            <w:top w:val="none" w:sz="0" w:space="0" w:color="auto"/>
            <w:left w:val="none" w:sz="0" w:space="0" w:color="auto"/>
            <w:bottom w:val="none" w:sz="0" w:space="0" w:color="auto"/>
            <w:right w:val="none" w:sz="0" w:space="0" w:color="auto"/>
          </w:divBdr>
        </w:div>
        <w:div w:id="871923704">
          <w:marLeft w:val="0"/>
          <w:marRight w:val="0"/>
          <w:marTop w:val="0"/>
          <w:marBottom w:val="0"/>
          <w:divBdr>
            <w:top w:val="none" w:sz="0" w:space="0" w:color="auto"/>
            <w:left w:val="none" w:sz="0" w:space="0" w:color="auto"/>
            <w:bottom w:val="none" w:sz="0" w:space="0" w:color="auto"/>
            <w:right w:val="none" w:sz="0" w:space="0" w:color="auto"/>
          </w:divBdr>
        </w:div>
        <w:div w:id="945041878">
          <w:marLeft w:val="0"/>
          <w:marRight w:val="0"/>
          <w:marTop w:val="0"/>
          <w:marBottom w:val="0"/>
          <w:divBdr>
            <w:top w:val="none" w:sz="0" w:space="0" w:color="auto"/>
            <w:left w:val="none" w:sz="0" w:space="0" w:color="auto"/>
            <w:bottom w:val="none" w:sz="0" w:space="0" w:color="auto"/>
            <w:right w:val="none" w:sz="0" w:space="0" w:color="auto"/>
          </w:divBdr>
        </w:div>
        <w:div w:id="1000549500">
          <w:marLeft w:val="0"/>
          <w:marRight w:val="0"/>
          <w:marTop w:val="0"/>
          <w:marBottom w:val="0"/>
          <w:divBdr>
            <w:top w:val="none" w:sz="0" w:space="0" w:color="auto"/>
            <w:left w:val="none" w:sz="0" w:space="0" w:color="auto"/>
            <w:bottom w:val="none" w:sz="0" w:space="0" w:color="auto"/>
            <w:right w:val="none" w:sz="0" w:space="0" w:color="auto"/>
          </w:divBdr>
        </w:div>
        <w:div w:id="1173380059">
          <w:marLeft w:val="0"/>
          <w:marRight w:val="0"/>
          <w:marTop w:val="0"/>
          <w:marBottom w:val="0"/>
          <w:divBdr>
            <w:top w:val="none" w:sz="0" w:space="0" w:color="auto"/>
            <w:left w:val="none" w:sz="0" w:space="0" w:color="auto"/>
            <w:bottom w:val="none" w:sz="0" w:space="0" w:color="auto"/>
            <w:right w:val="none" w:sz="0" w:space="0" w:color="auto"/>
          </w:divBdr>
        </w:div>
        <w:div w:id="1185678582">
          <w:marLeft w:val="0"/>
          <w:marRight w:val="0"/>
          <w:marTop w:val="0"/>
          <w:marBottom w:val="0"/>
          <w:divBdr>
            <w:top w:val="none" w:sz="0" w:space="0" w:color="auto"/>
            <w:left w:val="none" w:sz="0" w:space="0" w:color="auto"/>
            <w:bottom w:val="none" w:sz="0" w:space="0" w:color="auto"/>
            <w:right w:val="none" w:sz="0" w:space="0" w:color="auto"/>
          </w:divBdr>
        </w:div>
        <w:div w:id="1287585953">
          <w:marLeft w:val="0"/>
          <w:marRight w:val="0"/>
          <w:marTop w:val="0"/>
          <w:marBottom w:val="0"/>
          <w:divBdr>
            <w:top w:val="none" w:sz="0" w:space="0" w:color="auto"/>
            <w:left w:val="none" w:sz="0" w:space="0" w:color="auto"/>
            <w:bottom w:val="none" w:sz="0" w:space="0" w:color="auto"/>
            <w:right w:val="none" w:sz="0" w:space="0" w:color="auto"/>
          </w:divBdr>
        </w:div>
        <w:div w:id="1384794157">
          <w:marLeft w:val="0"/>
          <w:marRight w:val="0"/>
          <w:marTop w:val="0"/>
          <w:marBottom w:val="0"/>
          <w:divBdr>
            <w:top w:val="none" w:sz="0" w:space="0" w:color="auto"/>
            <w:left w:val="none" w:sz="0" w:space="0" w:color="auto"/>
            <w:bottom w:val="none" w:sz="0" w:space="0" w:color="auto"/>
            <w:right w:val="none" w:sz="0" w:space="0" w:color="auto"/>
          </w:divBdr>
        </w:div>
        <w:div w:id="1416898182">
          <w:marLeft w:val="0"/>
          <w:marRight w:val="0"/>
          <w:marTop w:val="0"/>
          <w:marBottom w:val="0"/>
          <w:divBdr>
            <w:top w:val="none" w:sz="0" w:space="0" w:color="auto"/>
            <w:left w:val="none" w:sz="0" w:space="0" w:color="auto"/>
            <w:bottom w:val="none" w:sz="0" w:space="0" w:color="auto"/>
            <w:right w:val="none" w:sz="0" w:space="0" w:color="auto"/>
          </w:divBdr>
        </w:div>
        <w:div w:id="1525095719">
          <w:marLeft w:val="0"/>
          <w:marRight w:val="0"/>
          <w:marTop w:val="0"/>
          <w:marBottom w:val="0"/>
          <w:divBdr>
            <w:top w:val="none" w:sz="0" w:space="0" w:color="auto"/>
            <w:left w:val="none" w:sz="0" w:space="0" w:color="auto"/>
            <w:bottom w:val="none" w:sz="0" w:space="0" w:color="auto"/>
            <w:right w:val="none" w:sz="0" w:space="0" w:color="auto"/>
          </w:divBdr>
        </w:div>
        <w:div w:id="1555695655">
          <w:marLeft w:val="0"/>
          <w:marRight w:val="0"/>
          <w:marTop w:val="0"/>
          <w:marBottom w:val="0"/>
          <w:divBdr>
            <w:top w:val="none" w:sz="0" w:space="0" w:color="auto"/>
            <w:left w:val="none" w:sz="0" w:space="0" w:color="auto"/>
            <w:bottom w:val="none" w:sz="0" w:space="0" w:color="auto"/>
            <w:right w:val="none" w:sz="0" w:space="0" w:color="auto"/>
          </w:divBdr>
        </w:div>
        <w:div w:id="1629043707">
          <w:marLeft w:val="0"/>
          <w:marRight w:val="0"/>
          <w:marTop w:val="0"/>
          <w:marBottom w:val="0"/>
          <w:divBdr>
            <w:top w:val="none" w:sz="0" w:space="0" w:color="auto"/>
            <w:left w:val="none" w:sz="0" w:space="0" w:color="auto"/>
            <w:bottom w:val="none" w:sz="0" w:space="0" w:color="auto"/>
            <w:right w:val="none" w:sz="0" w:space="0" w:color="auto"/>
          </w:divBdr>
        </w:div>
        <w:div w:id="1741441107">
          <w:marLeft w:val="0"/>
          <w:marRight w:val="0"/>
          <w:marTop w:val="0"/>
          <w:marBottom w:val="0"/>
          <w:divBdr>
            <w:top w:val="none" w:sz="0" w:space="0" w:color="auto"/>
            <w:left w:val="none" w:sz="0" w:space="0" w:color="auto"/>
            <w:bottom w:val="none" w:sz="0" w:space="0" w:color="auto"/>
            <w:right w:val="none" w:sz="0" w:space="0" w:color="auto"/>
          </w:divBdr>
        </w:div>
        <w:div w:id="1748071260">
          <w:marLeft w:val="0"/>
          <w:marRight w:val="0"/>
          <w:marTop w:val="0"/>
          <w:marBottom w:val="0"/>
          <w:divBdr>
            <w:top w:val="none" w:sz="0" w:space="0" w:color="auto"/>
            <w:left w:val="none" w:sz="0" w:space="0" w:color="auto"/>
            <w:bottom w:val="none" w:sz="0" w:space="0" w:color="auto"/>
            <w:right w:val="none" w:sz="0" w:space="0" w:color="auto"/>
          </w:divBdr>
        </w:div>
        <w:div w:id="1931548103">
          <w:marLeft w:val="0"/>
          <w:marRight w:val="0"/>
          <w:marTop w:val="0"/>
          <w:marBottom w:val="0"/>
          <w:divBdr>
            <w:top w:val="none" w:sz="0" w:space="0" w:color="auto"/>
            <w:left w:val="none" w:sz="0" w:space="0" w:color="auto"/>
            <w:bottom w:val="none" w:sz="0" w:space="0" w:color="auto"/>
            <w:right w:val="none" w:sz="0" w:space="0" w:color="auto"/>
          </w:divBdr>
        </w:div>
        <w:div w:id="1961524064">
          <w:marLeft w:val="0"/>
          <w:marRight w:val="0"/>
          <w:marTop w:val="0"/>
          <w:marBottom w:val="0"/>
          <w:divBdr>
            <w:top w:val="none" w:sz="0" w:space="0" w:color="auto"/>
            <w:left w:val="none" w:sz="0" w:space="0" w:color="auto"/>
            <w:bottom w:val="none" w:sz="0" w:space="0" w:color="auto"/>
            <w:right w:val="none" w:sz="0" w:space="0" w:color="auto"/>
          </w:divBdr>
        </w:div>
        <w:div w:id="2003922298">
          <w:marLeft w:val="0"/>
          <w:marRight w:val="0"/>
          <w:marTop w:val="0"/>
          <w:marBottom w:val="0"/>
          <w:divBdr>
            <w:top w:val="none" w:sz="0" w:space="0" w:color="auto"/>
            <w:left w:val="none" w:sz="0" w:space="0" w:color="auto"/>
            <w:bottom w:val="none" w:sz="0" w:space="0" w:color="auto"/>
            <w:right w:val="none" w:sz="0" w:space="0" w:color="auto"/>
          </w:divBdr>
        </w:div>
        <w:div w:id="2026514828">
          <w:marLeft w:val="0"/>
          <w:marRight w:val="0"/>
          <w:marTop w:val="0"/>
          <w:marBottom w:val="0"/>
          <w:divBdr>
            <w:top w:val="none" w:sz="0" w:space="0" w:color="auto"/>
            <w:left w:val="none" w:sz="0" w:space="0" w:color="auto"/>
            <w:bottom w:val="none" w:sz="0" w:space="0" w:color="auto"/>
            <w:right w:val="none" w:sz="0" w:space="0" w:color="auto"/>
          </w:divBdr>
        </w:div>
        <w:div w:id="2127693618">
          <w:marLeft w:val="0"/>
          <w:marRight w:val="0"/>
          <w:marTop w:val="0"/>
          <w:marBottom w:val="0"/>
          <w:divBdr>
            <w:top w:val="none" w:sz="0" w:space="0" w:color="auto"/>
            <w:left w:val="none" w:sz="0" w:space="0" w:color="auto"/>
            <w:bottom w:val="none" w:sz="0" w:space="0" w:color="auto"/>
            <w:right w:val="none" w:sz="0" w:space="0" w:color="auto"/>
          </w:divBdr>
        </w:div>
      </w:divsChild>
    </w:div>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279992254">
      <w:bodyDiv w:val="1"/>
      <w:marLeft w:val="0"/>
      <w:marRight w:val="0"/>
      <w:marTop w:val="0"/>
      <w:marBottom w:val="0"/>
      <w:divBdr>
        <w:top w:val="none" w:sz="0" w:space="0" w:color="auto"/>
        <w:left w:val="none" w:sz="0" w:space="0" w:color="auto"/>
        <w:bottom w:val="none" w:sz="0" w:space="0" w:color="auto"/>
        <w:right w:val="none" w:sz="0" w:space="0" w:color="auto"/>
      </w:divBdr>
    </w:div>
    <w:div w:id="331026431">
      <w:bodyDiv w:val="1"/>
      <w:marLeft w:val="0"/>
      <w:marRight w:val="0"/>
      <w:marTop w:val="0"/>
      <w:marBottom w:val="0"/>
      <w:divBdr>
        <w:top w:val="none" w:sz="0" w:space="0" w:color="auto"/>
        <w:left w:val="none" w:sz="0" w:space="0" w:color="auto"/>
        <w:bottom w:val="none" w:sz="0" w:space="0" w:color="auto"/>
        <w:right w:val="none" w:sz="0" w:space="0" w:color="auto"/>
      </w:divBdr>
    </w:div>
    <w:div w:id="335622215">
      <w:bodyDiv w:val="1"/>
      <w:marLeft w:val="0"/>
      <w:marRight w:val="0"/>
      <w:marTop w:val="0"/>
      <w:marBottom w:val="0"/>
      <w:divBdr>
        <w:top w:val="none" w:sz="0" w:space="0" w:color="auto"/>
        <w:left w:val="none" w:sz="0" w:space="0" w:color="auto"/>
        <w:bottom w:val="none" w:sz="0" w:space="0" w:color="auto"/>
        <w:right w:val="none" w:sz="0" w:space="0" w:color="auto"/>
      </w:divBdr>
    </w:div>
    <w:div w:id="344786912">
      <w:bodyDiv w:val="1"/>
      <w:marLeft w:val="0"/>
      <w:marRight w:val="0"/>
      <w:marTop w:val="0"/>
      <w:marBottom w:val="0"/>
      <w:divBdr>
        <w:top w:val="none" w:sz="0" w:space="0" w:color="auto"/>
        <w:left w:val="none" w:sz="0" w:space="0" w:color="auto"/>
        <w:bottom w:val="none" w:sz="0" w:space="0" w:color="auto"/>
        <w:right w:val="none" w:sz="0" w:space="0" w:color="auto"/>
      </w:divBdr>
      <w:divsChild>
        <w:div w:id="368728279">
          <w:marLeft w:val="0"/>
          <w:marRight w:val="0"/>
          <w:marTop w:val="0"/>
          <w:marBottom w:val="0"/>
          <w:divBdr>
            <w:top w:val="none" w:sz="0" w:space="0" w:color="auto"/>
            <w:left w:val="none" w:sz="0" w:space="0" w:color="auto"/>
            <w:bottom w:val="none" w:sz="0" w:space="0" w:color="auto"/>
            <w:right w:val="none" w:sz="0" w:space="0" w:color="auto"/>
          </w:divBdr>
        </w:div>
        <w:div w:id="667056207">
          <w:marLeft w:val="0"/>
          <w:marRight w:val="0"/>
          <w:marTop w:val="0"/>
          <w:marBottom w:val="0"/>
          <w:divBdr>
            <w:top w:val="none" w:sz="0" w:space="0" w:color="auto"/>
            <w:left w:val="none" w:sz="0" w:space="0" w:color="auto"/>
            <w:bottom w:val="none" w:sz="0" w:space="0" w:color="auto"/>
            <w:right w:val="none" w:sz="0" w:space="0" w:color="auto"/>
          </w:divBdr>
        </w:div>
        <w:div w:id="770709452">
          <w:marLeft w:val="0"/>
          <w:marRight w:val="0"/>
          <w:marTop w:val="0"/>
          <w:marBottom w:val="0"/>
          <w:divBdr>
            <w:top w:val="none" w:sz="0" w:space="0" w:color="auto"/>
            <w:left w:val="none" w:sz="0" w:space="0" w:color="auto"/>
            <w:bottom w:val="none" w:sz="0" w:space="0" w:color="auto"/>
            <w:right w:val="none" w:sz="0" w:space="0" w:color="auto"/>
          </w:divBdr>
        </w:div>
        <w:div w:id="1324242132">
          <w:marLeft w:val="0"/>
          <w:marRight w:val="0"/>
          <w:marTop w:val="0"/>
          <w:marBottom w:val="0"/>
          <w:divBdr>
            <w:top w:val="none" w:sz="0" w:space="0" w:color="auto"/>
            <w:left w:val="none" w:sz="0" w:space="0" w:color="auto"/>
            <w:bottom w:val="none" w:sz="0" w:space="0" w:color="auto"/>
            <w:right w:val="none" w:sz="0" w:space="0" w:color="auto"/>
          </w:divBdr>
        </w:div>
        <w:div w:id="1447263695">
          <w:marLeft w:val="0"/>
          <w:marRight w:val="0"/>
          <w:marTop w:val="0"/>
          <w:marBottom w:val="0"/>
          <w:divBdr>
            <w:top w:val="none" w:sz="0" w:space="0" w:color="auto"/>
            <w:left w:val="none" w:sz="0" w:space="0" w:color="auto"/>
            <w:bottom w:val="none" w:sz="0" w:space="0" w:color="auto"/>
            <w:right w:val="none" w:sz="0" w:space="0" w:color="auto"/>
          </w:divBdr>
        </w:div>
        <w:div w:id="1732263354">
          <w:marLeft w:val="0"/>
          <w:marRight w:val="0"/>
          <w:marTop w:val="0"/>
          <w:marBottom w:val="0"/>
          <w:divBdr>
            <w:top w:val="none" w:sz="0" w:space="0" w:color="auto"/>
            <w:left w:val="none" w:sz="0" w:space="0" w:color="auto"/>
            <w:bottom w:val="none" w:sz="0" w:space="0" w:color="auto"/>
            <w:right w:val="none" w:sz="0" w:space="0" w:color="auto"/>
          </w:divBdr>
        </w:div>
        <w:div w:id="1885022169">
          <w:marLeft w:val="0"/>
          <w:marRight w:val="0"/>
          <w:marTop w:val="0"/>
          <w:marBottom w:val="0"/>
          <w:divBdr>
            <w:top w:val="none" w:sz="0" w:space="0" w:color="auto"/>
            <w:left w:val="none" w:sz="0" w:space="0" w:color="auto"/>
            <w:bottom w:val="none" w:sz="0" w:space="0" w:color="auto"/>
            <w:right w:val="none" w:sz="0" w:space="0" w:color="auto"/>
          </w:divBdr>
        </w:div>
        <w:div w:id="1938098795">
          <w:marLeft w:val="0"/>
          <w:marRight w:val="0"/>
          <w:marTop w:val="0"/>
          <w:marBottom w:val="0"/>
          <w:divBdr>
            <w:top w:val="none" w:sz="0" w:space="0" w:color="auto"/>
            <w:left w:val="none" w:sz="0" w:space="0" w:color="auto"/>
            <w:bottom w:val="none" w:sz="0" w:space="0" w:color="auto"/>
            <w:right w:val="none" w:sz="0" w:space="0" w:color="auto"/>
          </w:divBdr>
        </w:div>
      </w:divsChild>
    </w:div>
    <w:div w:id="354498708">
      <w:bodyDiv w:val="1"/>
      <w:marLeft w:val="0"/>
      <w:marRight w:val="0"/>
      <w:marTop w:val="0"/>
      <w:marBottom w:val="0"/>
      <w:divBdr>
        <w:top w:val="none" w:sz="0" w:space="0" w:color="auto"/>
        <w:left w:val="none" w:sz="0" w:space="0" w:color="auto"/>
        <w:bottom w:val="none" w:sz="0" w:space="0" w:color="auto"/>
        <w:right w:val="none" w:sz="0" w:space="0" w:color="auto"/>
      </w:divBdr>
      <w:divsChild>
        <w:div w:id="483590852">
          <w:marLeft w:val="0"/>
          <w:marRight w:val="0"/>
          <w:marTop w:val="0"/>
          <w:marBottom w:val="0"/>
          <w:divBdr>
            <w:top w:val="none" w:sz="0" w:space="0" w:color="auto"/>
            <w:left w:val="none" w:sz="0" w:space="0" w:color="auto"/>
            <w:bottom w:val="none" w:sz="0" w:space="0" w:color="auto"/>
            <w:right w:val="none" w:sz="0" w:space="0" w:color="auto"/>
          </w:divBdr>
        </w:div>
        <w:div w:id="613706920">
          <w:marLeft w:val="0"/>
          <w:marRight w:val="0"/>
          <w:marTop w:val="0"/>
          <w:marBottom w:val="0"/>
          <w:divBdr>
            <w:top w:val="none" w:sz="0" w:space="0" w:color="auto"/>
            <w:left w:val="none" w:sz="0" w:space="0" w:color="auto"/>
            <w:bottom w:val="none" w:sz="0" w:space="0" w:color="auto"/>
            <w:right w:val="none" w:sz="0" w:space="0" w:color="auto"/>
          </w:divBdr>
        </w:div>
        <w:div w:id="858155421">
          <w:marLeft w:val="0"/>
          <w:marRight w:val="0"/>
          <w:marTop w:val="0"/>
          <w:marBottom w:val="0"/>
          <w:divBdr>
            <w:top w:val="none" w:sz="0" w:space="0" w:color="auto"/>
            <w:left w:val="none" w:sz="0" w:space="0" w:color="auto"/>
            <w:bottom w:val="none" w:sz="0" w:space="0" w:color="auto"/>
            <w:right w:val="none" w:sz="0" w:space="0" w:color="auto"/>
          </w:divBdr>
        </w:div>
        <w:div w:id="1239822890">
          <w:marLeft w:val="0"/>
          <w:marRight w:val="0"/>
          <w:marTop w:val="0"/>
          <w:marBottom w:val="0"/>
          <w:divBdr>
            <w:top w:val="none" w:sz="0" w:space="0" w:color="auto"/>
            <w:left w:val="none" w:sz="0" w:space="0" w:color="auto"/>
            <w:bottom w:val="none" w:sz="0" w:space="0" w:color="auto"/>
            <w:right w:val="none" w:sz="0" w:space="0" w:color="auto"/>
          </w:divBdr>
        </w:div>
      </w:divsChild>
    </w:div>
    <w:div w:id="425269304">
      <w:bodyDiv w:val="1"/>
      <w:marLeft w:val="0"/>
      <w:marRight w:val="0"/>
      <w:marTop w:val="0"/>
      <w:marBottom w:val="0"/>
      <w:divBdr>
        <w:top w:val="none" w:sz="0" w:space="0" w:color="auto"/>
        <w:left w:val="none" w:sz="0" w:space="0" w:color="auto"/>
        <w:bottom w:val="none" w:sz="0" w:space="0" w:color="auto"/>
        <w:right w:val="none" w:sz="0" w:space="0" w:color="auto"/>
      </w:divBdr>
    </w:div>
    <w:div w:id="480928648">
      <w:bodyDiv w:val="1"/>
      <w:marLeft w:val="0"/>
      <w:marRight w:val="0"/>
      <w:marTop w:val="0"/>
      <w:marBottom w:val="0"/>
      <w:divBdr>
        <w:top w:val="none" w:sz="0" w:space="0" w:color="auto"/>
        <w:left w:val="none" w:sz="0" w:space="0" w:color="auto"/>
        <w:bottom w:val="none" w:sz="0" w:space="0" w:color="auto"/>
        <w:right w:val="none" w:sz="0" w:space="0" w:color="auto"/>
      </w:divBdr>
      <w:divsChild>
        <w:div w:id="2029940531">
          <w:marLeft w:val="0"/>
          <w:marRight w:val="0"/>
          <w:marTop w:val="0"/>
          <w:marBottom w:val="0"/>
          <w:divBdr>
            <w:top w:val="none" w:sz="0" w:space="0" w:color="auto"/>
            <w:left w:val="none" w:sz="0" w:space="0" w:color="auto"/>
            <w:bottom w:val="none" w:sz="0" w:space="0" w:color="auto"/>
            <w:right w:val="none" w:sz="0" w:space="0" w:color="auto"/>
          </w:divBdr>
        </w:div>
      </w:divsChild>
    </w:div>
    <w:div w:id="514195649">
      <w:bodyDiv w:val="1"/>
      <w:marLeft w:val="0"/>
      <w:marRight w:val="0"/>
      <w:marTop w:val="0"/>
      <w:marBottom w:val="0"/>
      <w:divBdr>
        <w:top w:val="none" w:sz="0" w:space="0" w:color="auto"/>
        <w:left w:val="none" w:sz="0" w:space="0" w:color="auto"/>
        <w:bottom w:val="none" w:sz="0" w:space="0" w:color="auto"/>
        <w:right w:val="none" w:sz="0" w:space="0" w:color="auto"/>
      </w:divBdr>
      <w:divsChild>
        <w:div w:id="8024677">
          <w:marLeft w:val="0"/>
          <w:marRight w:val="0"/>
          <w:marTop w:val="0"/>
          <w:marBottom w:val="0"/>
          <w:divBdr>
            <w:top w:val="none" w:sz="0" w:space="0" w:color="auto"/>
            <w:left w:val="none" w:sz="0" w:space="0" w:color="auto"/>
            <w:bottom w:val="none" w:sz="0" w:space="0" w:color="auto"/>
            <w:right w:val="none" w:sz="0" w:space="0" w:color="auto"/>
          </w:divBdr>
        </w:div>
        <w:div w:id="48572981">
          <w:marLeft w:val="0"/>
          <w:marRight w:val="0"/>
          <w:marTop w:val="0"/>
          <w:marBottom w:val="0"/>
          <w:divBdr>
            <w:top w:val="none" w:sz="0" w:space="0" w:color="auto"/>
            <w:left w:val="none" w:sz="0" w:space="0" w:color="auto"/>
            <w:bottom w:val="none" w:sz="0" w:space="0" w:color="auto"/>
            <w:right w:val="none" w:sz="0" w:space="0" w:color="auto"/>
          </w:divBdr>
        </w:div>
        <w:div w:id="176161016">
          <w:marLeft w:val="0"/>
          <w:marRight w:val="0"/>
          <w:marTop w:val="0"/>
          <w:marBottom w:val="0"/>
          <w:divBdr>
            <w:top w:val="none" w:sz="0" w:space="0" w:color="auto"/>
            <w:left w:val="none" w:sz="0" w:space="0" w:color="auto"/>
            <w:bottom w:val="none" w:sz="0" w:space="0" w:color="auto"/>
            <w:right w:val="none" w:sz="0" w:space="0" w:color="auto"/>
          </w:divBdr>
        </w:div>
        <w:div w:id="211621273">
          <w:marLeft w:val="0"/>
          <w:marRight w:val="0"/>
          <w:marTop w:val="0"/>
          <w:marBottom w:val="0"/>
          <w:divBdr>
            <w:top w:val="none" w:sz="0" w:space="0" w:color="auto"/>
            <w:left w:val="none" w:sz="0" w:space="0" w:color="auto"/>
            <w:bottom w:val="none" w:sz="0" w:space="0" w:color="auto"/>
            <w:right w:val="none" w:sz="0" w:space="0" w:color="auto"/>
          </w:divBdr>
        </w:div>
        <w:div w:id="302542361">
          <w:marLeft w:val="0"/>
          <w:marRight w:val="0"/>
          <w:marTop w:val="0"/>
          <w:marBottom w:val="0"/>
          <w:divBdr>
            <w:top w:val="none" w:sz="0" w:space="0" w:color="auto"/>
            <w:left w:val="none" w:sz="0" w:space="0" w:color="auto"/>
            <w:bottom w:val="none" w:sz="0" w:space="0" w:color="auto"/>
            <w:right w:val="none" w:sz="0" w:space="0" w:color="auto"/>
          </w:divBdr>
        </w:div>
        <w:div w:id="523831306">
          <w:marLeft w:val="0"/>
          <w:marRight w:val="0"/>
          <w:marTop w:val="0"/>
          <w:marBottom w:val="0"/>
          <w:divBdr>
            <w:top w:val="none" w:sz="0" w:space="0" w:color="auto"/>
            <w:left w:val="none" w:sz="0" w:space="0" w:color="auto"/>
            <w:bottom w:val="none" w:sz="0" w:space="0" w:color="auto"/>
            <w:right w:val="none" w:sz="0" w:space="0" w:color="auto"/>
          </w:divBdr>
        </w:div>
        <w:div w:id="559948202">
          <w:marLeft w:val="0"/>
          <w:marRight w:val="0"/>
          <w:marTop w:val="0"/>
          <w:marBottom w:val="0"/>
          <w:divBdr>
            <w:top w:val="none" w:sz="0" w:space="0" w:color="auto"/>
            <w:left w:val="none" w:sz="0" w:space="0" w:color="auto"/>
            <w:bottom w:val="none" w:sz="0" w:space="0" w:color="auto"/>
            <w:right w:val="none" w:sz="0" w:space="0" w:color="auto"/>
          </w:divBdr>
        </w:div>
        <w:div w:id="609046437">
          <w:marLeft w:val="0"/>
          <w:marRight w:val="0"/>
          <w:marTop w:val="0"/>
          <w:marBottom w:val="0"/>
          <w:divBdr>
            <w:top w:val="none" w:sz="0" w:space="0" w:color="auto"/>
            <w:left w:val="none" w:sz="0" w:space="0" w:color="auto"/>
            <w:bottom w:val="none" w:sz="0" w:space="0" w:color="auto"/>
            <w:right w:val="none" w:sz="0" w:space="0" w:color="auto"/>
          </w:divBdr>
        </w:div>
        <w:div w:id="714082428">
          <w:marLeft w:val="0"/>
          <w:marRight w:val="0"/>
          <w:marTop w:val="0"/>
          <w:marBottom w:val="0"/>
          <w:divBdr>
            <w:top w:val="none" w:sz="0" w:space="0" w:color="auto"/>
            <w:left w:val="none" w:sz="0" w:space="0" w:color="auto"/>
            <w:bottom w:val="none" w:sz="0" w:space="0" w:color="auto"/>
            <w:right w:val="none" w:sz="0" w:space="0" w:color="auto"/>
          </w:divBdr>
        </w:div>
        <w:div w:id="1047491485">
          <w:marLeft w:val="0"/>
          <w:marRight w:val="0"/>
          <w:marTop w:val="0"/>
          <w:marBottom w:val="0"/>
          <w:divBdr>
            <w:top w:val="none" w:sz="0" w:space="0" w:color="auto"/>
            <w:left w:val="none" w:sz="0" w:space="0" w:color="auto"/>
            <w:bottom w:val="none" w:sz="0" w:space="0" w:color="auto"/>
            <w:right w:val="none" w:sz="0" w:space="0" w:color="auto"/>
          </w:divBdr>
        </w:div>
        <w:div w:id="1116867217">
          <w:marLeft w:val="0"/>
          <w:marRight w:val="0"/>
          <w:marTop w:val="0"/>
          <w:marBottom w:val="0"/>
          <w:divBdr>
            <w:top w:val="none" w:sz="0" w:space="0" w:color="auto"/>
            <w:left w:val="none" w:sz="0" w:space="0" w:color="auto"/>
            <w:bottom w:val="none" w:sz="0" w:space="0" w:color="auto"/>
            <w:right w:val="none" w:sz="0" w:space="0" w:color="auto"/>
          </w:divBdr>
        </w:div>
        <w:div w:id="1136801311">
          <w:marLeft w:val="0"/>
          <w:marRight w:val="0"/>
          <w:marTop w:val="0"/>
          <w:marBottom w:val="0"/>
          <w:divBdr>
            <w:top w:val="none" w:sz="0" w:space="0" w:color="auto"/>
            <w:left w:val="none" w:sz="0" w:space="0" w:color="auto"/>
            <w:bottom w:val="none" w:sz="0" w:space="0" w:color="auto"/>
            <w:right w:val="none" w:sz="0" w:space="0" w:color="auto"/>
          </w:divBdr>
        </w:div>
        <w:div w:id="1303000170">
          <w:marLeft w:val="0"/>
          <w:marRight w:val="0"/>
          <w:marTop w:val="0"/>
          <w:marBottom w:val="0"/>
          <w:divBdr>
            <w:top w:val="none" w:sz="0" w:space="0" w:color="auto"/>
            <w:left w:val="none" w:sz="0" w:space="0" w:color="auto"/>
            <w:bottom w:val="none" w:sz="0" w:space="0" w:color="auto"/>
            <w:right w:val="none" w:sz="0" w:space="0" w:color="auto"/>
          </w:divBdr>
        </w:div>
        <w:div w:id="1365793489">
          <w:marLeft w:val="0"/>
          <w:marRight w:val="0"/>
          <w:marTop w:val="0"/>
          <w:marBottom w:val="0"/>
          <w:divBdr>
            <w:top w:val="none" w:sz="0" w:space="0" w:color="auto"/>
            <w:left w:val="none" w:sz="0" w:space="0" w:color="auto"/>
            <w:bottom w:val="none" w:sz="0" w:space="0" w:color="auto"/>
            <w:right w:val="none" w:sz="0" w:space="0" w:color="auto"/>
          </w:divBdr>
        </w:div>
        <w:div w:id="1406101461">
          <w:marLeft w:val="0"/>
          <w:marRight w:val="0"/>
          <w:marTop w:val="0"/>
          <w:marBottom w:val="0"/>
          <w:divBdr>
            <w:top w:val="none" w:sz="0" w:space="0" w:color="auto"/>
            <w:left w:val="none" w:sz="0" w:space="0" w:color="auto"/>
            <w:bottom w:val="none" w:sz="0" w:space="0" w:color="auto"/>
            <w:right w:val="none" w:sz="0" w:space="0" w:color="auto"/>
          </w:divBdr>
        </w:div>
        <w:div w:id="1490515142">
          <w:marLeft w:val="0"/>
          <w:marRight w:val="0"/>
          <w:marTop w:val="0"/>
          <w:marBottom w:val="0"/>
          <w:divBdr>
            <w:top w:val="none" w:sz="0" w:space="0" w:color="auto"/>
            <w:left w:val="none" w:sz="0" w:space="0" w:color="auto"/>
            <w:bottom w:val="none" w:sz="0" w:space="0" w:color="auto"/>
            <w:right w:val="none" w:sz="0" w:space="0" w:color="auto"/>
          </w:divBdr>
        </w:div>
        <w:div w:id="1535776101">
          <w:marLeft w:val="0"/>
          <w:marRight w:val="0"/>
          <w:marTop w:val="0"/>
          <w:marBottom w:val="0"/>
          <w:divBdr>
            <w:top w:val="none" w:sz="0" w:space="0" w:color="auto"/>
            <w:left w:val="none" w:sz="0" w:space="0" w:color="auto"/>
            <w:bottom w:val="none" w:sz="0" w:space="0" w:color="auto"/>
            <w:right w:val="none" w:sz="0" w:space="0" w:color="auto"/>
          </w:divBdr>
        </w:div>
        <w:div w:id="1572544896">
          <w:marLeft w:val="0"/>
          <w:marRight w:val="0"/>
          <w:marTop w:val="0"/>
          <w:marBottom w:val="0"/>
          <w:divBdr>
            <w:top w:val="none" w:sz="0" w:space="0" w:color="auto"/>
            <w:left w:val="none" w:sz="0" w:space="0" w:color="auto"/>
            <w:bottom w:val="none" w:sz="0" w:space="0" w:color="auto"/>
            <w:right w:val="none" w:sz="0" w:space="0" w:color="auto"/>
          </w:divBdr>
        </w:div>
        <w:div w:id="1574972113">
          <w:marLeft w:val="0"/>
          <w:marRight w:val="0"/>
          <w:marTop w:val="0"/>
          <w:marBottom w:val="0"/>
          <w:divBdr>
            <w:top w:val="none" w:sz="0" w:space="0" w:color="auto"/>
            <w:left w:val="none" w:sz="0" w:space="0" w:color="auto"/>
            <w:bottom w:val="none" w:sz="0" w:space="0" w:color="auto"/>
            <w:right w:val="none" w:sz="0" w:space="0" w:color="auto"/>
          </w:divBdr>
        </w:div>
        <w:div w:id="1618415329">
          <w:marLeft w:val="0"/>
          <w:marRight w:val="0"/>
          <w:marTop w:val="0"/>
          <w:marBottom w:val="0"/>
          <w:divBdr>
            <w:top w:val="none" w:sz="0" w:space="0" w:color="auto"/>
            <w:left w:val="none" w:sz="0" w:space="0" w:color="auto"/>
            <w:bottom w:val="none" w:sz="0" w:space="0" w:color="auto"/>
            <w:right w:val="none" w:sz="0" w:space="0" w:color="auto"/>
          </w:divBdr>
        </w:div>
        <w:div w:id="1652053997">
          <w:marLeft w:val="0"/>
          <w:marRight w:val="0"/>
          <w:marTop w:val="0"/>
          <w:marBottom w:val="0"/>
          <w:divBdr>
            <w:top w:val="none" w:sz="0" w:space="0" w:color="auto"/>
            <w:left w:val="none" w:sz="0" w:space="0" w:color="auto"/>
            <w:bottom w:val="none" w:sz="0" w:space="0" w:color="auto"/>
            <w:right w:val="none" w:sz="0" w:space="0" w:color="auto"/>
          </w:divBdr>
        </w:div>
        <w:div w:id="1963000102">
          <w:marLeft w:val="0"/>
          <w:marRight w:val="0"/>
          <w:marTop w:val="0"/>
          <w:marBottom w:val="0"/>
          <w:divBdr>
            <w:top w:val="none" w:sz="0" w:space="0" w:color="auto"/>
            <w:left w:val="none" w:sz="0" w:space="0" w:color="auto"/>
            <w:bottom w:val="none" w:sz="0" w:space="0" w:color="auto"/>
            <w:right w:val="none" w:sz="0" w:space="0" w:color="auto"/>
          </w:divBdr>
        </w:div>
      </w:divsChild>
    </w:div>
    <w:div w:id="515774259">
      <w:bodyDiv w:val="1"/>
      <w:marLeft w:val="0"/>
      <w:marRight w:val="0"/>
      <w:marTop w:val="0"/>
      <w:marBottom w:val="0"/>
      <w:divBdr>
        <w:top w:val="none" w:sz="0" w:space="0" w:color="auto"/>
        <w:left w:val="none" w:sz="0" w:space="0" w:color="auto"/>
        <w:bottom w:val="none" w:sz="0" w:space="0" w:color="auto"/>
        <w:right w:val="none" w:sz="0" w:space="0" w:color="auto"/>
      </w:divBdr>
    </w:div>
    <w:div w:id="568420729">
      <w:bodyDiv w:val="1"/>
      <w:marLeft w:val="0"/>
      <w:marRight w:val="0"/>
      <w:marTop w:val="0"/>
      <w:marBottom w:val="0"/>
      <w:divBdr>
        <w:top w:val="none" w:sz="0" w:space="0" w:color="auto"/>
        <w:left w:val="none" w:sz="0" w:space="0" w:color="auto"/>
        <w:bottom w:val="none" w:sz="0" w:space="0" w:color="auto"/>
        <w:right w:val="none" w:sz="0" w:space="0" w:color="auto"/>
      </w:divBdr>
    </w:div>
    <w:div w:id="631011428">
      <w:bodyDiv w:val="1"/>
      <w:marLeft w:val="0"/>
      <w:marRight w:val="0"/>
      <w:marTop w:val="0"/>
      <w:marBottom w:val="0"/>
      <w:divBdr>
        <w:top w:val="none" w:sz="0" w:space="0" w:color="auto"/>
        <w:left w:val="none" w:sz="0" w:space="0" w:color="auto"/>
        <w:bottom w:val="none" w:sz="0" w:space="0" w:color="auto"/>
        <w:right w:val="none" w:sz="0" w:space="0" w:color="auto"/>
      </w:divBdr>
    </w:div>
    <w:div w:id="654991514">
      <w:bodyDiv w:val="1"/>
      <w:marLeft w:val="0"/>
      <w:marRight w:val="0"/>
      <w:marTop w:val="0"/>
      <w:marBottom w:val="0"/>
      <w:divBdr>
        <w:top w:val="none" w:sz="0" w:space="0" w:color="auto"/>
        <w:left w:val="none" w:sz="0" w:space="0" w:color="auto"/>
        <w:bottom w:val="none" w:sz="0" w:space="0" w:color="auto"/>
        <w:right w:val="none" w:sz="0" w:space="0" w:color="auto"/>
      </w:divBdr>
      <w:divsChild>
        <w:div w:id="400903916">
          <w:marLeft w:val="0"/>
          <w:marRight w:val="0"/>
          <w:marTop w:val="0"/>
          <w:marBottom w:val="0"/>
          <w:divBdr>
            <w:top w:val="none" w:sz="0" w:space="0" w:color="auto"/>
            <w:left w:val="none" w:sz="0" w:space="0" w:color="auto"/>
            <w:bottom w:val="none" w:sz="0" w:space="0" w:color="auto"/>
            <w:right w:val="none" w:sz="0" w:space="0" w:color="auto"/>
          </w:divBdr>
        </w:div>
        <w:div w:id="403449831">
          <w:marLeft w:val="0"/>
          <w:marRight w:val="0"/>
          <w:marTop w:val="0"/>
          <w:marBottom w:val="0"/>
          <w:divBdr>
            <w:top w:val="none" w:sz="0" w:space="0" w:color="auto"/>
            <w:left w:val="none" w:sz="0" w:space="0" w:color="auto"/>
            <w:bottom w:val="none" w:sz="0" w:space="0" w:color="auto"/>
            <w:right w:val="none" w:sz="0" w:space="0" w:color="auto"/>
          </w:divBdr>
        </w:div>
        <w:div w:id="1204828101">
          <w:marLeft w:val="0"/>
          <w:marRight w:val="0"/>
          <w:marTop w:val="0"/>
          <w:marBottom w:val="0"/>
          <w:divBdr>
            <w:top w:val="none" w:sz="0" w:space="0" w:color="auto"/>
            <w:left w:val="none" w:sz="0" w:space="0" w:color="auto"/>
            <w:bottom w:val="none" w:sz="0" w:space="0" w:color="auto"/>
            <w:right w:val="none" w:sz="0" w:space="0" w:color="auto"/>
          </w:divBdr>
        </w:div>
        <w:div w:id="1291787266">
          <w:marLeft w:val="0"/>
          <w:marRight w:val="0"/>
          <w:marTop w:val="0"/>
          <w:marBottom w:val="0"/>
          <w:divBdr>
            <w:top w:val="none" w:sz="0" w:space="0" w:color="auto"/>
            <w:left w:val="none" w:sz="0" w:space="0" w:color="auto"/>
            <w:bottom w:val="none" w:sz="0" w:space="0" w:color="auto"/>
            <w:right w:val="none" w:sz="0" w:space="0" w:color="auto"/>
          </w:divBdr>
        </w:div>
        <w:div w:id="1310135041">
          <w:marLeft w:val="0"/>
          <w:marRight w:val="0"/>
          <w:marTop w:val="0"/>
          <w:marBottom w:val="0"/>
          <w:divBdr>
            <w:top w:val="none" w:sz="0" w:space="0" w:color="auto"/>
            <w:left w:val="none" w:sz="0" w:space="0" w:color="auto"/>
            <w:bottom w:val="none" w:sz="0" w:space="0" w:color="auto"/>
            <w:right w:val="none" w:sz="0" w:space="0" w:color="auto"/>
          </w:divBdr>
        </w:div>
        <w:div w:id="1901552489">
          <w:marLeft w:val="0"/>
          <w:marRight w:val="0"/>
          <w:marTop w:val="0"/>
          <w:marBottom w:val="0"/>
          <w:divBdr>
            <w:top w:val="none" w:sz="0" w:space="0" w:color="auto"/>
            <w:left w:val="none" w:sz="0" w:space="0" w:color="auto"/>
            <w:bottom w:val="none" w:sz="0" w:space="0" w:color="auto"/>
            <w:right w:val="none" w:sz="0" w:space="0" w:color="auto"/>
          </w:divBdr>
        </w:div>
      </w:divsChild>
    </w:div>
    <w:div w:id="688071891">
      <w:bodyDiv w:val="1"/>
      <w:marLeft w:val="0"/>
      <w:marRight w:val="0"/>
      <w:marTop w:val="0"/>
      <w:marBottom w:val="0"/>
      <w:divBdr>
        <w:top w:val="none" w:sz="0" w:space="0" w:color="auto"/>
        <w:left w:val="none" w:sz="0" w:space="0" w:color="auto"/>
        <w:bottom w:val="none" w:sz="0" w:space="0" w:color="auto"/>
        <w:right w:val="none" w:sz="0" w:space="0" w:color="auto"/>
      </w:divBdr>
    </w:div>
    <w:div w:id="71142042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8">
          <w:marLeft w:val="0"/>
          <w:marRight w:val="0"/>
          <w:marTop w:val="0"/>
          <w:marBottom w:val="0"/>
          <w:divBdr>
            <w:top w:val="none" w:sz="0" w:space="0" w:color="auto"/>
            <w:left w:val="none" w:sz="0" w:space="0" w:color="auto"/>
            <w:bottom w:val="none" w:sz="0" w:space="0" w:color="auto"/>
            <w:right w:val="none" w:sz="0" w:space="0" w:color="auto"/>
          </w:divBdr>
        </w:div>
        <w:div w:id="583805896">
          <w:marLeft w:val="0"/>
          <w:marRight w:val="0"/>
          <w:marTop w:val="0"/>
          <w:marBottom w:val="0"/>
          <w:divBdr>
            <w:top w:val="none" w:sz="0" w:space="0" w:color="auto"/>
            <w:left w:val="none" w:sz="0" w:space="0" w:color="auto"/>
            <w:bottom w:val="none" w:sz="0" w:space="0" w:color="auto"/>
            <w:right w:val="none" w:sz="0" w:space="0" w:color="auto"/>
          </w:divBdr>
        </w:div>
        <w:div w:id="890308336">
          <w:marLeft w:val="0"/>
          <w:marRight w:val="0"/>
          <w:marTop w:val="0"/>
          <w:marBottom w:val="0"/>
          <w:divBdr>
            <w:top w:val="none" w:sz="0" w:space="0" w:color="auto"/>
            <w:left w:val="none" w:sz="0" w:space="0" w:color="auto"/>
            <w:bottom w:val="none" w:sz="0" w:space="0" w:color="auto"/>
            <w:right w:val="none" w:sz="0" w:space="0" w:color="auto"/>
          </w:divBdr>
        </w:div>
        <w:div w:id="984360669">
          <w:marLeft w:val="0"/>
          <w:marRight w:val="0"/>
          <w:marTop w:val="0"/>
          <w:marBottom w:val="0"/>
          <w:divBdr>
            <w:top w:val="none" w:sz="0" w:space="0" w:color="auto"/>
            <w:left w:val="none" w:sz="0" w:space="0" w:color="auto"/>
            <w:bottom w:val="none" w:sz="0" w:space="0" w:color="auto"/>
            <w:right w:val="none" w:sz="0" w:space="0" w:color="auto"/>
          </w:divBdr>
        </w:div>
        <w:div w:id="1822501087">
          <w:marLeft w:val="0"/>
          <w:marRight w:val="0"/>
          <w:marTop w:val="0"/>
          <w:marBottom w:val="0"/>
          <w:divBdr>
            <w:top w:val="none" w:sz="0" w:space="0" w:color="auto"/>
            <w:left w:val="none" w:sz="0" w:space="0" w:color="auto"/>
            <w:bottom w:val="none" w:sz="0" w:space="0" w:color="auto"/>
            <w:right w:val="none" w:sz="0" w:space="0" w:color="auto"/>
          </w:divBdr>
        </w:div>
        <w:div w:id="2091539175">
          <w:marLeft w:val="0"/>
          <w:marRight w:val="0"/>
          <w:marTop w:val="0"/>
          <w:marBottom w:val="0"/>
          <w:divBdr>
            <w:top w:val="none" w:sz="0" w:space="0" w:color="auto"/>
            <w:left w:val="none" w:sz="0" w:space="0" w:color="auto"/>
            <w:bottom w:val="none" w:sz="0" w:space="0" w:color="auto"/>
            <w:right w:val="none" w:sz="0" w:space="0" w:color="auto"/>
          </w:divBdr>
        </w:div>
      </w:divsChild>
    </w:div>
    <w:div w:id="728117382">
      <w:bodyDiv w:val="1"/>
      <w:marLeft w:val="0"/>
      <w:marRight w:val="0"/>
      <w:marTop w:val="0"/>
      <w:marBottom w:val="0"/>
      <w:divBdr>
        <w:top w:val="none" w:sz="0" w:space="0" w:color="auto"/>
        <w:left w:val="none" w:sz="0" w:space="0" w:color="auto"/>
        <w:bottom w:val="none" w:sz="0" w:space="0" w:color="auto"/>
        <w:right w:val="none" w:sz="0" w:space="0" w:color="auto"/>
      </w:divBdr>
      <w:divsChild>
        <w:div w:id="800458653">
          <w:marLeft w:val="0"/>
          <w:marRight w:val="0"/>
          <w:marTop w:val="0"/>
          <w:marBottom w:val="0"/>
          <w:divBdr>
            <w:top w:val="none" w:sz="0" w:space="0" w:color="auto"/>
            <w:left w:val="none" w:sz="0" w:space="0" w:color="auto"/>
            <w:bottom w:val="none" w:sz="0" w:space="0" w:color="auto"/>
            <w:right w:val="none" w:sz="0" w:space="0" w:color="auto"/>
          </w:divBdr>
        </w:div>
        <w:div w:id="1548953280">
          <w:marLeft w:val="0"/>
          <w:marRight w:val="0"/>
          <w:marTop w:val="0"/>
          <w:marBottom w:val="0"/>
          <w:divBdr>
            <w:top w:val="none" w:sz="0" w:space="0" w:color="auto"/>
            <w:left w:val="none" w:sz="0" w:space="0" w:color="auto"/>
            <w:bottom w:val="none" w:sz="0" w:space="0" w:color="auto"/>
            <w:right w:val="none" w:sz="0" w:space="0" w:color="auto"/>
          </w:divBdr>
        </w:div>
        <w:div w:id="1747142446">
          <w:marLeft w:val="0"/>
          <w:marRight w:val="0"/>
          <w:marTop w:val="0"/>
          <w:marBottom w:val="0"/>
          <w:divBdr>
            <w:top w:val="none" w:sz="0" w:space="0" w:color="auto"/>
            <w:left w:val="none" w:sz="0" w:space="0" w:color="auto"/>
            <w:bottom w:val="none" w:sz="0" w:space="0" w:color="auto"/>
            <w:right w:val="none" w:sz="0" w:space="0" w:color="auto"/>
          </w:divBdr>
        </w:div>
        <w:div w:id="2064215607">
          <w:marLeft w:val="0"/>
          <w:marRight w:val="0"/>
          <w:marTop w:val="0"/>
          <w:marBottom w:val="0"/>
          <w:divBdr>
            <w:top w:val="none" w:sz="0" w:space="0" w:color="auto"/>
            <w:left w:val="none" w:sz="0" w:space="0" w:color="auto"/>
            <w:bottom w:val="none" w:sz="0" w:space="0" w:color="auto"/>
            <w:right w:val="none" w:sz="0" w:space="0" w:color="auto"/>
          </w:divBdr>
        </w:div>
      </w:divsChild>
    </w:div>
    <w:div w:id="755398375">
      <w:bodyDiv w:val="1"/>
      <w:marLeft w:val="0"/>
      <w:marRight w:val="0"/>
      <w:marTop w:val="0"/>
      <w:marBottom w:val="0"/>
      <w:divBdr>
        <w:top w:val="none" w:sz="0" w:space="0" w:color="auto"/>
        <w:left w:val="none" w:sz="0" w:space="0" w:color="auto"/>
        <w:bottom w:val="none" w:sz="0" w:space="0" w:color="auto"/>
        <w:right w:val="none" w:sz="0" w:space="0" w:color="auto"/>
      </w:divBdr>
      <w:divsChild>
        <w:div w:id="419179231">
          <w:marLeft w:val="0"/>
          <w:marRight w:val="0"/>
          <w:marTop w:val="0"/>
          <w:marBottom w:val="0"/>
          <w:divBdr>
            <w:top w:val="none" w:sz="0" w:space="0" w:color="auto"/>
            <w:left w:val="none" w:sz="0" w:space="0" w:color="auto"/>
            <w:bottom w:val="none" w:sz="0" w:space="0" w:color="auto"/>
            <w:right w:val="none" w:sz="0" w:space="0" w:color="auto"/>
          </w:divBdr>
        </w:div>
        <w:div w:id="487602188">
          <w:marLeft w:val="0"/>
          <w:marRight w:val="0"/>
          <w:marTop w:val="0"/>
          <w:marBottom w:val="0"/>
          <w:divBdr>
            <w:top w:val="none" w:sz="0" w:space="0" w:color="auto"/>
            <w:left w:val="none" w:sz="0" w:space="0" w:color="auto"/>
            <w:bottom w:val="none" w:sz="0" w:space="0" w:color="auto"/>
            <w:right w:val="none" w:sz="0" w:space="0" w:color="auto"/>
          </w:divBdr>
        </w:div>
        <w:div w:id="1015380025">
          <w:marLeft w:val="0"/>
          <w:marRight w:val="0"/>
          <w:marTop w:val="0"/>
          <w:marBottom w:val="0"/>
          <w:divBdr>
            <w:top w:val="none" w:sz="0" w:space="0" w:color="auto"/>
            <w:left w:val="none" w:sz="0" w:space="0" w:color="auto"/>
            <w:bottom w:val="none" w:sz="0" w:space="0" w:color="auto"/>
            <w:right w:val="none" w:sz="0" w:space="0" w:color="auto"/>
          </w:divBdr>
        </w:div>
        <w:div w:id="1252399614">
          <w:marLeft w:val="0"/>
          <w:marRight w:val="0"/>
          <w:marTop w:val="0"/>
          <w:marBottom w:val="0"/>
          <w:divBdr>
            <w:top w:val="none" w:sz="0" w:space="0" w:color="auto"/>
            <w:left w:val="none" w:sz="0" w:space="0" w:color="auto"/>
            <w:bottom w:val="none" w:sz="0" w:space="0" w:color="auto"/>
            <w:right w:val="none" w:sz="0" w:space="0" w:color="auto"/>
          </w:divBdr>
        </w:div>
        <w:div w:id="1383019157">
          <w:marLeft w:val="0"/>
          <w:marRight w:val="0"/>
          <w:marTop w:val="0"/>
          <w:marBottom w:val="0"/>
          <w:divBdr>
            <w:top w:val="none" w:sz="0" w:space="0" w:color="auto"/>
            <w:left w:val="none" w:sz="0" w:space="0" w:color="auto"/>
            <w:bottom w:val="none" w:sz="0" w:space="0" w:color="auto"/>
            <w:right w:val="none" w:sz="0" w:space="0" w:color="auto"/>
          </w:divBdr>
        </w:div>
      </w:divsChild>
    </w:div>
    <w:div w:id="764575043">
      <w:bodyDiv w:val="1"/>
      <w:marLeft w:val="0"/>
      <w:marRight w:val="0"/>
      <w:marTop w:val="0"/>
      <w:marBottom w:val="0"/>
      <w:divBdr>
        <w:top w:val="none" w:sz="0" w:space="0" w:color="auto"/>
        <w:left w:val="none" w:sz="0" w:space="0" w:color="auto"/>
        <w:bottom w:val="none" w:sz="0" w:space="0" w:color="auto"/>
        <w:right w:val="none" w:sz="0" w:space="0" w:color="auto"/>
      </w:divBdr>
    </w:div>
    <w:div w:id="772165004">
      <w:bodyDiv w:val="1"/>
      <w:marLeft w:val="0"/>
      <w:marRight w:val="0"/>
      <w:marTop w:val="0"/>
      <w:marBottom w:val="0"/>
      <w:divBdr>
        <w:top w:val="none" w:sz="0" w:space="0" w:color="auto"/>
        <w:left w:val="none" w:sz="0" w:space="0" w:color="auto"/>
        <w:bottom w:val="none" w:sz="0" w:space="0" w:color="auto"/>
        <w:right w:val="none" w:sz="0" w:space="0" w:color="auto"/>
      </w:divBdr>
      <w:divsChild>
        <w:div w:id="7224469">
          <w:marLeft w:val="0"/>
          <w:marRight w:val="0"/>
          <w:marTop w:val="0"/>
          <w:marBottom w:val="0"/>
          <w:divBdr>
            <w:top w:val="none" w:sz="0" w:space="0" w:color="auto"/>
            <w:left w:val="none" w:sz="0" w:space="0" w:color="auto"/>
            <w:bottom w:val="none" w:sz="0" w:space="0" w:color="auto"/>
            <w:right w:val="none" w:sz="0" w:space="0" w:color="auto"/>
          </w:divBdr>
        </w:div>
        <w:div w:id="268196200">
          <w:marLeft w:val="0"/>
          <w:marRight w:val="0"/>
          <w:marTop w:val="0"/>
          <w:marBottom w:val="0"/>
          <w:divBdr>
            <w:top w:val="none" w:sz="0" w:space="0" w:color="auto"/>
            <w:left w:val="none" w:sz="0" w:space="0" w:color="auto"/>
            <w:bottom w:val="none" w:sz="0" w:space="0" w:color="auto"/>
            <w:right w:val="none" w:sz="0" w:space="0" w:color="auto"/>
          </w:divBdr>
        </w:div>
        <w:div w:id="289288816">
          <w:marLeft w:val="0"/>
          <w:marRight w:val="0"/>
          <w:marTop w:val="0"/>
          <w:marBottom w:val="0"/>
          <w:divBdr>
            <w:top w:val="none" w:sz="0" w:space="0" w:color="auto"/>
            <w:left w:val="none" w:sz="0" w:space="0" w:color="auto"/>
            <w:bottom w:val="none" w:sz="0" w:space="0" w:color="auto"/>
            <w:right w:val="none" w:sz="0" w:space="0" w:color="auto"/>
          </w:divBdr>
        </w:div>
        <w:div w:id="424960570">
          <w:marLeft w:val="0"/>
          <w:marRight w:val="0"/>
          <w:marTop w:val="0"/>
          <w:marBottom w:val="0"/>
          <w:divBdr>
            <w:top w:val="none" w:sz="0" w:space="0" w:color="auto"/>
            <w:left w:val="none" w:sz="0" w:space="0" w:color="auto"/>
            <w:bottom w:val="none" w:sz="0" w:space="0" w:color="auto"/>
            <w:right w:val="none" w:sz="0" w:space="0" w:color="auto"/>
          </w:divBdr>
        </w:div>
        <w:div w:id="582565369">
          <w:marLeft w:val="0"/>
          <w:marRight w:val="0"/>
          <w:marTop w:val="0"/>
          <w:marBottom w:val="0"/>
          <w:divBdr>
            <w:top w:val="none" w:sz="0" w:space="0" w:color="auto"/>
            <w:left w:val="none" w:sz="0" w:space="0" w:color="auto"/>
            <w:bottom w:val="none" w:sz="0" w:space="0" w:color="auto"/>
            <w:right w:val="none" w:sz="0" w:space="0" w:color="auto"/>
          </w:divBdr>
        </w:div>
        <w:div w:id="612245714">
          <w:marLeft w:val="0"/>
          <w:marRight w:val="0"/>
          <w:marTop w:val="0"/>
          <w:marBottom w:val="0"/>
          <w:divBdr>
            <w:top w:val="none" w:sz="0" w:space="0" w:color="auto"/>
            <w:left w:val="none" w:sz="0" w:space="0" w:color="auto"/>
            <w:bottom w:val="none" w:sz="0" w:space="0" w:color="auto"/>
            <w:right w:val="none" w:sz="0" w:space="0" w:color="auto"/>
          </w:divBdr>
        </w:div>
        <w:div w:id="956840553">
          <w:marLeft w:val="0"/>
          <w:marRight w:val="0"/>
          <w:marTop w:val="0"/>
          <w:marBottom w:val="0"/>
          <w:divBdr>
            <w:top w:val="none" w:sz="0" w:space="0" w:color="auto"/>
            <w:left w:val="none" w:sz="0" w:space="0" w:color="auto"/>
            <w:bottom w:val="none" w:sz="0" w:space="0" w:color="auto"/>
            <w:right w:val="none" w:sz="0" w:space="0" w:color="auto"/>
          </w:divBdr>
        </w:div>
        <w:div w:id="1419907917">
          <w:marLeft w:val="0"/>
          <w:marRight w:val="0"/>
          <w:marTop w:val="0"/>
          <w:marBottom w:val="0"/>
          <w:divBdr>
            <w:top w:val="none" w:sz="0" w:space="0" w:color="auto"/>
            <w:left w:val="none" w:sz="0" w:space="0" w:color="auto"/>
            <w:bottom w:val="none" w:sz="0" w:space="0" w:color="auto"/>
            <w:right w:val="none" w:sz="0" w:space="0" w:color="auto"/>
          </w:divBdr>
        </w:div>
        <w:div w:id="1456633754">
          <w:marLeft w:val="0"/>
          <w:marRight w:val="0"/>
          <w:marTop w:val="0"/>
          <w:marBottom w:val="0"/>
          <w:divBdr>
            <w:top w:val="none" w:sz="0" w:space="0" w:color="auto"/>
            <w:left w:val="none" w:sz="0" w:space="0" w:color="auto"/>
            <w:bottom w:val="none" w:sz="0" w:space="0" w:color="auto"/>
            <w:right w:val="none" w:sz="0" w:space="0" w:color="auto"/>
          </w:divBdr>
        </w:div>
        <w:div w:id="1585067721">
          <w:marLeft w:val="0"/>
          <w:marRight w:val="0"/>
          <w:marTop w:val="0"/>
          <w:marBottom w:val="0"/>
          <w:divBdr>
            <w:top w:val="none" w:sz="0" w:space="0" w:color="auto"/>
            <w:left w:val="none" w:sz="0" w:space="0" w:color="auto"/>
            <w:bottom w:val="none" w:sz="0" w:space="0" w:color="auto"/>
            <w:right w:val="none" w:sz="0" w:space="0" w:color="auto"/>
          </w:divBdr>
        </w:div>
        <w:div w:id="1643775031">
          <w:marLeft w:val="0"/>
          <w:marRight w:val="0"/>
          <w:marTop w:val="0"/>
          <w:marBottom w:val="0"/>
          <w:divBdr>
            <w:top w:val="none" w:sz="0" w:space="0" w:color="auto"/>
            <w:left w:val="none" w:sz="0" w:space="0" w:color="auto"/>
            <w:bottom w:val="none" w:sz="0" w:space="0" w:color="auto"/>
            <w:right w:val="none" w:sz="0" w:space="0" w:color="auto"/>
          </w:divBdr>
        </w:div>
        <w:div w:id="1840610660">
          <w:marLeft w:val="0"/>
          <w:marRight w:val="0"/>
          <w:marTop w:val="0"/>
          <w:marBottom w:val="0"/>
          <w:divBdr>
            <w:top w:val="none" w:sz="0" w:space="0" w:color="auto"/>
            <w:left w:val="none" w:sz="0" w:space="0" w:color="auto"/>
            <w:bottom w:val="none" w:sz="0" w:space="0" w:color="auto"/>
            <w:right w:val="none" w:sz="0" w:space="0" w:color="auto"/>
          </w:divBdr>
        </w:div>
        <w:div w:id="2047438542">
          <w:marLeft w:val="0"/>
          <w:marRight w:val="0"/>
          <w:marTop w:val="0"/>
          <w:marBottom w:val="0"/>
          <w:divBdr>
            <w:top w:val="none" w:sz="0" w:space="0" w:color="auto"/>
            <w:left w:val="none" w:sz="0" w:space="0" w:color="auto"/>
            <w:bottom w:val="none" w:sz="0" w:space="0" w:color="auto"/>
            <w:right w:val="none" w:sz="0" w:space="0" w:color="auto"/>
          </w:divBdr>
        </w:div>
      </w:divsChild>
    </w:div>
    <w:div w:id="856580297">
      <w:bodyDiv w:val="1"/>
      <w:marLeft w:val="0"/>
      <w:marRight w:val="0"/>
      <w:marTop w:val="0"/>
      <w:marBottom w:val="0"/>
      <w:divBdr>
        <w:top w:val="none" w:sz="0" w:space="0" w:color="auto"/>
        <w:left w:val="none" w:sz="0" w:space="0" w:color="auto"/>
        <w:bottom w:val="none" w:sz="0" w:space="0" w:color="auto"/>
        <w:right w:val="none" w:sz="0" w:space="0" w:color="auto"/>
      </w:divBdr>
      <w:divsChild>
        <w:div w:id="13919897">
          <w:marLeft w:val="0"/>
          <w:marRight w:val="0"/>
          <w:marTop w:val="0"/>
          <w:marBottom w:val="0"/>
          <w:divBdr>
            <w:top w:val="none" w:sz="0" w:space="0" w:color="auto"/>
            <w:left w:val="none" w:sz="0" w:space="0" w:color="auto"/>
            <w:bottom w:val="none" w:sz="0" w:space="0" w:color="auto"/>
            <w:right w:val="none" w:sz="0" w:space="0" w:color="auto"/>
          </w:divBdr>
        </w:div>
        <w:div w:id="195656161">
          <w:marLeft w:val="0"/>
          <w:marRight w:val="0"/>
          <w:marTop w:val="0"/>
          <w:marBottom w:val="0"/>
          <w:divBdr>
            <w:top w:val="none" w:sz="0" w:space="0" w:color="auto"/>
            <w:left w:val="none" w:sz="0" w:space="0" w:color="auto"/>
            <w:bottom w:val="none" w:sz="0" w:space="0" w:color="auto"/>
            <w:right w:val="none" w:sz="0" w:space="0" w:color="auto"/>
          </w:divBdr>
        </w:div>
        <w:div w:id="553544024">
          <w:marLeft w:val="0"/>
          <w:marRight w:val="0"/>
          <w:marTop w:val="0"/>
          <w:marBottom w:val="0"/>
          <w:divBdr>
            <w:top w:val="none" w:sz="0" w:space="0" w:color="auto"/>
            <w:left w:val="none" w:sz="0" w:space="0" w:color="auto"/>
            <w:bottom w:val="none" w:sz="0" w:space="0" w:color="auto"/>
            <w:right w:val="none" w:sz="0" w:space="0" w:color="auto"/>
          </w:divBdr>
        </w:div>
        <w:div w:id="759840258">
          <w:marLeft w:val="0"/>
          <w:marRight w:val="0"/>
          <w:marTop w:val="0"/>
          <w:marBottom w:val="0"/>
          <w:divBdr>
            <w:top w:val="none" w:sz="0" w:space="0" w:color="auto"/>
            <w:left w:val="none" w:sz="0" w:space="0" w:color="auto"/>
            <w:bottom w:val="none" w:sz="0" w:space="0" w:color="auto"/>
            <w:right w:val="none" w:sz="0" w:space="0" w:color="auto"/>
          </w:divBdr>
        </w:div>
        <w:div w:id="859513954">
          <w:marLeft w:val="0"/>
          <w:marRight w:val="0"/>
          <w:marTop w:val="0"/>
          <w:marBottom w:val="0"/>
          <w:divBdr>
            <w:top w:val="none" w:sz="0" w:space="0" w:color="auto"/>
            <w:left w:val="none" w:sz="0" w:space="0" w:color="auto"/>
            <w:bottom w:val="none" w:sz="0" w:space="0" w:color="auto"/>
            <w:right w:val="none" w:sz="0" w:space="0" w:color="auto"/>
          </w:divBdr>
        </w:div>
        <w:div w:id="1488208174">
          <w:marLeft w:val="0"/>
          <w:marRight w:val="0"/>
          <w:marTop w:val="0"/>
          <w:marBottom w:val="0"/>
          <w:divBdr>
            <w:top w:val="none" w:sz="0" w:space="0" w:color="auto"/>
            <w:left w:val="none" w:sz="0" w:space="0" w:color="auto"/>
            <w:bottom w:val="none" w:sz="0" w:space="0" w:color="auto"/>
            <w:right w:val="none" w:sz="0" w:space="0" w:color="auto"/>
          </w:divBdr>
        </w:div>
        <w:div w:id="1586181878">
          <w:marLeft w:val="0"/>
          <w:marRight w:val="0"/>
          <w:marTop w:val="0"/>
          <w:marBottom w:val="0"/>
          <w:divBdr>
            <w:top w:val="none" w:sz="0" w:space="0" w:color="auto"/>
            <w:left w:val="none" w:sz="0" w:space="0" w:color="auto"/>
            <w:bottom w:val="none" w:sz="0" w:space="0" w:color="auto"/>
            <w:right w:val="none" w:sz="0" w:space="0" w:color="auto"/>
          </w:divBdr>
        </w:div>
        <w:div w:id="1659579062">
          <w:marLeft w:val="0"/>
          <w:marRight w:val="0"/>
          <w:marTop w:val="0"/>
          <w:marBottom w:val="0"/>
          <w:divBdr>
            <w:top w:val="none" w:sz="0" w:space="0" w:color="auto"/>
            <w:left w:val="none" w:sz="0" w:space="0" w:color="auto"/>
            <w:bottom w:val="none" w:sz="0" w:space="0" w:color="auto"/>
            <w:right w:val="none" w:sz="0" w:space="0" w:color="auto"/>
          </w:divBdr>
        </w:div>
        <w:div w:id="1663462270">
          <w:marLeft w:val="0"/>
          <w:marRight w:val="0"/>
          <w:marTop w:val="0"/>
          <w:marBottom w:val="0"/>
          <w:divBdr>
            <w:top w:val="none" w:sz="0" w:space="0" w:color="auto"/>
            <w:left w:val="none" w:sz="0" w:space="0" w:color="auto"/>
            <w:bottom w:val="none" w:sz="0" w:space="0" w:color="auto"/>
            <w:right w:val="none" w:sz="0" w:space="0" w:color="auto"/>
          </w:divBdr>
        </w:div>
        <w:div w:id="1763720669">
          <w:marLeft w:val="0"/>
          <w:marRight w:val="0"/>
          <w:marTop w:val="0"/>
          <w:marBottom w:val="0"/>
          <w:divBdr>
            <w:top w:val="none" w:sz="0" w:space="0" w:color="auto"/>
            <w:left w:val="none" w:sz="0" w:space="0" w:color="auto"/>
            <w:bottom w:val="none" w:sz="0" w:space="0" w:color="auto"/>
            <w:right w:val="none" w:sz="0" w:space="0" w:color="auto"/>
          </w:divBdr>
        </w:div>
        <w:div w:id="1899894854">
          <w:marLeft w:val="0"/>
          <w:marRight w:val="0"/>
          <w:marTop w:val="0"/>
          <w:marBottom w:val="0"/>
          <w:divBdr>
            <w:top w:val="none" w:sz="0" w:space="0" w:color="auto"/>
            <w:left w:val="none" w:sz="0" w:space="0" w:color="auto"/>
            <w:bottom w:val="none" w:sz="0" w:space="0" w:color="auto"/>
            <w:right w:val="none" w:sz="0" w:space="0" w:color="auto"/>
          </w:divBdr>
        </w:div>
        <w:div w:id="1938827366">
          <w:marLeft w:val="0"/>
          <w:marRight w:val="0"/>
          <w:marTop w:val="0"/>
          <w:marBottom w:val="0"/>
          <w:divBdr>
            <w:top w:val="none" w:sz="0" w:space="0" w:color="auto"/>
            <w:left w:val="none" w:sz="0" w:space="0" w:color="auto"/>
            <w:bottom w:val="none" w:sz="0" w:space="0" w:color="auto"/>
            <w:right w:val="none" w:sz="0" w:space="0" w:color="auto"/>
          </w:divBdr>
        </w:div>
        <w:div w:id="2074347789">
          <w:marLeft w:val="0"/>
          <w:marRight w:val="0"/>
          <w:marTop w:val="0"/>
          <w:marBottom w:val="0"/>
          <w:divBdr>
            <w:top w:val="none" w:sz="0" w:space="0" w:color="auto"/>
            <w:left w:val="none" w:sz="0" w:space="0" w:color="auto"/>
            <w:bottom w:val="none" w:sz="0" w:space="0" w:color="auto"/>
            <w:right w:val="none" w:sz="0" w:space="0" w:color="auto"/>
          </w:divBdr>
        </w:div>
      </w:divsChild>
    </w:div>
    <w:div w:id="857701056">
      <w:bodyDiv w:val="1"/>
      <w:marLeft w:val="0"/>
      <w:marRight w:val="0"/>
      <w:marTop w:val="0"/>
      <w:marBottom w:val="0"/>
      <w:divBdr>
        <w:top w:val="none" w:sz="0" w:space="0" w:color="auto"/>
        <w:left w:val="none" w:sz="0" w:space="0" w:color="auto"/>
        <w:bottom w:val="none" w:sz="0" w:space="0" w:color="auto"/>
        <w:right w:val="none" w:sz="0" w:space="0" w:color="auto"/>
      </w:divBdr>
    </w:div>
    <w:div w:id="861741421">
      <w:bodyDiv w:val="1"/>
      <w:marLeft w:val="0"/>
      <w:marRight w:val="0"/>
      <w:marTop w:val="0"/>
      <w:marBottom w:val="0"/>
      <w:divBdr>
        <w:top w:val="none" w:sz="0" w:space="0" w:color="auto"/>
        <w:left w:val="none" w:sz="0" w:space="0" w:color="auto"/>
        <w:bottom w:val="none" w:sz="0" w:space="0" w:color="auto"/>
        <w:right w:val="none" w:sz="0" w:space="0" w:color="auto"/>
      </w:divBdr>
      <w:divsChild>
        <w:div w:id="127869248">
          <w:marLeft w:val="0"/>
          <w:marRight w:val="0"/>
          <w:marTop w:val="0"/>
          <w:marBottom w:val="0"/>
          <w:divBdr>
            <w:top w:val="none" w:sz="0" w:space="0" w:color="auto"/>
            <w:left w:val="none" w:sz="0" w:space="0" w:color="auto"/>
            <w:bottom w:val="none" w:sz="0" w:space="0" w:color="auto"/>
            <w:right w:val="none" w:sz="0" w:space="0" w:color="auto"/>
          </w:divBdr>
        </w:div>
        <w:div w:id="154953507">
          <w:marLeft w:val="0"/>
          <w:marRight w:val="0"/>
          <w:marTop w:val="0"/>
          <w:marBottom w:val="0"/>
          <w:divBdr>
            <w:top w:val="none" w:sz="0" w:space="0" w:color="auto"/>
            <w:left w:val="none" w:sz="0" w:space="0" w:color="auto"/>
            <w:bottom w:val="none" w:sz="0" w:space="0" w:color="auto"/>
            <w:right w:val="none" w:sz="0" w:space="0" w:color="auto"/>
          </w:divBdr>
        </w:div>
        <w:div w:id="336344815">
          <w:marLeft w:val="0"/>
          <w:marRight w:val="0"/>
          <w:marTop w:val="0"/>
          <w:marBottom w:val="0"/>
          <w:divBdr>
            <w:top w:val="none" w:sz="0" w:space="0" w:color="auto"/>
            <w:left w:val="none" w:sz="0" w:space="0" w:color="auto"/>
            <w:bottom w:val="none" w:sz="0" w:space="0" w:color="auto"/>
            <w:right w:val="none" w:sz="0" w:space="0" w:color="auto"/>
          </w:divBdr>
        </w:div>
        <w:div w:id="383529008">
          <w:marLeft w:val="0"/>
          <w:marRight w:val="0"/>
          <w:marTop w:val="0"/>
          <w:marBottom w:val="0"/>
          <w:divBdr>
            <w:top w:val="none" w:sz="0" w:space="0" w:color="auto"/>
            <w:left w:val="none" w:sz="0" w:space="0" w:color="auto"/>
            <w:bottom w:val="none" w:sz="0" w:space="0" w:color="auto"/>
            <w:right w:val="none" w:sz="0" w:space="0" w:color="auto"/>
          </w:divBdr>
        </w:div>
        <w:div w:id="619843812">
          <w:marLeft w:val="0"/>
          <w:marRight w:val="0"/>
          <w:marTop w:val="0"/>
          <w:marBottom w:val="0"/>
          <w:divBdr>
            <w:top w:val="none" w:sz="0" w:space="0" w:color="auto"/>
            <w:left w:val="none" w:sz="0" w:space="0" w:color="auto"/>
            <w:bottom w:val="none" w:sz="0" w:space="0" w:color="auto"/>
            <w:right w:val="none" w:sz="0" w:space="0" w:color="auto"/>
          </w:divBdr>
        </w:div>
        <w:div w:id="716390220">
          <w:marLeft w:val="0"/>
          <w:marRight w:val="0"/>
          <w:marTop w:val="0"/>
          <w:marBottom w:val="0"/>
          <w:divBdr>
            <w:top w:val="none" w:sz="0" w:space="0" w:color="auto"/>
            <w:left w:val="none" w:sz="0" w:space="0" w:color="auto"/>
            <w:bottom w:val="none" w:sz="0" w:space="0" w:color="auto"/>
            <w:right w:val="none" w:sz="0" w:space="0" w:color="auto"/>
          </w:divBdr>
        </w:div>
        <w:div w:id="869301639">
          <w:marLeft w:val="0"/>
          <w:marRight w:val="0"/>
          <w:marTop w:val="0"/>
          <w:marBottom w:val="0"/>
          <w:divBdr>
            <w:top w:val="none" w:sz="0" w:space="0" w:color="auto"/>
            <w:left w:val="none" w:sz="0" w:space="0" w:color="auto"/>
            <w:bottom w:val="none" w:sz="0" w:space="0" w:color="auto"/>
            <w:right w:val="none" w:sz="0" w:space="0" w:color="auto"/>
          </w:divBdr>
        </w:div>
        <w:div w:id="1102385000">
          <w:marLeft w:val="0"/>
          <w:marRight w:val="0"/>
          <w:marTop w:val="0"/>
          <w:marBottom w:val="0"/>
          <w:divBdr>
            <w:top w:val="none" w:sz="0" w:space="0" w:color="auto"/>
            <w:left w:val="none" w:sz="0" w:space="0" w:color="auto"/>
            <w:bottom w:val="none" w:sz="0" w:space="0" w:color="auto"/>
            <w:right w:val="none" w:sz="0" w:space="0" w:color="auto"/>
          </w:divBdr>
        </w:div>
        <w:div w:id="1265386038">
          <w:marLeft w:val="0"/>
          <w:marRight w:val="0"/>
          <w:marTop w:val="0"/>
          <w:marBottom w:val="0"/>
          <w:divBdr>
            <w:top w:val="none" w:sz="0" w:space="0" w:color="auto"/>
            <w:left w:val="none" w:sz="0" w:space="0" w:color="auto"/>
            <w:bottom w:val="none" w:sz="0" w:space="0" w:color="auto"/>
            <w:right w:val="none" w:sz="0" w:space="0" w:color="auto"/>
          </w:divBdr>
        </w:div>
        <w:div w:id="1324048565">
          <w:marLeft w:val="0"/>
          <w:marRight w:val="0"/>
          <w:marTop w:val="0"/>
          <w:marBottom w:val="0"/>
          <w:divBdr>
            <w:top w:val="none" w:sz="0" w:space="0" w:color="auto"/>
            <w:left w:val="none" w:sz="0" w:space="0" w:color="auto"/>
            <w:bottom w:val="none" w:sz="0" w:space="0" w:color="auto"/>
            <w:right w:val="none" w:sz="0" w:space="0" w:color="auto"/>
          </w:divBdr>
        </w:div>
        <w:div w:id="1326468321">
          <w:marLeft w:val="0"/>
          <w:marRight w:val="0"/>
          <w:marTop w:val="0"/>
          <w:marBottom w:val="0"/>
          <w:divBdr>
            <w:top w:val="none" w:sz="0" w:space="0" w:color="auto"/>
            <w:left w:val="none" w:sz="0" w:space="0" w:color="auto"/>
            <w:bottom w:val="none" w:sz="0" w:space="0" w:color="auto"/>
            <w:right w:val="none" w:sz="0" w:space="0" w:color="auto"/>
          </w:divBdr>
        </w:div>
        <w:div w:id="1368024466">
          <w:marLeft w:val="0"/>
          <w:marRight w:val="0"/>
          <w:marTop w:val="0"/>
          <w:marBottom w:val="0"/>
          <w:divBdr>
            <w:top w:val="none" w:sz="0" w:space="0" w:color="auto"/>
            <w:left w:val="none" w:sz="0" w:space="0" w:color="auto"/>
            <w:bottom w:val="none" w:sz="0" w:space="0" w:color="auto"/>
            <w:right w:val="none" w:sz="0" w:space="0" w:color="auto"/>
          </w:divBdr>
        </w:div>
        <w:div w:id="1393045650">
          <w:marLeft w:val="0"/>
          <w:marRight w:val="0"/>
          <w:marTop w:val="0"/>
          <w:marBottom w:val="0"/>
          <w:divBdr>
            <w:top w:val="none" w:sz="0" w:space="0" w:color="auto"/>
            <w:left w:val="none" w:sz="0" w:space="0" w:color="auto"/>
            <w:bottom w:val="none" w:sz="0" w:space="0" w:color="auto"/>
            <w:right w:val="none" w:sz="0" w:space="0" w:color="auto"/>
          </w:divBdr>
        </w:div>
        <w:div w:id="1831747715">
          <w:marLeft w:val="0"/>
          <w:marRight w:val="0"/>
          <w:marTop w:val="0"/>
          <w:marBottom w:val="0"/>
          <w:divBdr>
            <w:top w:val="none" w:sz="0" w:space="0" w:color="auto"/>
            <w:left w:val="none" w:sz="0" w:space="0" w:color="auto"/>
            <w:bottom w:val="none" w:sz="0" w:space="0" w:color="auto"/>
            <w:right w:val="none" w:sz="0" w:space="0" w:color="auto"/>
          </w:divBdr>
        </w:div>
        <w:div w:id="1888032774">
          <w:marLeft w:val="0"/>
          <w:marRight w:val="0"/>
          <w:marTop w:val="0"/>
          <w:marBottom w:val="0"/>
          <w:divBdr>
            <w:top w:val="none" w:sz="0" w:space="0" w:color="auto"/>
            <w:left w:val="none" w:sz="0" w:space="0" w:color="auto"/>
            <w:bottom w:val="none" w:sz="0" w:space="0" w:color="auto"/>
            <w:right w:val="none" w:sz="0" w:space="0" w:color="auto"/>
          </w:divBdr>
        </w:div>
        <w:div w:id="1955555614">
          <w:marLeft w:val="0"/>
          <w:marRight w:val="0"/>
          <w:marTop w:val="0"/>
          <w:marBottom w:val="0"/>
          <w:divBdr>
            <w:top w:val="none" w:sz="0" w:space="0" w:color="auto"/>
            <w:left w:val="none" w:sz="0" w:space="0" w:color="auto"/>
            <w:bottom w:val="none" w:sz="0" w:space="0" w:color="auto"/>
            <w:right w:val="none" w:sz="0" w:space="0" w:color="auto"/>
          </w:divBdr>
        </w:div>
        <w:div w:id="1992101796">
          <w:marLeft w:val="0"/>
          <w:marRight w:val="0"/>
          <w:marTop w:val="0"/>
          <w:marBottom w:val="0"/>
          <w:divBdr>
            <w:top w:val="none" w:sz="0" w:space="0" w:color="auto"/>
            <w:left w:val="none" w:sz="0" w:space="0" w:color="auto"/>
            <w:bottom w:val="none" w:sz="0" w:space="0" w:color="auto"/>
            <w:right w:val="none" w:sz="0" w:space="0" w:color="auto"/>
          </w:divBdr>
        </w:div>
        <w:div w:id="2126079045">
          <w:marLeft w:val="0"/>
          <w:marRight w:val="0"/>
          <w:marTop w:val="0"/>
          <w:marBottom w:val="0"/>
          <w:divBdr>
            <w:top w:val="none" w:sz="0" w:space="0" w:color="auto"/>
            <w:left w:val="none" w:sz="0" w:space="0" w:color="auto"/>
            <w:bottom w:val="none" w:sz="0" w:space="0" w:color="auto"/>
            <w:right w:val="none" w:sz="0" w:space="0" w:color="auto"/>
          </w:divBdr>
        </w:div>
      </w:divsChild>
    </w:div>
    <w:div w:id="911700464">
      <w:bodyDiv w:val="1"/>
      <w:marLeft w:val="0"/>
      <w:marRight w:val="0"/>
      <w:marTop w:val="0"/>
      <w:marBottom w:val="0"/>
      <w:divBdr>
        <w:top w:val="none" w:sz="0" w:space="0" w:color="auto"/>
        <w:left w:val="none" w:sz="0" w:space="0" w:color="auto"/>
        <w:bottom w:val="none" w:sz="0" w:space="0" w:color="auto"/>
        <w:right w:val="none" w:sz="0" w:space="0" w:color="auto"/>
      </w:divBdr>
      <w:divsChild>
        <w:div w:id="233978111">
          <w:marLeft w:val="0"/>
          <w:marRight w:val="0"/>
          <w:marTop w:val="0"/>
          <w:marBottom w:val="0"/>
          <w:divBdr>
            <w:top w:val="none" w:sz="0" w:space="0" w:color="auto"/>
            <w:left w:val="none" w:sz="0" w:space="0" w:color="auto"/>
            <w:bottom w:val="none" w:sz="0" w:space="0" w:color="auto"/>
            <w:right w:val="none" w:sz="0" w:space="0" w:color="auto"/>
          </w:divBdr>
        </w:div>
        <w:div w:id="477302526">
          <w:marLeft w:val="0"/>
          <w:marRight w:val="0"/>
          <w:marTop w:val="0"/>
          <w:marBottom w:val="0"/>
          <w:divBdr>
            <w:top w:val="none" w:sz="0" w:space="0" w:color="auto"/>
            <w:left w:val="none" w:sz="0" w:space="0" w:color="auto"/>
            <w:bottom w:val="none" w:sz="0" w:space="0" w:color="auto"/>
            <w:right w:val="none" w:sz="0" w:space="0" w:color="auto"/>
          </w:divBdr>
        </w:div>
        <w:div w:id="980496111">
          <w:marLeft w:val="0"/>
          <w:marRight w:val="0"/>
          <w:marTop w:val="0"/>
          <w:marBottom w:val="0"/>
          <w:divBdr>
            <w:top w:val="none" w:sz="0" w:space="0" w:color="auto"/>
            <w:left w:val="none" w:sz="0" w:space="0" w:color="auto"/>
            <w:bottom w:val="none" w:sz="0" w:space="0" w:color="auto"/>
            <w:right w:val="none" w:sz="0" w:space="0" w:color="auto"/>
          </w:divBdr>
        </w:div>
        <w:div w:id="2072189618">
          <w:marLeft w:val="0"/>
          <w:marRight w:val="0"/>
          <w:marTop w:val="0"/>
          <w:marBottom w:val="0"/>
          <w:divBdr>
            <w:top w:val="none" w:sz="0" w:space="0" w:color="auto"/>
            <w:left w:val="none" w:sz="0" w:space="0" w:color="auto"/>
            <w:bottom w:val="none" w:sz="0" w:space="0" w:color="auto"/>
            <w:right w:val="none" w:sz="0" w:space="0" w:color="auto"/>
          </w:divBdr>
        </w:div>
      </w:divsChild>
    </w:div>
    <w:div w:id="917136792">
      <w:bodyDiv w:val="1"/>
      <w:marLeft w:val="0"/>
      <w:marRight w:val="0"/>
      <w:marTop w:val="0"/>
      <w:marBottom w:val="0"/>
      <w:divBdr>
        <w:top w:val="none" w:sz="0" w:space="0" w:color="auto"/>
        <w:left w:val="none" w:sz="0" w:space="0" w:color="auto"/>
        <w:bottom w:val="none" w:sz="0" w:space="0" w:color="auto"/>
        <w:right w:val="none" w:sz="0" w:space="0" w:color="auto"/>
      </w:divBdr>
    </w:div>
    <w:div w:id="917330411">
      <w:bodyDiv w:val="1"/>
      <w:marLeft w:val="0"/>
      <w:marRight w:val="0"/>
      <w:marTop w:val="0"/>
      <w:marBottom w:val="0"/>
      <w:divBdr>
        <w:top w:val="none" w:sz="0" w:space="0" w:color="auto"/>
        <w:left w:val="none" w:sz="0" w:space="0" w:color="auto"/>
        <w:bottom w:val="none" w:sz="0" w:space="0" w:color="auto"/>
        <w:right w:val="none" w:sz="0" w:space="0" w:color="auto"/>
      </w:divBdr>
    </w:div>
    <w:div w:id="1078408178">
      <w:bodyDiv w:val="1"/>
      <w:marLeft w:val="0"/>
      <w:marRight w:val="0"/>
      <w:marTop w:val="0"/>
      <w:marBottom w:val="0"/>
      <w:divBdr>
        <w:top w:val="none" w:sz="0" w:space="0" w:color="auto"/>
        <w:left w:val="none" w:sz="0" w:space="0" w:color="auto"/>
        <w:bottom w:val="none" w:sz="0" w:space="0" w:color="auto"/>
        <w:right w:val="none" w:sz="0" w:space="0" w:color="auto"/>
      </w:divBdr>
      <w:divsChild>
        <w:div w:id="40642991">
          <w:marLeft w:val="0"/>
          <w:marRight w:val="0"/>
          <w:marTop w:val="0"/>
          <w:marBottom w:val="0"/>
          <w:divBdr>
            <w:top w:val="none" w:sz="0" w:space="0" w:color="auto"/>
            <w:left w:val="none" w:sz="0" w:space="0" w:color="auto"/>
            <w:bottom w:val="none" w:sz="0" w:space="0" w:color="auto"/>
            <w:right w:val="none" w:sz="0" w:space="0" w:color="auto"/>
          </w:divBdr>
        </w:div>
        <w:div w:id="1656034832">
          <w:marLeft w:val="0"/>
          <w:marRight w:val="0"/>
          <w:marTop w:val="0"/>
          <w:marBottom w:val="0"/>
          <w:divBdr>
            <w:top w:val="none" w:sz="0" w:space="0" w:color="auto"/>
            <w:left w:val="none" w:sz="0" w:space="0" w:color="auto"/>
            <w:bottom w:val="none" w:sz="0" w:space="0" w:color="auto"/>
            <w:right w:val="none" w:sz="0" w:space="0" w:color="auto"/>
          </w:divBdr>
        </w:div>
      </w:divsChild>
    </w:div>
    <w:div w:id="1207524235">
      <w:bodyDiv w:val="1"/>
      <w:marLeft w:val="0"/>
      <w:marRight w:val="0"/>
      <w:marTop w:val="0"/>
      <w:marBottom w:val="0"/>
      <w:divBdr>
        <w:top w:val="none" w:sz="0" w:space="0" w:color="auto"/>
        <w:left w:val="none" w:sz="0" w:space="0" w:color="auto"/>
        <w:bottom w:val="none" w:sz="0" w:space="0" w:color="auto"/>
        <w:right w:val="none" w:sz="0" w:space="0" w:color="auto"/>
      </w:divBdr>
    </w:div>
    <w:div w:id="1308586133">
      <w:bodyDiv w:val="1"/>
      <w:marLeft w:val="0"/>
      <w:marRight w:val="0"/>
      <w:marTop w:val="0"/>
      <w:marBottom w:val="0"/>
      <w:divBdr>
        <w:top w:val="none" w:sz="0" w:space="0" w:color="auto"/>
        <w:left w:val="none" w:sz="0" w:space="0" w:color="auto"/>
        <w:bottom w:val="none" w:sz="0" w:space="0" w:color="auto"/>
        <w:right w:val="none" w:sz="0" w:space="0" w:color="auto"/>
      </w:divBdr>
    </w:div>
    <w:div w:id="13213454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1076652">
          <w:marLeft w:val="0"/>
          <w:marRight w:val="0"/>
          <w:marTop w:val="0"/>
          <w:marBottom w:val="0"/>
          <w:divBdr>
            <w:top w:val="none" w:sz="0" w:space="0" w:color="auto"/>
            <w:left w:val="none" w:sz="0" w:space="0" w:color="auto"/>
            <w:bottom w:val="none" w:sz="0" w:space="0" w:color="auto"/>
            <w:right w:val="none" w:sz="0" w:space="0" w:color="auto"/>
          </w:divBdr>
        </w:div>
      </w:divsChild>
    </w:div>
    <w:div w:id="1435787117">
      <w:bodyDiv w:val="1"/>
      <w:marLeft w:val="0"/>
      <w:marRight w:val="0"/>
      <w:marTop w:val="0"/>
      <w:marBottom w:val="0"/>
      <w:divBdr>
        <w:top w:val="none" w:sz="0" w:space="0" w:color="auto"/>
        <w:left w:val="none" w:sz="0" w:space="0" w:color="auto"/>
        <w:bottom w:val="none" w:sz="0" w:space="0" w:color="auto"/>
        <w:right w:val="none" w:sz="0" w:space="0" w:color="auto"/>
      </w:divBdr>
    </w:div>
    <w:div w:id="1567456002">
      <w:bodyDiv w:val="1"/>
      <w:marLeft w:val="0"/>
      <w:marRight w:val="0"/>
      <w:marTop w:val="0"/>
      <w:marBottom w:val="0"/>
      <w:divBdr>
        <w:top w:val="none" w:sz="0" w:space="0" w:color="auto"/>
        <w:left w:val="none" w:sz="0" w:space="0" w:color="auto"/>
        <w:bottom w:val="none" w:sz="0" w:space="0" w:color="auto"/>
        <w:right w:val="none" w:sz="0" w:space="0" w:color="auto"/>
      </w:divBdr>
    </w:div>
    <w:div w:id="1648627471">
      <w:bodyDiv w:val="1"/>
      <w:marLeft w:val="0"/>
      <w:marRight w:val="0"/>
      <w:marTop w:val="0"/>
      <w:marBottom w:val="0"/>
      <w:divBdr>
        <w:top w:val="none" w:sz="0" w:space="0" w:color="auto"/>
        <w:left w:val="none" w:sz="0" w:space="0" w:color="auto"/>
        <w:bottom w:val="none" w:sz="0" w:space="0" w:color="auto"/>
        <w:right w:val="none" w:sz="0" w:space="0" w:color="auto"/>
      </w:divBdr>
      <w:divsChild>
        <w:div w:id="54133182">
          <w:marLeft w:val="0"/>
          <w:marRight w:val="0"/>
          <w:marTop w:val="0"/>
          <w:marBottom w:val="0"/>
          <w:divBdr>
            <w:top w:val="none" w:sz="0" w:space="0" w:color="auto"/>
            <w:left w:val="none" w:sz="0" w:space="0" w:color="auto"/>
            <w:bottom w:val="none" w:sz="0" w:space="0" w:color="auto"/>
            <w:right w:val="none" w:sz="0" w:space="0" w:color="auto"/>
          </w:divBdr>
        </w:div>
        <w:div w:id="157312484">
          <w:marLeft w:val="0"/>
          <w:marRight w:val="0"/>
          <w:marTop w:val="0"/>
          <w:marBottom w:val="0"/>
          <w:divBdr>
            <w:top w:val="none" w:sz="0" w:space="0" w:color="auto"/>
            <w:left w:val="none" w:sz="0" w:space="0" w:color="auto"/>
            <w:bottom w:val="none" w:sz="0" w:space="0" w:color="auto"/>
            <w:right w:val="none" w:sz="0" w:space="0" w:color="auto"/>
          </w:divBdr>
        </w:div>
        <w:div w:id="313686361">
          <w:marLeft w:val="0"/>
          <w:marRight w:val="0"/>
          <w:marTop w:val="0"/>
          <w:marBottom w:val="0"/>
          <w:divBdr>
            <w:top w:val="none" w:sz="0" w:space="0" w:color="auto"/>
            <w:left w:val="none" w:sz="0" w:space="0" w:color="auto"/>
            <w:bottom w:val="none" w:sz="0" w:space="0" w:color="auto"/>
            <w:right w:val="none" w:sz="0" w:space="0" w:color="auto"/>
          </w:divBdr>
        </w:div>
        <w:div w:id="380713684">
          <w:marLeft w:val="0"/>
          <w:marRight w:val="0"/>
          <w:marTop w:val="0"/>
          <w:marBottom w:val="0"/>
          <w:divBdr>
            <w:top w:val="none" w:sz="0" w:space="0" w:color="auto"/>
            <w:left w:val="none" w:sz="0" w:space="0" w:color="auto"/>
            <w:bottom w:val="none" w:sz="0" w:space="0" w:color="auto"/>
            <w:right w:val="none" w:sz="0" w:space="0" w:color="auto"/>
          </w:divBdr>
        </w:div>
        <w:div w:id="386421304">
          <w:marLeft w:val="0"/>
          <w:marRight w:val="0"/>
          <w:marTop w:val="0"/>
          <w:marBottom w:val="0"/>
          <w:divBdr>
            <w:top w:val="none" w:sz="0" w:space="0" w:color="auto"/>
            <w:left w:val="none" w:sz="0" w:space="0" w:color="auto"/>
            <w:bottom w:val="none" w:sz="0" w:space="0" w:color="auto"/>
            <w:right w:val="none" w:sz="0" w:space="0" w:color="auto"/>
          </w:divBdr>
        </w:div>
        <w:div w:id="520432266">
          <w:marLeft w:val="0"/>
          <w:marRight w:val="0"/>
          <w:marTop w:val="0"/>
          <w:marBottom w:val="0"/>
          <w:divBdr>
            <w:top w:val="none" w:sz="0" w:space="0" w:color="auto"/>
            <w:left w:val="none" w:sz="0" w:space="0" w:color="auto"/>
            <w:bottom w:val="none" w:sz="0" w:space="0" w:color="auto"/>
            <w:right w:val="none" w:sz="0" w:space="0" w:color="auto"/>
          </w:divBdr>
        </w:div>
        <w:div w:id="735009080">
          <w:marLeft w:val="0"/>
          <w:marRight w:val="0"/>
          <w:marTop w:val="0"/>
          <w:marBottom w:val="0"/>
          <w:divBdr>
            <w:top w:val="none" w:sz="0" w:space="0" w:color="auto"/>
            <w:left w:val="none" w:sz="0" w:space="0" w:color="auto"/>
            <w:bottom w:val="none" w:sz="0" w:space="0" w:color="auto"/>
            <w:right w:val="none" w:sz="0" w:space="0" w:color="auto"/>
          </w:divBdr>
        </w:div>
        <w:div w:id="746733598">
          <w:marLeft w:val="0"/>
          <w:marRight w:val="0"/>
          <w:marTop w:val="0"/>
          <w:marBottom w:val="0"/>
          <w:divBdr>
            <w:top w:val="none" w:sz="0" w:space="0" w:color="auto"/>
            <w:left w:val="none" w:sz="0" w:space="0" w:color="auto"/>
            <w:bottom w:val="none" w:sz="0" w:space="0" w:color="auto"/>
            <w:right w:val="none" w:sz="0" w:space="0" w:color="auto"/>
          </w:divBdr>
        </w:div>
        <w:div w:id="852841328">
          <w:marLeft w:val="0"/>
          <w:marRight w:val="0"/>
          <w:marTop w:val="0"/>
          <w:marBottom w:val="0"/>
          <w:divBdr>
            <w:top w:val="none" w:sz="0" w:space="0" w:color="auto"/>
            <w:left w:val="none" w:sz="0" w:space="0" w:color="auto"/>
            <w:bottom w:val="none" w:sz="0" w:space="0" w:color="auto"/>
            <w:right w:val="none" w:sz="0" w:space="0" w:color="auto"/>
          </w:divBdr>
        </w:div>
        <w:div w:id="959074030">
          <w:marLeft w:val="0"/>
          <w:marRight w:val="0"/>
          <w:marTop w:val="0"/>
          <w:marBottom w:val="0"/>
          <w:divBdr>
            <w:top w:val="none" w:sz="0" w:space="0" w:color="auto"/>
            <w:left w:val="none" w:sz="0" w:space="0" w:color="auto"/>
            <w:bottom w:val="none" w:sz="0" w:space="0" w:color="auto"/>
            <w:right w:val="none" w:sz="0" w:space="0" w:color="auto"/>
          </w:divBdr>
        </w:div>
        <w:div w:id="1035930214">
          <w:marLeft w:val="0"/>
          <w:marRight w:val="0"/>
          <w:marTop w:val="0"/>
          <w:marBottom w:val="0"/>
          <w:divBdr>
            <w:top w:val="none" w:sz="0" w:space="0" w:color="auto"/>
            <w:left w:val="none" w:sz="0" w:space="0" w:color="auto"/>
            <w:bottom w:val="none" w:sz="0" w:space="0" w:color="auto"/>
            <w:right w:val="none" w:sz="0" w:space="0" w:color="auto"/>
          </w:divBdr>
        </w:div>
        <w:div w:id="1087271602">
          <w:marLeft w:val="0"/>
          <w:marRight w:val="0"/>
          <w:marTop w:val="0"/>
          <w:marBottom w:val="0"/>
          <w:divBdr>
            <w:top w:val="none" w:sz="0" w:space="0" w:color="auto"/>
            <w:left w:val="none" w:sz="0" w:space="0" w:color="auto"/>
            <w:bottom w:val="none" w:sz="0" w:space="0" w:color="auto"/>
            <w:right w:val="none" w:sz="0" w:space="0" w:color="auto"/>
          </w:divBdr>
        </w:div>
        <w:div w:id="1183477235">
          <w:marLeft w:val="0"/>
          <w:marRight w:val="0"/>
          <w:marTop w:val="0"/>
          <w:marBottom w:val="0"/>
          <w:divBdr>
            <w:top w:val="none" w:sz="0" w:space="0" w:color="auto"/>
            <w:left w:val="none" w:sz="0" w:space="0" w:color="auto"/>
            <w:bottom w:val="none" w:sz="0" w:space="0" w:color="auto"/>
            <w:right w:val="none" w:sz="0" w:space="0" w:color="auto"/>
          </w:divBdr>
        </w:div>
        <w:div w:id="1599217569">
          <w:marLeft w:val="0"/>
          <w:marRight w:val="0"/>
          <w:marTop w:val="0"/>
          <w:marBottom w:val="0"/>
          <w:divBdr>
            <w:top w:val="none" w:sz="0" w:space="0" w:color="auto"/>
            <w:left w:val="none" w:sz="0" w:space="0" w:color="auto"/>
            <w:bottom w:val="none" w:sz="0" w:space="0" w:color="auto"/>
            <w:right w:val="none" w:sz="0" w:space="0" w:color="auto"/>
          </w:divBdr>
        </w:div>
        <w:div w:id="1666595026">
          <w:marLeft w:val="0"/>
          <w:marRight w:val="0"/>
          <w:marTop w:val="0"/>
          <w:marBottom w:val="0"/>
          <w:divBdr>
            <w:top w:val="none" w:sz="0" w:space="0" w:color="auto"/>
            <w:left w:val="none" w:sz="0" w:space="0" w:color="auto"/>
            <w:bottom w:val="none" w:sz="0" w:space="0" w:color="auto"/>
            <w:right w:val="none" w:sz="0" w:space="0" w:color="auto"/>
          </w:divBdr>
        </w:div>
        <w:div w:id="1894002683">
          <w:marLeft w:val="0"/>
          <w:marRight w:val="0"/>
          <w:marTop w:val="0"/>
          <w:marBottom w:val="0"/>
          <w:divBdr>
            <w:top w:val="none" w:sz="0" w:space="0" w:color="auto"/>
            <w:left w:val="none" w:sz="0" w:space="0" w:color="auto"/>
            <w:bottom w:val="none" w:sz="0" w:space="0" w:color="auto"/>
            <w:right w:val="none" w:sz="0" w:space="0" w:color="auto"/>
          </w:divBdr>
        </w:div>
        <w:div w:id="1909925391">
          <w:marLeft w:val="0"/>
          <w:marRight w:val="0"/>
          <w:marTop w:val="0"/>
          <w:marBottom w:val="0"/>
          <w:divBdr>
            <w:top w:val="none" w:sz="0" w:space="0" w:color="auto"/>
            <w:left w:val="none" w:sz="0" w:space="0" w:color="auto"/>
            <w:bottom w:val="none" w:sz="0" w:space="0" w:color="auto"/>
            <w:right w:val="none" w:sz="0" w:space="0" w:color="auto"/>
          </w:divBdr>
        </w:div>
        <w:div w:id="1933589225">
          <w:marLeft w:val="0"/>
          <w:marRight w:val="0"/>
          <w:marTop w:val="0"/>
          <w:marBottom w:val="0"/>
          <w:divBdr>
            <w:top w:val="none" w:sz="0" w:space="0" w:color="auto"/>
            <w:left w:val="none" w:sz="0" w:space="0" w:color="auto"/>
            <w:bottom w:val="none" w:sz="0" w:space="0" w:color="auto"/>
            <w:right w:val="none" w:sz="0" w:space="0" w:color="auto"/>
          </w:divBdr>
        </w:div>
        <w:div w:id="1966814992">
          <w:marLeft w:val="0"/>
          <w:marRight w:val="0"/>
          <w:marTop w:val="0"/>
          <w:marBottom w:val="0"/>
          <w:divBdr>
            <w:top w:val="none" w:sz="0" w:space="0" w:color="auto"/>
            <w:left w:val="none" w:sz="0" w:space="0" w:color="auto"/>
            <w:bottom w:val="none" w:sz="0" w:space="0" w:color="auto"/>
            <w:right w:val="none" w:sz="0" w:space="0" w:color="auto"/>
          </w:divBdr>
        </w:div>
        <w:div w:id="2038582142">
          <w:marLeft w:val="0"/>
          <w:marRight w:val="0"/>
          <w:marTop w:val="0"/>
          <w:marBottom w:val="0"/>
          <w:divBdr>
            <w:top w:val="none" w:sz="0" w:space="0" w:color="auto"/>
            <w:left w:val="none" w:sz="0" w:space="0" w:color="auto"/>
            <w:bottom w:val="none" w:sz="0" w:space="0" w:color="auto"/>
            <w:right w:val="none" w:sz="0" w:space="0" w:color="auto"/>
          </w:divBdr>
        </w:div>
      </w:divsChild>
    </w:div>
    <w:div w:id="1659190003">
      <w:bodyDiv w:val="1"/>
      <w:marLeft w:val="0"/>
      <w:marRight w:val="0"/>
      <w:marTop w:val="0"/>
      <w:marBottom w:val="0"/>
      <w:divBdr>
        <w:top w:val="none" w:sz="0" w:space="0" w:color="auto"/>
        <w:left w:val="none" w:sz="0" w:space="0" w:color="auto"/>
        <w:bottom w:val="none" w:sz="0" w:space="0" w:color="auto"/>
        <w:right w:val="none" w:sz="0" w:space="0" w:color="auto"/>
      </w:divBdr>
    </w:div>
    <w:div w:id="1686051178">
      <w:bodyDiv w:val="1"/>
      <w:marLeft w:val="0"/>
      <w:marRight w:val="0"/>
      <w:marTop w:val="0"/>
      <w:marBottom w:val="0"/>
      <w:divBdr>
        <w:top w:val="none" w:sz="0" w:space="0" w:color="auto"/>
        <w:left w:val="none" w:sz="0" w:space="0" w:color="auto"/>
        <w:bottom w:val="none" w:sz="0" w:space="0" w:color="auto"/>
        <w:right w:val="none" w:sz="0" w:space="0" w:color="auto"/>
      </w:divBdr>
      <w:divsChild>
        <w:div w:id="85735247">
          <w:marLeft w:val="0"/>
          <w:marRight w:val="0"/>
          <w:marTop w:val="0"/>
          <w:marBottom w:val="0"/>
          <w:divBdr>
            <w:top w:val="none" w:sz="0" w:space="0" w:color="auto"/>
            <w:left w:val="none" w:sz="0" w:space="0" w:color="auto"/>
            <w:bottom w:val="none" w:sz="0" w:space="0" w:color="auto"/>
            <w:right w:val="none" w:sz="0" w:space="0" w:color="auto"/>
          </w:divBdr>
        </w:div>
        <w:div w:id="398135191">
          <w:marLeft w:val="0"/>
          <w:marRight w:val="0"/>
          <w:marTop w:val="0"/>
          <w:marBottom w:val="0"/>
          <w:divBdr>
            <w:top w:val="none" w:sz="0" w:space="0" w:color="auto"/>
            <w:left w:val="none" w:sz="0" w:space="0" w:color="auto"/>
            <w:bottom w:val="none" w:sz="0" w:space="0" w:color="auto"/>
            <w:right w:val="none" w:sz="0" w:space="0" w:color="auto"/>
          </w:divBdr>
        </w:div>
        <w:div w:id="557669024">
          <w:marLeft w:val="0"/>
          <w:marRight w:val="0"/>
          <w:marTop w:val="0"/>
          <w:marBottom w:val="0"/>
          <w:divBdr>
            <w:top w:val="none" w:sz="0" w:space="0" w:color="auto"/>
            <w:left w:val="none" w:sz="0" w:space="0" w:color="auto"/>
            <w:bottom w:val="none" w:sz="0" w:space="0" w:color="auto"/>
            <w:right w:val="none" w:sz="0" w:space="0" w:color="auto"/>
          </w:divBdr>
        </w:div>
        <w:div w:id="639309306">
          <w:marLeft w:val="0"/>
          <w:marRight w:val="0"/>
          <w:marTop w:val="0"/>
          <w:marBottom w:val="0"/>
          <w:divBdr>
            <w:top w:val="none" w:sz="0" w:space="0" w:color="auto"/>
            <w:left w:val="none" w:sz="0" w:space="0" w:color="auto"/>
            <w:bottom w:val="none" w:sz="0" w:space="0" w:color="auto"/>
            <w:right w:val="none" w:sz="0" w:space="0" w:color="auto"/>
          </w:divBdr>
        </w:div>
        <w:div w:id="666834255">
          <w:marLeft w:val="0"/>
          <w:marRight w:val="0"/>
          <w:marTop w:val="0"/>
          <w:marBottom w:val="0"/>
          <w:divBdr>
            <w:top w:val="none" w:sz="0" w:space="0" w:color="auto"/>
            <w:left w:val="none" w:sz="0" w:space="0" w:color="auto"/>
            <w:bottom w:val="none" w:sz="0" w:space="0" w:color="auto"/>
            <w:right w:val="none" w:sz="0" w:space="0" w:color="auto"/>
          </w:divBdr>
        </w:div>
        <w:div w:id="1121612639">
          <w:marLeft w:val="0"/>
          <w:marRight w:val="0"/>
          <w:marTop w:val="0"/>
          <w:marBottom w:val="0"/>
          <w:divBdr>
            <w:top w:val="none" w:sz="0" w:space="0" w:color="auto"/>
            <w:left w:val="none" w:sz="0" w:space="0" w:color="auto"/>
            <w:bottom w:val="none" w:sz="0" w:space="0" w:color="auto"/>
            <w:right w:val="none" w:sz="0" w:space="0" w:color="auto"/>
          </w:divBdr>
        </w:div>
        <w:div w:id="2068531072">
          <w:marLeft w:val="0"/>
          <w:marRight w:val="0"/>
          <w:marTop w:val="0"/>
          <w:marBottom w:val="0"/>
          <w:divBdr>
            <w:top w:val="none" w:sz="0" w:space="0" w:color="auto"/>
            <w:left w:val="none" w:sz="0" w:space="0" w:color="auto"/>
            <w:bottom w:val="none" w:sz="0" w:space="0" w:color="auto"/>
            <w:right w:val="none" w:sz="0" w:space="0" w:color="auto"/>
          </w:divBdr>
        </w:div>
      </w:divsChild>
    </w:div>
    <w:div w:id="1698389670">
      <w:bodyDiv w:val="1"/>
      <w:marLeft w:val="0"/>
      <w:marRight w:val="0"/>
      <w:marTop w:val="0"/>
      <w:marBottom w:val="0"/>
      <w:divBdr>
        <w:top w:val="none" w:sz="0" w:space="0" w:color="auto"/>
        <w:left w:val="none" w:sz="0" w:space="0" w:color="auto"/>
        <w:bottom w:val="none" w:sz="0" w:space="0" w:color="auto"/>
        <w:right w:val="none" w:sz="0" w:space="0" w:color="auto"/>
      </w:divBdr>
    </w:div>
    <w:div w:id="1775905165">
      <w:bodyDiv w:val="1"/>
      <w:marLeft w:val="0"/>
      <w:marRight w:val="0"/>
      <w:marTop w:val="0"/>
      <w:marBottom w:val="0"/>
      <w:divBdr>
        <w:top w:val="none" w:sz="0" w:space="0" w:color="auto"/>
        <w:left w:val="none" w:sz="0" w:space="0" w:color="auto"/>
        <w:bottom w:val="none" w:sz="0" w:space="0" w:color="auto"/>
        <w:right w:val="none" w:sz="0" w:space="0" w:color="auto"/>
      </w:divBdr>
    </w:div>
    <w:div w:id="1817724404">
      <w:bodyDiv w:val="1"/>
      <w:marLeft w:val="0"/>
      <w:marRight w:val="0"/>
      <w:marTop w:val="0"/>
      <w:marBottom w:val="0"/>
      <w:divBdr>
        <w:top w:val="none" w:sz="0" w:space="0" w:color="auto"/>
        <w:left w:val="none" w:sz="0" w:space="0" w:color="auto"/>
        <w:bottom w:val="none" w:sz="0" w:space="0" w:color="auto"/>
        <w:right w:val="none" w:sz="0" w:space="0" w:color="auto"/>
      </w:divBdr>
      <w:divsChild>
        <w:div w:id="337199748">
          <w:marLeft w:val="0"/>
          <w:marRight w:val="0"/>
          <w:marTop w:val="0"/>
          <w:marBottom w:val="0"/>
          <w:divBdr>
            <w:top w:val="none" w:sz="0" w:space="0" w:color="auto"/>
            <w:left w:val="none" w:sz="0" w:space="0" w:color="auto"/>
            <w:bottom w:val="none" w:sz="0" w:space="0" w:color="auto"/>
            <w:right w:val="none" w:sz="0" w:space="0" w:color="auto"/>
          </w:divBdr>
        </w:div>
        <w:div w:id="503279316">
          <w:marLeft w:val="0"/>
          <w:marRight w:val="0"/>
          <w:marTop w:val="0"/>
          <w:marBottom w:val="0"/>
          <w:divBdr>
            <w:top w:val="none" w:sz="0" w:space="0" w:color="auto"/>
            <w:left w:val="none" w:sz="0" w:space="0" w:color="auto"/>
            <w:bottom w:val="none" w:sz="0" w:space="0" w:color="auto"/>
            <w:right w:val="none" w:sz="0" w:space="0" w:color="auto"/>
          </w:divBdr>
        </w:div>
        <w:div w:id="504369169">
          <w:marLeft w:val="0"/>
          <w:marRight w:val="0"/>
          <w:marTop w:val="0"/>
          <w:marBottom w:val="0"/>
          <w:divBdr>
            <w:top w:val="none" w:sz="0" w:space="0" w:color="auto"/>
            <w:left w:val="none" w:sz="0" w:space="0" w:color="auto"/>
            <w:bottom w:val="none" w:sz="0" w:space="0" w:color="auto"/>
            <w:right w:val="none" w:sz="0" w:space="0" w:color="auto"/>
          </w:divBdr>
        </w:div>
        <w:div w:id="547303230">
          <w:marLeft w:val="0"/>
          <w:marRight w:val="0"/>
          <w:marTop w:val="0"/>
          <w:marBottom w:val="0"/>
          <w:divBdr>
            <w:top w:val="none" w:sz="0" w:space="0" w:color="auto"/>
            <w:left w:val="none" w:sz="0" w:space="0" w:color="auto"/>
            <w:bottom w:val="none" w:sz="0" w:space="0" w:color="auto"/>
            <w:right w:val="none" w:sz="0" w:space="0" w:color="auto"/>
          </w:divBdr>
        </w:div>
        <w:div w:id="920063109">
          <w:marLeft w:val="0"/>
          <w:marRight w:val="0"/>
          <w:marTop w:val="0"/>
          <w:marBottom w:val="0"/>
          <w:divBdr>
            <w:top w:val="none" w:sz="0" w:space="0" w:color="auto"/>
            <w:left w:val="none" w:sz="0" w:space="0" w:color="auto"/>
            <w:bottom w:val="none" w:sz="0" w:space="0" w:color="auto"/>
            <w:right w:val="none" w:sz="0" w:space="0" w:color="auto"/>
          </w:divBdr>
        </w:div>
        <w:div w:id="1215003055">
          <w:marLeft w:val="0"/>
          <w:marRight w:val="0"/>
          <w:marTop w:val="0"/>
          <w:marBottom w:val="0"/>
          <w:divBdr>
            <w:top w:val="none" w:sz="0" w:space="0" w:color="auto"/>
            <w:left w:val="none" w:sz="0" w:space="0" w:color="auto"/>
            <w:bottom w:val="none" w:sz="0" w:space="0" w:color="auto"/>
            <w:right w:val="none" w:sz="0" w:space="0" w:color="auto"/>
          </w:divBdr>
        </w:div>
        <w:div w:id="1284195811">
          <w:marLeft w:val="0"/>
          <w:marRight w:val="0"/>
          <w:marTop w:val="0"/>
          <w:marBottom w:val="0"/>
          <w:divBdr>
            <w:top w:val="none" w:sz="0" w:space="0" w:color="auto"/>
            <w:left w:val="none" w:sz="0" w:space="0" w:color="auto"/>
            <w:bottom w:val="none" w:sz="0" w:space="0" w:color="auto"/>
            <w:right w:val="none" w:sz="0" w:space="0" w:color="auto"/>
          </w:divBdr>
        </w:div>
        <w:div w:id="1484740871">
          <w:marLeft w:val="0"/>
          <w:marRight w:val="0"/>
          <w:marTop w:val="0"/>
          <w:marBottom w:val="0"/>
          <w:divBdr>
            <w:top w:val="none" w:sz="0" w:space="0" w:color="auto"/>
            <w:left w:val="none" w:sz="0" w:space="0" w:color="auto"/>
            <w:bottom w:val="none" w:sz="0" w:space="0" w:color="auto"/>
            <w:right w:val="none" w:sz="0" w:space="0" w:color="auto"/>
          </w:divBdr>
        </w:div>
        <w:div w:id="1628856377">
          <w:marLeft w:val="0"/>
          <w:marRight w:val="0"/>
          <w:marTop w:val="0"/>
          <w:marBottom w:val="0"/>
          <w:divBdr>
            <w:top w:val="none" w:sz="0" w:space="0" w:color="auto"/>
            <w:left w:val="none" w:sz="0" w:space="0" w:color="auto"/>
            <w:bottom w:val="none" w:sz="0" w:space="0" w:color="auto"/>
            <w:right w:val="none" w:sz="0" w:space="0" w:color="auto"/>
          </w:divBdr>
        </w:div>
        <w:div w:id="1811316372">
          <w:marLeft w:val="0"/>
          <w:marRight w:val="0"/>
          <w:marTop w:val="0"/>
          <w:marBottom w:val="0"/>
          <w:divBdr>
            <w:top w:val="none" w:sz="0" w:space="0" w:color="auto"/>
            <w:left w:val="none" w:sz="0" w:space="0" w:color="auto"/>
            <w:bottom w:val="none" w:sz="0" w:space="0" w:color="auto"/>
            <w:right w:val="none" w:sz="0" w:space="0" w:color="auto"/>
          </w:divBdr>
        </w:div>
        <w:div w:id="1825509448">
          <w:marLeft w:val="0"/>
          <w:marRight w:val="0"/>
          <w:marTop w:val="0"/>
          <w:marBottom w:val="0"/>
          <w:divBdr>
            <w:top w:val="none" w:sz="0" w:space="0" w:color="auto"/>
            <w:left w:val="none" w:sz="0" w:space="0" w:color="auto"/>
            <w:bottom w:val="none" w:sz="0" w:space="0" w:color="auto"/>
            <w:right w:val="none" w:sz="0" w:space="0" w:color="auto"/>
          </w:divBdr>
        </w:div>
        <w:div w:id="1850173410">
          <w:marLeft w:val="0"/>
          <w:marRight w:val="0"/>
          <w:marTop w:val="0"/>
          <w:marBottom w:val="0"/>
          <w:divBdr>
            <w:top w:val="none" w:sz="0" w:space="0" w:color="auto"/>
            <w:left w:val="none" w:sz="0" w:space="0" w:color="auto"/>
            <w:bottom w:val="none" w:sz="0" w:space="0" w:color="auto"/>
            <w:right w:val="none" w:sz="0" w:space="0" w:color="auto"/>
          </w:divBdr>
        </w:div>
        <w:div w:id="1851681205">
          <w:marLeft w:val="0"/>
          <w:marRight w:val="0"/>
          <w:marTop w:val="0"/>
          <w:marBottom w:val="0"/>
          <w:divBdr>
            <w:top w:val="none" w:sz="0" w:space="0" w:color="auto"/>
            <w:left w:val="none" w:sz="0" w:space="0" w:color="auto"/>
            <w:bottom w:val="none" w:sz="0" w:space="0" w:color="auto"/>
            <w:right w:val="none" w:sz="0" w:space="0" w:color="auto"/>
          </w:divBdr>
        </w:div>
        <w:div w:id="1870949917">
          <w:marLeft w:val="0"/>
          <w:marRight w:val="0"/>
          <w:marTop w:val="0"/>
          <w:marBottom w:val="0"/>
          <w:divBdr>
            <w:top w:val="none" w:sz="0" w:space="0" w:color="auto"/>
            <w:left w:val="none" w:sz="0" w:space="0" w:color="auto"/>
            <w:bottom w:val="none" w:sz="0" w:space="0" w:color="auto"/>
            <w:right w:val="none" w:sz="0" w:space="0" w:color="auto"/>
          </w:divBdr>
        </w:div>
        <w:div w:id="1935360383">
          <w:marLeft w:val="0"/>
          <w:marRight w:val="0"/>
          <w:marTop w:val="0"/>
          <w:marBottom w:val="0"/>
          <w:divBdr>
            <w:top w:val="none" w:sz="0" w:space="0" w:color="auto"/>
            <w:left w:val="none" w:sz="0" w:space="0" w:color="auto"/>
            <w:bottom w:val="none" w:sz="0" w:space="0" w:color="auto"/>
            <w:right w:val="none" w:sz="0" w:space="0" w:color="auto"/>
          </w:divBdr>
        </w:div>
        <w:div w:id="1967850869">
          <w:marLeft w:val="0"/>
          <w:marRight w:val="0"/>
          <w:marTop w:val="0"/>
          <w:marBottom w:val="0"/>
          <w:divBdr>
            <w:top w:val="none" w:sz="0" w:space="0" w:color="auto"/>
            <w:left w:val="none" w:sz="0" w:space="0" w:color="auto"/>
            <w:bottom w:val="none" w:sz="0" w:space="0" w:color="auto"/>
            <w:right w:val="none" w:sz="0" w:space="0" w:color="auto"/>
          </w:divBdr>
        </w:div>
        <w:div w:id="2023238955">
          <w:marLeft w:val="0"/>
          <w:marRight w:val="0"/>
          <w:marTop w:val="0"/>
          <w:marBottom w:val="0"/>
          <w:divBdr>
            <w:top w:val="none" w:sz="0" w:space="0" w:color="auto"/>
            <w:left w:val="none" w:sz="0" w:space="0" w:color="auto"/>
            <w:bottom w:val="none" w:sz="0" w:space="0" w:color="auto"/>
            <w:right w:val="none" w:sz="0" w:space="0" w:color="auto"/>
          </w:divBdr>
        </w:div>
      </w:divsChild>
    </w:div>
    <w:div w:id="1820489453">
      <w:bodyDiv w:val="1"/>
      <w:marLeft w:val="0"/>
      <w:marRight w:val="0"/>
      <w:marTop w:val="0"/>
      <w:marBottom w:val="0"/>
      <w:divBdr>
        <w:top w:val="none" w:sz="0" w:space="0" w:color="auto"/>
        <w:left w:val="none" w:sz="0" w:space="0" w:color="auto"/>
        <w:bottom w:val="none" w:sz="0" w:space="0" w:color="auto"/>
        <w:right w:val="none" w:sz="0" w:space="0" w:color="auto"/>
      </w:divBdr>
      <w:divsChild>
        <w:div w:id="344331919">
          <w:marLeft w:val="0"/>
          <w:marRight w:val="0"/>
          <w:marTop w:val="0"/>
          <w:marBottom w:val="0"/>
          <w:divBdr>
            <w:top w:val="none" w:sz="0" w:space="0" w:color="auto"/>
            <w:left w:val="none" w:sz="0" w:space="0" w:color="auto"/>
            <w:bottom w:val="none" w:sz="0" w:space="0" w:color="auto"/>
            <w:right w:val="none" w:sz="0" w:space="0" w:color="auto"/>
          </w:divBdr>
        </w:div>
        <w:div w:id="365833980">
          <w:marLeft w:val="0"/>
          <w:marRight w:val="0"/>
          <w:marTop w:val="0"/>
          <w:marBottom w:val="0"/>
          <w:divBdr>
            <w:top w:val="none" w:sz="0" w:space="0" w:color="auto"/>
            <w:left w:val="none" w:sz="0" w:space="0" w:color="auto"/>
            <w:bottom w:val="none" w:sz="0" w:space="0" w:color="auto"/>
            <w:right w:val="none" w:sz="0" w:space="0" w:color="auto"/>
          </w:divBdr>
        </w:div>
        <w:div w:id="367994359">
          <w:marLeft w:val="0"/>
          <w:marRight w:val="0"/>
          <w:marTop w:val="0"/>
          <w:marBottom w:val="0"/>
          <w:divBdr>
            <w:top w:val="none" w:sz="0" w:space="0" w:color="auto"/>
            <w:left w:val="none" w:sz="0" w:space="0" w:color="auto"/>
            <w:bottom w:val="none" w:sz="0" w:space="0" w:color="auto"/>
            <w:right w:val="none" w:sz="0" w:space="0" w:color="auto"/>
          </w:divBdr>
        </w:div>
        <w:div w:id="409229033">
          <w:marLeft w:val="0"/>
          <w:marRight w:val="0"/>
          <w:marTop w:val="0"/>
          <w:marBottom w:val="0"/>
          <w:divBdr>
            <w:top w:val="none" w:sz="0" w:space="0" w:color="auto"/>
            <w:left w:val="none" w:sz="0" w:space="0" w:color="auto"/>
            <w:bottom w:val="none" w:sz="0" w:space="0" w:color="auto"/>
            <w:right w:val="none" w:sz="0" w:space="0" w:color="auto"/>
          </w:divBdr>
        </w:div>
        <w:div w:id="640114740">
          <w:marLeft w:val="0"/>
          <w:marRight w:val="0"/>
          <w:marTop w:val="0"/>
          <w:marBottom w:val="0"/>
          <w:divBdr>
            <w:top w:val="none" w:sz="0" w:space="0" w:color="auto"/>
            <w:left w:val="none" w:sz="0" w:space="0" w:color="auto"/>
            <w:bottom w:val="none" w:sz="0" w:space="0" w:color="auto"/>
            <w:right w:val="none" w:sz="0" w:space="0" w:color="auto"/>
          </w:divBdr>
        </w:div>
        <w:div w:id="839925649">
          <w:marLeft w:val="0"/>
          <w:marRight w:val="0"/>
          <w:marTop w:val="0"/>
          <w:marBottom w:val="0"/>
          <w:divBdr>
            <w:top w:val="none" w:sz="0" w:space="0" w:color="auto"/>
            <w:left w:val="none" w:sz="0" w:space="0" w:color="auto"/>
            <w:bottom w:val="none" w:sz="0" w:space="0" w:color="auto"/>
            <w:right w:val="none" w:sz="0" w:space="0" w:color="auto"/>
          </w:divBdr>
        </w:div>
        <w:div w:id="1049183818">
          <w:marLeft w:val="0"/>
          <w:marRight w:val="0"/>
          <w:marTop w:val="0"/>
          <w:marBottom w:val="0"/>
          <w:divBdr>
            <w:top w:val="none" w:sz="0" w:space="0" w:color="auto"/>
            <w:left w:val="none" w:sz="0" w:space="0" w:color="auto"/>
            <w:bottom w:val="none" w:sz="0" w:space="0" w:color="auto"/>
            <w:right w:val="none" w:sz="0" w:space="0" w:color="auto"/>
          </w:divBdr>
        </w:div>
        <w:div w:id="1108425917">
          <w:marLeft w:val="0"/>
          <w:marRight w:val="0"/>
          <w:marTop w:val="0"/>
          <w:marBottom w:val="0"/>
          <w:divBdr>
            <w:top w:val="none" w:sz="0" w:space="0" w:color="auto"/>
            <w:left w:val="none" w:sz="0" w:space="0" w:color="auto"/>
            <w:bottom w:val="none" w:sz="0" w:space="0" w:color="auto"/>
            <w:right w:val="none" w:sz="0" w:space="0" w:color="auto"/>
          </w:divBdr>
        </w:div>
        <w:div w:id="1176380455">
          <w:marLeft w:val="0"/>
          <w:marRight w:val="0"/>
          <w:marTop w:val="0"/>
          <w:marBottom w:val="0"/>
          <w:divBdr>
            <w:top w:val="none" w:sz="0" w:space="0" w:color="auto"/>
            <w:left w:val="none" w:sz="0" w:space="0" w:color="auto"/>
            <w:bottom w:val="none" w:sz="0" w:space="0" w:color="auto"/>
            <w:right w:val="none" w:sz="0" w:space="0" w:color="auto"/>
          </w:divBdr>
        </w:div>
        <w:div w:id="1206334522">
          <w:marLeft w:val="0"/>
          <w:marRight w:val="0"/>
          <w:marTop w:val="0"/>
          <w:marBottom w:val="0"/>
          <w:divBdr>
            <w:top w:val="none" w:sz="0" w:space="0" w:color="auto"/>
            <w:left w:val="none" w:sz="0" w:space="0" w:color="auto"/>
            <w:bottom w:val="none" w:sz="0" w:space="0" w:color="auto"/>
            <w:right w:val="none" w:sz="0" w:space="0" w:color="auto"/>
          </w:divBdr>
        </w:div>
        <w:div w:id="1432319214">
          <w:marLeft w:val="0"/>
          <w:marRight w:val="0"/>
          <w:marTop w:val="0"/>
          <w:marBottom w:val="0"/>
          <w:divBdr>
            <w:top w:val="none" w:sz="0" w:space="0" w:color="auto"/>
            <w:left w:val="none" w:sz="0" w:space="0" w:color="auto"/>
            <w:bottom w:val="none" w:sz="0" w:space="0" w:color="auto"/>
            <w:right w:val="none" w:sz="0" w:space="0" w:color="auto"/>
          </w:divBdr>
        </w:div>
        <w:div w:id="1828352349">
          <w:marLeft w:val="0"/>
          <w:marRight w:val="0"/>
          <w:marTop w:val="0"/>
          <w:marBottom w:val="0"/>
          <w:divBdr>
            <w:top w:val="none" w:sz="0" w:space="0" w:color="auto"/>
            <w:left w:val="none" w:sz="0" w:space="0" w:color="auto"/>
            <w:bottom w:val="none" w:sz="0" w:space="0" w:color="auto"/>
            <w:right w:val="none" w:sz="0" w:space="0" w:color="auto"/>
          </w:divBdr>
        </w:div>
        <w:div w:id="2112164472">
          <w:marLeft w:val="0"/>
          <w:marRight w:val="0"/>
          <w:marTop w:val="0"/>
          <w:marBottom w:val="0"/>
          <w:divBdr>
            <w:top w:val="none" w:sz="0" w:space="0" w:color="auto"/>
            <w:left w:val="none" w:sz="0" w:space="0" w:color="auto"/>
            <w:bottom w:val="none" w:sz="0" w:space="0" w:color="auto"/>
            <w:right w:val="none" w:sz="0" w:space="0" w:color="auto"/>
          </w:divBdr>
        </w:div>
      </w:divsChild>
    </w:div>
    <w:div w:id="1886217470">
      <w:bodyDiv w:val="1"/>
      <w:marLeft w:val="0"/>
      <w:marRight w:val="0"/>
      <w:marTop w:val="0"/>
      <w:marBottom w:val="0"/>
      <w:divBdr>
        <w:top w:val="none" w:sz="0" w:space="0" w:color="auto"/>
        <w:left w:val="none" w:sz="0" w:space="0" w:color="auto"/>
        <w:bottom w:val="none" w:sz="0" w:space="0" w:color="auto"/>
        <w:right w:val="none" w:sz="0" w:space="0" w:color="auto"/>
      </w:divBdr>
    </w:div>
    <w:div w:id="1997027856">
      <w:bodyDiv w:val="1"/>
      <w:marLeft w:val="0"/>
      <w:marRight w:val="0"/>
      <w:marTop w:val="0"/>
      <w:marBottom w:val="0"/>
      <w:divBdr>
        <w:top w:val="none" w:sz="0" w:space="0" w:color="auto"/>
        <w:left w:val="none" w:sz="0" w:space="0" w:color="auto"/>
        <w:bottom w:val="none" w:sz="0" w:space="0" w:color="auto"/>
        <w:right w:val="none" w:sz="0" w:space="0" w:color="auto"/>
      </w:divBdr>
    </w:div>
    <w:div w:id="2007322282">
      <w:bodyDiv w:val="1"/>
      <w:marLeft w:val="0"/>
      <w:marRight w:val="0"/>
      <w:marTop w:val="0"/>
      <w:marBottom w:val="0"/>
      <w:divBdr>
        <w:top w:val="none" w:sz="0" w:space="0" w:color="auto"/>
        <w:left w:val="none" w:sz="0" w:space="0" w:color="auto"/>
        <w:bottom w:val="none" w:sz="0" w:space="0" w:color="auto"/>
        <w:right w:val="none" w:sz="0" w:space="0" w:color="auto"/>
      </w:divBdr>
      <w:divsChild>
        <w:div w:id="67193794">
          <w:marLeft w:val="0"/>
          <w:marRight w:val="0"/>
          <w:marTop w:val="0"/>
          <w:marBottom w:val="0"/>
          <w:divBdr>
            <w:top w:val="none" w:sz="0" w:space="0" w:color="auto"/>
            <w:left w:val="none" w:sz="0" w:space="0" w:color="auto"/>
            <w:bottom w:val="none" w:sz="0" w:space="0" w:color="auto"/>
            <w:right w:val="none" w:sz="0" w:space="0" w:color="auto"/>
          </w:divBdr>
        </w:div>
        <w:div w:id="167066557">
          <w:marLeft w:val="0"/>
          <w:marRight w:val="0"/>
          <w:marTop w:val="0"/>
          <w:marBottom w:val="0"/>
          <w:divBdr>
            <w:top w:val="none" w:sz="0" w:space="0" w:color="auto"/>
            <w:left w:val="none" w:sz="0" w:space="0" w:color="auto"/>
            <w:bottom w:val="none" w:sz="0" w:space="0" w:color="auto"/>
            <w:right w:val="none" w:sz="0" w:space="0" w:color="auto"/>
          </w:divBdr>
        </w:div>
        <w:div w:id="541135583">
          <w:marLeft w:val="0"/>
          <w:marRight w:val="0"/>
          <w:marTop w:val="0"/>
          <w:marBottom w:val="0"/>
          <w:divBdr>
            <w:top w:val="none" w:sz="0" w:space="0" w:color="auto"/>
            <w:left w:val="none" w:sz="0" w:space="0" w:color="auto"/>
            <w:bottom w:val="none" w:sz="0" w:space="0" w:color="auto"/>
            <w:right w:val="none" w:sz="0" w:space="0" w:color="auto"/>
          </w:divBdr>
        </w:div>
        <w:div w:id="1209685302">
          <w:marLeft w:val="0"/>
          <w:marRight w:val="0"/>
          <w:marTop w:val="0"/>
          <w:marBottom w:val="0"/>
          <w:divBdr>
            <w:top w:val="none" w:sz="0" w:space="0" w:color="auto"/>
            <w:left w:val="none" w:sz="0" w:space="0" w:color="auto"/>
            <w:bottom w:val="none" w:sz="0" w:space="0" w:color="auto"/>
            <w:right w:val="none" w:sz="0" w:space="0" w:color="auto"/>
          </w:divBdr>
        </w:div>
        <w:div w:id="1722509965">
          <w:marLeft w:val="0"/>
          <w:marRight w:val="0"/>
          <w:marTop w:val="0"/>
          <w:marBottom w:val="0"/>
          <w:divBdr>
            <w:top w:val="none" w:sz="0" w:space="0" w:color="auto"/>
            <w:left w:val="none" w:sz="0" w:space="0" w:color="auto"/>
            <w:bottom w:val="none" w:sz="0" w:space="0" w:color="auto"/>
            <w:right w:val="none" w:sz="0" w:space="0" w:color="auto"/>
          </w:divBdr>
        </w:div>
        <w:div w:id="1739938897">
          <w:marLeft w:val="0"/>
          <w:marRight w:val="0"/>
          <w:marTop w:val="0"/>
          <w:marBottom w:val="0"/>
          <w:divBdr>
            <w:top w:val="none" w:sz="0" w:space="0" w:color="auto"/>
            <w:left w:val="none" w:sz="0" w:space="0" w:color="auto"/>
            <w:bottom w:val="none" w:sz="0" w:space="0" w:color="auto"/>
            <w:right w:val="none" w:sz="0" w:space="0" w:color="auto"/>
          </w:divBdr>
        </w:div>
        <w:div w:id="1834953307">
          <w:marLeft w:val="0"/>
          <w:marRight w:val="0"/>
          <w:marTop w:val="0"/>
          <w:marBottom w:val="0"/>
          <w:divBdr>
            <w:top w:val="none" w:sz="0" w:space="0" w:color="auto"/>
            <w:left w:val="none" w:sz="0" w:space="0" w:color="auto"/>
            <w:bottom w:val="none" w:sz="0" w:space="0" w:color="auto"/>
            <w:right w:val="none" w:sz="0" w:space="0" w:color="auto"/>
          </w:divBdr>
        </w:div>
        <w:div w:id="1844054624">
          <w:marLeft w:val="0"/>
          <w:marRight w:val="0"/>
          <w:marTop w:val="0"/>
          <w:marBottom w:val="0"/>
          <w:divBdr>
            <w:top w:val="none" w:sz="0" w:space="0" w:color="auto"/>
            <w:left w:val="none" w:sz="0" w:space="0" w:color="auto"/>
            <w:bottom w:val="none" w:sz="0" w:space="0" w:color="auto"/>
            <w:right w:val="none" w:sz="0" w:space="0" w:color="auto"/>
          </w:divBdr>
        </w:div>
        <w:div w:id="2055156579">
          <w:marLeft w:val="0"/>
          <w:marRight w:val="0"/>
          <w:marTop w:val="0"/>
          <w:marBottom w:val="0"/>
          <w:divBdr>
            <w:top w:val="none" w:sz="0" w:space="0" w:color="auto"/>
            <w:left w:val="none" w:sz="0" w:space="0" w:color="auto"/>
            <w:bottom w:val="none" w:sz="0" w:space="0" w:color="auto"/>
            <w:right w:val="none" w:sz="0" w:space="0" w:color="auto"/>
          </w:divBdr>
        </w:div>
        <w:div w:id="2115595261">
          <w:marLeft w:val="0"/>
          <w:marRight w:val="0"/>
          <w:marTop w:val="0"/>
          <w:marBottom w:val="0"/>
          <w:divBdr>
            <w:top w:val="none" w:sz="0" w:space="0" w:color="auto"/>
            <w:left w:val="none" w:sz="0" w:space="0" w:color="auto"/>
            <w:bottom w:val="none" w:sz="0" w:space="0" w:color="auto"/>
            <w:right w:val="none" w:sz="0" w:space="0" w:color="auto"/>
          </w:divBdr>
        </w:div>
      </w:divsChild>
    </w:div>
    <w:div w:id="2031757385">
      <w:bodyDiv w:val="1"/>
      <w:marLeft w:val="0"/>
      <w:marRight w:val="0"/>
      <w:marTop w:val="0"/>
      <w:marBottom w:val="0"/>
      <w:divBdr>
        <w:top w:val="none" w:sz="0" w:space="0" w:color="auto"/>
        <w:left w:val="none" w:sz="0" w:space="0" w:color="auto"/>
        <w:bottom w:val="none" w:sz="0" w:space="0" w:color="auto"/>
        <w:right w:val="none" w:sz="0" w:space="0" w:color="auto"/>
      </w:divBdr>
    </w:div>
    <w:div w:id="2038698370">
      <w:bodyDiv w:val="1"/>
      <w:marLeft w:val="0"/>
      <w:marRight w:val="0"/>
      <w:marTop w:val="0"/>
      <w:marBottom w:val="0"/>
      <w:divBdr>
        <w:top w:val="none" w:sz="0" w:space="0" w:color="auto"/>
        <w:left w:val="none" w:sz="0" w:space="0" w:color="auto"/>
        <w:bottom w:val="none" w:sz="0" w:space="0" w:color="auto"/>
        <w:right w:val="none" w:sz="0" w:space="0" w:color="auto"/>
      </w:divBdr>
    </w:div>
    <w:div w:id="2076967300">
      <w:bodyDiv w:val="1"/>
      <w:marLeft w:val="0"/>
      <w:marRight w:val="0"/>
      <w:marTop w:val="0"/>
      <w:marBottom w:val="0"/>
      <w:divBdr>
        <w:top w:val="none" w:sz="0" w:space="0" w:color="auto"/>
        <w:left w:val="none" w:sz="0" w:space="0" w:color="auto"/>
        <w:bottom w:val="none" w:sz="0" w:space="0" w:color="auto"/>
        <w:right w:val="none" w:sz="0" w:space="0" w:color="auto"/>
      </w:divBdr>
      <w:divsChild>
        <w:div w:id="95946383">
          <w:marLeft w:val="0"/>
          <w:marRight w:val="0"/>
          <w:marTop w:val="0"/>
          <w:marBottom w:val="0"/>
          <w:divBdr>
            <w:top w:val="none" w:sz="0" w:space="0" w:color="auto"/>
            <w:left w:val="none" w:sz="0" w:space="0" w:color="auto"/>
            <w:bottom w:val="none" w:sz="0" w:space="0" w:color="auto"/>
            <w:right w:val="none" w:sz="0" w:space="0" w:color="auto"/>
          </w:divBdr>
        </w:div>
        <w:div w:id="337386485">
          <w:marLeft w:val="0"/>
          <w:marRight w:val="0"/>
          <w:marTop w:val="0"/>
          <w:marBottom w:val="0"/>
          <w:divBdr>
            <w:top w:val="none" w:sz="0" w:space="0" w:color="auto"/>
            <w:left w:val="none" w:sz="0" w:space="0" w:color="auto"/>
            <w:bottom w:val="none" w:sz="0" w:space="0" w:color="auto"/>
            <w:right w:val="none" w:sz="0" w:space="0" w:color="auto"/>
          </w:divBdr>
        </w:div>
        <w:div w:id="454837820">
          <w:marLeft w:val="0"/>
          <w:marRight w:val="0"/>
          <w:marTop w:val="0"/>
          <w:marBottom w:val="0"/>
          <w:divBdr>
            <w:top w:val="none" w:sz="0" w:space="0" w:color="auto"/>
            <w:left w:val="none" w:sz="0" w:space="0" w:color="auto"/>
            <w:bottom w:val="none" w:sz="0" w:space="0" w:color="auto"/>
            <w:right w:val="none" w:sz="0" w:space="0" w:color="auto"/>
          </w:divBdr>
        </w:div>
        <w:div w:id="818767351">
          <w:marLeft w:val="0"/>
          <w:marRight w:val="0"/>
          <w:marTop w:val="0"/>
          <w:marBottom w:val="0"/>
          <w:divBdr>
            <w:top w:val="none" w:sz="0" w:space="0" w:color="auto"/>
            <w:left w:val="none" w:sz="0" w:space="0" w:color="auto"/>
            <w:bottom w:val="none" w:sz="0" w:space="0" w:color="auto"/>
            <w:right w:val="none" w:sz="0" w:space="0" w:color="auto"/>
          </w:divBdr>
        </w:div>
        <w:div w:id="864058415">
          <w:marLeft w:val="0"/>
          <w:marRight w:val="0"/>
          <w:marTop w:val="0"/>
          <w:marBottom w:val="0"/>
          <w:divBdr>
            <w:top w:val="none" w:sz="0" w:space="0" w:color="auto"/>
            <w:left w:val="none" w:sz="0" w:space="0" w:color="auto"/>
            <w:bottom w:val="none" w:sz="0" w:space="0" w:color="auto"/>
            <w:right w:val="none" w:sz="0" w:space="0" w:color="auto"/>
          </w:divBdr>
        </w:div>
        <w:div w:id="867991334">
          <w:marLeft w:val="0"/>
          <w:marRight w:val="0"/>
          <w:marTop w:val="0"/>
          <w:marBottom w:val="0"/>
          <w:divBdr>
            <w:top w:val="none" w:sz="0" w:space="0" w:color="auto"/>
            <w:left w:val="none" w:sz="0" w:space="0" w:color="auto"/>
            <w:bottom w:val="none" w:sz="0" w:space="0" w:color="auto"/>
            <w:right w:val="none" w:sz="0" w:space="0" w:color="auto"/>
          </w:divBdr>
        </w:div>
        <w:div w:id="1083141693">
          <w:marLeft w:val="0"/>
          <w:marRight w:val="0"/>
          <w:marTop w:val="0"/>
          <w:marBottom w:val="0"/>
          <w:divBdr>
            <w:top w:val="none" w:sz="0" w:space="0" w:color="auto"/>
            <w:left w:val="none" w:sz="0" w:space="0" w:color="auto"/>
            <w:bottom w:val="none" w:sz="0" w:space="0" w:color="auto"/>
            <w:right w:val="none" w:sz="0" w:space="0" w:color="auto"/>
          </w:divBdr>
        </w:div>
        <w:div w:id="1215191628">
          <w:marLeft w:val="0"/>
          <w:marRight w:val="0"/>
          <w:marTop w:val="0"/>
          <w:marBottom w:val="0"/>
          <w:divBdr>
            <w:top w:val="none" w:sz="0" w:space="0" w:color="auto"/>
            <w:left w:val="none" w:sz="0" w:space="0" w:color="auto"/>
            <w:bottom w:val="none" w:sz="0" w:space="0" w:color="auto"/>
            <w:right w:val="none" w:sz="0" w:space="0" w:color="auto"/>
          </w:divBdr>
        </w:div>
        <w:div w:id="1388652587">
          <w:marLeft w:val="0"/>
          <w:marRight w:val="0"/>
          <w:marTop w:val="0"/>
          <w:marBottom w:val="0"/>
          <w:divBdr>
            <w:top w:val="none" w:sz="0" w:space="0" w:color="auto"/>
            <w:left w:val="none" w:sz="0" w:space="0" w:color="auto"/>
            <w:bottom w:val="none" w:sz="0" w:space="0" w:color="auto"/>
            <w:right w:val="none" w:sz="0" w:space="0" w:color="auto"/>
          </w:divBdr>
        </w:div>
        <w:div w:id="1555701111">
          <w:marLeft w:val="0"/>
          <w:marRight w:val="0"/>
          <w:marTop w:val="0"/>
          <w:marBottom w:val="0"/>
          <w:divBdr>
            <w:top w:val="none" w:sz="0" w:space="0" w:color="auto"/>
            <w:left w:val="none" w:sz="0" w:space="0" w:color="auto"/>
            <w:bottom w:val="none" w:sz="0" w:space="0" w:color="auto"/>
            <w:right w:val="none" w:sz="0" w:space="0" w:color="auto"/>
          </w:divBdr>
        </w:div>
        <w:div w:id="1598365116">
          <w:marLeft w:val="0"/>
          <w:marRight w:val="0"/>
          <w:marTop w:val="0"/>
          <w:marBottom w:val="0"/>
          <w:divBdr>
            <w:top w:val="none" w:sz="0" w:space="0" w:color="auto"/>
            <w:left w:val="none" w:sz="0" w:space="0" w:color="auto"/>
            <w:bottom w:val="none" w:sz="0" w:space="0" w:color="auto"/>
            <w:right w:val="none" w:sz="0" w:space="0" w:color="auto"/>
          </w:divBdr>
        </w:div>
        <w:div w:id="1914506896">
          <w:marLeft w:val="0"/>
          <w:marRight w:val="0"/>
          <w:marTop w:val="0"/>
          <w:marBottom w:val="0"/>
          <w:divBdr>
            <w:top w:val="none" w:sz="0" w:space="0" w:color="auto"/>
            <w:left w:val="none" w:sz="0" w:space="0" w:color="auto"/>
            <w:bottom w:val="none" w:sz="0" w:space="0" w:color="auto"/>
            <w:right w:val="none" w:sz="0" w:space="0" w:color="auto"/>
          </w:divBdr>
        </w:div>
        <w:div w:id="1980839588">
          <w:marLeft w:val="0"/>
          <w:marRight w:val="0"/>
          <w:marTop w:val="0"/>
          <w:marBottom w:val="0"/>
          <w:divBdr>
            <w:top w:val="none" w:sz="0" w:space="0" w:color="auto"/>
            <w:left w:val="none" w:sz="0" w:space="0" w:color="auto"/>
            <w:bottom w:val="none" w:sz="0" w:space="0" w:color="auto"/>
            <w:right w:val="none" w:sz="0" w:space="0" w:color="auto"/>
          </w:divBdr>
        </w:div>
      </w:divsChild>
    </w:div>
    <w:div w:id="2089156781">
      <w:bodyDiv w:val="1"/>
      <w:marLeft w:val="0"/>
      <w:marRight w:val="0"/>
      <w:marTop w:val="0"/>
      <w:marBottom w:val="0"/>
      <w:divBdr>
        <w:top w:val="none" w:sz="0" w:space="0" w:color="auto"/>
        <w:left w:val="none" w:sz="0" w:space="0" w:color="auto"/>
        <w:bottom w:val="none" w:sz="0" w:space="0" w:color="auto"/>
        <w:right w:val="none" w:sz="0" w:space="0" w:color="auto"/>
      </w:divBdr>
      <w:divsChild>
        <w:div w:id="220484317">
          <w:marLeft w:val="0"/>
          <w:marRight w:val="0"/>
          <w:marTop w:val="0"/>
          <w:marBottom w:val="0"/>
          <w:divBdr>
            <w:top w:val="none" w:sz="0" w:space="0" w:color="auto"/>
            <w:left w:val="none" w:sz="0" w:space="0" w:color="auto"/>
            <w:bottom w:val="none" w:sz="0" w:space="0" w:color="auto"/>
            <w:right w:val="none" w:sz="0" w:space="0" w:color="auto"/>
          </w:divBdr>
        </w:div>
        <w:div w:id="561865347">
          <w:marLeft w:val="0"/>
          <w:marRight w:val="0"/>
          <w:marTop w:val="0"/>
          <w:marBottom w:val="0"/>
          <w:divBdr>
            <w:top w:val="none" w:sz="0" w:space="0" w:color="auto"/>
            <w:left w:val="none" w:sz="0" w:space="0" w:color="auto"/>
            <w:bottom w:val="none" w:sz="0" w:space="0" w:color="auto"/>
            <w:right w:val="none" w:sz="0" w:space="0" w:color="auto"/>
          </w:divBdr>
        </w:div>
        <w:div w:id="1793665994">
          <w:marLeft w:val="0"/>
          <w:marRight w:val="0"/>
          <w:marTop w:val="0"/>
          <w:marBottom w:val="0"/>
          <w:divBdr>
            <w:top w:val="none" w:sz="0" w:space="0" w:color="auto"/>
            <w:left w:val="none" w:sz="0" w:space="0" w:color="auto"/>
            <w:bottom w:val="none" w:sz="0" w:space="0" w:color="auto"/>
            <w:right w:val="none" w:sz="0" w:space="0" w:color="auto"/>
          </w:divBdr>
        </w:div>
        <w:div w:id="2035839755">
          <w:marLeft w:val="0"/>
          <w:marRight w:val="0"/>
          <w:marTop w:val="0"/>
          <w:marBottom w:val="0"/>
          <w:divBdr>
            <w:top w:val="none" w:sz="0" w:space="0" w:color="auto"/>
            <w:left w:val="none" w:sz="0" w:space="0" w:color="auto"/>
            <w:bottom w:val="none" w:sz="0" w:space="0" w:color="auto"/>
            <w:right w:val="none" w:sz="0" w:space="0" w:color="auto"/>
          </w:divBdr>
        </w:div>
      </w:divsChild>
    </w:div>
    <w:div w:id="21387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D72C-1473-4222-B9F7-55A0B69E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12871</Words>
  <Characters>77230</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2018-03-31T17:03:00Z</dcterms:created>
  <dcterms:modified xsi:type="dcterms:W3CDTF">2018-03-31T17:03:00Z</dcterms:modified>
</cp:coreProperties>
</file>