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74DA" w14:textId="755FC1A4" w:rsidR="001B3DD0" w:rsidRPr="004D2E78" w:rsidRDefault="001B3DD0" w:rsidP="001B3DD0">
      <w:pPr>
        <w:jc w:val="right"/>
        <w:rPr>
          <w:i/>
          <w:iCs/>
        </w:rPr>
      </w:pPr>
      <w:r w:rsidRPr="004D2E78">
        <w:rPr>
          <w:i/>
          <w:iCs/>
        </w:rPr>
        <w:t xml:space="preserve">Załącznik nr 2 do </w:t>
      </w:r>
    </w:p>
    <w:p w14:paraId="621DB459" w14:textId="7CE5D8AF" w:rsidR="001B3DD0" w:rsidRPr="004D2E78" w:rsidRDefault="001B3DD0" w:rsidP="001B3DD0">
      <w:pPr>
        <w:jc w:val="right"/>
        <w:rPr>
          <w:i/>
          <w:iCs/>
        </w:rPr>
      </w:pPr>
      <w:r w:rsidRPr="004D2E78">
        <w:rPr>
          <w:i/>
          <w:iCs/>
        </w:rPr>
        <w:t xml:space="preserve">Zarządzenia  Nr </w:t>
      </w:r>
      <w:r w:rsidR="004D2E78" w:rsidRPr="004D2E78">
        <w:rPr>
          <w:i/>
          <w:iCs/>
        </w:rPr>
        <w:t>3/2023r.</w:t>
      </w:r>
    </w:p>
    <w:p w14:paraId="289C9C6A" w14:textId="77777777" w:rsidR="001B3DD0" w:rsidRPr="004D2E78" w:rsidRDefault="001B3DD0" w:rsidP="001B3DD0">
      <w:pPr>
        <w:jc w:val="right"/>
        <w:rPr>
          <w:i/>
          <w:iCs/>
        </w:rPr>
      </w:pPr>
      <w:r w:rsidRPr="004D2E78">
        <w:rPr>
          <w:i/>
          <w:iCs/>
        </w:rPr>
        <w:t xml:space="preserve">DYREKTORA </w:t>
      </w:r>
    </w:p>
    <w:p w14:paraId="1B295F6F" w14:textId="77777777" w:rsidR="001B3DD0" w:rsidRPr="004D2E78" w:rsidRDefault="001B3DD0" w:rsidP="001B3DD0">
      <w:pPr>
        <w:jc w:val="right"/>
        <w:rPr>
          <w:i/>
          <w:iCs/>
        </w:rPr>
      </w:pPr>
      <w:r w:rsidRPr="004D2E78">
        <w:rPr>
          <w:i/>
          <w:iCs/>
        </w:rPr>
        <w:t xml:space="preserve">ZAKŁADU GOSPODARKI KOMUNALNEJ </w:t>
      </w:r>
    </w:p>
    <w:p w14:paraId="1D3EDF65" w14:textId="77777777" w:rsidR="001B3DD0" w:rsidRPr="004D2E78" w:rsidRDefault="001B3DD0" w:rsidP="001B3DD0">
      <w:pPr>
        <w:jc w:val="right"/>
        <w:rPr>
          <w:i/>
          <w:iCs/>
        </w:rPr>
      </w:pPr>
      <w:r w:rsidRPr="004D2E78">
        <w:rPr>
          <w:i/>
          <w:iCs/>
        </w:rPr>
        <w:t>I MIESZKANIOWEJ W ŻURAWI</w:t>
      </w:r>
    </w:p>
    <w:p w14:paraId="633E36A1" w14:textId="417CFE13" w:rsidR="001B3DD0" w:rsidRPr="004D2E78" w:rsidRDefault="001B3DD0" w:rsidP="001B3DD0">
      <w:pPr>
        <w:jc w:val="right"/>
        <w:rPr>
          <w:i/>
          <w:iCs/>
        </w:rPr>
      </w:pPr>
      <w:r w:rsidRPr="004D2E78">
        <w:rPr>
          <w:i/>
          <w:iCs/>
        </w:rPr>
        <w:t xml:space="preserve">z dnia </w:t>
      </w:r>
      <w:r w:rsidR="00DB54CD" w:rsidRPr="004D2E78">
        <w:rPr>
          <w:i/>
          <w:iCs/>
        </w:rPr>
        <w:t>19.01.2023</w:t>
      </w:r>
      <w:r w:rsidRPr="004D2E78">
        <w:rPr>
          <w:i/>
          <w:iCs/>
        </w:rPr>
        <w:t xml:space="preserve"> r.  </w:t>
      </w:r>
    </w:p>
    <w:p w14:paraId="100CF6C4" w14:textId="68D67656" w:rsidR="001B3DD0" w:rsidRPr="004D2E78" w:rsidRDefault="001B3DD0" w:rsidP="001B3DD0">
      <w:pPr>
        <w:jc w:val="right"/>
        <w:rPr>
          <w:i/>
          <w:iCs/>
        </w:rPr>
      </w:pPr>
      <w:r w:rsidRPr="004D2E78">
        <w:rPr>
          <w:i/>
          <w:iCs/>
        </w:rPr>
        <w:t xml:space="preserve">/ wzór umowy/                </w:t>
      </w:r>
    </w:p>
    <w:p w14:paraId="593D119A" w14:textId="77777777" w:rsidR="00FC18C8" w:rsidRPr="004D2E78" w:rsidRDefault="00FC18C8" w:rsidP="00220982">
      <w:pPr>
        <w:spacing w:line="276" w:lineRule="auto"/>
        <w:jc w:val="center"/>
        <w:rPr>
          <w:rFonts w:ascii="Garamond" w:hAnsi="Garamond"/>
          <w:b/>
          <w:sz w:val="22"/>
          <w:szCs w:val="22"/>
          <w:highlight w:val="yellow"/>
        </w:rPr>
      </w:pPr>
    </w:p>
    <w:p w14:paraId="16D92042" w14:textId="77777777" w:rsidR="00FC18C8" w:rsidRPr="001B3DD0" w:rsidRDefault="00B30C3E" w:rsidP="00220982">
      <w:pPr>
        <w:spacing w:line="276" w:lineRule="auto"/>
        <w:jc w:val="center"/>
        <w:rPr>
          <w:rFonts w:ascii="Garamond" w:hAnsi="Garamond"/>
          <w:b/>
          <w:sz w:val="22"/>
          <w:szCs w:val="22"/>
        </w:rPr>
      </w:pPr>
      <w:r w:rsidRPr="004D2E78">
        <w:rPr>
          <w:rFonts w:ascii="Garamond" w:hAnsi="Garamond"/>
          <w:b/>
          <w:sz w:val="22"/>
          <w:szCs w:val="22"/>
        </w:rPr>
        <w:t>UMO</w:t>
      </w:r>
      <w:r w:rsidRPr="001B3DD0">
        <w:rPr>
          <w:rFonts w:ascii="Garamond" w:hAnsi="Garamond"/>
          <w:b/>
          <w:sz w:val="22"/>
          <w:szCs w:val="22"/>
        </w:rPr>
        <w:t>WA Nr ………</w:t>
      </w:r>
    </w:p>
    <w:p w14:paraId="22B73941" w14:textId="77777777" w:rsidR="00FC18C8" w:rsidRPr="001B3DD0" w:rsidRDefault="00FC18C8" w:rsidP="00220982">
      <w:pPr>
        <w:spacing w:line="276" w:lineRule="auto"/>
        <w:rPr>
          <w:rFonts w:ascii="Garamond" w:hAnsi="Garamond"/>
          <w:sz w:val="22"/>
          <w:szCs w:val="22"/>
        </w:rPr>
      </w:pPr>
    </w:p>
    <w:p w14:paraId="6A1C2BB5" w14:textId="7942DF12" w:rsidR="00FC18C8" w:rsidRPr="001B3DD0" w:rsidRDefault="00B30C3E" w:rsidP="00220982">
      <w:pPr>
        <w:spacing w:line="276" w:lineRule="auto"/>
        <w:rPr>
          <w:rFonts w:ascii="Garamond" w:hAnsi="Garamond"/>
          <w:sz w:val="22"/>
          <w:szCs w:val="22"/>
        </w:rPr>
      </w:pPr>
      <w:r w:rsidRPr="001B3DD0">
        <w:rPr>
          <w:rFonts w:ascii="Garamond" w:hAnsi="Garamond"/>
          <w:sz w:val="22"/>
          <w:szCs w:val="22"/>
        </w:rPr>
        <w:t xml:space="preserve">zawarta w dniu ……………………. </w:t>
      </w:r>
      <w:r w:rsidR="002A4CAE" w:rsidRPr="001B3DD0">
        <w:rPr>
          <w:rFonts w:ascii="Garamond" w:hAnsi="Garamond"/>
          <w:sz w:val="22"/>
          <w:szCs w:val="22"/>
        </w:rPr>
        <w:t>202</w:t>
      </w:r>
      <w:r w:rsidR="00DB54CD">
        <w:rPr>
          <w:rFonts w:ascii="Garamond" w:hAnsi="Garamond"/>
          <w:sz w:val="22"/>
          <w:szCs w:val="22"/>
        </w:rPr>
        <w:t>3</w:t>
      </w:r>
      <w:r w:rsidRPr="001B3DD0">
        <w:rPr>
          <w:rFonts w:ascii="Garamond" w:hAnsi="Garamond"/>
          <w:sz w:val="22"/>
          <w:szCs w:val="22"/>
        </w:rPr>
        <w:t xml:space="preserve"> r. pomiędzy:</w:t>
      </w:r>
    </w:p>
    <w:p w14:paraId="55C5A854" w14:textId="77777777" w:rsidR="00FC18C8" w:rsidRPr="001B3DD0" w:rsidRDefault="002A4CAE" w:rsidP="00220982">
      <w:pPr>
        <w:spacing w:line="276" w:lineRule="auto"/>
        <w:jc w:val="both"/>
        <w:rPr>
          <w:rFonts w:ascii="Garamond" w:hAnsi="Garamond"/>
          <w:b/>
          <w:sz w:val="22"/>
          <w:szCs w:val="22"/>
        </w:rPr>
      </w:pPr>
      <w:r w:rsidRPr="001B3DD0">
        <w:rPr>
          <w:rFonts w:ascii="Garamond" w:hAnsi="Garamond"/>
          <w:sz w:val="22"/>
          <w:szCs w:val="22"/>
        </w:rPr>
        <w:t>Zakład Gospodarki Komunalnej i Mieszkaniowej w Żurawi</w:t>
      </w:r>
      <w:r w:rsidR="00B30C3E" w:rsidRPr="001B3DD0">
        <w:rPr>
          <w:rFonts w:ascii="Garamond" w:hAnsi="Garamond"/>
          <w:sz w:val="22"/>
          <w:szCs w:val="22"/>
        </w:rPr>
        <w:t xml:space="preserve">, </w:t>
      </w:r>
      <w:r w:rsidRPr="001B3DD0">
        <w:rPr>
          <w:rFonts w:ascii="Garamond" w:hAnsi="Garamond"/>
          <w:sz w:val="22"/>
          <w:szCs w:val="22"/>
        </w:rPr>
        <w:t>Żurawia 1</w:t>
      </w:r>
      <w:r w:rsidR="00B30C3E" w:rsidRPr="001B3DD0">
        <w:rPr>
          <w:rFonts w:ascii="Garamond" w:hAnsi="Garamond"/>
          <w:sz w:val="22"/>
          <w:szCs w:val="22"/>
        </w:rPr>
        <w:t xml:space="preserve">, 96 – 230 Biała Rawska, NIP 835 – </w:t>
      </w:r>
      <w:r w:rsidR="00253DEF" w:rsidRPr="001B3DD0">
        <w:rPr>
          <w:rFonts w:ascii="Garamond" w:hAnsi="Garamond"/>
          <w:sz w:val="22"/>
          <w:szCs w:val="22"/>
        </w:rPr>
        <w:t>000</w:t>
      </w:r>
      <w:r w:rsidR="00B30C3E" w:rsidRPr="001B3DD0">
        <w:rPr>
          <w:rFonts w:ascii="Garamond" w:hAnsi="Garamond"/>
          <w:sz w:val="22"/>
          <w:szCs w:val="22"/>
        </w:rPr>
        <w:t xml:space="preserve"> – </w:t>
      </w:r>
      <w:r w:rsidR="00253DEF" w:rsidRPr="001B3DD0">
        <w:rPr>
          <w:rFonts w:ascii="Garamond" w:hAnsi="Garamond"/>
          <w:sz w:val="22"/>
          <w:szCs w:val="22"/>
        </w:rPr>
        <w:t>36</w:t>
      </w:r>
      <w:r w:rsidR="00B30C3E" w:rsidRPr="001B3DD0">
        <w:rPr>
          <w:rFonts w:ascii="Garamond" w:hAnsi="Garamond"/>
          <w:sz w:val="22"/>
          <w:szCs w:val="22"/>
        </w:rPr>
        <w:t xml:space="preserve"> – </w:t>
      </w:r>
      <w:r w:rsidR="00253DEF" w:rsidRPr="001B3DD0">
        <w:rPr>
          <w:rFonts w:ascii="Garamond" w:hAnsi="Garamond"/>
          <w:sz w:val="22"/>
          <w:szCs w:val="22"/>
        </w:rPr>
        <w:t>29</w:t>
      </w:r>
      <w:r w:rsidR="00B30C3E" w:rsidRPr="001B3DD0">
        <w:rPr>
          <w:rFonts w:ascii="Garamond" w:hAnsi="Garamond"/>
          <w:sz w:val="22"/>
          <w:szCs w:val="22"/>
        </w:rPr>
        <w:t>, REGON 750</w:t>
      </w:r>
      <w:r w:rsidR="00253DEF" w:rsidRPr="001B3DD0">
        <w:rPr>
          <w:rFonts w:ascii="Garamond" w:hAnsi="Garamond"/>
          <w:sz w:val="22"/>
          <w:szCs w:val="22"/>
        </w:rPr>
        <w:t>250383</w:t>
      </w:r>
    </w:p>
    <w:p w14:paraId="1AD775BC" w14:textId="77777777" w:rsidR="00FC18C8" w:rsidRPr="001B3DD0" w:rsidRDefault="00B30C3E" w:rsidP="00220982">
      <w:pPr>
        <w:spacing w:line="276" w:lineRule="auto"/>
        <w:rPr>
          <w:rFonts w:ascii="Garamond" w:hAnsi="Garamond"/>
          <w:sz w:val="22"/>
          <w:szCs w:val="22"/>
        </w:rPr>
      </w:pPr>
      <w:r w:rsidRPr="001B3DD0">
        <w:rPr>
          <w:rFonts w:ascii="Garamond" w:hAnsi="Garamond"/>
          <w:sz w:val="22"/>
          <w:szCs w:val="22"/>
        </w:rPr>
        <w:t>reprezentowaną przez:</w:t>
      </w:r>
    </w:p>
    <w:p w14:paraId="56CC7141" w14:textId="77777777" w:rsidR="00FC18C8" w:rsidRPr="001B3DD0" w:rsidRDefault="00B30C3E" w:rsidP="00220982">
      <w:pPr>
        <w:spacing w:line="276" w:lineRule="auto"/>
        <w:jc w:val="both"/>
        <w:rPr>
          <w:rFonts w:ascii="Garamond" w:hAnsi="Garamond"/>
          <w:b/>
          <w:sz w:val="22"/>
          <w:szCs w:val="22"/>
        </w:rPr>
      </w:pPr>
      <w:r w:rsidRPr="001B3DD0">
        <w:rPr>
          <w:rFonts w:ascii="Garamond" w:hAnsi="Garamond"/>
          <w:b/>
          <w:sz w:val="22"/>
          <w:szCs w:val="22"/>
        </w:rPr>
        <w:t xml:space="preserve">Pana </w:t>
      </w:r>
      <w:r w:rsidR="00253DEF" w:rsidRPr="001B3DD0">
        <w:rPr>
          <w:rFonts w:ascii="Garamond" w:hAnsi="Garamond"/>
          <w:b/>
          <w:sz w:val="22"/>
          <w:szCs w:val="22"/>
        </w:rPr>
        <w:t>Włodzimierza Wojtaszka</w:t>
      </w:r>
      <w:r w:rsidRPr="001B3DD0">
        <w:rPr>
          <w:rFonts w:ascii="Garamond" w:hAnsi="Garamond"/>
          <w:b/>
          <w:sz w:val="22"/>
          <w:szCs w:val="22"/>
        </w:rPr>
        <w:t xml:space="preserve"> – </w:t>
      </w:r>
      <w:r w:rsidR="00253DEF" w:rsidRPr="001B3DD0">
        <w:rPr>
          <w:rFonts w:ascii="Garamond" w:hAnsi="Garamond"/>
          <w:b/>
          <w:sz w:val="22"/>
          <w:szCs w:val="22"/>
        </w:rPr>
        <w:t>Dyrektora Zakładu Gospodarki Komunalnej i Mieszkaniowej w Żurawi</w:t>
      </w:r>
    </w:p>
    <w:p w14:paraId="7C21C126" w14:textId="77777777" w:rsidR="00FC18C8" w:rsidRPr="001B3DD0" w:rsidRDefault="00253DEF" w:rsidP="00220982">
      <w:pPr>
        <w:spacing w:line="276" w:lineRule="auto"/>
        <w:jc w:val="both"/>
        <w:rPr>
          <w:rFonts w:ascii="Garamond" w:hAnsi="Garamond"/>
          <w:sz w:val="22"/>
          <w:szCs w:val="22"/>
        </w:rPr>
      </w:pPr>
      <w:r w:rsidRPr="001B3DD0">
        <w:rPr>
          <w:rFonts w:ascii="Garamond" w:hAnsi="Garamond"/>
          <w:sz w:val="22"/>
          <w:szCs w:val="22"/>
        </w:rPr>
        <w:t xml:space="preserve">przy kontrasygnacie </w:t>
      </w:r>
    </w:p>
    <w:p w14:paraId="35FBB648" w14:textId="77777777" w:rsidR="00FC18C8" w:rsidRPr="001B3DD0" w:rsidRDefault="00253DEF" w:rsidP="00220982">
      <w:pPr>
        <w:spacing w:line="276" w:lineRule="auto"/>
        <w:jc w:val="both"/>
        <w:rPr>
          <w:rFonts w:ascii="Garamond" w:hAnsi="Garamond"/>
          <w:b/>
          <w:sz w:val="22"/>
          <w:szCs w:val="22"/>
        </w:rPr>
      </w:pPr>
      <w:r w:rsidRPr="001B3DD0">
        <w:rPr>
          <w:rFonts w:ascii="Garamond" w:hAnsi="Garamond"/>
          <w:b/>
          <w:sz w:val="22"/>
          <w:szCs w:val="22"/>
        </w:rPr>
        <w:t xml:space="preserve">Pani Urszuli </w:t>
      </w:r>
      <w:proofErr w:type="spellStart"/>
      <w:r w:rsidRPr="001B3DD0">
        <w:rPr>
          <w:rFonts w:ascii="Garamond" w:hAnsi="Garamond"/>
          <w:b/>
          <w:sz w:val="22"/>
          <w:szCs w:val="22"/>
        </w:rPr>
        <w:t>Wodnickiej</w:t>
      </w:r>
      <w:proofErr w:type="spellEnd"/>
      <w:r w:rsidRPr="001B3DD0">
        <w:rPr>
          <w:rFonts w:ascii="Garamond" w:hAnsi="Garamond"/>
          <w:b/>
          <w:sz w:val="22"/>
          <w:szCs w:val="22"/>
        </w:rPr>
        <w:t xml:space="preserve"> – Głównej Księgowej</w:t>
      </w:r>
    </w:p>
    <w:p w14:paraId="148CBC27" w14:textId="77777777" w:rsidR="00FC18C8" w:rsidRPr="001B3DD0" w:rsidRDefault="00B30C3E" w:rsidP="00220982">
      <w:pPr>
        <w:spacing w:line="276" w:lineRule="auto"/>
        <w:rPr>
          <w:rFonts w:ascii="Garamond" w:hAnsi="Garamond"/>
          <w:b/>
          <w:sz w:val="22"/>
          <w:szCs w:val="22"/>
        </w:rPr>
      </w:pPr>
      <w:r w:rsidRPr="001B3DD0">
        <w:rPr>
          <w:rFonts w:ascii="Garamond" w:hAnsi="Garamond"/>
          <w:sz w:val="22"/>
          <w:szCs w:val="22"/>
        </w:rPr>
        <w:t xml:space="preserve">zwaną w dalszej części umowy </w:t>
      </w:r>
      <w:r w:rsidRPr="001B3DD0">
        <w:rPr>
          <w:rFonts w:ascii="Garamond" w:hAnsi="Garamond"/>
          <w:b/>
          <w:sz w:val="22"/>
          <w:szCs w:val="22"/>
        </w:rPr>
        <w:t>„Zamawiającym”</w:t>
      </w:r>
    </w:p>
    <w:p w14:paraId="761AEF65" w14:textId="77777777" w:rsidR="00FC18C8" w:rsidRPr="001B3DD0" w:rsidRDefault="00B30C3E" w:rsidP="00220982">
      <w:pPr>
        <w:spacing w:line="276" w:lineRule="auto"/>
        <w:rPr>
          <w:rFonts w:ascii="Garamond" w:hAnsi="Garamond"/>
          <w:sz w:val="22"/>
          <w:szCs w:val="22"/>
        </w:rPr>
      </w:pPr>
      <w:r w:rsidRPr="001B3DD0">
        <w:rPr>
          <w:rFonts w:ascii="Garamond" w:hAnsi="Garamond"/>
          <w:sz w:val="22"/>
          <w:szCs w:val="22"/>
        </w:rPr>
        <w:t xml:space="preserve">a </w:t>
      </w:r>
    </w:p>
    <w:p w14:paraId="025EDD9F" w14:textId="77777777" w:rsidR="00FC18C8" w:rsidRPr="001B3DD0" w:rsidRDefault="00B30C3E" w:rsidP="00220982">
      <w:pPr>
        <w:spacing w:line="276" w:lineRule="auto"/>
        <w:rPr>
          <w:rFonts w:ascii="Garamond" w:hAnsi="Garamond"/>
          <w:b/>
          <w:sz w:val="22"/>
          <w:szCs w:val="22"/>
        </w:rPr>
      </w:pPr>
      <w:r w:rsidRPr="001B3DD0">
        <w:rPr>
          <w:rFonts w:ascii="Garamond" w:hAnsi="Garamond"/>
          <w:b/>
          <w:sz w:val="22"/>
          <w:szCs w:val="22"/>
        </w:rPr>
        <w:t>…………………………………………….</w:t>
      </w:r>
    </w:p>
    <w:p w14:paraId="0C68CDD8" w14:textId="77777777" w:rsidR="00FC18C8" w:rsidRPr="001B3DD0" w:rsidRDefault="00B30C3E" w:rsidP="00220982">
      <w:pPr>
        <w:spacing w:line="276" w:lineRule="auto"/>
        <w:rPr>
          <w:rFonts w:ascii="Garamond" w:hAnsi="Garamond"/>
          <w:sz w:val="22"/>
          <w:szCs w:val="22"/>
        </w:rPr>
      </w:pPr>
      <w:r w:rsidRPr="001B3DD0">
        <w:rPr>
          <w:rFonts w:ascii="Garamond" w:hAnsi="Garamond"/>
          <w:sz w:val="22"/>
          <w:szCs w:val="22"/>
        </w:rPr>
        <w:t xml:space="preserve">reprezentowanym przez: </w:t>
      </w:r>
    </w:p>
    <w:p w14:paraId="2BAD89F9" w14:textId="77777777" w:rsidR="00FC18C8" w:rsidRPr="001B3DD0" w:rsidRDefault="00B30C3E" w:rsidP="00220982">
      <w:pPr>
        <w:spacing w:line="276" w:lineRule="auto"/>
        <w:rPr>
          <w:rFonts w:ascii="Garamond" w:hAnsi="Garamond"/>
          <w:b/>
          <w:sz w:val="22"/>
          <w:szCs w:val="22"/>
        </w:rPr>
      </w:pPr>
      <w:r w:rsidRPr="001B3DD0">
        <w:rPr>
          <w:rFonts w:ascii="Garamond" w:hAnsi="Garamond"/>
          <w:b/>
          <w:sz w:val="22"/>
          <w:szCs w:val="22"/>
        </w:rPr>
        <w:t>……………………………………………</w:t>
      </w:r>
    </w:p>
    <w:p w14:paraId="3B92F043" w14:textId="44473426" w:rsidR="00FC18C8" w:rsidRDefault="00B30C3E" w:rsidP="00220982">
      <w:pPr>
        <w:spacing w:line="276" w:lineRule="auto"/>
        <w:rPr>
          <w:rFonts w:ascii="Garamond" w:hAnsi="Garamond"/>
          <w:b/>
          <w:sz w:val="22"/>
          <w:szCs w:val="22"/>
        </w:rPr>
      </w:pPr>
      <w:r w:rsidRPr="001B3DD0">
        <w:rPr>
          <w:rFonts w:ascii="Garamond" w:hAnsi="Garamond"/>
          <w:sz w:val="22"/>
          <w:szCs w:val="22"/>
        </w:rPr>
        <w:t xml:space="preserve">zwanym dalej </w:t>
      </w:r>
      <w:r w:rsidRPr="001B3DD0">
        <w:rPr>
          <w:rFonts w:ascii="Garamond" w:hAnsi="Garamond"/>
          <w:b/>
          <w:sz w:val="22"/>
          <w:szCs w:val="22"/>
        </w:rPr>
        <w:t xml:space="preserve">„Dostawcą” </w:t>
      </w:r>
    </w:p>
    <w:p w14:paraId="7AA87BEE" w14:textId="77777777" w:rsidR="00A708CD" w:rsidRPr="001B3DD0" w:rsidRDefault="00A708CD" w:rsidP="00220982">
      <w:pPr>
        <w:spacing w:line="276" w:lineRule="auto"/>
        <w:rPr>
          <w:rFonts w:ascii="Garamond" w:hAnsi="Garamond"/>
          <w:b/>
          <w:sz w:val="22"/>
          <w:szCs w:val="22"/>
        </w:rPr>
      </w:pPr>
    </w:p>
    <w:p w14:paraId="0F180AA1" w14:textId="60638811" w:rsidR="00FC18C8" w:rsidRPr="001B3DD0" w:rsidRDefault="00B30C3E" w:rsidP="00220982">
      <w:pPr>
        <w:spacing w:line="276" w:lineRule="auto"/>
        <w:jc w:val="both"/>
        <w:rPr>
          <w:rFonts w:ascii="Garamond" w:hAnsi="Garamond"/>
          <w:b/>
          <w:sz w:val="22"/>
          <w:szCs w:val="22"/>
        </w:rPr>
      </w:pPr>
      <w:r w:rsidRPr="001B3DD0">
        <w:rPr>
          <w:rFonts w:ascii="Garamond" w:hAnsi="Garamond"/>
          <w:sz w:val="22"/>
          <w:szCs w:val="22"/>
        </w:rPr>
        <w:t xml:space="preserve">na podstawie postępowania </w:t>
      </w:r>
      <w:r w:rsidR="001B3DD0" w:rsidRPr="001B3DD0">
        <w:rPr>
          <w:rFonts w:ascii="Garamond" w:hAnsi="Garamond"/>
          <w:sz w:val="22"/>
          <w:szCs w:val="22"/>
        </w:rPr>
        <w:t xml:space="preserve">w trybie zapytania ofertowego na zakup paliw płynnych  do samochodów, pojazdów, ciągników, maszyn i urządzeń będących w posiadaniu Zakładu Gospodarki Komunalnej i Mieszkaniowej w Żurawi gm. Biała Rawska - </w:t>
      </w:r>
      <w:r w:rsidRPr="001B3DD0">
        <w:rPr>
          <w:rFonts w:ascii="Garamond" w:hAnsi="Garamond"/>
          <w:sz w:val="22"/>
          <w:szCs w:val="22"/>
        </w:rPr>
        <w:t>została zawarta umowa o następującej treści:</w:t>
      </w:r>
    </w:p>
    <w:p w14:paraId="285C7AD6" w14:textId="77777777" w:rsidR="00FC18C8" w:rsidRPr="001B3DD0" w:rsidRDefault="00FC18C8" w:rsidP="00220982">
      <w:pPr>
        <w:spacing w:line="276" w:lineRule="auto"/>
        <w:jc w:val="center"/>
        <w:rPr>
          <w:rFonts w:ascii="Garamond" w:hAnsi="Garamond"/>
          <w:sz w:val="22"/>
          <w:szCs w:val="22"/>
        </w:rPr>
      </w:pPr>
    </w:p>
    <w:p w14:paraId="7EE12DFE" w14:textId="77777777" w:rsidR="00FC18C8" w:rsidRPr="001B3DD0" w:rsidRDefault="00B30C3E" w:rsidP="00220982">
      <w:pPr>
        <w:spacing w:line="276" w:lineRule="auto"/>
        <w:jc w:val="center"/>
        <w:rPr>
          <w:rFonts w:ascii="Garamond" w:hAnsi="Garamond"/>
          <w:sz w:val="22"/>
          <w:szCs w:val="22"/>
        </w:rPr>
      </w:pPr>
      <w:r w:rsidRPr="001B3DD0">
        <w:rPr>
          <w:rFonts w:ascii="Garamond" w:hAnsi="Garamond"/>
          <w:sz w:val="22"/>
          <w:szCs w:val="22"/>
        </w:rPr>
        <w:t>§ 1</w:t>
      </w:r>
    </w:p>
    <w:p w14:paraId="1FAE69B4" w14:textId="77777777" w:rsidR="00FC18C8" w:rsidRPr="001B3DD0" w:rsidRDefault="00253DEF" w:rsidP="00220982">
      <w:pPr>
        <w:pStyle w:val="NormalnyWeb1"/>
        <w:numPr>
          <w:ilvl w:val="5"/>
          <w:numId w:val="15"/>
        </w:numPr>
        <w:spacing w:before="0" w:after="0" w:line="276" w:lineRule="auto"/>
        <w:ind w:left="426" w:hanging="284"/>
        <w:rPr>
          <w:rFonts w:ascii="Garamond" w:hAnsi="Garamond"/>
          <w:sz w:val="22"/>
          <w:szCs w:val="22"/>
        </w:rPr>
      </w:pPr>
      <w:r w:rsidRPr="001B3DD0">
        <w:rPr>
          <w:rFonts w:ascii="Garamond" w:hAnsi="Garamond"/>
          <w:sz w:val="22"/>
          <w:szCs w:val="22"/>
        </w:rPr>
        <w:t>Przedmiot zamówienia polega ma</w:t>
      </w:r>
      <w:r w:rsidR="00B30C3E" w:rsidRPr="001B3DD0">
        <w:rPr>
          <w:rFonts w:ascii="Garamond" w:hAnsi="Garamond"/>
          <w:sz w:val="22"/>
          <w:szCs w:val="22"/>
        </w:rPr>
        <w:t xml:space="preserve"> </w:t>
      </w:r>
      <w:r w:rsidRPr="001B3DD0">
        <w:rPr>
          <w:rFonts w:ascii="Garamond" w:hAnsi="Garamond"/>
          <w:sz w:val="22"/>
          <w:szCs w:val="22"/>
        </w:rPr>
        <w:t>sukcesywnym, w miarę pojawiających się potrzeb zakupie paliw płynnych na stacji paliwowej (olej napędowy i etylina bezołowiowa 95), do samochodów, pojazdów, ciągników, maszyn i urządzeń będących w posiadaniu Zakładu Gospodarki Komunalnej i Mieszkaniowej w Żurawi gm. Biała Rawska, spełniających wymagania określone w Rozporządzeniu Ministra Gospodarki z dnia 9 października 2015 r. w sprawie wymagań jakościowych dla paliw ciekłych (Dz. U. z 2015 r. poz. 1680 ze zm.) zgodnych z normą PN – EN 228 (etylina) oraz PN – EN 590 (olej napędowy), w szacunkowych ilościach przedstawionych poniżej:.</w:t>
      </w:r>
    </w:p>
    <w:p w14:paraId="0119DEC2" w14:textId="5B596978" w:rsidR="00FC18C8" w:rsidRPr="001B3DD0" w:rsidRDefault="00253DEF" w:rsidP="00220982">
      <w:pPr>
        <w:pStyle w:val="Akapitzlist"/>
        <w:numPr>
          <w:ilvl w:val="0"/>
          <w:numId w:val="16"/>
        </w:numPr>
        <w:shd w:val="clear" w:color="auto" w:fill="FFFFFF"/>
        <w:spacing w:line="276" w:lineRule="auto"/>
        <w:jc w:val="both"/>
        <w:rPr>
          <w:rFonts w:ascii="Garamond" w:hAnsi="Garamond"/>
          <w:sz w:val="22"/>
          <w:szCs w:val="22"/>
        </w:rPr>
      </w:pPr>
      <w:r w:rsidRPr="001B3DD0">
        <w:rPr>
          <w:rFonts w:ascii="Garamond" w:hAnsi="Garamond"/>
          <w:sz w:val="22"/>
          <w:szCs w:val="22"/>
        </w:rPr>
        <w:t>olej napędowy ON</w:t>
      </w:r>
      <w:r w:rsidRPr="001B3DD0">
        <w:rPr>
          <w:rFonts w:ascii="Garamond" w:hAnsi="Garamond"/>
          <w:sz w:val="22"/>
          <w:szCs w:val="22"/>
        </w:rPr>
        <w:tab/>
      </w:r>
      <w:r w:rsidRPr="001B3DD0">
        <w:rPr>
          <w:rFonts w:ascii="Garamond" w:hAnsi="Garamond"/>
          <w:sz w:val="22"/>
          <w:szCs w:val="22"/>
        </w:rPr>
        <w:tab/>
        <w:t xml:space="preserve">– </w:t>
      </w:r>
      <w:r w:rsidR="00DB54CD">
        <w:rPr>
          <w:rFonts w:ascii="Garamond" w:hAnsi="Garamond"/>
          <w:sz w:val="22"/>
          <w:szCs w:val="22"/>
        </w:rPr>
        <w:t>16.500</w:t>
      </w:r>
      <w:r w:rsidRPr="001B3DD0">
        <w:rPr>
          <w:rFonts w:ascii="Garamond" w:hAnsi="Garamond"/>
          <w:sz w:val="22"/>
          <w:szCs w:val="22"/>
        </w:rPr>
        <w:t xml:space="preserve"> litrów,</w:t>
      </w:r>
    </w:p>
    <w:p w14:paraId="58836D13" w14:textId="1F059F33" w:rsidR="00FC18C8" w:rsidRPr="001B3DD0" w:rsidRDefault="00253DEF" w:rsidP="00220982">
      <w:pPr>
        <w:pStyle w:val="Akapitzlist"/>
        <w:numPr>
          <w:ilvl w:val="0"/>
          <w:numId w:val="16"/>
        </w:numPr>
        <w:shd w:val="clear" w:color="auto" w:fill="FFFFFF"/>
        <w:spacing w:line="276" w:lineRule="auto"/>
        <w:jc w:val="both"/>
        <w:rPr>
          <w:rFonts w:ascii="Garamond" w:hAnsi="Garamond"/>
          <w:sz w:val="22"/>
          <w:szCs w:val="22"/>
        </w:rPr>
      </w:pPr>
      <w:r w:rsidRPr="001B3DD0">
        <w:rPr>
          <w:rFonts w:ascii="Garamond" w:hAnsi="Garamond"/>
          <w:sz w:val="22"/>
          <w:szCs w:val="22"/>
        </w:rPr>
        <w:t>etylina bezołowiowa Pb 95</w:t>
      </w:r>
      <w:r w:rsidRPr="001B3DD0">
        <w:rPr>
          <w:rFonts w:ascii="Garamond" w:hAnsi="Garamond"/>
          <w:sz w:val="22"/>
          <w:szCs w:val="22"/>
        </w:rPr>
        <w:tab/>
        <w:t xml:space="preserve">– </w:t>
      </w:r>
      <w:r w:rsidR="00C233DA">
        <w:rPr>
          <w:rFonts w:ascii="Garamond" w:hAnsi="Garamond"/>
          <w:sz w:val="22"/>
          <w:szCs w:val="22"/>
        </w:rPr>
        <w:t>1.</w:t>
      </w:r>
      <w:r w:rsidR="00DB54CD">
        <w:rPr>
          <w:rFonts w:ascii="Garamond" w:hAnsi="Garamond"/>
          <w:sz w:val="22"/>
          <w:szCs w:val="22"/>
        </w:rPr>
        <w:t>5</w:t>
      </w:r>
      <w:r w:rsidRPr="001B3DD0">
        <w:rPr>
          <w:rFonts w:ascii="Garamond" w:hAnsi="Garamond"/>
          <w:sz w:val="22"/>
          <w:szCs w:val="22"/>
        </w:rPr>
        <w:t>00 litrów.</w:t>
      </w:r>
    </w:p>
    <w:p w14:paraId="44FC5F60" w14:textId="3A830B73" w:rsidR="00FC18C8" w:rsidRPr="001B3DD0" w:rsidRDefault="00B30C3E" w:rsidP="00220982">
      <w:pPr>
        <w:pStyle w:val="Akapitzlist"/>
        <w:numPr>
          <w:ilvl w:val="5"/>
          <w:numId w:val="15"/>
        </w:numPr>
        <w:spacing w:line="276" w:lineRule="auto"/>
        <w:ind w:left="426" w:hanging="284"/>
        <w:jc w:val="both"/>
        <w:rPr>
          <w:rFonts w:ascii="Garamond" w:hAnsi="Garamond"/>
          <w:sz w:val="22"/>
          <w:szCs w:val="22"/>
        </w:rPr>
      </w:pPr>
      <w:r w:rsidRPr="001B3DD0">
        <w:rPr>
          <w:rFonts w:ascii="Garamond" w:hAnsi="Garamond"/>
          <w:sz w:val="22"/>
          <w:szCs w:val="22"/>
        </w:rPr>
        <w:t xml:space="preserve">Zakres zamówienia zgodny z opisem </w:t>
      </w:r>
      <w:r w:rsidR="000E7DCE" w:rsidRPr="001B3DD0">
        <w:rPr>
          <w:rFonts w:ascii="Garamond" w:hAnsi="Garamond"/>
          <w:sz w:val="22"/>
          <w:szCs w:val="22"/>
        </w:rPr>
        <w:t>przedmiotu zamówienia w </w:t>
      </w:r>
      <w:r w:rsidR="001B3DD0" w:rsidRPr="001B3DD0">
        <w:rPr>
          <w:rFonts w:ascii="Garamond" w:hAnsi="Garamond"/>
          <w:sz w:val="22"/>
          <w:szCs w:val="22"/>
        </w:rPr>
        <w:t xml:space="preserve">wskazanym zaproszeniu do przedstawienia oferty handlowej </w:t>
      </w:r>
      <w:r w:rsidRPr="001B3DD0">
        <w:rPr>
          <w:rFonts w:ascii="Garamond" w:hAnsi="Garamond"/>
          <w:sz w:val="22"/>
          <w:szCs w:val="22"/>
        </w:rPr>
        <w:t>oraz ofertą Dostawcy, stanowiącymi integralną część umowy.</w:t>
      </w:r>
    </w:p>
    <w:p w14:paraId="20E3B347" w14:textId="77777777" w:rsidR="00FC18C8" w:rsidRPr="001B3DD0" w:rsidRDefault="00FC18C8" w:rsidP="00220982">
      <w:pPr>
        <w:autoSpaceDE w:val="0"/>
        <w:autoSpaceDN w:val="0"/>
        <w:adjustRightInd w:val="0"/>
        <w:spacing w:line="276" w:lineRule="auto"/>
        <w:jc w:val="both"/>
        <w:rPr>
          <w:rFonts w:ascii="Garamond" w:hAnsi="Garamond"/>
          <w:sz w:val="22"/>
          <w:szCs w:val="22"/>
        </w:rPr>
      </w:pPr>
    </w:p>
    <w:p w14:paraId="5A61769E" w14:textId="77777777" w:rsidR="00FC18C8" w:rsidRPr="001B3DD0" w:rsidRDefault="00B30C3E" w:rsidP="00220982">
      <w:pPr>
        <w:spacing w:line="276" w:lineRule="auto"/>
        <w:jc w:val="center"/>
        <w:rPr>
          <w:rFonts w:ascii="Garamond" w:hAnsi="Garamond"/>
          <w:sz w:val="22"/>
          <w:szCs w:val="22"/>
        </w:rPr>
      </w:pPr>
      <w:r w:rsidRPr="001B3DD0">
        <w:rPr>
          <w:rFonts w:ascii="Garamond" w:hAnsi="Garamond"/>
          <w:sz w:val="22"/>
          <w:szCs w:val="22"/>
        </w:rPr>
        <w:t>§ 2</w:t>
      </w:r>
    </w:p>
    <w:p w14:paraId="681084B5" w14:textId="01A61D1E" w:rsidR="00253DEF" w:rsidRPr="001B3DD0" w:rsidRDefault="00253DEF" w:rsidP="00220982">
      <w:pPr>
        <w:pStyle w:val="Tekstpodstawowywcity2"/>
        <w:spacing w:after="0" w:line="276" w:lineRule="auto"/>
        <w:ind w:left="0"/>
        <w:jc w:val="both"/>
        <w:rPr>
          <w:rFonts w:ascii="Garamond" w:hAnsi="Garamond"/>
          <w:sz w:val="22"/>
          <w:szCs w:val="22"/>
        </w:rPr>
      </w:pPr>
      <w:r w:rsidRPr="001B3DD0">
        <w:rPr>
          <w:rFonts w:ascii="Garamond" w:hAnsi="Garamond"/>
          <w:sz w:val="22"/>
          <w:szCs w:val="22"/>
        </w:rPr>
        <w:t>Umowa zostaje zawarta na czas określony od dnia 01.</w:t>
      </w:r>
      <w:r w:rsidRPr="004D2E78">
        <w:rPr>
          <w:rFonts w:ascii="Garamond" w:hAnsi="Garamond"/>
          <w:sz w:val="22"/>
          <w:szCs w:val="22"/>
        </w:rPr>
        <w:t>03.202</w:t>
      </w:r>
      <w:r w:rsidR="00DB54CD" w:rsidRPr="004D2E78">
        <w:rPr>
          <w:rFonts w:ascii="Garamond" w:hAnsi="Garamond"/>
          <w:sz w:val="22"/>
          <w:szCs w:val="22"/>
        </w:rPr>
        <w:t>3</w:t>
      </w:r>
      <w:r w:rsidRPr="004D2E78">
        <w:rPr>
          <w:rFonts w:ascii="Garamond" w:hAnsi="Garamond"/>
          <w:sz w:val="22"/>
          <w:szCs w:val="22"/>
        </w:rPr>
        <w:t xml:space="preserve"> r. do dnia 2</w:t>
      </w:r>
      <w:r w:rsidR="00B44907" w:rsidRPr="004D2E78">
        <w:rPr>
          <w:rFonts w:ascii="Garamond" w:hAnsi="Garamond"/>
          <w:sz w:val="22"/>
          <w:szCs w:val="22"/>
        </w:rPr>
        <w:t>9</w:t>
      </w:r>
      <w:r w:rsidRPr="004D2E78">
        <w:rPr>
          <w:rFonts w:ascii="Garamond" w:hAnsi="Garamond"/>
          <w:sz w:val="22"/>
          <w:szCs w:val="22"/>
        </w:rPr>
        <w:t>.02.202</w:t>
      </w:r>
      <w:r w:rsidR="00DB54CD" w:rsidRPr="004D2E78">
        <w:rPr>
          <w:rFonts w:ascii="Garamond" w:hAnsi="Garamond"/>
          <w:sz w:val="22"/>
          <w:szCs w:val="22"/>
        </w:rPr>
        <w:t>4</w:t>
      </w:r>
      <w:r w:rsidRPr="004D2E78">
        <w:rPr>
          <w:rFonts w:ascii="Garamond" w:hAnsi="Garamond"/>
          <w:sz w:val="22"/>
          <w:szCs w:val="22"/>
        </w:rPr>
        <w:t xml:space="preserve"> r.</w:t>
      </w:r>
    </w:p>
    <w:p w14:paraId="5CBFF084" w14:textId="77777777" w:rsidR="00FC18C8" w:rsidRPr="001B3DD0" w:rsidRDefault="00FC18C8" w:rsidP="00220982">
      <w:pPr>
        <w:spacing w:line="276" w:lineRule="auto"/>
        <w:jc w:val="center"/>
        <w:rPr>
          <w:rFonts w:ascii="Garamond" w:hAnsi="Garamond"/>
          <w:sz w:val="22"/>
          <w:szCs w:val="22"/>
        </w:rPr>
      </w:pPr>
    </w:p>
    <w:p w14:paraId="4A7ACCD9" w14:textId="77777777" w:rsidR="00FC18C8" w:rsidRPr="001B3DD0" w:rsidRDefault="00B30C3E" w:rsidP="00220982">
      <w:pPr>
        <w:spacing w:line="276" w:lineRule="auto"/>
        <w:jc w:val="center"/>
        <w:rPr>
          <w:rFonts w:ascii="Garamond" w:hAnsi="Garamond"/>
          <w:sz w:val="22"/>
          <w:szCs w:val="22"/>
        </w:rPr>
      </w:pPr>
      <w:r w:rsidRPr="001B3DD0">
        <w:rPr>
          <w:rFonts w:ascii="Garamond" w:hAnsi="Garamond"/>
          <w:sz w:val="22"/>
          <w:szCs w:val="22"/>
        </w:rPr>
        <w:t>§ 3</w:t>
      </w:r>
    </w:p>
    <w:p w14:paraId="641172F4" w14:textId="77777777" w:rsidR="00361B23" w:rsidRPr="001B3DD0" w:rsidRDefault="00361B23" w:rsidP="00220982">
      <w:pPr>
        <w:spacing w:line="276" w:lineRule="auto"/>
        <w:jc w:val="both"/>
        <w:rPr>
          <w:rFonts w:ascii="Garamond" w:hAnsi="Garamond"/>
          <w:b/>
          <w:sz w:val="22"/>
          <w:szCs w:val="22"/>
        </w:rPr>
      </w:pPr>
      <w:r w:rsidRPr="001B3DD0">
        <w:rPr>
          <w:rFonts w:ascii="Garamond" w:hAnsi="Garamond"/>
          <w:bCs/>
          <w:sz w:val="22"/>
          <w:szCs w:val="22"/>
        </w:rPr>
        <w:t>Zamawiający przedstawi Dostawcy wykaz pojazdów, które będą zaopatrywane na stacji paliw oraz osób uprawnionych do odbioru przedmiotu umowy w ciągu 7 dni od podpisania umowy.</w:t>
      </w:r>
    </w:p>
    <w:p w14:paraId="0C73D77B" w14:textId="77777777" w:rsidR="00361B23" w:rsidRPr="001B3DD0" w:rsidRDefault="00361B23" w:rsidP="00220982">
      <w:pPr>
        <w:spacing w:line="276" w:lineRule="auto"/>
        <w:jc w:val="center"/>
        <w:rPr>
          <w:rFonts w:ascii="Garamond" w:hAnsi="Garamond"/>
          <w:b/>
          <w:sz w:val="22"/>
          <w:szCs w:val="22"/>
        </w:rPr>
      </w:pPr>
    </w:p>
    <w:p w14:paraId="531E3F2E" w14:textId="77777777" w:rsidR="00361B23" w:rsidRPr="001B3DD0" w:rsidRDefault="00361B23" w:rsidP="00220982">
      <w:pPr>
        <w:spacing w:line="276" w:lineRule="auto"/>
        <w:jc w:val="center"/>
        <w:rPr>
          <w:rFonts w:ascii="Garamond" w:hAnsi="Garamond"/>
          <w:sz w:val="22"/>
          <w:szCs w:val="22"/>
        </w:rPr>
      </w:pPr>
      <w:r w:rsidRPr="001B3DD0">
        <w:rPr>
          <w:rFonts w:ascii="Garamond" w:hAnsi="Garamond"/>
          <w:sz w:val="22"/>
          <w:szCs w:val="22"/>
        </w:rPr>
        <w:lastRenderedPageBreak/>
        <w:t>§ 4</w:t>
      </w:r>
    </w:p>
    <w:p w14:paraId="4A6ABC13" w14:textId="77777777" w:rsidR="00361B23" w:rsidRPr="001B3DD0" w:rsidRDefault="00361B23" w:rsidP="00220982">
      <w:pPr>
        <w:pStyle w:val="Akapitzlist"/>
        <w:numPr>
          <w:ilvl w:val="0"/>
          <w:numId w:val="22"/>
        </w:numPr>
        <w:spacing w:line="276" w:lineRule="auto"/>
        <w:ind w:left="426" w:hanging="426"/>
        <w:jc w:val="both"/>
        <w:rPr>
          <w:rFonts w:ascii="Garamond" w:hAnsi="Garamond"/>
          <w:sz w:val="22"/>
          <w:szCs w:val="22"/>
        </w:rPr>
      </w:pPr>
      <w:r w:rsidRPr="001B3DD0">
        <w:rPr>
          <w:rFonts w:ascii="Garamond" w:hAnsi="Garamond"/>
          <w:sz w:val="22"/>
          <w:szCs w:val="22"/>
        </w:rPr>
        <w:t xml:space="preserve">Z tytułu wykonania umowy </w:t>
      </w:r>
      <w:r w:rsidRPr="001B3DD0">
        <w:rPr>
          <w:rFonts w:ascii="Garamond" w:hAnsi="Garamond"/>
          <w:bCs/>
          <w:sz w:val="22"/>
          <w:szCs w:val="22"/>
        </w:rPr>
        <w:t>Dostawcy</w:t>
      </w:r>
      <w:r w:rsidRPr="001B3DD0">
        <w:rPr>
          <w:rFonts w:ascii="Garamond" w:hAnsi="Garamond"/>
          <w:sz w:val="22"/>
          <w:szCs w:val="22"/>
        </w:rPr>
        <w:t xml:space="preserve"> przysługuje wynagrodzenie wynikające </w:t>
      </w:r>
      <w:r w:rsidRPr="001B3DD0">
        <w:rPr>
          <w:rFonts w:ascii="Garamond" w:hAnsi="Garamond"/>
          <w:sz w:val="22"/>
          <w:szCs w:val="22"/>
        </w:rPr>
        <w:br/>
        <w:t>z aktualnie obowiązujących na danej stacji cen sprzedaży paliw oraz zastosowania upustu, o którym mowa w ust. 2.</w:t>
      </w:r>
    </w:p>
    <w:p w14:paraId="7BBE021C" w14:textId="5F3BCB5E" w:rsidR="00361B23" w:rsidRPr="001B3DD0" w:rsidRDefault="00361B23" w:rsidP="00220982">
      <w:pPr>
        <w:pStyle w:val="Akapitzlist"/>
        <w:numPr>
          <w:ilvl w:val="0"/>
          <w:numId w:val="22"/>
        </w:numPr>
        <w:spacing w:line="276" w:lineRule="auto"/>
        <w:ind w:left="426" w:hanging="426"/>
        <w:jc w:val="both"/>
        <w:rPr>
          <w:rFonts w:ascii="Garamond" w:hAnsi="Garamond"/>
          <w:sz w:val="22"/>
          <w:szCs w:val="22"/>
        </w:rPr>
      </w:pPr>
      <w:r w:rsidRPr="001B3DD0">
        <w:rPr>
          <w:rFonts w:ascii="Garamond" w:hAnsi="Garamond"/>
          <w:bCs/>
          <w:sz w:val="22"/>
          <w:szCs w:val="22"/>
        </w:rPr>
        <w:t>Dostawca</w:t>
      </w:r>
      <w:r w:rsidRPr="001B3DD0">
        <w:rPr>
          <w:rFonts w:ascii="Garamond" w:hAnsi="Garamond"/>
          <w:sz w:val="22"/>
          <w:szCs w:val="22"/>
        </w:rPr>
        <w:t xml:space="preserve"> będzie otrzymywał wynagrodzenie za faktyczną ilość paliwa zakupionego przez Zamawiającego, wyliczone jako iloczyn litrów zatankowanego paliwa i ceny jednostkowej </w:t>
      </w:r>
      <w:r w:rsidR="00DB54CD">
        <w:rPr>
          <w:rFonts w:ascii="Garamond" w:hAnsi="Garamond"/>
          <w:sz w:val="22"/>
          <w:szCs w:val="22"/>
        </w:rPr>
        <w:t>netto</w:t>
      </w:r>
      <w:r w:rsidRPr="001B3DD0">
        <w:rPr>
          <w:rFonts w:ascii="Garamond" w:hAnsi="Garamond"/>
          <w:sz w:val="22"/>
          <w:szCs w:val="22"/>
        </w:rPr>
        <w:t xml:space="preserve"> za 1 litr, obowiązującej w dniu tankowania na danej stacji paliw pomniejszonej o </w:t>
      </w:r>
      <w:r w:rsidR="000C73AA" w:rsidRPr="001B3DD0">
        <w:rPr>
          <w:rFonts w:ascii="Garamond" w:hAnsi="Garamond"/>
          <w:sz w:val="22"/>
          <w:szCs w:val="22"/>
        </w:rPr>
        <w:t xml:space="preserve">stały </w:t>
      </w:r>
      <w:r w:rsidRPr="001B3DD0">
        <w:rPr>
          <w:rFonts w:ascii="Garamond" w:hAnsi="Garamond"/>
          <w:sz w:val="22"/>
          <w:szCs w:val="22"/>
        </w:rPr>
        <w:t>upust w wysokości …………. %.</w:t>
      </w:r>
      <w:r w:rsidR="00DB54CD">
        <w:rPr>
          <w:rFonts w:ascii="Garamond" w:hAnsi="Garamond"/>
          <w:sz w:val="22"/>
          <w:szCs w:val="22"/>
        </w:rPr>
        <w:t xml:space="preserve"> Wynagrodzenie zostanie powiększone o wartość podatku od towarów i usług.</w:t>
      </w:r>
    </w:p>
    <w:p w14:paraId="4363EAE0" w14:textId="77777777" w:rsidR="00361B23" w:rsidRPr="001B3DD0" w:rsidRDefault="00361B23" w:rsidP="00220982">
      <w:pPr>
        <w:pStyle w:val="Akapitzlist"/>
        <w:numPr>
          <w:ilvl w:val="0"/>
          <w:numId w:val="22"/>
        </w:numPr>
        <w:spacing w:line="276" w:lineRule="auto"/>
        <w:ind w:left="426" w:hanging="426"/>
        <w:jc w:val="both"/>
        <w:rPr>
          <w:rFonts w:ascii="Garamond" w:hAnsi="Garamond"/>
          <w:sz w:val="22"/>
          <w:szCs w:val="22"/>
        </w:rPr>
      </w:pPr>
      <w:r w:rsidRPr="001B3DD0">
        <w:rPr>
          <w:rFonts w:ascii="Garamond" w:hAnsi="Garamond"/>
          <w:sz w:val="22"/>
          <w:szCs w:val="22"/>
        </w:rPr>
        <w:t>Zapłata za  zrealizowaną  dostawę będzie następowała  w  drodze  faktur VAT wystawionych</w:t>
      </w:r>
      <w:r w:rsidR="00236DC1" w:rsidRPr="001B3DD0">
        <w:rPr>
          <w:rFonts w:ascii="Garamond" w:hAnsi="Garamond"/>
          <w:sz w:val="22"/>
          <w:szCs w:val="22"/>
        </w:rPr>
        <w:t xml:space="preserve"> każdorazowo</w:t>
      </w:r>
      <w:r w:rsidRPr="001B3DD0">
        <w:rPr>
          <w:rFonts w:ascii="Garamond" w:hAnsi="Garamond"/>
          <w:sz w:val="22"/>
          <w:szCs w:val="22"/>
        </w:rPr>
        <w:t xml:space="preserve"> za sprzedane  paliwa w dniu tankowania. Faktury opł</w:t>
      </w:r>
      <w:r w:rsidR="00220982" w:rsidRPr="001B3DD0">
        <w:rPr>
          <w:rFonts w:ascii="Garamond" w:hAnsi="Garamond"/>
          <w:sz w:val="22"/>
          <w:szCs w:val="22"/>
        </w:rPr>
        <w:t>acone będą w terminie 14 dni od </w:t>
      </w:r>
      <w:r w:rsidRPr="001B3DD0">
        <w:rPr>
          <w:rFonts w:ascii="Garamond" w:hAnsi="Garamond"/>
          <w:sz w:val="22"/>
          <w:szCs w:val="22"/>
        </w:rPr>
        <w:t>daty ich wystawienia.</w:t>
      </w:r>
    </w:p>
    <w:p w14:paraId="6B367335" w14:textId="77777777" w:rsidR="00361B23" w:rsidRPr="001B3DD0" w:rsidRDefault="00361B23" w:rsidP="00220982">
      <w:pPr>
        <w:pStyle w:val="Akapitzlist"/>
        <w:numPr>
          <w:ilvl w:val="0"/>
          <w:numId w:val="22"/>
        </w:numPr>
        <w:spacing w:line="276" w:lineRule="auto"/>
        <w:ind w:left="426" w:hanging="426"/>
        <w:jc w:val="both"/>
        <w:rPr>
          <w:rFonts w:ascii="Garamond" w:hAnsi="Garamond"/>
          <w:sz w:val="22"/>
          <w:szCs w:val="22"/>
        </w:rPr>
      </w:pPr>
      <w:r w:rsidRPr="001B3DD0">
        <w:rPr>
          <w:rFonts w:ascii="Garamond" w:hAnsi="Garamond"/>
          <w:sz w:val="22"/>
          <w:szCs w:val="22"/>
        </w:rPr>
        <w:t xml:space="preserve">Za dzień zapłacenia należności strony uznają dzień wydania dyspozycji przelewu </w:t>
      </w:r>
      <w:r w:rsidRPr="001B3DD0">
        <w:rPr>
          <w:rFonts w:ascii="Garamond" w:hAnsi="Garamond"/>
          <w:sz w:val="22"/>
          <w:szCs w:val="22"/>
        </w:rPr>
        <w:br/>
        <w:t>z rachunku bankowego Zamawiającego.</w:t>
      </w:r>
    </w:p>
    <w:p w14:paraId="22EE9E4F" w14:textId="77777777" w:rsidR="00FC18C8" w:rsidRPr="001B3DD0" w:rsidRDefault="000C73AA" w:rsidP="00220982">
      <w:pPr>
        <w:pStyle w:val="Akapitzlist"/>
        <w:numPr>
          <w:ilvl w:val="0"/>
          <w:numId w:val="22"/>
        </w:numPr>
        <w:spacing w:line="276" w:lineRule="auto"/>
        <w:ind w:left="426"/>
        <w:jc w:val="both"/>
        <w:rPr>
          <w:rFonts w:ascii="Garamond" w:hAnsi="Garamond"/>
          <w:sz w:val="22"/>
          <w:szCs w:val="22"/>
        </w:rPr>
      </w:pPr>
      <w:r w:rsidRPr="001B3DD0">
        <w:rPr>
          <w:rFonts w:ascii="Garamond" w:hAnsi="Garamond"/>
          <w:sz w:val="22"/>
          <w:szCs w:val="22"/>
        </w:rPr>
        <w:t xml:space="preserve">Zamawiający oświadcza, że w przypadku, w którym przepisy będą nakładały taki obowiązek </w:t>
      </w:r>
      <w:r w:rsidR="00220982" w:rsidRPr="001B3DD0">
        <w:rPr>
          <w:rFonts w:ascii="Garamond" w:hAnsi="Garamond"/>
          <w:sz w:val="22"/>
          <w:szCs w:val="22"/>
        </w:rPr>
        <w:t>–</w:t>
      </w:r>
      <w:r w:rsidRPr="001B3DD0">
        <w:rPr>
          <w:rFonts w:ascii="Garamond" w:hAnsi="Garamond"/>
          <w:sz w:val="22"/>
          <w:szCs w:val="22"/>
        </w:rPr>
        <w:t xml:space="preserve"> będzie realizował płatność za faktury z zastosowaniem mechanizmu podzielnej płatności tzw. Split </w:t>
      </w:r>
      <w:proofErr w:type="spellStart"/>
      <w:r w:rsidRPr="001B3DD0">
        <w:rPr>
          <w:rFonts w:ascii="Garamond" w:hAnsi="Garamond"/>
          <w:sz w:val="22"/>
          <w:szCs w:val="22"/>
        </w:rPr>
        <w:t>payment</w:t>
      </w:r>
      <w:proofErr w:type="spellEnd"/>
      <w:r w:rsidRPr="001B3DD0">
        <w:rPr>
          <w:rFonts w:ascii="Garamond" w:hAnsi="Garamond"/>
          <w:sz w:val="22"/>
          <w:szCs w:val="22"/>
        </w:rPr>
        <w:t xml:space="preserve">. </w:t>
      </w:r>
    </w:p>
    <w:p w14:paraId="373BFF76" w14:textId="77777777" w:rsidR="000C73AA" w:rsidRPr="001B3DD0" w:rsidRDefault="000C73AA" w:rsidP="00220982">
      <w:pPr>
        <w:pStyle w:val="Akapitzlist"/>
        <w:numPr>
          <w:ilvl w:val="0"/>
          <w:numId w:val="22"/>
        </w:numPr>
        <w:spacing w:line="276" w:lineRule="auto"/>
        <w:ind w:left="426"/>
        <w:jc w:val="both"/>
        <w:rPr>
          <w:rFonts w:ascii="Garamond" w:hAnsi="Garamond"/>
          <w:sz w:val="22"/>
          <w:szCs w:val="22"/>
        </w:rPr>
      </w:pPr>
      <w:r w:rsidRPr="001B3DD0">
        <w:rPr>
          <w:rFonts w:ascii="Garamond" w:hAnsi="Garamond"/>
          <w:sz w:val="22"/>
          <w:szCs w:val="22"/>
        </w:rPr>
        <w:t>Dostawca oświadcza, że rachunek bankowy wskazany na fakturach będzie:</w:t>
      </w:r>
    </w:p>
    <w:p w14:paraId="13C425A4" w14:textId="77777777" w:rsidR="000C73AA" w:rsidRPr="001B3DD0" w:rsidRDefault="003161A3" w:rsidP="00220982">
      <w:pPr>
        <w:pStyle w:val="Akapitzlist"/>
        <w:numPr>
          <w:ilvl w:val="0"/>
          <w:numId w:val="23"/>
        </w:numPr>
        <w:spacing w:line="276" w:lineRule="auto"/>
        <w:jc w:val="both"/>
        <w:rPr>
          <w:rFonts w:ascii="Garamond" w:hAnsi="Garamond"/>
          <w:sz w:val="22"/>
          <w:szCs w:val="22"/>
        </w:rPr>
      </w:pPr>
      <w:r w:rsidRPr="001B3DD0">
        <w:rPr>
          <w:rFonts w:ascii="Garamond" w:hAnsi="Garamond"/>
          <w:sz w:val="22"/>
          <w:szCs w:val="22"/>
        </w:rPr>
        <w:t>rachunkiem umożliwiającym płatność w ramach mechanizmu podzielonej  płatności, o którym mowa powyżej.</w:t>
      </w:r>
    </w:p>
    <w:p w14:paraId="66E4BAE6" w14:textId="77777777" w:rsidR="00FC18C8" w:rsidRPr="001B3DD0" w:rsidRDefault="003161A3" w:rsidP="00220982">
      <w:pPr>
        <w:pStyle w:val="Akapitzlist"/>
        <w:numPr>
          <w:ilvl w:val="0"/>
          <w:numId w:val="23"/>
        </w:numPr>
        <w:spacing w:line="276" w:lineRule="auto"/>
        <w:jc w:val="both"/>
        <w:rPr>
          <w:rFonts w:ascii="Garamond" w:hAnsi="Garamond"/>
          <w:sz w:val="22"/>
          <w:szCs w:val="22"/>
        </w:rPr>
      </w:pPr>
      <w:r w:rsidRPr="001B3DD0">
        <w:rPr>
          <w:rFonts w:ascii="Garamond" w:hAnsi="Garamond"/>
          <w:sz w:val="22"/>
          <w:szCs w:val="22"/>
        </w:rPr>
        <w:t>jest   rachunkiem   znajdującym   się  w elektronicznym  wykazi</w:t>
      </w:r>
      <w:r w:rsidR="00220982" w:rsidRPr="001B3DD0">
        <w:rPr>
          <w:rFonts w:ascii="Garamond" w:hAnsi="Garamond"/>
          <w:sz w:val="22"/>
          <w:szCs w:val="22"/>
        </w:rPr>
        <w:t>e   podmiotów   prowadzonym od </w:t>
      </w:r>
      <w:r w:rsidRPr="001B3DD0">
        <w:rPr>
          <w:rFonts w:ascii="Garamond" w:hAnsi="Garamond"/>
          <w:sz w:val="22"/>
          <w:szCs w:val="22"/>
        </w:rPr>
        <w:t>1 września 2019 r. przez Szefa Krajowej Administracji Skarbowej,  o którym mowa w ustawie o podatku od towarów i usług.</w:t>
      </w:r>
    </w:p>
    <w:p w14:paraId="6FE2FDD7" w14:textId="77777777" w:rsidR="00FC18C8" w:rsidRPr="001B3DD0" w:rsidRDefault="003161A3" w:rsidP="00220982">
      <w:pPr>
        <w:pStyle w:val="Akapitzlist"/>
        <w:numPr>
          <w:ilvl w:val="0"/>
          <w:numId w:val="22"/>
        </w:numPr>
        <w:spacing w:line="276" w:lineRule="auto"/>
        <w:ind w:left="426"/>
        <w:jc w:val="both"/>
        <w:rPr>
          <w:rFonts w:ascii="Garamond" w:hAnsi="Garamond"/>
          <w:sz w:val="22"/>
          <w:szCs w:val="22"/>
        </w:rPr>
      </w:pPr>
      <w:r w:rsidRPr="001B3DD0">
        <w:rPr>
          <w:rFonts w:ascii="Garamond" w:hAnsi="Garamond"/>
          <w:sz w:val="22"/>
          <w:szCs w:val="22"/>
        </w:rPr>
        <w:t xml:space="preserve">W przypadku gdy rachunek bankowy Dostawcy nie spełnia warunków określonych w ust. </w:t>
      </w:r>
      <w:r w:rsidR="000C73AA" w:rsidRPr="001B3DD0">
        <w:rPr>
          <w:rFonts w:ascii="Garamond" w:hAnsi="Garamond"/>
          <w:sz w:val="22"/>
          <w:szCs w:val="22"/>
        </w:rPr>
        <w:t>6</w:t>
      </w:r>
      <w:r w:rsidRPr="001B3DD0">
        <w:rPr>
          <w:rFonts w:ascii="Garamond" w:hAnsi="Garamond"/>
          <w:sz w:val="22"/>
          <w:szCs w:val="22"/>
        </w:rPr>
        <w:t>,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Dostawcy podstawy do żądania od Zamawiającego jakichkolwiek odsetek / odszkodowań lub innych roszczeń  z tytułu dokonania nieterminowej płatności.</w:t>
      </w:r>
    </w:p>
    <w:p w14:paraId="72311DB5" w14:textId="6AB634C8" w:rsidR="00FC18C8" w:rsidRPr="001B3DD0" w:rsidRDefault="000C73AA" w:rsidP="00220982">
      <w:pPr>
        <w:pStyle w:val="Akapitzlist"/>
        <w:numPr>
          <w:ilvl w:val="0"/>
          <w:numId w:val="22"/>
        </w:numPr>
        <w:spacing w:line="276" w:lineRule="auto"/>
        <w:ind w:left="426"/>
        <w:jc w:val="both"/>
        <w:rPr>
          <w:rFonts w:ascii="Garamond" w:hAnsi="Garamond"/>
          <w:sz w:val="22"/>
          <w:szCs w:val="22"/>
        </w:rPr>
      </w:pPr>
      <w:r w:rsidRPr="001B3DD0">
        <w:rPr>
          <w:rFonts w:ascii="Garamond" w:hAnsi="Garamond"/>
          <w:sz w:val="22"/>
          <w:szCs w:val="22"/>
        </w:rPr>
        <w:t xml:space="preserve">Strony postanawiają, że jeżeli rachunek bankowy, którym posługuje </w:t>
      </w:r>
      <w:r w:rsidR="00220982" w:rsidRPr="001B3DD0">
        <w:rPr>
          <w:rFonts w:ascii="Garamond" w:hAnsi="Garamond"/>
          <w:sz w:val="22"/>
          <w:szCs w:val="22"/>
        </w:rPr>
        <w:t>się Dostawca nie będzie ujęty w </w:t>
      </w:r>
      <w:r w:rsidRPr="001B3DD0">
        <w:rPr>
          <w:rFonts w:ascii="Garamond" w:hAnsi="Garamond"/>
          <w:sz w:val="22"/>
          <w:szCs w:val="22"/>
        </w:rPr>
        <w:t>wykazie podatników, o którym stanowi art. 96b ustawy z dni</w:t>
      </w:r>
      <w:r w:rsidR="00220982" w:rsidRPr="001B3DD0">
        <w:rPr>
          <w:rFonts w:ascii="Garamond" w:hAnsi="Garamond"/>
          <w:sz w:val="22"/>
          <w:szCs w:val="22"/>
        </w:rPr>
        <w:t>a 11 marca 2004 r. o podatku od </w:t>
      </w:r>
      <w:r w:rsidRPr="001B3DD0">
        <w:rPr>
          <w:rFonts w:ascii="Garamond" w:hAnsi="Garamond"/>
          <w:sz w:val="22"/>
          <w:szCs w:val="22"/>
        </w:rPr>
        <w:t>towarów i usług (Dz.U. z 202</w:t>
      </w:r>
      <w:r w:rsidR="00DB54CD">
        <w:rPr>
          <w:rFonts w:ascii="Garamond" w:hAnsi="Garamond"/>
          <w:sz w:val="22"/>
          <w:szCs w:val="22"/>
        </w:rPr>
        <w:t>2</w:t>
      </w:r>
      <w:r w:rsidRPr="001B3DD0">
        <w:rPr>
          <w:rFonts w:ascii="Garamond" w:hAnsi="Garamond"/>
          <w:sz w:val="22"/>
          <w:szCs w:val="22"/>
        </w:rPr>
        <w:t xml:space="preserve"> r. poz. </w:t>
      </w:r>
      <w:r w:rsidR="00DB54CD">
        <w:rPr>
          <w:rFonts w:ascii="Garamond" w:hAnsi="Garamond"/>
          <w:sz w:val="22"/>
          <w:szCs w:val="22"/>
        </w:rPr>
        <w:t>931</w:t>
      </w:r>
      <w:r w:rsidRPr="001B3DD0">
        <w:rPr>
          <w:rFonts w:ascii="Garamond" w:hAnsi="Garamond"/>
          <w:sz w:val="22"/>
          <w:szCs w:val="22"/>
        </w:rPr>
        <w:t xml:space="preserve"> z </w:t>
      </w:r>
      <w:proofErr w:type="spellStart"/>
      <w:r w:rsidRPr="001B3DD0">
        <w:rPr>
          <w:rFonts w:ascii="Garamond" w:hAnsi="Garamond"/>
          <w:sz w:val="22"/>
          <w:szCs w:val="22"/>
        </w:rPr>
        <w:t>późn</w:t>
      </w:r>
      <w:proofErr w:type="spellEnd"/>
      <w:r w:rsidRPr="001B3DD0">
        <w:rPr>
          <w:rFonts w:ascii="Garamond" w:hAnsi="Garamond"/>
          <w:sz w:val="22"/>
          <w:szCs w:val="22"/>
        </w:rPr>
        <w:t xml:space="preserve">. zm.) – tzw. „białej liście podatników VAT”, Zamawiający będzie uprawniony do wstrzymania płatności i nie będzie stanowiło to naruszenia umowy oraz podstawy do naliczenia odsetek za nieterminowe zapłacenie faktury przez Zamawiającego. </w:t>
      </w:r>
    </w:p>
    <w:p w14:paraId="614DABA7" w14:textId="77777777" w:rsidR="00361B23" w:rsidRPr="001B3DD0" w:rsidRDefault="00361B23" w:rsidP="00220982">
      <w:pPr>
        <w:spacing w:line="276" w:lineRule="auto"/>
        <w:jc w:val="center"/>
        <w:rPr>
          <w:rFonts w:ascii="Garamond" w:hAnsi="Garamond"/>
          <w:b/>
          <w:sz w:val="22"/>
          <w:szCs w:val="22"/>
          <w:highlight w:val="yellow"/>
        </w:rPr>
      </w:pPr>
    </w:p>
    <w:p w14:paraId="7BBF0C17" w14:textId="77777777" w:rsidR="00361B23" w:rsidRPr="001B3DD0" w:rsidRDefault="00361B23" w:rsidP="00220982">
      <w:pPr>
        <w:spacing w:line="276" w:lineRule="auto"/>
        <w:jc w:val="center"/>
        <w:rPr>
          <w:rFonts w:ascii="Garamond" w:hAnsi="Garamond"/>
          <w:b/>
          <w:sz w:val="22"/>
          <w:szCs w:val="22"/>
        </w:rPr>
      </w:pPr>
      <w:r w:rsidRPr="001B3DD0">
        <w:rPr>
          <w:rFonts w:ascii="Garamond" w:hAnsi="Garamond"/>
          <w:b/>
          <w:sz w:val="22"/>
          <w:szCs w:val="22"/>
        </w:rPr>
        <w:t>§ 5</w:t>
      </w:r>
    </w:p>
    <w:p w14:paraId="6B3FDA2B" w14:textId="77777777" w:rsidR="00FC18C8" w:rsidRPr="001B3DD0" w:rsidRDefault="003161A3" w:rsidP="00220982">
      <w:pPr>
        <w:spacing w:line="276" w:lineRule="auto"/>
        <w:ind w:left="426" w:hanging="426"/>
        <w:jc w:val="both"/>
        <w:rPr>
          <w:rFonts w:ascii="Garamond" w:hAnsi="Garamond"/>
          <w:bCs/>
          <w:sz w:val="22"/>
          <w:szCs w:val="22"/>
        </w:rPr>
      </w:pPr>
      <w:r w:rsidRPr="001B3DD0">
        <w:rPr>
          <w:rFonts w:ascii="Garamond" w:hAnsi="Garamond"/>
          <w:bCs/>
          <w:sz w:val="22"/>
          <w:szCs w:val="22"/>
        </w:rPr>
        <w:t>1.</w:t>
      </w:r>
      <w:r w:rsidRPr="001B3DD0">
        <w:rPr>
          <w:rFonts w:ascii="Garamond" w:hAnsi="Garamond"/>
          <w:bCs/>
          <w:sz w:val="22"/>
          <w:szCs w:val="22"/>
        </w:rPr>
        <w:tab/>
        <w:t xml:space="preserve">Dostawca zobowiązuje się wykonać siłami własnymi </w:t>
      </w:r>
      <w:r w:rsidRPr="001B3DD0">
        <w:rPr>
          <w:rFonts w:ascii="Garamond" w:hAnsi="Garamond"/>
          <w:bCs/>
          <w:i/>
          <w:iCs/>
          <w:sz w:val="22"/>
          <w:szCs w:val="22"/>
        </w:rPr>
        <w:t>następujący zakres rzeczowy zamówienia: [____________________________________________________________________] / całość zamówienia</w:t>
      </w:r>
      <w:r w:rsidRPr="001B3DD0">
        <w:rPr>
          <w:rFonts w:ascii="Garamond" w:hAnsi="Garamond"/>
          <w:bCs/>
          <w:sz w:val="22"/>
          <w:szCs w:val="22"/>
        </w:rPr>
        <w:t>* (niepotrzebne przekreślić)</w:t>
      </w:r>
    </w:p>
    <w:p w14:paraId="0BA1A1BB" w14:textId="77777777" w:rsidR="00FC18C8" w:rsidRPr="001B3DD0" w:rsidRDefault="003161A3" w:rsidP="00220982">
      <w:pPr>
        <w:spacing w:line="276" w:lineRule="auto"/>
        <w:ind w:left="426" w:hanging="426"/>
        <w:jc w:val="both"/>
        <w:rPr>
          <w:rFonts w:ascii="Garamond" w:hAnsi="Garamond"/>
          <w:bCs/>
          <w:sz w:val="22"/>
          <w:szCs w:val="22"/>
        </w:rPr>
      </w:pPr>
      <w:r w:rsidRPr="001B3DD0">
        <w:rPr>
          <w:rFonts w:ascii="Garamond" w:hAnsi="Garamond"/>
          <w:bCs/>
          <w:sz w:val="22"/>
          <w:szCs w:val="22"/>
        </w:rPr>
        <w:t>2.</w:t>
      </w:r>
      <w:r w:rsidRPr="001B3DD0">
        <w:rPr>
          <w:rFonts w:ascii="Garamond" w:hAnsi="Garamond"/>
          <w:bCs/>
          <w:sz w:val="22"/>
          <w:szCs w:val="22"/>
        </w:rPr>
        <w:tab/>
        <w:t>Dostawca wykona następujący zakres zamówienia przy pomocy podwykonawców:</w:t>
      </w:r>
    </w:p>
    <w:p w14:paraId="52C62B05" w14:textId="77777777" w:rsidR="00FC18C8" w:rsidRPr="001B3DD0" w:rsidRDefault="003161A3" w:rsidP="00220982">
      <w:pPr>
        <w:spacing w:line="276" w:lineRule="auto"/>
        <w:ind w:left="426"/>
        <w:jc w:val="both"/>
        <w:rPr>
          <w:rFonts w:ascii="Garamond" w:hAnsi="Garamond"/>
          <w:bCs/>
          <w:sz w:val="22"/>
          <w:szCs w:val="22"/>
        </w:rPr>
      </w:pPr>
      <w:r w:rsidRPr="001B3DD0">
        <w:rPr>
          <w:rFonts w:ascii="Garamond" w:hAnsi="Garamond"/>
          <w:bCs/>
          <w:sz w:val="22"/>
          <w:szCs w:val="22"/>
        </w:rPr>
        <w:t>[__________________________________________________________________________________________________________________________________________] (podwykonawca, adres, zakres prac)/na dzień zawarcia umowy Dostawca nie zawarł umowy z podwykonawcą* (niepotrzebne przekreślić)</w:t>
      </w:r>
    </w:p>
    <w:p w14:paraId="176D3F7A" w14:textId="77777777" w:rsidR="00FC18C8" w:rsidRPr="001B3DD0" w:rsidRDefault="003161A3" w:rsidP="00220982">
      <w:pPr>
        <w:spacing w:line="276" w:lineRule="auto"/>
        <w:ind w:left="426" w:hanging="426"/>
        <w:jc w:val="both"/>
        <w:rPr>
          <w:rFonts w:ascii="Garamond" w:hAnsi="Garamond"/>
          <w:bCs/>
          <w:sz w:val="22"/>
          <w:szCs w:val="22"/>
        </w:rPr>
      </w:pPr>
      <w:r w:rsidRPr="001B3DD0">
        <w:rPr>
          <w:rFonts w:ascii="Garamond" w:hAnsi="Garamond"/>
          <w:bCs/>
          <w:sz w:val="22"/>
          <w:szCs w:val="22"/>
        </w:rPr>
        <w:t>3.</w:t>
      </w:r>
      <w:r w:rsidRPr="001B3DD0">
        <w:rPr>
          <w:rFonts w:ascii="Garamond" w:hAnsi="Garamond"/>
          <w:bCs/>
          <w:sz w:val="22"/>
          <w:szCs w:val="22"/>
        </w:rPr>
        <w:tab/>
        <w:t xml:space="preserve">Dostawca może powierzyć wykonanie zamówienia </w:t>
      </w:r>
      <w:r w:rsidR="00220982" w:rsidRPr="001B3DD0">
        <w:rPr>
          <w:rFonts w:ascii="Garamond" w:hAnsi="Garamond"/>
          <w:bCs/>
          <w:sz w:val="22"/>
          <w:szCs w:val="22"/>
        </w:rPr>
        <w:t>podwykonawcom pod warunkiem, że </w:t>
      </w:r>
      <w:r w:rsidRPr="001B3DD0">
        <w:rPr>
          <w:rFonts w:ascii="Garamond" w:hAnsi="Garamond"/>
          <w:bCs/>
          <w:sz w:val="22"/>
          <w:szCs w:val="22"/>
        </w:rPr>
        <w:t>podwykonawca posiada stosowne uprawnienia do wykonywania powierzonego mu zamówienia.</w:t>
      </w:r>
    </w:p>
    <w:p w14:paraId="5528EAEF" w14:textId="77777777" w:rsidR="00FC18C8" w:rsidRPr="001B3DD0" w:rsidRDefault="003161A3" w:rsidP="00220982">
      <w:pPr>
        <w:spacing w:line="276" w:lineRule="auto"/>
        <w:ind w:left="426" w:hanging="426"/>
        <w:jc w:val="both"/>
        <w:rPr>
          <w:rFonts w:ascii="Garamond" w:hAnsi="Garamond"/>
          <w:bCs/>
          <w:sz w:val="22"/>
          <w:szCs w:val="22"/>
        </w:rPr>
      </w:pPr>
      <w:r w:rsidRPr="001B3DD0">
        <w:rPr>
          <w:rFonts w:ascii="Garamond" w:hAnsi="Garamond"/>
          <w:bCs/>
          <w:sz w:val="22"/>
          <w:szCs w:val="22"/>
        </w:rPr>
        <w:t>4.</w:t>
      </w:r>
      <w:r w:rsidRPr="001B3DD0">
        <w:rPr>
          <w:rFonts w:ascii="Garamond" w:hAnsi="Garamond"/>
          <w:bCs/>
          <w:sz w:val="22"/>
          <w:szCs w:val="22"/>
        </w:rPr>
        <w:tab/>
        <w:t>Dostawca zamierzający zawrzeć umowę o podwykonawstwo, zobowiązany jest do przedłożenia Zamawiającemu projektu tej umowy na piśmie.</w:t>
      </w:r>
    </w:p>
    <w:p w14:paraId="1DC9B4D5" w14:textId="77777777" w:rsidR="00FC18C8" w:rsidRPr="001B3DD0" w:rsidRDefault="003161A3" w:rsidP="00220982">
      <w:pPr>
        <w:spacing w:line="276" w:lineRule="auto"/>
        <w:ind w:left="426" w:hanging="426"/>
        <w:jc w:val="both"/>
        <w:rPr>
          <w:rFonts w:ascii="Garamond" w:hAnsi="Garamond"/>
          <w:bCs/>
          <w:sz w:val="22"/>
          <w:szCs w:val="22"/>
        </w:rPr>
      </w:pPr>
      <w:r w:rsidRPr="001B3DD0">
        <w:rPr>
          <w:rFonts w:ascii="Garamond" w:hAnsi="Garamond"/>
          <w:bCs/>
          <w:sz w:val="22"/>
          <w:szCs w:val="22"/>
        </w:rPr>
        <w:t>5.</w:t>
      </w:r>
      <w:r w:rsidRPr="001B3DD0">
        <w:rPr>
          <w:rFonts w:ascii="Garamond" w:hAnsi="Garamond"/>
          <w:bCs/>
          <w:sz w:val="22"/>
          <w:szCs w:val="22"/>
        </w:rPr>
        <w:tab/>
        <w:t xml:space="preserve">Umowa o podwykonawstwo nie może zawierać postanowień kształtujących prawa i obowiązki podwykonawcy w zakresie kar umownych oraz postanowień dotyczących warunków wypłaty </w:t>
      </w:r>
      <w:r w:rsidRPr="001B3DD0">
        <w:rPr>
          <w:rFonts w:ascii="Garamond" w:hAnsi="Garamond"/>
          <w:bCs/>
          <w:sz w:val="22"/>
          <w:szCs w:val="22"/>
        </w:rPr>
        <w:lastRenderedPageBreak/>
        <w:t>wynagrodzenia, w sposób dla niego mniej korzystny niż prawa i obowiązki Dostawcy, ukształtowane postanowieniami umowy zawartej między Zamawiającym a Dostawcą.</w:t>
      </w:r>
    </w:p>
    <w:p w14:paraId="5E2B1955" w14:textId="77777777" w:rsidR="00FC18C8" w:rsidRPr="001B3DD0" w:rsidRDefault="003161A3" w:rsidP="00220982">
      <w:pPr>
        <w:spacing w:line="276" w:lineRule="auto"/>
        <w:ind w:left="426" w:hanging="426"/>
        <w:jc w:val="both"/>
        <w:rPr>
          <w:rFonts w:ascii="Garamond" w:hAnsi="Garamond"/>
          <w:bCs/>
          <w:sz w:val="22"/>
          <w:szCs w:val="22"/>
        </w:rPr>
      </w:pPr>
      <w:r w:rsidRPr="001B3DD0">
        <w:rPr>
          <w:rFonts w:ascii="Garamond" w:hAnsi="Garamond"/>
          <w:bCs/>
          <w:sz w:val="22"/>
          <w:szCs w:val="22"/>
        </w:rPr>
        <w:t>6.</w:t>
      </w:r>
      <w:r w:rsidRPr="001B3DD0">
        <w:rPr>
          <w:rFonts w:ascii="Garamond" w:hAnsi="Garamond"/>
          <w:bCs/>
          <w:sz w:val="22"/>
          <w:szCs w:val="22"/>
        </w:rPr>
        <w:tab/>
        <w:t>Zamawiający jest uprawniony do zgłoszenia pisemnych zastrz</w:t>
      </w:r>
      <w:r w:rsidR="00220982" w:rsidRPr="001B3DD0">
        <w:rPr>
          <w:rFonts w:ascii="Garamond" w:hAnsi="Garamond"/>
          <w:bCs/>
          <w:sz w:val="22"/>
          <w:szCs w:val="22"/>
        </w:rPr>
        <w:t>eżeń do projektu umowy o </w:t>
      </w:r>
      <w:r w:rsidRPr="001B3DD0">
        <w:rPr>
          <w:rFonts w:ascii="Garamond" w:hAnsi="Garamond"/>
          <w:bCs/>
          <w:sz w:val="22"/>
          <w:szCs w:val="22"/>
        </w:rPr>
        <w:t>podwykonawstwo w terminie 21 dni od otrzymania projektu. Niezgłoszenie pisemnych zastrzeżeń do przedłożonego projektu w tym terminie oznacza akceptację projektu umowy przez Zamawiającego.</w:t>
      </w:r>
    </w:p>
    <w:p w14:paraId="3677B66F" w14:textId="77777777" w:rsidR="00FC18C8" w:rsidRPr="001B3DD0" w:rsidRDefault="003161A3" w:rsidP="00220982">
      <w:pPr>
        <w:spacing w:line="276" w:lineRule="auto"/>
        <w:ind w:left="426" w:hanging="426"/>
        <w:jc w:val="both"/>
        <w:rPr>
          <w:rFonts w:ascii="Garamond" w:hAnsi="Garamond"/>
          <w:bCs/>
          <w:sz w:val="22"/>
          <w:szCs w:val="22"/>
        </w:rPr>
      </w:pPr>
      <w:r w:rsidRPr="001B3DD0">
        <w:rPr>
          <w:rFonts w:ascii="Garamond" w:hAnsi="Garamond"/>
          <w:bCs/>
          <w:sz w:val="22"/>
          <w:szCs w:val="22"/>
        </w:rPr>
        <w:t>7.</w:t>
      </w:r>
      <w:r w:rsidRPr="001B3DD0">
        <w:rPr>
          <w:rFonts w:ascii="Garamond" w:hAnsi="Garamond"/>
          <w:bCs/>
          <w:sz w:val="22"/>
          <w:szCs w:val="22"/>
        </w:rPr>
        <w:tab/>
        <w:t>Dostawca przedkłada Zamawiającemu poświadczoną za zgodność z oryginałem kopię zawartej umowy o podwykonawstwo w terminie 7 dni od dnia jej zawarcia.</w:t>
      </w:r>
    </w:p>
    <w:p w14:paraId="299E9106" w14:textId="77777777" w:rsidR="00FC18C8" w:rsidRPr="001B3DD0" w:rsidRDefault="003161A3" w:rsidP="00220982">
      <w:pPr>
        <w:spacing w:line="276" w:lineRule="auto"/>
        <w:ind w:left="426" w:hanging="426"/>
        <w:jc w:val="both"/>
        <w:rPr>
          <w:rFonts w:ascii="Garamond" w:hAnsi="Garamond"/>
          <w:bCs/>
          <w:sz w:val="22"/>
          <w:szCs w:val="22"/>
        </w:rPr>
      </w:pPr>
      <w:r w:rsidRPr="001B3DD0">
        <w:rPr>
          <w:rFonts w:ascii="Garamond" w:hAnsi="Garamond"/>
          <w:bCs/>
          <w:sz w:val="22"/>
          <w:szCs w:val="22"/>
        </w:rPr>
        <w:t>8.</w:t>
      </w:r>
      <w:r w:rsidRPr="001B3DD0">
        <w:rPr>
          <w:rFonts w:ascii="Garamond" w:hAnsi="Garamond"/>
          <w:bCs/>
          <w:sz w:val="22"/>
          <w:szCs w:val="22"/>
        </w:rPr>
        <w:tab/>
        <w:t xml:space="preserve">Dostawca dołączy do faktury oświadczenia podwykonawców biorących udział w realizacji zamówienia, że ich wymagalne roszczenia z tytułu realizacji </w:t>
      </w:r>
      <w:r w:rsidR="000C73AA" w:rsidRPr="001B3DD0">
        <w:rPr>
          <w:rFonts w:ascii="Garamond" w:hAnsi="Garamond"/>
          <w:bCs/>
          <w:sz w:val="22"/>
          <w:szCs w:val="22"/>
        </w:rPr>
        <w:t>przedmiotu umowy</w:t>
      </w:r>
      <w:r w:rsidRPr="001B3DD0">
        <w:rPr>
          <w:rFonts w:ascii="Garamond" w:hAnsi="Garamond"/>
          <w:bCs/>
          <w:sz w:val="22"/>
          <w:szCs w:val="22"/>
        </w:rPr>
        <w:t xml:space="preserve"> zostały zaspokojone. W przypadku stwierdzenia, że Dostawca narusza zasady rozliczeń z podwykonawcą, Zamawiający może wstrzymać wypłatę wynagrodzenia Dostawcy w celu zabezpieczenia płatności jego podwykonawcom.</w:t>
      </w:r>
    </w:p>
    <w:p w14:paraId="432E5EB5" w14:textId="77777777" w:rsidR="00FC18C8" w:rsidRPr="001B3DD0" w:rsidRDefault="003161A3" w:rsidP="00220982">
      <w:pPr>
        <w:spacing w:line="276" w:lineRule="auto"/>
        <w:ind w:left="426" w:hanging="426"/>
        <w:jc w:val="both"/>
        <w:rPr>
          <w:rFonts w:ascii="Garamond" w:hAnsi="Garamond"/>
          <w:bCs/>
          <w:sz w:val="22"/>
          <w:szCs w:val="22"/>
        </w:rPr>
      </w:pPr>
      <w:r w:rsidRPr="001B3DD0">
        <w:rPr>
          <w:rFonts w:ascii="Garamond" w:hAnsi="Garamond"/>
          <w:bCs/>
          <w:sz w:val="22"/>
          <w:szCs w:val="22"/>
        </w:rPr>
        <w:t>9.</w:t>
      </w:r>
      <w:r w:rsidRPr="001B3DD0">
        <w:rPr>
          <w:rFonts w:ascii="Garamond" w:hAnsi="Garamond"/>
          <w:bCs/>
          <w:sz w:val="22"/>
          <w:szCs w:val="22"/>
        </w:rPr>
        <w:tab/>
        <w:t>Termin zapłaty wynagrodzenia podwykonawcy przewidzian</w:t>
      </w:r>
      <w:r w:rsidR="00220982" w:rsidRPr="001B3DD0">
        <w:rPr>
          <w:rFonts w:ascii="Garamond" w:hAnsi="Garamond"/>
          <w:bCs/>
          <w:sz w:val="22"/>
          <w:szCs w:val="22"/>
        </w:rPr>
        <w:t>y w umowie o podwykonawstwo nie </w:t>
      </w:r>
      <w:r w:rsidRPr="001B3DD0">
        <w:rPr>
          <w:rFonts w:ascii="Garamond" w:hAnsi="Garamond"/>
          <w:bCs/>
          <w:sz w:val="22"/>
          <w:szCs w:val="22"/>
        </w:rPr>
        <w:t>może być dłuższy niż 30 dni od dnia doręczenia Dostawcy faktury lub rachunku, potwierdzających wykonanie zleconej podwykonawcy części zamówienia.</w:t>
      </w:r>
    </w:p>
    <w:p w14:paraId="64F42330" w14:textId="77777777" w:rsidR="00FC18C8" w:rsidRPr="001B3DD0" w:rsidRDefault="003161A3" w:rsidP="00220982">
      <w:pPr>
        <w:spacing w:line="276" w:lineRule="auto"/>
        <w:ind w:left="426" w:hanging="426"/>
        <w:jc w:val="both"/>
        <w:rPr>
          <w:rFonts w:ascii="Garamond" w:hAnsi="Garamond"/>
          <w:bCs/>
          <w:sz w:val="22"/>
          <w:szCs w:val="22"/>
        </w:rPr>
      </w:pPr>
      <w:r w:rsidRPr="001B3DD0">
        <w:rPr>
          <w:rFonts w:ascii="Garamond" w:hAnsi="Garamond"/>
          <w:bCs/>
          <w:sz w:val="22"/>
          <w:szCs w:val="22"/>
        </w:rPr>
        <w:t>10.</w:t>
      </w:r>
      <w:r w:rsidRPr="001B3DD0">
        <w:rPr>
          <w:rFonts w:ascii="Garamond" w:hAnsi="Garamond"/>
          <w:bCs/>
          <w:sz w:val="22"/>
          <w:szCs w:val="22"/>
        </w:rPr>
        <w:tab/>
        <w:t>Uregulowania dotyczące umowy o podwykonawstwo określone w niniejszym paragrafie stosuje się odpowiednio do zmian tych umów.</w:t>
      </w:r>
    </w:p>
    <w:p w14:paraId="04F6D5B0" w14:textId="77777777" w:rsidR="00FC18C8" w:rsidRPr="001B3DD0" w:rsidRDefault="003161A3" w:rsidP="00220982">
      <w:pPr>
        <w:spacing w:line="276" w:lineRule="auto"/>
        <w:ind w:left="426" w:hanging="426"/>
        <w:jc w:val="both"/>
        <w:rPr>
          <w:rFonts w:ascii="Garamond" w:hAnsi="Garamond"/>
          <w:bCs/>
          <w:sz w:val="22"/>
          <w:szCs w:val="22"/>
        </w:rPr>
      </w:pPr>
      <w:r w:rsidRPr="001B3DD0">
        <w:rPr>
          <w:rFonts w:ascii="Garamond" w:hAnsi="Garamond"/>
          <w:bCs/>
          <w:sz w:val="22"/>
          <w:szCs w:val="22"/>
        </w:rPr>
        <w:t>11.</w:t>
      </w:r>
      <w:r w:rsidRPr="001B3DD0">
        <w:rPr>
          <w:rFonts w:ascii="Garamond" w:hAnsi="Garamond"/>
          <w:bCs/>
          <w:sz w:val="22"/>
          <w:szCs w:val="22"/>
        </w:rPr>
        <w:tab/>
        <w:t>Dostawca ponosi wobec Zamawiającego pełną odpowiedzialność za dostawy, które wykonuje przy pomocy podwykonawców. Zlecenie wykonania części prac podwykonawcom nie zmienia zobowiązań Dostawcy wobec Zamawiającego za wykonanie tej części prac. Dostawca jest odpowiedzialny za działania, uchybienia, zaniedbania podwykonawców i ich pracowników w takim samym stopniu, jakby to były działania Dostawcy.</w:t>
      </w:r>
    </w:p>
    <w:p w14:paraId="0C706DF9" w14:textId="77777777" w:rsidR="00FC18C8" w:rsidRPr="001B3DD0" w:rsidRDefault="003161A3" w:rsidP="00220982">
      <w:pPr>
        <w:spacing w:line="276" w:lineRule="auto"/>
        <w:ind w:left="426" w:hanging="426"/>
        <w:jc w:val="both"/>
        <w:rPr>
          <w:rFonts w:ascii="Garamond" w:hAnsi="Garamond"/>
          <w:bCs/>
          <w:sz w:val="22"/>
          <w:szCs w:val="22"/>
        </w:rPr>
      </w:pPr>
      <w:r w:rsidRPr="001B3DD0">
        <w:rPr>
          <w:rFonts w:ascii="Garamond" w:hAnsi="Garamond"/>
          <w:bCs/>
          <w:sz w:val="22"/>
          <w:szCs w:val="22"/>
        </w:rPr>
        <w:t>12.</w:t>
      </w:r>
      <w:r w:rsidRPr="001B3DD0">
        <w:rPr>
          <w:rFonts w:ascii="Garamond" w:hAnsi="Garamond"/>
          <w:bCs/>
          <w:sz w:val="22"/>
          <w:szCs w:val="22"/>
        </w:rPr>
        <w:tab/>
        <w:t>Jeżeli zmiana albo rezygnacja z podwykonawcy dotyczy podmiotu, na którego zasoby Dostawca powoływał się w celu wykazania spełniania warunków udziału w postępowaniu, Dostawca jest obowiązany wykazać Zamawiającemu, że proponowany inny podwykonawca lub Dostawca samodzielnie spełnia je w stopniu nie mniejszym niż podwykonawca, na którego zasoby Dostawca powoływał się w trakcie postępowania o udzielenie zamówienia.</w:t>
      </w:r>
    </w:p>
    <w:p w14:paraId="5037A34D" w14:textId="77777777" w:rsidR="000C73AA" w:rsidRPr="001B3DD0" w:rsidRDefault="000C73AA" w:rsidP="00220982">
      <w:pPr>
        <w:spacing w:line="276" w:lineRule="auto"/>
        <w:jc w:val="center"/>
        <w:rPr>
          <w:rFonts w:ascii="Garamond" w:hAnsi="Garamond"/>
          <w:b/>
          <w:sz w:val="22"/>
          <w:szCs w:val="22"/>
          <w:highlight w:val="yellow"/>
        </w:rPr>
      </w:pPr>
    </w:p>
    <w:p w14:paraId="0180A382" w14:textId="77777777" w:rsidR="00FC18C8" w:rsidRPr="001B3DD0" w:rsidRDefault="000C73AA" w:rsidP="00220982">
      <w:pPr>
        <w:spacing w:before="240" w:line="276" w:lineRule="auto"/>
        <w:jc w:val="center"/>
        <w:rPr>
          <w:rFonts w:ascii="Garamond" w:hAnsi="Garamond"/>
          <w:b/>
          <w:sz w:val="22"/>
          <w:szCs w:val="22"/>
        </w:rPr>
      </w:pPr>
      <w:r w:rsidRPr="001B3DD0">
        <w:rPr>
          <w:rFonts w:ascii="Garamond" w:hAnsi="Garamond"/>
          <w:b/>
          <w:sz w:val="22"/>
          <w:szCs w:val="22"/>
        </w:rPr>
        <w:t>§ 6</w:t>
      </w:r>
    </w:p>
    <w:p w14:paraId="3F0D603C" w14:textId="77777777" w:rsidR="00361B23" w:rsidRPr="001B3DD0" w:rsidRDefault="00361B23" w:rsidP="00220982">
      <w:pPr>
        <w:spacing w:line="276" w:lineRule="auto"/>
        <w:jc w:val="both"/>
        <w:rPr>
          <w:rFonts w:ascii="Garamond" w:hAnsi="Garamond"/>
          <w:sz w:val="22"/>
          <w:szCs w:val="22"/>
        </w:rPr>
      </w:pPr>
      <w:r w:rsidRPr="001B3DD0">
        <w:rPr>
          <w:rFonts w:ascii="Garamond" w:hAnsi="Garamond"/>
          <w:sz w:val="22"/>
          <w:szCs w:val="22"/>
        </w:rPr>
        <w:t>Sprzedaż produktów naftowych objęta niniejszą umową będzie realizowana zgodnie z bieżącymi potrzebami Zamawiającego.</w:t>
      </w:r>
    </w:p>
    <w:p w14:paraId="7F31A580" w14:textId="77777777" w:rsidR="00361B23" w:rsidRPr="001B3DD0" w:rsidRDefault="00361B23" w:rsidP="00220982">
      <w:pPr>
        <w:spacing w:line="276" w:lineRule="auto"/>
        <w:jc w:val="both"/>
        <w:rPr>
          <w:rFonts w:ascii="Garamond" w:hAnsi="Garamond"/>
          <w:sz w:val="22"/>
          <w:szCs w:val="22"/>
        </w:rPr>
      </w:pPr>
    </w:p>
    <w:p w14:paraId="2EA724A6" w14:textId="77777777" w:rsidR="00092907" w:rsidRPr="001B3DD0" w:rsidRDefault="00361B23" w:rsidP="00220982">
      <w:pPr>
        <w:pStyle w:val="Tekstpodstawowywcity2"/>
        <w:spacing w:after="0" w:line="276" w:lineRule="auto"/>
        <w:ind w:left="0"/>
        <w:jc w:val="center"/>
        <w:rPr>
          <w:rFonts w:ascii="Garamond" w:hAnsi="Garamond"/>
          <w:b/>
          <w:sz w:val="22"/>
          <w:szCs w:val="22"/>
        </w:rPr>
      </w:pPr>
      <w:r w:rsidRPr="001B3DD0">
        <w:rPr>
          <w:rFonts w:ascii="Garamond" w:hAnsi="Garamond"/>
          <w:b/>
          <w:sz w:val="22"/>
          <w:szCs w:val="22"/>
        </w:rPr>
        <w:t xml:space="preserve">§ </w:t>
      </w:r>
      <w:r w:rsidR="00092907" w:rsidRPr="001B3DD0">
        <w:rPr>
          <w:rFonts w:ascii="Garamond" w:hAnsi="Garamond"/>
          <w:b/>
          <w:sz w:val="22"/>
          <w:szCs w:val="22"/>
        </w:rPr>
        <w:t>7</w:t>
      </w:r>
    </w:p>
    <w:p w14:paraId="5D35C59A" w14:textId="77777777" w:rsidR="00FC18C8" w:rsidRPr="001B3DD0" w:rsidRDefault="003161A3" w:rsidP="00220982">
      <w:pPr>
        <w:pStyle w:val="Tekstpodstawowywcity2"/>
        <w:spacing w:line="276" w:lineRule="auto"/>
        <w:ind w:left="0"/>
        <w:jc w:val="both"/>
        <w:rPr>
          <w:rFonts w:ascii="Garamond" w:hAnsi="Garamond"/>
          <w:bCs/>
          <w:sz w:val="22"/>
          <w:szCs w:val="22"/>
        </w:rPr>
      </w:pPr>
      <w:r w:rsidRPr="001B3DD0">
        <w:rPr>
          <w:rFonts w:ascii="Garamond" w:hAnsi="Garamond"/>
          <w:bCs/>
          <w:sz w:val="22"/>
          <w:szCs w:val="22"/>
        </w:rPr>
        <w:t>W razie niewykonania lub nienależytego wykonania umowy strony zobowiązują się zapłacić kary umowne w następujących wypadkach i wysokościach:</w:t>
      </w:r>
    </w:p>
    <w:p w14:paraId="72EA81DB" w14:textId="77777777" w:rsidR="00FC18C8" w:rsidRPr="001B3DD0" w:rsidRDefault="003161A3" w:rsidP="00220982">
      <w:pPr>
        <w:pStyle w:val="Tekstpodstawowywcity2"/>
        <w:numPr>
          <w:ilvl w:val="0"/>
          <w:numId w:val="24"/>
        </w:numPr>
        <w:spacing w:line="276" w:lineRule="auto"/>
        <w:ind w:left="426" w:hanging="426"/>
        <w:jc w:val="both"/>
        <w:rPr>
          <w:rFonts w:ascii="Garamond" w:hAnsi="Garamond"/>
          <w:bCs/>
          <w:sz w:val="22"/>
          <w:szCs w:val="22"/>
        </w:rPr>
      </w:pPr>
      <w:r w:rsidRPr="001B3DD0">
        <w:rPr>
          <w:rFonts w:ascii="Garamond" w:hAnsi="Garamond"/>
          <w:bCs/>
          <w:sz w:val="22"/>
          <w:szCs w:val="22"/>
        </w:rPr>
        <w:t>Dostawca zapłaci Zamawiającemu kary umowne:</w:t>
      </w:r>
    </w:p>
    <w:p w14:paraId="29849164" w14:textId="77777777" w:rsidR="00FC18C8" w:rsidRPr="001B3DD0" w:rsidRDefault="003161A3" w:rsidP="00220982">
      <w:pPr>
        <w:pStyle w:val="Tekstpodstawowywcity2"/>
        <w:spacing w:line="276" w:lineRule="auto"/>
        <w:ind w:left="851" w:hanging="425"/>
        <w:jc w:val="both"/>
        <w:rPr>
          <w:rFonts w:ascii="Garamond" w:hAnsi="Garamond"/>
          <w:bCs/>
          <w:sz w:val="22"/>
          <w:szCs w:val="22"/>
        </w:rPr>
      </w:pPr>
      <w:r w:rsidRPr="001B3DD0">
        <w:rPr>
          <w:rFonts w:ascii="Garamond" w:hAnsi="Garamond"/>
          <w:bCs/>
          <w:sz w:val="22"/>
          <w:szCs w:val="22"/>
        </w:rPr>
        <w:t>a)</w:t>
      </w:r>
      <w:r w:rsidRPr="001B3DD0">
        <w:rPr>
          <w:rFonts w:ascii="Garamond" w:hAnsi="Garamond"/>
          <w:bCs/>
          <w:sz w:val="22"/>
          <w:szCs w:val="22"/>
        </w:rPr>
        <w:tab/>
      </w:r>
      <w:r w:rsidR="00236DC1" w:rsidRPr="001B3DD0">
        <w:rPr>
          <w:rFonts w:ascii="Garamond" w:hAnsi="Garamond"/>
          <w:bCs/>
          <w:sz w:val="22"/>
          <w:szCs w:val="22"/>
        </w:rPr>
        <w:t>w wysokości 20% wartości zsumowanej wartości faktur brutto za miesiąc poprzedzający odstąpienie od umowy</w:t>
      </w:r>
      <w:r w:rsidRPr="001B3DD0">
        <w:rPr>
          <w:rFonts w:ascii="Garamond" w:hAnsi="Garamond"/>
          <w:bCs/>
          <w:sz w:val="22"/>
          <w:szCs w:val="22"/>
        </w:rPr>
        <w:t>, gdy Zamawiający odstąpi od umowy z powodu okoliczności, za które odpowiada Dostawca;</w:t>
      </w:r>
    </w:p>
    <w:p w14:paraId="5DCA7348" w14:textId="77777777" w:rsidR="00FC18C8" w:rsidRPr="001B3DD0" w:rsidRDefault="003161A3" w:rsidP="00220982">
      <w:pPr>
        <w:pStyle w:val="Tekstpodstawowywcity2"/>
        <w:spacing w:line="276" w:lineRule="auto"/>
        <w:ind w:left="851" w:hanging="425"/>
        <w:jc w:val="both"/>
        <w:rPr>
          <w:rFonts w:ascii="Garamond" w:hAnsi="Garamond"/>
          <w:bCs/>
          <w:sz w:val="22"/>
          <w:szCs w:val="22"/>
        </w:rPr>
      </w:pPr>
      <w:r w:rsidRPr="001B3DD0">
        <w:rPr>
          <w:rFonts w:ascii="Garamond" w:hAnsi="Garamond"/>
          <w:bCs/>
          <w:sz w:val="22"/>
          <w:szCs w:val="22"/>
        </w:rPr>
        <w:t>b)</w:t>
      </w:r>
      <w:r w:rsidRPr="001B3DD0">
        <w:rPr>
          <w:rFonts w:ascii="Garamond" w:hAnsi="Garamond"/>
          <w:bCs/>
          <w:sz w:val="22"/>
          <w:szCs w:val="22"/>
        </w:rPr>
        <w:tab/>
      </w:r>
      <w:r w:rsidR="00236DC1" w:rsidRPr="001B3DD0">
        <w:rPr>
          <w:rFonts w:ascii="Garamond" w:hAnsi="Garamond"/>
          <w:bCs/>
          <w:sz w:val="22"/>
          <w:szCs w:val="22"/>
        </w:rPr>
        <w:t>w wysokości 20% wartości zsumowanej wartości faktur brutto za miesiąc poprzedzający odstąpienie od umowy</w:t>
      </w:r>
      <w:r w:rsidRPr="001B3DD0">
        <w:rPr>
          <w:rFonts w:ascii="Garamond" w:hAnsi="Garamond"/>
          <w:bCs/>
          <w:sz w:val="22"/>
          <w:szCs w:val="22"/>
        </w:rPr>
        <w:t>, gdy Zamawiający złoży oświadczenie o rozwiązaniu umowy bez zachowania terminów wypowiedzenia lub złoży oświa</w:t>
      </w:r>
      <w:r w:rsidR="00220982" w:rsidRPr="001B3DD0">
        <w:rPr>
          <w:rFonts w:ascii="Garamond" w:hAnsi="Garamond"/>
          <w:bCs/>
          <w:sz w:val="22"/>
          <w:szCs w:val="22"/>
        </w:rPr>
        <w:t>dczenie o wypowiedzeniu umowy z </w:t>
      </w:r>
      <w:r w:rsidRPr="001B3DD0">
        <w:rPr>
          <w:rFonts w:ascii="Garamond" w:hAnsi="Garamond"/>
          <w:bCs/>
          <w:sz w:val="22"/>
          <w:szCs w:val="22"/>
        </w:rPr>
        <w:t>powodu okoliczności, za które odpowiada Dostawca;</w:t>
      </w:r>
    </w:p>
    <w:p w14:paraId="3AB575B6" w14:textId="77777777" w:rsidR="00FC18C8" w:rsidRPr="001B3DD0" w:rsidRDefault="003161A3" w:rsidP="00220982">
      <w:pPr>
        <w:pStyle w:val="Tekstpodstawowywcity2"/>
        <w:numPr>
          <w:ilvl w:val="0"/>
          <w:numId w:val="24"/>
        </w:numPr>
        <w:spacing w:line="276" w:lineRule="auto"/>
        <w:ind w:left="426" w:hanging="426"/>
        <w:jc w:val="both"/>
        <w:rPr>
          <w:rFonts w:ascii="Garamond" w:hAnsi="Garamond"/>
          <w:bCs/>
          <w:sz w:val="22"/>
          <w:szCs w:val="22"/>
        </w:rPr>
      </w:pPr>
      <w:r w:rsidRPr="001B3DD0">
        <w:rPr>
          <w:rFonts w:ascii="Garamond" w:hAnsi="Garamond"/>
          <w:bCs/>
          <w:sz w:val="22"/>
          <w:szCs w:val="22"/>
        </w:rPr>
        <w:lastRenderedPageBreak/>
        <w:t xml:space="preserve">Zamawiający zapłaci Dostawcy karę umowną </w:t>
      </w:r>
      <w:r w:rsidR="00236DC1" w:rsidRPr="001B3DD0">
        <w:rPr>
          <w:rFonts w:ascii="Garamond" w:hAnsi="Garamond"/>
          <w:bCs/>
          <w:sz w:val="22"/>
          <w:szCs w:val="22"/>
        </w:rPr>
        <w:t>w wysokości 20% wartości zsumowanej wartości faktur brutto za miesiąc poprzedzający odstąpienie od umowy,</w:t>
      </w:r>
      <w:r w:rsidR="00092907" w:rsidRPr="001B3DD0">
        <w:rPr>
          <w:rFonts w:ascii="Garamond" w:hAnsi="Garamond"/>
          <w:bCs/>
          <w:sz w:val="22"/>
          <w:szCs w:val="22"/>
        </w:rPr>
        <w:t xml:space="preserve"> </w:t>
      </w:r>
      <w:r w:rsidRPr="001B3DD0">
        <w:rPr>
          <w:rFonts w:ascii="Garamond" w:hAnsi="Garamond"/>
          <w:bCs/>
          <w:sz w:val="22"/>
          <w:szCs w:val="22"/>
        </w:rPr>
        <w:t>w razi</w:t>
      </w:r>
      <w:r w:rsidR="00220982" w:rsidRPr="001B3DD0">
        <w:rPr>
          <w:rFonts w:ascii="Garamond" w:hAnsi="Garamond"/>
          <w:bCs/>
          <w:sz w:val="22"/>
          <w:szCs w:val="22"/>
        </w:rPr>
        <w:t>e odstąpienia przez Dostawcę od </w:t>
      </w:r>
      <w:r w:rsidRPr="001B3DD0">
        <w:rPr>
          <w:rFonts w:ascii="Garamond" w:hAnsi="Garamond"/>
          <w:bCs/>
          <w:sz w:val="22"/>
          <w:szCs w:val="22"/>
        </w:rPr>
        <w:t>umowy z powodu okoliczności, za które ponosi odpowiedzialność Zamawiający.</w:t>
      </w:r>
    </w:p>
    <w:p w14:paraId="5E7197D0" w14:textId="77777777" w:rsidR="00FC18C8" w:rsidRPr="001B3DD0" w:rsidRDefault="003161A3" w:rsidP="00220982">
      <w:pPr>
        <w:pStyle w:val="Tekstpodstawowywcity2"/>
        <w:numPr>
          <w:ilvl w:val="0"/>
          <w:numId w:val="24"/>
        </w:numPr>
        <w:spacing w:line="276" w:lineRule="auto"/>
        <w:ind w:left="426" w:hanging="426"/>
        <w:jc w:val="both"/>
        <w:rPr>
          <w:rFonts w:ascii="Garamond" w:hAnsi="Garamond"/>
          <w:bCs/>
          <w:sz w:val="22"/>
          <w:szCs w:val="22"/>
        </w:rPr>
      </w:pPr>
      <w:r w:rsidRPr="001B3DD0">
        <w:rPr>
          <w:rFonts w:ascii="Garamond" w:hAnsi="Garamond"/>
          <w:bCs/>
          <w:sz w:val="22"/>
          <w:szCs w:val="22"/>
        </w:rPr>
        <w:t>Jeżeli wysokość zastrzeżonych kar umownych nie pokrywa poniesionej szkody, strony mogą dochodzić odszkodowania uzupełniającego.</w:t>
      </w:r>
    </w:p>
    <w:p w14:paraId="46D9F874" w14:textId="77777777" w:rsidR="00FC18C8" w:rsidRPr="001B3DD0" w:rsidRDefault="003161A3" w:rsidP="00220982">
      <w:pPr>
        <w:pStyle w:val="Tekstpodstawowywcity2"/>
        <w:numPr>
          <w:ilvl w:val="0"/>
          <w:numId w:val="24"/>
        </w:numPr>
        <w:spacing w:line="276" w:lineRule="auto"/>
        <w:ind w:left="426" w:hanging="426"/>
        <w:jc w:val="both"/>
        <w:rPr>
          <w:rFonts w:ascii="Garamond" w:hAnsi="Garamond"/>
          <w:bCs/>
          <w:sz w:val="22"/>
          <w:szCs w:val="22"/>
        </w:rPr>
      </w:pPr>
      <w:r w:rsidRPr="001B3DD0">
        <w:rPr>
          <w:rFonts w:ascii="Garamond" w:hAnsi="Garamond"/>
          <w:bCs/>
          <w:sz w:val="22"/>
          <w:szCs w:val="22"/>
        </w:rPr>
        <w:t>Kary umowne podlegają kumulacji.</w:t>
      </w:r>
    </w:p>
    <w:p w14:paraId="331D5794" w14:textId="0DD6A8FB" w:rsidR="00FC18C8" w:rsidRPr="001B3DD0" w:rsidRDefault="003161A3" w:rsidP="00220982">
      <w:pPr>
        <w:pStyle w:val="Tekstpodstawowywcity2"/>
        <w:numPr>
          <w:ilvl w:val="0"/>
          <w:numId w:val="24"/>
        </w:numPr>
        <w:spacing w:line="276" w:lineRule="auto"/>
        <w:ind w:left="426" w:hanging="426"/>
        <w:jc w:val="both"/>
        <w:rPr>
          <w:rFonts w:ascii="Garamond" w:hAnsi="Garamond"/>
          <w:bCs/>
          <w:sz w:val="22"/>
          <w:szCs w:val="22"/>
        </w:rPr>
      </w:pPr>
      <w:r w:rsidRPr="001B3DD0">
        <w:rPr>
          <w:rFonts w:ascii="Garamond" w:hAnsi="Garamond"/>
          <w:bCs/>
          <w:sz w:val="22"/>
          <w:szCs w:val="22"/>
        </w:rPr>
        <w:t xml:space="preserve">Łączna maksymalna wysokość kar umownych, których mogą dochodzić strony nie może przekroczyć 35% </w:t>
      </w:r>
      <w:r w:rsidR="00092907" w:rsidRPr="001B3DD0">
        <w:rPr>
          <w:rFonts w:ascii="Garamond" w:hAnsi="Garamond"/>
          <w:bCs/>
          <w:sz w:val="22"/>
          <w:szCs w:val="22"/>
        </w:rPr>
        <w:t xml:space="preserve">łącznego </w:t>
      </w:r>
      <w:r w:rsidRPr="001B3DD0">
        <w:rPr>
          <w:rFonts w:ascii="Garamond" w:hAnsi="Garamond"/>
          <w:bCs/>
          <w:sz w:val="22"/>
          <w:szCs w:val="22"/>
        </w:rPr>
        <w:t xml:space="preserve">wynagrodzenia brutto wskazanego </w:t>
      </w:r>
      <w:r w:rsidR="00092907" w:rsidRPr="001B3DD0">
        <w:rPr>
          <w:rFonts w:ascii="Garamond" w:hAnsi="Garamond"/>
          <w:bCs/>
          <w:sz w:val="22"/>
          <w:szCs w:val="22"/>
        </w:rPr>
        <w:t>w ofercie</w:t>
      </w:r>
      <w:r w:rsidRPr="001B3DD0">
        <w:rPr>
          <w:rFonts w:ascii="Garamond" w:hAnsi="Garamond"/>
          <w:bCs/>
          <w:sz w:val="22"/>
          <w:szCs w:val="22"/>
        </w:rPr>
        <w:t>.</w:t>
      </w:r>
    </w:p>
    <w:p w14:paraId="07B58FA7" w14:textId="77777777" w:rsidR="00220982" w:rsidRPr="001B3DD0" w:rsidRDefault="00220982" w:rsidP="00220982">
      <w:pPr>
        <w:pStyle w:val="Tekstpodstawowywcity2"/>
        <w:spacing w:after="0" w:line="276" w:lineRule="auto"/>
        <w:ind w:left="0"/>
        <w:jc w:val="center"/>
        <w:rPr>
          <w:rFonts w:ascii="Garamond" w:hAnsi="Garamond"/>
          <w:b/>
          <w:sz w:val="22"/>
          <w:szCs w:val="22"/>
        </w:rPr>
      </w:pPr>
    </w:p>
    <w:p w14:paraId="5B54A6B3" w14:textId="77777777" w:rsidR="00A377EC" w:rsidRPr="001B3DD0" w:rsidRDefault="00092907" w:rsidP="00220982">
      <w:pPr>
        <w:pStyle w:val="Tekstpodstawowywcity2"/>
        <w:spacing w:after="0" w:line="276" w:lineRule="auto"/>
        <w:ind w:left="0"/>
        <w:jc w:val="center"/>
        <w:rPr>
          <w:rFonts w:ascii="Garamond" w:hAnsi="Garamond"/>
          <w:b/>
          <w:sz w:val="22"/>
          <w:szCs w:val="22"/>
        </w:rPr>
      </w:pPr>
      <w:r w:rsidRPr="001B3DD0">
        <w:rPr>
          <w:rFonts w:ascii="Garamond" w:hAnsi="Garamond"/>
          <w:b/>
          <w:sz w:val="22"/>
          <w:szCs w:val="22"/>
        </w:rPr>
        <w:t>§ 8</w:t>
      </w:r>
    </w:p>
    <w:p w14:paraId="598C013C" w14:textId="77777777" w:rsidR="00A377EC" w:rsidRPr="001B3DD0" w:rsidRDefault="003161A3" w:rsidP="00220982">
      <w:pPr>
        <w:pStyle w:val="Akapitzlist"/>
        <w:numPr>
          <w:ilvl w:val="0"/>
          <w:numId w:val="25"/>
        </w:numPr>
        <w:tabs>
          <w:tab w:val="clear" w:pos="595"/>
        </w:tabs>
        <w:spacing w:line="276" w:lineRule="auto"/>
        <w:ind w:left="426" w:hanging="426"/>
        <w:jc w:val="both"/>
        <w:rPr>
          <w:rFonts w:ascii="Garamond" w:hAnsi="Garamond"/>
          <w:bCs/>
          <w:sz w:val="22"/>
          <w:szCs w:val="22"/>
        </w:rPr>
      </w:pPr>
      <w:r w:rsidRPr="001B3DD0">
        <w:rPr>
          <w:rFonts w:ascii="Garamond" w:hAnsi="Garamond"/>
          <w:bCs/>
          <w:sz w:val="22"/>
          <w:szCs w:val="22"/>
        </w:rPr>
        <w:t>Zamawiający ma prawo do przeprowadzenia w dowolnym czasie kontroli dostarczanej partii paliw.</w:t>
      </w:r>
    </w:p>
    <w:p w14:paraId="6B183D53" w14:textId="77777777" w:rsidR="00A377EC" w:rsidRPr="001B3DD0" w:rsidRDefault="003161A3" w:rsidP="00220982">
      <w:pPr>
        <w:pStyle w:val="Akapitzlist"/>
        <w:numPr>
          <w:ilvl w:val="0"/>
          <w:numId w:val="25"/>
        </w:numPr>
        <w:tabs>
          <w:tab w:val="clear" w:pos="595"/>
        </w:tabs>
        <w:spacing w:line="276" w:lineRule="auto"/>
        <w:ind w:left="426" w:hanging="426"/>
        <w:jc w:val="both"/>
        <w:rPr>
          <w:rFonts w:ascii="Garamond" w:hAnsi="Garamond"/>
          <w:bCs/>
          <w:sz w:val="22"/>
          <w:szCs w:val="22"/>
        </w:rPr>
      </w:pPr>
      <w:r w:rsidRPr="001B3DD0">
        <w:rPr>
          <w:rFonts w:ascii="Garamond" w:hAnsi="Garamond"/>
          <w:bCs/>
          <w:sz w:val="22"/>
          <w:szCs w:val="22"/>
        </w:rPr>
        <w:t>W obecności przedstawiciela Dostawcy, Zamawiający pobierze próbki paliw do ekspertyzy.</w:t>
      </w:r>
    </w:p>
    <w:p w14:paraId="1BF593E3" w14:textId="77777777" w:rsidR="00A377EC" w:rsidRPr="001B3DD0" w:rsidRDefault="003161A3" w:rsidP="00220982">
      <w:pPr>
        <w:pStyle w:val="Akapitzlist"/>
        <w:numPr>
          <w:ilvl w:val="0"/>
          <w:numId w:val="25"/>
        </w:numPr>
        <w:tabs>
          <w:tab w:val="clear" w:pos="595"/>
        </w:tabs>
        <w:spacing w:line="276" w:lineRule="auto"/>
        <w:ind w:left="426" w:hanging="426"/>
        <w:jc w:val="both"/>
        <w:rPr>
          <w:rFonts w:ascii="Garamond" w:hAnsi="Garamond"/>
          <w:bCs/>
          <w:sz w:val="22"/>
          <w:szCs w:val="22"/>
        </w:rPr>
      </w:pPr>
      <w:r w:rsidRPr="001B3DD0">
        <w:rPr>
          <w:rFonts w:ascii="Garamond" w:hAnsi="Garamond"/>
          <w:bCs/>
          <w:sz w:val="22"/>
          <w:szCs w:val="22"/>
        </w:rPr>
        <w:t xml:space="preserve">W przypadku gdy wskutek kontroli, o której mowa w ust. 1 okaże się, że jakość paliw </w:t>
      </w:r>
      <w:r w:rsidR="00220982" w:rsidRPr="001B3DD0">
        <w:rPr>
          <w:rFonts w:ascii="Garamond" w:hAnsi="Garamond"/>
          <w:bCs/>
          <w:sz w:val="22"/>
          <w:szCs w:val="22"/>
        </w:rPr>
        <w:t>jest zgodna z </w:t>
      </w:r>
      <w:r w:rsidRPr="001B3DD0">
        <w:rPr>
          <w:rFonts w:ascii="Garamond" w:hAnsi="Garamond"/>
          <w:bCs/>
          <w:sz w:val="22"/>
          <w:szCs w:val="22"/>
        </w:rPr>
        <w:t>odpowiednimi Polskimi Normami i parametrami wynikającymi z odpowiednich przepisów, koszty badania paliw w całości ponosi Zamawiający. Jeżeli wskutek kontroli okaże się, że paliwo</w:t>
      </w:r>
      <w:r w:rsidR="00220982" w:rsidRPr="001B3DD0">
        <w:rPr>
          <w:rFonts w:ascii="Garamond" w:hAnsi="Garamond"/>
          <w:bCs/>
          <w:sz w:val="22"/>
          <w:szCs w:val="22"/>
        </w:rPr>
        <w:t xml:space="preserve"> nie </w:t>
      </w:r>
      <w:r w:rsidRPr="001B3DD0">
        <w:rPr>
          <w:rFonts w:ascii="Garamond" w:hAnsi="Garamond"/>
          <w:bCs/>
          <w:sz w:val="22"/>
          <w:szCs w:val="22"/>
        </w:rPr>
        <w:t>spełnia parametrów określonych w Polskich Normach i odpowiednich przepisach, koszty badania w całości ponosi Dostawca.</w:t>
      </w:r>
    </w:p>
    <w:p w14:paraId="37373352" w14:textId="77777777" w:rsidR="00A377EC" w:rsidRPr="001B3DD0" w:rsidRDefault="003161A3" w:rsidP="00220982">
      <w:pPr>
        <w:pStyle w:val="Akapitzlist"/>
        <w:numPr>
          <w:ilvl w:val="0"/>
          <w:numId w:val="25"/>
        </w:numPr>
        <w:tabs>
          <w:tab w:val="clear" w:pos="595"/>
        </w:tabs>
        <w:spacing w:line="276" w:lineRule="auto"/>
        <w:ind w:left="426" w:hanging="426"/>
        <w:jc w:val="both"/>
        <w:rPr>
          <w:rFonts w:ascii="Garamond" w:hAnsi="Garamond"/>
          <w:bCs/>
          <w:sz w:val="22"/>
          <w:szCs w:val="22"/>
        </w:rPr>
      </w:pPr>
      <w:r w:rsidRPr="001B3DD0">
        <w:rPr>
          <w:rFonts w:ascii="Garamond" w:hAnsi="Garamond"/>
          <w:bCs/>
          <w:sz w:val="22"/>
          <w:szCs w:val="22"/>
        </w:rPr>
        <w:t>W przypadku dostarczenia przez Dostawcę paliwa niezgodnego z umową, zobowiązany jest on do:</w:t>
      </w:r>
    </w:p>
    <w:p w14:paraId="5BB8B20B" w14:textId="77777777" w:rsidR="00A377EC" w:rsidRPr="001B3DD0" w:rsidRDefault="003161A3" w:rsidP="00220982">
      <w:pPr>
        <w:pStyle w:val="Akapitzlist"/>
        <w:numPr>
          <w:ilvl w:val="0"/>
          <w:numId w:val="26"/>
        </w:numPr>
        <w:spacing w:line="276" w:lineRule="auto"/>
        <w:ind w:left="851" w:hanging="425"/>
        <w:jc w:val="both"/>
        <w:rPr>
          <w:rFonts w:ascii="Garamond" w:hAnsi="Garamond"/>
          <w:bCs/>
          <w:sz w:val="22"/>
          <w:szCs w:val="22"/>
        </w:rPr>
      </w:pPr>
      <w:r w:rsidRPr="001B3DD0">
        <w:rPr>
          <w:rFonts w:ascii="Garamond" w:hAnsi="Garamond"/>
          <w:bCs/>
          <w:sz w:val="22"/>
          <w:szCs w:val="22"/>
        </w:rPr>
        <w:t>pokrycia w całości poniesionej przez Zamawiającego szkody;</w:t>
      </w:r>
    </w:p>
    <w:p w14:paraId="5793475B" w14:textId="77777777" w:rsidR="00A377EC" w:rsidRPr="001B3DD0" w:rsidRDefault="003161A3" w:rsidP="00220982">
      <w:pPr>
        <w:pStyle w:val="Akapitzlist"/>
        <w:numPr>
          <w:ilvl w:val="0"/>
          <w:numId w:val="26"/>
        </w:numPr>
        <w:spacing w:line="276" w:lineRule="auto"/>
        <w:ind w:left="851" w:hanging="425"/>
        <w:jc w:val="both"/>
        <w:rPr>
          <w:rFonts w:ascii="Garamond" w:hAnsi="Garamond"/>
          <w:bCs/>
          <w:sz w:val="22"/>
          <w:szCs w:val="22"/>
        </w:rPr>
      </w:pPr>
      <w:r w:rsidRPr="001B3DD0">
        <w:rPr>
          <w:rFonts w:ascii="Garamond" w:hAnsi="Garamond"/>
          <w:bCs/>
          <w:sz w:val="22"/>
          <w:szCs w:val="22"/>
        </w:rPr>
        <w:t>zapłaty kary umownej w wysokości 10 % wartości brutto partii paliwa, którego dotyczy zastrzeżenie;</w:t>
      </w:r>
    </w:p>
    <w:p w14:paraId="48255576" w14:textId="77777777" w:rsidR="00A377EC" w:rsidRPr="001B3DD0" w:rsidRDefault="003161A3" w:rsidP="00220982">
      <w:pPr>
        <w:pStyle w:val="Akapitzlist"/>
        <w:numPr>
          <w:ilvl w:val="0"/>
          <w:numId w:val="26"/>
        </w:numPr>
        <w:spacing w:line="276" w:lineRule="auto"/>
        <w:ind w:left="851" w:hanging="425"/>
        <w:jc w:val="both"/>
        <w:rPr>
          <w:rFonts w:ascii="Garamond" w:hAnsi="Garamond"/>
          <w:bCs/>
          <w:sz w:val="22"/>
          <w:szCs w:val="22"/>
        </w:rPr>
      </w:pPr>
      <w:r w:rsidRPr="001B3DD0">
        <w:rPr>
          <w:rFonts w:ascii="Garamond" w:hAnsi="Garamond"/>
          <w:bCs/>
          <w:sz w:val="22"/>
          <w:szCs w:val="22"/>
        </w:rPr>
        <w:t>odbioru na własny koszt paliwa niespełniającego wymagań jakościowych;</w:t>
      </w:r>
    </w:p>
    <w:p w14:paraId="5B4C5CD1" w14:textId="77777777" w:rsidR="00A377EC" w:rsidRPr="001B3DD0" w:rsidRDefault="003161A3" w:rsidP="00220982">
      <w:pPr>
        <w:pStyle w:val="Akapitzlist"/>
        <w:numPr>
          <w:ilvl w:val="0"/>
          <w:numId w:val="26"/>
        </w:numPr>
        <w:spacing w:line="276" w:lineRule="auto"/>
        <w:ind w:left="851" w:hanging="425"/>
        <w:jc w:val="both"/>
        <w:rPr>
          <w:rFonts w:ascii="Garamond" w:hAnsi="Garamond"/>
          <w:bCs/>
          <w:sz w:val="22"/>
          <w:szCs w:val="22"/>
        </w:rPr>
      </w:pPr>
      <w:r w:rsidRPr="001B3DD0">
        <w:rPr>
          <w:rFonts w:ascii="Garamond" w:hAnsi="Garamond"/>
          <w:bCs/>
          <w:sz w:val="22"/>
          <w:szCs w:val="22"/>
        </w:rPr>
        <w:t xml:space="preserve">niezwłocznego, tj. nie później niż w terminie 24 godzin, dostarczenia na własny koszt paliwa spełniającego wymagania jakościowe w ilości paliwa, które nie spełniało wymagań jakościowych. </w:t>
      </w:r>
    </w:p>
    <w:p w14:paraId="1B91ACAC" w14:textId="77777777" w:rsidR="00A377EC" w:rsidRPr="001B3DD0" w:rsidRDefault="003161A3" w:rsidP="00220982">
      <w:pPr>
        <w:pStyle w:val="Akapitzlist"/>
        <w:numPr>
          <w:ilvl w:val="0"/>
          <w:numId w:val="27"/>
        </w:numPr>
        <w:spacing w:line="276" w:lineRule="auto"/>
        <w:ind w:left="426" w:hanging="426"/>
        <w:jc w:val="both"/>
        <w:rPr>
          <w:rFonts w:ascii="Garamond" w:hAnsi="Garamond"/>
          <w:bCs/>
          <w:sz w:val="22"/>
          <w:szCs w:val="22"/>
        </w:rPr>
      </w:pPr>
      <w:r w:rsidRPr="001B3DD0">
        <w:rPr>
          <w:rFonts w:ascii="Garamond" w:hAnsi="Garamond"/>
          <w:bCs/>
          <w:sz w:val="22"/>
          <w:szCs w:val="22"/>
        </w:rPr>
        <w:t>Zamawiający jest obowiązany udokumentować powstałą szkodę i przekazać dokumentację   Dostawcy.</w:t>
      </w:r>
    </w:p>
    <w:p w14:paraId="3E9A07CB" w14:textId="77777777" w:rsidR="00A377EC" w:rsidRPr="001B3DD0" w:rsidRDefault="003161A3" w:rsidP="00220982">
      <w:pPr>
        <w:pStyle w:val="Akapitzlist"/>
        <w:numPr>
          <w:ilvl w:val="0"/>
          <w:numId w:val="27"/>
        </w:numPr>
        <w:spacing w:line="276" w:lineRule="auto"/>
        <w:ind w:left="426" w:hanging="426"/>
        <w:jc w:val="both"/>
        <w:rPr>
          <w:rFonts w:ascii="Garamond" w:hAnsi="Garamond"/>
          <w:bCs/>
          <w:sz w:val="22"/>
          <w:szCs w:val="22"/>
        </w:rPr>
      </w:pPr>
      <w:r w:rsidRPr="001B3DD0">
        <w:rPr>
          <w:rFonts w:ascii="Garamond" w:hAnsi="Garamond"/>
          <w:bCs/>
          <w:sz w:val="22"/>
          <w:szCs w:val="22"/>
        </w:rPr>
        <w:t>Dostawca zobowiązany jest przelać na rachunek Zamawiającego kwotę wynikającą z wystawionej noty obciążeniowej będącej następstwem wyliczenia poniesione</w:t>
      </w:r>
      <w:r w:rsidR="00220982" w:rsidRPr="001B3DD0">
        <w:rPr>
          <w:rFonts w:ascii="Garamond" w:hAnsi="Garamond"/>
          <w:bCs/>
          <w:sz w:val="22"/>
          <w:szCs w:val="22"/>
        </w:rPr>
        <w:t>j przez Zamawiającego szkody, o </w:t>
      </w:r>
      <w:r w:rsidRPr="001B3DD0">
        <w:rPr>
          <w:rFonts w:ascii="Garamond" w:hAnsi="Garamond"/>
          <w:bCs/>
          <w:sz w:val="22"/>
          <w:szCs w:val="22"/>
        </w:rPr>
        <w:t>której mowa w ust. 4 pkt 1) i w ust. 5, w terminie 14 dni od daty jej otrzymania.</w:t>
      </w:r>
    </w:p>
    <w:p w14:paraId="3629D143" w14:textId="77777777" w:rsidR="00FC18C8" w:rsidRPr="001B3DD0" w:rsidRDefault="003161A3" w:rsidP="00220982">
      <w:pPr>
        <w:pStyle w:val="Akapitzlist"/>
        <w:numPr>
          <w:ilvl w:val="0"/>
          <w:numId w:val="27"/>
        </w:numPr>
        <w:spacing w:line="276" w:lineRule="auto"/>
        <w:ind w:left="426" w:hanging="426"/>
        <w:jc w:val="both"/>
        <w:rPr>
          <w:rFonts w:ascii="Garamond" w:hAnsi="Garamond"/>
          <w:bCs/>
          <w:sz w:val="22"/>
          <w:szCs w:val="22"/>
        </w:rPr>
      </w:pPr>
      <w:r w:rsidRPr="001B3DD0">
        <w:rPr>
          <w:rFonts w:ascii="Garamond" w:hAnsi="Garamond"/>
          <w:bCs/>
          <w:sz w:val="22"/>
          <w:szCs w:val="22"/>
        </w:rPr>
        <w:t>W przypadku braku zapłaty za szkodę zgodnie z ust. 6, kwotę należną z tytułu naprawienia szkody, Zamawiający może potrącić z kolejnych należności Dostawcy, na co Dostawca wyraża zgodę.</w:t>
      </w:r>
    </w:p>
    <w:p w14:paraId="7D4DBAFF" w14:textId="77777777" w:rsidR="00A377EC" w:rsidRPr="001B3DD0" w:rsidRDefault="009F20A8" w:rsidP="00220982">
      <w:pPr>
        <w:pStyle w:val="Tekstpodstawowywcity2"/>
        <w:spacing w:after="0" w:line="276" w:lineRule="auto"/>
        <w:ind w:left="0"/>
        <w:jc w:val="center"/>
        <w:rPr>
          <w:rFonts w:ascii="Garamond" w:hAnsi="Garamond"/>
          <w:b/>
          <w:sz w:val="22"/>
          <w:szCs w:val="22"/>
        </w:rPr>
      </w:pPr>
      <w:r w:rsidRPr="001B3DD0">
        <w:rPr>
          <w:rFonts w:ascii="Garamond" w:hAnsi="Garamond"/>
          <w:b/>
          <w:sz w:val="22"/>
          <w:szCs w:val="22"/>
        </w:rPr>
        <w:t>§ 9</w:t>
      </w:r>
    </w:p>
    <w:p w14:paraId="2A0BC9AA" w14:textId="77777777" w:rsidR="00FC18C8" w:rsidRPr="00A708CD" w:rsidRDefault="00361B23" w:rsidP="00220982">
      <w:pPr>
        <w:pStyle w:val="Tekstpodstawowywcity2"/>
        <w:spacing w:after="0" w:line="276" w:lineRule="auto"/>
        <w:ind w:left="0"/>
        <w:jc w:val="both"/>
        <w:rPr>
          <w:rFonts w:ascii="Garamond" w:hAnsi="Garamond"/>
          <w:b/>
          <w:sz w:val="22"/>
          <w:szCs w:val="22"/>
        </w:rPr>
      </w:pPr>
      <w:r w:rsidRPr="001B3DD0">
        <w:rPr>
          <w:rFonts w:ascii="Garamond" w:hAnsi="Garamond"/>
          <w:bCs/>
          <w:sz w:val="22"/>
          <w:szCs w:val="22"/>
        </w:rPr>
        <w:t xml:space="preserve">Dostawca zobowiązuje się do ciągłości sprzedaży produktów naftowych w jakości zgodnej z PN – EN 228 dla etyliny oraz PN – EN 590 dla oleju napędowego. Ponadto Dostawca przyjmuje całkowitą odpowiedzialność prawną oraz zobowiązuje się do naprawienia na własny koszt szkód, które mogą </w:t>
      </w:r>
      <w:r w:rsidRPr="00A708CD">
        <w:rPr>
          <w:rFonts w:ascii="Garamond" w:hAnsi="Garamond"/>
          <w:bCs/>
          <w:sz w:val="22"/>
          <w:szCs w:val="22"/>
        </w:rPr>
        <w:t xml:space="preserve">powstać w trakcie realizacji przedmiotu zamówienia. </w:t>
      </w:r>
    </w:p>
    <w:p w14:paraId="21445082" w14:textId="77777777" w:rsidR="00361B23" w:rsidRPr="00A708CD" w:rsidRDefault="00361B23" w:rsidP="00220982">
      <w:pPr>
        <w:spacing w:line="276" w:lineRule="auto"/>
        <w:jc w:val="center"/>
        <w:rPr>
          <w:rFonts w:ascii="Garamond" w:hAnsi="Garamond"/>
          <w:b/>
          <w:sz w:val="22"/>
          <w:szCs w:val="22"/>
        </w:rPr>
      </w:pPr>
    </w:p>
    <w:p w14:paraId="54D14538" w14:textId="77777777" w:rsidR="00FC18C8" w:rsidRPr="00A708CD" w:rsidRDefault="00361B23" w:rsidP="00220982">
      <w:pPr>
        <w:spacing w:line="276" w:lineRule="auto"/>
        <w:jc w:val="center"/>
        <w:rPr>
          <w:rFonts w:ascii="Garamond" w:hAnsi="Garamond"/>
          <w:b/>
          <w:sz w:val="22"/>
          <w:szCs w:val="22"/>
        </w:rPr>
      </w:pPr>
      <w:r w:rsidRPr="00A708CD">
        <w:rPr>
          <w:rFonts w:ascii="Garamond" w:hAnsi="Garamond"/>
          <w:b/>
          <w:sz w:val="22"/>
          <w:szCs w:val="22"/>
        </w:rPr>
        <w:t xml:space="preserve">§ </w:t>
      </w:r>
      <w:r w:rsidR="009F20A8" w:rsidRPr="00A708CD">
        <w:rPr>
          <w:rFonts w:ascii="Garamond" w:hAnsi="Garamond"/>
          <w:b/>
          <w:sz w:val="22"/>
          <w:szCs w:val="22"/>
        </w:rPr>
        <w:t>10</w:t>
      </w:r>
    </w:p>
    <w:p w14:paraId="7B5965CF" w14:textId="77777777" w:rsidR="00FC18C8" w:rsidRPr="00A708CD" w:rsidRDefault="00361B23" w:rsidP="00220982">
      <w:pPr>
        <w:pStyle w:val="Akapitzlist"/>
        <w:numPr>
          <w:ilvl w:val="0"/>
          <w:numId w:val="18"/>
        </w:numPr>
        <w:spacing w:line="276" w:lineRule="auto"/>
        <w:ind w:left="426" w:hanging="426"/>
        <w:jc w:val="both"/>
        <w:rPr>
          <w:rFonts w:ascii="Garamond" w:hAnsi="Garamond"/>
          <w:sz w:val="22"/>
          <w:szCs w:val="22"/>
        </w:rPr>
      </w:pPr>
      <w:r w:rsidRPr="00A708CD">
        <w:rPr>
          <w:rFonts w:ascii="Garamond" w:hAnsi="Garamond"/>
          <w:bCs/>
          <w:sz w:val="22"/>
          <w:szCs w:val="22"/>
        </w:rPr>
        <w:t>Dostawca</w:t>
      </w:r>
      <w:r w:rsidRPr="00A708CD">
        <w:rPr>
          <w:rFonts w:ascii="Garamond" w:hAnsi="Garamond"/>
          <w:sz w:val="22"/>
          <w:szCs w:val="22"/>
        </w:rPr>
        <w:t xml:space="preserve"> może wypowiedzieć  Umowę z zachowaniem 30 dniowego okresu wypowiedzenia, w przypadku gdy Zamawiający opóźnia się z płatnościami w stosunku do terminu określonego w § 4 ust. 3 pomimo dodatkowego wezwania.</w:t>
      </w:r>
    </w:p>
    <w:p w14:paraId="2FA3A8B1" w14:textId="0E5C1ECF" w:rsidR="00FC18C8" w:rsidRPr="00A708CD" w:rsidRDefault="00983333" w:rsidP="00220982">
      <w:pPr>
        <w:pStyle w:val="Akapitzlist"/>
        <w:numPr>
          <w:ilvl w:val="0"/>
          <w:numId w:val="18"/>
        </w:numPr>
        <w:spacing w:line="276" w:lineRule="auto"/>
        <w:ind w:left="426" w:hanging="426"/>
        <w:jc w:val="both"/>
        <w:rPr>
          <w:rFonts w:ascii="Garamond" w:hAnsi="Garamond"/>
          <w:sz w:val="22"/>
          <w:szCs w:val="22"/>
        </w:rPr>
      </w:pPr>
      <w:r w:rsidRPr="00A708CD">
        <w:rPr>
          <w:rFonts w:ascii="Garamond" w:hAnsi="Garamond"/>
          <w:sz w:val="22"/>
          <w:szCs w:val="22"/>
        </w:rPr>
        <w:t xml:space="preserve">Oprócz przypadków określonych w </w:t>
      </w:r>
      <w:r w:rsidR="001B3DD0" w:rsidRPr="00A708CD">
        <w:rPr>
          <w:rFonts w:ascii="Garamond" w:hAnsi="Garamond"/>
          <w:sz w:val="22"/>
          <w:szCs w:val="22"/>
        </w:rPr>
        <w:t>przepisach</w:t>
      </w:r>
      <w:r w:rsidRPr="00A708CD">
        <w:rPr>
          <w:rFonts w:ascii="Garamond" w:hAnsi="Garamond"/>
          <w:sz w:val="22"/>
          <w:szCs w:val="22"/>
        </w:rPr>
        <w:t xml:space="preserve"> Kodeksu Cywilnego, </w:t>
      </w:r>
      <w:r w:rsidR="00361B23" w:rsidRPr="00A708CD">
        <w:rPr>
          <w:rFonts w:ascii="Garamond" w:hAnsi="Garamond"/>
          <w:sz w:val="22"/>
          <w:szCs w:val="22"/>
        </w:rPr>
        <w:t>Zamawiający może wypowiedzieć  umowę z zachowaniem 30 dniowego okresu wypowiedzenia, w przypadku gdy:</w:t>
      </w:r>
    </w:p>
    <w:p w14:paraId="348B56C2" w14:textId="77777777" w:rsidR="00FC18C8" w:rsidRPr="00A708CD" w:rsidRDefault="00361B23" w:rsidP="00220982">
      <w:pPr>
        <w:pStyle w:val="Akapitzlist"/>
        <w:numPr>
          <w:ilvl w:val="0"/>
          <w:numId w:val="17"/>
        </w:numPr>
        <w:spacing w:line="276" w:lineRule="auto"/>
        <w:ind w:left="709"/>
        <w:jc w:val="both"/>
        <w:rPr>
          <w:rFonts w:ascii="Garamond" w:hAnsi="Garamond"/>
          <w:sz w:val="22"/>
          <w:szCs w:val="22"/>
        </w:rPr>
      </w:pPr>
      <w:r w:rsidRPr="00A708CD">
        <w:rPr>
          <w:rFonts w:ascii="Garamond" w:hAnsi="Garamond"/>
          <w:bCs/>
          <w:sz w:val="22"/>
          <w:szCs w:val="22"/>
        </w:rPr>
        <w:t>Dostawca</w:t>
      </w:r>
      <w:r w:rsidRPr="00A708CD">
        <w:rPr>
          <w:rFonts w:ascii="Garamond" w:hAnsi="Garamond"/>
          <w:sz w:val="22"/>
          <w:szCs w:val="22"/>
        </w:rPr>
        <w:t xml:space="preserve"> dostarcza paliwo o jakości niezgodnej z normami obowiązującymi w tym zakresie;</w:t>
      </w:r>
    </w:p>
    <w:p w14:paraId="608C1CC0" w14:textId="77777777" w:rsidR="00FC18C8" w:rsidRPr="00A708CD" w:rsidRDefault="00983333" w:rsidP="00220982">
      <w:pPr>
        <w:pStyle w:val="Akapitzlist"/>
        <w:numPr>
          <w:ilvl w:val="0"/>
          <w:numId w:val="17"/>
        </w:numPr>
        <w:spacing w:line="276" w:lineRule="auto"/>
        <w:ind w:left="709"/>
        <w:jc w:val="both"/>
        <w:rPr>
          <w:rFonts w:ascii="Garamond" w:hAnsi="Garamond"/>
          <w:sz w:val="22"/>
          <w:szCs w:val="22"/>
        </w:rPr>
      </w:pPr>
      <w:r w:rsidRPr="00A708CD">
        <w:rPr>
          <w:rFonts w:ascii="Garamond" w:hAnsi="Garamond"/>
          <w:sz w:val="22"/>
          <w:szCs w:val="22"/>
        </w:rPr>
        <w:t xml:space="preserve">poweźmie wiadomość o zaistnieniu istotnej zmiany okoliczności powodującej, że wykonanie umowy nie leży w interesie publicznym, czego nie można było przewidzieć w chwili zawarcia </w:t>
      </w:r>
      <w:r w:rsidRPr="00A708CD">
        <w:rPr>
          <w:rFonts w:ascii="Garamond" w:hAnsi="Garamond"/>
          <w:sz w:val="22"/>
          <w:szCs w:val="22"/>
        </w:rPr>
        <w:lastRenderedPageBreak/>
        <w:t>umowy, lub dalsze wykonywanie umowy może zagrozić podstawowemu interesowi bezpieczeństwa państwa lub bezpieczeństwu publicznemu;</w:t>
      </w:r>
    </w:p>
    <w:p w14:paraId="51F34FED" w14:textId="77777777" w:rsidR="00FC18C8" w:rsidRPr="00A708CD" w:rsidRDefault="00361B23" w:rsidP="00220982">
      <w:pPr>
        <w:pStyle w:val="Akapitzlist"/>
        <w:numPr>
          <w:ilvl w:val="0"/>
          <w:numId w:val="18"/>
        </w:numPr>
        <w:spacing w:line="276" w:lineRule="auto"/>
        <w:ind w:left="426" w:hanging="426"/>
        <w:jc w:val="both"/>
        <w:rPr>
          <w:rFonts w:ascii="Garamond" w:hAnsi="Garamond"/>
          <w:sz w:val="22"/>
          <w:szCs w:val="22"/>
        </w:rPr>
      </w:pPr>
      <w:r w:rsidRPr="00A708CD">
        <w:rPr>
          <w:rFonts w:ascii="Garamond" w:hAnsi="Garamond"/>
          <w:sz w:val="22"/>
          <w:szCs w:val="22"/>
        </w:rPr>
        <w:t xml:space="preserve">W przypadku odstąpienia od Umowy przez Zamawiającego, </w:t>
      </w:r>
      <w:r w:rsidRPr="00A708CD">
        <w:rPr>
          <w:rFonts w:ascii="Garamond" w:hAnsi="Garamond"/>
          <w:bCs/>
          <w:sz w:val="22"/>
          <w:szCs w:val="22"/>
        </w:rPr>
        <w:t>Dostawcy</w:t>
      </w:r>
      <w:r w:rsidRPr="00A708CD">
        <w:rPr>
          <w:rFonts w:ascii="Garamond" w:hAnsi="Garamond"/>
          <w:sz w:val="22"/>
          <w:szCs w:val="22"/>
        </w:rPr>
        <w:t xml:space="preserve"> przysługuje wyłącznie wynagrodzenie z tytułu wykonanych świadczeń.</w:t>
      </w:r>
    </w:p>
    <w:p w14:paraId="7E4E1E32" w14:textId="77777777" w:rsidR="00361B23" w:rsidRPr="00A708CD" w:rsidRDefault="00361B23" w:rsidP="00220982">
      <w:pPr>
        <w:pStyle w:val="Akapitzlist"/>
        <w:numPr>
          <w:ilvl w:val="0"/>
          <w:numId w:val="18"/>
        </w:numPr>
        <w:spacing w:line="276" w:lineRule="auto"/>
        <w:ind w:left="426" w:hanging="426"/>
        <w:jc w:val="both"/>
        <w:rPr>
          <w:rFonts w:ascii="Garamond" w:hAnsi="Garamond"/>
          <w:sz w:val="22"/>
          <w:szCs w:val="22"/>
        </w:rPr>
      </w:pPr>
      <w:r w:rsidRPr="00A708CD">
        <w:rPr>
          <w:rFonts w:ascii="Garamond" w:hAnsi="Garamond"/>
          <w:sz w:val="22"/>
          <w:szCs w:val="22"/>
        </w:rPr>
        <w:t xml:space="preserve">W przypadku nie wyczerpania przez Zamawiającego limitów zakupów określonych w §1, </w:t>
      </w:r>
      <w:r w:rsidRPr="00A708CD">
        <w:rPr>
          <w:rFonts w:ascii="Garamond" w:hAnsi="Garamond"/>
          <w:bCs/>
          <w:sz w:val="22"/>
          <w:szCs w:val="22"/>
        </w:rPr>
        <w:t>Dostawcy</w:t>
      </w:r>
      <w:r w:rsidRPr="00A708CD">
        <w:rPr>
          <w:rFonts w:ascii="Garamond" w:hAnsi="Garamond"/>
          <w:sz w:val="22"/>
          <w:szCs w:val="22"/>
        </w:rPr>
        <w:t xml:space="preserve"> nie przysługują z tego tytułu roszczenia o zapłatę wynagrodzenia, odstępnego lub odszkodowania.</w:t>
      </w:r>
    </w:p>
    <w:p w14:paraId="63CE7363" w14:textId="77777777" w:rsidR="00361B23" w:rsidRPr="00A708CD" w:rsidRDefault="00361B23" w:rsidP="00220982">
      <w:pPr>
        <w:pStyle w:val="Tekstpodstawowywcity2"/>
        <w:spacing w:after="0" w:line="276" w:lineRule="auto"/>
        <w:ind w:left="0"/>
        <w:jc w:val="center"/>
        <w:rPr>
          <w:rFonts w:ascii="Garamond" w:hAnsi="Garamond"/>
          <w:b/>
          <w:sz w:val="22"/>
          <w:szCs w:val="22"/>
        </w:rPr>
      </w:pPr>
      <w:r w:rsidRPr="00A708CD">
        <w:rPr>
          <w:rFonts w:ascii="Garamond" w:hAnsi="Garamond"/>
          <w:b/>
          <w:sz w:val="22"/>
          <w:szCs w:val="22"/>
        </w:rPr>
        <w:t xml:space="preserve">§ </w:t>
      </w:r>
      <w:r w:rsidR="009F20A8" w:rsidRPr="00A708CD">
        <w:rPr>
          <w:rFonts w:ascii="Garamond" w:hAnsi="Garamond"/>
          <w:b/>
          <w:sz w:val="22"/>
          <w:szCs w:val="22"/>
        </w:rPr>
        <w:t>11</w:t>
      </w:r>
    </w:p>
    <w:p w14:paraId="022D8DBC" w14:textId="77777777" w:rsidR="00361B23" w:rsidRPr="00A708CD" w:rsidRDefault="00361B23" w:rsidP="00220982">
      <w:pPr>
        <w:pStyle w:val="Tekstpodstawowywcity2"/>
        <w:numPr>
          <w:ilvl w:val="0"/>
          <w:numId w:val="19"/>
        </w:numPr>
        <w:spacing w:after="0" w:line="276" w:lineRule="auto"/>
        <w:ind w:left="426" w:hanging="426"/>
        <w:jc w:val="both"/>
        <w:rPr>
          <w:rFonts w:ascii="Garamond" w:hAnsi="Garamond"/>
          <w:b/>
          <w:sz w:val="22"/>
          <w:szCs w:val="22"/>
        </w:rPr>
      </w:pPr>
      <w:r w:rsidRPr="00A708CD">
        <w:rPr>
          <w:rFonts w:ascii="Garamond" w:hAnsi="Garamond"/>
          <w:sz w:val="22"/>
          <w:szCs w:val="22"/>
        </w:rPr>
        <w:t>Wszystkie zmiany umowy mogą być dokonane za zgodą stron w formie pisemnej pod rygorem nieważności.</w:t>
      </w:r>
    </w:p>
    <w:p w14:paraId="16197D2A" w14:textId="77777777" w:rsidR="00361B23" w:rsidRPr="00A708CD" w:rsidRDefault="00361B23" w:rsidP="00220982">
      <w:pPr>
        <w:pStyle w:val="Tekstpodstawowywcity2"/>
        <w:numPr>
          <w:ilvl w:val="0"/>
          <w:numId w:val="19"/>
        </w:numPr>
        <w:spacing w:after="0" w:line="276" w:lineRule="auto"/>
        <w:ind w:left="426" w:hanging="426"/>
        <w:jc w:val="both"/>
        <w:rPr>
          <w:rFonts w:ascii="Garamond" w:hAnsi="Garamond"/>
          <w:b/>
          <w:sz w:val="22"/>
          <w:szCs w:val="22"/>
        </w:rPr>
      </w:pPr>
      <w:r w:rsidRPr="00A708CD">
        <w:rPr>
          <w:rFonts w:ascii="Garamond" w:hAnsi="Garamond"/>
          <w:sz w:val="22"/>
          <w:szCs w:val="22"/>
        </w:rPr>
        <w:t>Zmiany w umowie, na skutek wystąpienia poniższych okoliczności mogą dotyczyć następujących elementów umowy:</w:t>
      </w:r>
    </w:p>
    <w:p w14:paraId="6AE372AC" w14:textId="77777777" w:rsidR="00361B23" w:rsidRPr="00A708CD" w:rsidRDefault="00361B23" w:rsidP="00B02D65">
      <w:pPr>
        <w:pStyle w:val="Tekstpodstawowywcity2"/>
        <w:numPr>
          <w:ilvl w:val="0"/>
          <w:numId w:val="20"/>
        </w:numPr>
        <w:spacing w:after="0" w:line="276" w:lineRule="auto"/>
        <w:ind w:left="993"/>
        <w:jc w:val="both"/>
        <w:rPr>
          <w:rFonts w:ascii="Garamond" w:hAnsi="Garamond"/>
          <w:b/>
          <w:sz w:val="22"/>
          <w:szCs w:val="22"/>
        </w:rPr>
      </w:pPr>
      <w:r w:rsidRPr="00A708CD">
        <w:rPr>
          <w:rFonts w:ascii="Garamond" w:hAnsi="Garamond"/>
          <w:sz w:val="22"/>
          <w:szCs w:val="22"/>
        </w:rPr>
        <w:t>Wykaz samochodów uprawnionych do tankowania paliwa oraz osób uprawnionych do odbioru przedmiotu umowy na warunkach określonych w umowie z Dostawcą (stanowiący załącznik nr 1 do umowy):</w:t>
      </w:r>
    </w:p>
    <w:p w14:paraId="32B31617" w14:textId="77777777" w:rsidR="00361B23" w:rsidRPr="00A708CD" w:rsidRDefault="00361B23" w:rsidP="00B02D65">
      <w:pPr>
        <w:spacing w:line="276" w:lineRule="auto"/>
        <w:ind w:left="993" w:hanging="360"/>
        <w:jc w:val="both"/>
        <w:outlineLvl w:val="1"/>
        <w:rPr>
          <w:rFonts w:ascii="Garamond" w:hAnsi="Garamond"/>
          <w:sz w:val="22"/>
          <w:szCs w:val="22"/>
        </w:rPr>
      </w:pPr>
      <w:r w:rsidRPr="00A708CD">
        <w:rPr>
          <w:rFonts w:ascii="Garamond" w:hAnsi="Garamond"/>
          <w:sz w:val="22"/>
          <w:szCs w:val="22"/>
        </w:rPr>
        <w:t xml:space="preserve">     - gdy nastąpią zmiany w taborze Zamawiającego,</w:t>
      </w:r>
    </w:p>
    <w:p w14:paraId="1B632F86" w14:textId="77777777" w:rsidR="00361B23" w:rsidRPr="00A708CD" w:rsidRDefault="00361B23" w:rsidP="00B02D65">
      <w:pPr>
        <w:pStyle w:val="Akapitzlist"/>
        <w:numPr>
          <w:ilvl w:val="0"/>
          <w:numId w:val="20"/>
        </w:numPr>
        <w:spacing w:line="276" w:lineRule="auto"/>
        <w:ind w:left="993"/>
        <w:jc w:val="both"/>
        <w:outlineLvl w:val="1"/>
        <w:rPr>
          <w:rFonts w:ascii="Garamond" w:hAnsi="Garamond"/>
          <w:sz w:val="22"/>
          <w:szCs w:val="22"/>
        </w:rPr>
      </w:pPr>
      <w:r w:rsidRPr="00A708CD">
        <w:rPr>
          <w:rFonts w:ascii="Garamond" w:hAnsi="Garamond"/>
          <w:sz w:val="22"/>
          <w:szCs w:val="22"/>
        </w:rPr>
        <w:t>ceny sprzedaży – ustawowa zmiana stawek podatku, w szczególności podatku VAT.</w:t>
      </w:r>
    </w:p>
    <w:p w14:paraId="4722DFE0" w14:textId="77777777" w:rsidR="00361B23" w:rsidRPr="00A708CD" w:rsidRDefault="00361B23" w:rsidP="00220982">
      <w:pPr>
        <w:pStyle w:val="Tekstpodstawowywcity2"/>
        <w:spacing w:after="0" w:line="276" w:lineRule="auto"/>
        <w:ind w:left="0"/>
        <w:jc w:val="both"/>
        <w:rPr>
          <w:rFonts w:ascii="Garamond" w:hAnsi="Garamond"/>
          <w:sz w:val="22"/>
          <w:szCs w:val="22"/>
        </w:rPr>
      </w:pPr>
      <w:r w:rsidRPr="00A708CD">
        <w:rPr>
          <w:rFonts w:ascii="Garamond" w:hAnsi="Garamond"/>
          <w:sz w:val="22"/>
          <w:szCs w:val="22"/>
        </w:rPr>
        <w:tab/>
      </w:r>
      <w:r w:rsidRPr="00A708CD">
        <w:rPr>
          <w:rFonts w:ascii="Garamond" w:hAnsi="Garamond"/>
          <w:sz w:val="22"/>
          <w:szCs w:val="22"/>
        </w:rPr>
        <w:tab/>
      </w:r>
      <w:r w:rsidRPr="00A708CD">
        <w:rPr>
          <w:rFonts w:ascii="Garamond" w:hAnsi="Garamond"/>
          <w:sz w:val="22"/>
          <w:szCs w:val="22"/>
        </w:rPr>
        <w:tab/>
      </w:r>
      <w:r w:rsidRPr="00A708CD">
        <w:rPr>
          <w:rFonts w:ascii="Garamond" w:hAnsi="Garamond"/>
          <w:sz w:val="22"/>
          <w:szCs w:val="22"/>
        </w:rPr>
        <w:tab/>
      </w:r>
      <w:r w:rsidRPr="00A708CD">
        <w:rPr>
          <w:rFonts w:ascii="Garamond" w:hAnsi="Garamond"/>
          <w:sz w:val="22"/>
          <w:szCs w:val="22"/>
        </w:rPr>
        <w:tab/>
        <w:t xml:space="preserve">           </w:t>
      </w:r>
    </w:p>
    <w:p w14:paraId="1FF3770F" w14:textId="77777777" w:rsidR="00D31986" w:rsidRPr="00A708CD" w:rsidRDefault="00D31986" w:rsidP="00220982">
      <w:pPr>
        <w:pStyle w:val="Tekstpodstawowywcity2"/>
        <w:spacing w:after="0" w:line="276" w:lineRule="auto"/>
        <w:ind w:left="0"/>
        <w:jc w:val="center"/>
        <w:rPr>
          <w:rFonts w:ascii="Garamond" w:hAnsi="Garamond"/>
          <w:b/>
          <w:sz w:val="22"/>
          <w:szCs w:val="22"/>
        </w:rPr>
      </w:pPr>
      <w:r w:rsidRPr="00A708CD">
        <w:rPr>
          <w:rFonts w:ascii="Garamond" w:hAnsi="Garamond"/>
          <w:b/>
          <w:sz w:val="22"/>
          <w:szCs w:val="22"/>
        </w:rPr>
        <w:t xml:space="preserve">§ </w:t>
      </w:r>
      <w:r w:rsidR="009F20A8" w:rsidRPr="00A708CD">
        <w:rPr>
          <w:rFonts w:ascii="Garamond" w:hAnsi="Garamond"/>
          <w:b/>
          <w:sz w:val="22"/>
          <w:szCs w:val="22"/>
        </w:rPr>
        <w:t>12</w:t>
      </w:r>
    </w:p>
    <w:p w14:paraId="5A2B3664" w14:textId="50F78F74" w:rsidR="00361B23" w:rsidRPr="00A708CD" w:rsidRDefault="00D31986" w:rsidP="00220982">
      <w:pPr>
        <w:pStyle w:val="Tekstpodstawowywcity2"/>
        <w:spacing w:after="0" w:line="276" w:lineRule="auto"/>
        <w:ind w:left="0"/>
        <w:jc w:val="both"/>
        <w:rPr>
          <w:rFonts w:ascii="Garamond" w:hAnsi="Garamond"/>
          <w:sz w:val="22"/>
          <w:szCs w:val="22"/>
        </w:rPr>
      </w:pPr>
      <w:r w:rsidRPr="00A708CD">
        <w:rPr>
          <w:rFonts w:ascii="Garamond" w:hAnsi="Garamond"/>
          <w:sz w:val="22"/>
          <w:szCs w:val="22"/>
        </w:rPr>
        <w:t>W sprawach nie</w:t>
      </w:r>
      <w:r w:rsidR="00361B23" w:rsidRPr="00A708CD">
        <w:rPr>
          <w:rFonts w:ascii="Garamond" w:hAnsi="Garamond"/>
          <w:sz w:val="22"/>
          <w:szCs w:val="22"/>
        </w:rPr>
        <w:t xml:space="preserve">uregulowanych umową zastosowanie mają przepisy </w:t>
      </w:r>
      <w:r w:rsidR="00A708CD" w:rsidRPr="00A708CD">
        <w:rPr>
          <w:rFonts w:ascii="Garamond" w:hAnsi="Garamond"/>
          <w:sz w:val="22"/>
          <w:szCs w:val="22"/>
        </w:rPr>
        <w:t xml:space="preserve">prawa powszechnie obowiązującego, a w szczególności </w:t>
      </w:r>
      <w:r w:rsidR="00361B23" w:rsidRPr="00A708CD">
        <w:rPr>
          <w:rFonts w:ascii="Garamond" w:hAnsi="Garamond"/>
          <w:sz w:val="22"/>
          <w:szCs w:val="22"/>
        </w:rPr>
        <w:t>Kodeksu Cywilnego</w:t>
      </w:r>
      <w:r w:rsidR="00A708CD" w:rsidRPr="00A708CD">
        <w:rPr>
          <w:rFonts w:ascii="Garamond" w:hAnsi="Garamond"/>
          <w:sz w:val="22"/>
          <w:szCs w:val="22"/>
        </w:rPr>
        <w:t>.</w:t>
      </w:r>
    </w:p>
    <w:p w14:paraId="46D28028" w14:textId="77777777" w:rsidR="00361B23" w:rsidRPr="00A708CD" w:rsidRDefault="00361B23" w:rsidP="00220982">
      <w:pPr>
        <w:pStyle w:val="Tekstpodstawowywcity2"/>
        <w:spacing w:after="0" w:line="276" w:lineRule="auto"/>
        <w:ind w:left="0"/>
        <w:jc w:val="both"/>
        <w:rPr>
          <w:rFonts w:ascii="Garamond" w:hAnsi="Garamond"/>
          <w:sz w:val="22"/>
          <w:szCs w:val="22"/>
        </w:rPr>
      </w:pPr>
      <w:r w:rsidRPr="00A708CD">
        <w:rPr>
          <w:rFonts w:ascii="Garamond" w:hAnsi="Garamond"/>
          <w:sz w:val="22"/>
          <w:szCs w:val="22"/>
        </w:rPr>
        <w:tab/>
      </w:r>
      <w:r w:rsidRPr="00A708CD">
        <w:rPr>
          <w:rFonts w:ascii="Garamond" w:hAnsi="Garamond"/>
          <w:sz w:val="22"/>
          <w:szCs w:val="22"/>
        </w:rPr>
        <w:tab/>
      </w:r>
      <w:r w:rsidRPr="00A708CD">
        <w:rPr>
          <w:rFonts w:ascii="Garamond" w:hAnsi="Garamond"/>
          <w:sz w:val="22"/>
          <w:szCs w:val="22"/>
        </w:rPr>
        <w:tab/>
      </w:r>
      <w:r w:rsidRPr="00A708CD">
        <w:rPr>
          <w:rFonts w:ascii="Garamond" w:hAnsi="Garamond"/>
          <w:sz w:val="22"/>
          <w:szCs w:val="22"/>
        </w:rPr>
        <w:tab/>
      </w:r>
      <w:r w:rsidRPr="00A708CD">
        <w:rPr>
          <w:rFonts w:ascii="Garamond" w:hAnsi="Garamond"/>
          <w:sz w:val="22"/>
          <w:szCs w:val="22"/>
        </w:rPr>
        <w:tab/>
      </w:r>
      <w:r w:rsidRPr="00A708CD">
        <w:rPr>
          <w:rFonts w:ascii="Garamond" w:hAnsi="Garamond"/>
          <w:sz w:val="22"/>
          <w:szCs w:val="22"/>
        </w:rPr>
        <w:tab/>
      </w:r>
    </w:p>
    <w:p w14:paraId="148B529B" w14:textId="77777777" w:rsidR="00361B23" w:rsidRPr="00A708CD" w:rsidRDefault="00361B23" w:rsidP="00220982">
      <w:pPr>
        <w:pStyle w:val="Tekstpodstawowywcity2"/>
        <w:spacing w:after="0" w:line="276" w:lineRule="auto"/>
        <w:ind w:left="0"/>
        <w:jc w:val="center"/>
        <w:rPr>
          <w:rFonts w:ascii="Garamond" w:hAnsi="Garamond"/>
          <w:b/>
          <w:sz w:val="22"/>
          <w:szCs w:val="22"/>
        </w:rPr>
      </w:pPr>
      <w:r w:rsidRPr="00A708CD">
        <w:rPr>
          <w:rFonts w:ascii="Garamond" w:hAnsi="Garamond"/>
          <w:b/>
          <w:sz w:val="22"/>
          <w:szCs w:val="22"/>
        </w:rPr>
        <w:t>§ 1</w:t>
      </w:r>
      <w:r w:rsidR="009F20A8" w:rsidRPr="00A708CD">
        <w:rPr>
          <w:rFonts w:ascii="Garamond" w:hAnsi="Garamond"/>
          <w:b/>
          <w:sz w:val="22"/>
          <w:szCs w:val="22"/>
        </w:rPr>
        <w:t>3</w:t>
      </w:r>
    </w:p>
    <w:p w14:paraId="3FECB024" w14:textId="77777777" w:rsidR="00361B23" w:rsidRPr="00A708CD" w:rsidRDefault="00361B23" w:rsidP="00220982">
      <w:pPr>
        <w:autoSpaceDE w:val="0"/>
        <w:spacing w:line="276" w:lineRule="auto"/>
        <w:jc w:val="both"/>
        <w:rPr>
          <w:rFonts w:ascii="Garamond" w:hAnsi="Garamond"/>
          <w:sz w:val="22"/>
          <w:szCs w:val="22"/>
        </w:rPr>
      </w:pPr>
      <w:r w:rsidRPr="00A708CD">
        <w:rPr>
          <w:rFonts w:ascii="Garamond" w:hAnsi="Garamond"/>
          <w:sz w:val="22"/>
          <w:szCs w:val="22"/>
        </w:rPr>
        <w:t>Wszelkie spory wynikające z niniejszej umowy lub jej dotyczące będą rozstrzygane przez sąd właściwy dla siedziby Zamawiającego.</w:t>
      </w:r>
    </w:p>
    <w:p w14:paraId="762E38E1" w14:textId="77777777" w:rsidR="00361B23" w:rsidRPr="00A708CD" w:rsidRDefault="00361B23" w:rsidP="00220982">
      <w:pPr>
        <w:autoSpaceDE w:val="0"/>
        <w:spacing w:line="276" w:lineRule="auto"/>
        <w:jc w:val="both"/>
        <w:rPr>
          <w:rFonts w:ascii="Garamond" w:hAnsi="Garamond"/>
          <w:sz w:val="22"/>
          <w:szCs w:val="22"/>
        </w:rPr>
      </w:pPr>
    </w:p>
    <w:p w14:paraId="66490DD7" w14:textId="77777777" w:rsidR="00361B23" w:rsidRPr="00A708CD" w:rsidRDefault="00361B23" w:rsidP="00220982">
      <w:pPr>
        <w:pStyle w:val="Tekstpodstawowywcity2"/>
        <w:spacing w:after="0" w:line="276" w:lineRule="auto"/>
        <w:ind w:left="0"/>
        <w:jc w:val="center"/>
        <w:rPr>
          <w:rFonts w:ascii="Garamond" w:hAnsi="Garamond"/>
          <w:sz w:val="22"/>
          <w:szCs w:val="22"/>
        </w:rPr>
      </w:pPr>
      <w:r w:rsidRPr="00A708CD">
        <w:rPr>
          <w:rFonts w:ascii="Garamond" w:hAnsi="Garamond"/>
          <w:b/>
          <w:sz w:val="22"/>
          <w:szCs w:val="22"/>
        </w:rPr>
        <w:t>§ 1</w:t>
      </w:r>
      <w:r w:rsidR="009F20A8" w:rsidRPr="00A708CD">
        <w:rPr>
          <w:rFonts w:ascii="Garamond" w:hAnsi="Garamond"/>
          <w:b/>
          <w:sz w:val="22"/>
          <w:szCs w:val="22"/>
        </w:rPr>
        <w:t>4</w:t>
      </w:r>
    </w:p>
    <w:p w14:paraId="1BA4E5EC" w14:textId="77777777" w:rsidR="00361B23" w:rsidRPr="00A708CD" w:rsidRDefault="00361B23" w:rsidP="00220982">
      <w:pPr>
        <w:pStyle w:val="Tekstpodstawowywcity2"/>
        <w:spacing w:after="0" w:line="276" w:lineRule="auto"/>
        <w:ind w:left="0"/>
        <w:jc w:val="both"/>
        <w:rPr>
          <w:rFonts w:ascii="Garamond" w:hAnsi="Garamond"/>
          <w:sz w:val="22"/>
          <w:szCs w:val="22"/>
        </w:rPr>
      </w:pPr>
      <w:r w:rsidRPr="00A708CD">
        <w:rPr>
          <w:rFonts w:ascii="Garamond" w:hAnsi="Garamond"/>
          <w:sz w:val="22"/>
          <w:szCs w:val="22"/>
        </w:rPr>
        <w:t>Umowę sporządzono w dwóch jednobrzmiących egzemplarzach, po jednym dla każdej ze stron.</w:t>
      </w:r>
    </w:p>
    <w:p w14:paraId="20154908" w14:textId="77777777" w:rsidR="00FC18C8" w:rsidRPr="00A708CD" w:rsidRDefault="00FC18C8" w:rsidP="00220982">
      <w:pPr>
        <w:autoSpaceDE w:val="0"/>
        <w:autoSpaceDN w:val="0"/>
        <w:adjustRightInd w:val="0"/>
        <w:spacing w:line="276" w:lineRule="auto"/>
        <w:jc w:val="center"/>
        <w:rPr>
          <w:rFonts w:ascii="Garamond" w:hAnsi="Garamond" w:cs="Arial"/>
          <w:sz w:val="22"/>
          <w:szCs w:val="22"/>
        </w:rPr>
      </w:pPr>
    </w:p>
    <w:p w14:paraId="6B9F7785" w14:textId="77777777" w:rsidR="00FC18C8" w:rsidRPr="00A708CD" w:rsidRDefault="00FC18C8" w:rsidP="00220982">
      <w:pPr>
        <w:spacing w:line="276" w:lineRule="auto"/>
        <w:ind w:left="720" w:hanging="720"/>
        <w:jc w:val="both"/>
        <w:rPr>
          <w:rFonts w:ascii="Garamond" w:hAnsi="Garamond"/>
          <w:sz w:val="22"/>
          <w:szCs w:val="22"/>
        </w:rPr>
      </w:pPr>
    </w:p>
    <w:p w14:paraId="5FB90B52" w14:textId="77777777" w:rsidR="00FC18C8" w:rsidRPr="00A708CD" w:rsidRDefault="00FC18C8" w:rsidP="00220982">
      <w:pPr>
        <w:spacing w:line="276" w:lineRule="auto"/>
        <w:ind w:left="720" w:hanging="720"/>
        <w:jc w:val="both"/>
        <w:rPr>
          <w:rFonts w:ascii="Garamond" w:hAnsi="Garamond"/>
          <w:sz w:val="22"/>
          <w:szCs w:val="22"/>
        </w:rPr>
      </w:pPr>
    </w:p>
    <w:p w14:paraId="58F4391B" w14:textId="77777777" w:rsidR="00FC18C8" w:rsidRPr="00A708CD" w:rsidRDefault="00FC18C8" w:rsidP="00220982">
      <w:pPr>
        <w:spacing w:line="276" w:lineRule="auto"/>
        <w:ind w:left="720" w:hanging="720"/>
        <w:jc w:val="both"/>
        <w:rPr>
          <w:rFonts w:ascii="Garamond" w:hAnsi="Garamond"/>
          <w:sz w:val="22"/>
          <w:szCs w:val="22"/>
        </w:rPr>
      </w:pPr>
    </w:p>
    <w:p w14:paraId="2C3FA55D" w14:textId="77777777" w:rsidR="009136C4" w:rsidRDefault="00B30C3E" w:rsidP="00220982">
      <w:pPr>
        <w:spacing w:line="276" w:lineRule="auto"/>
        <w:jc w:val="both"/>
        <w:rPr>
          <w:rFonts w:ascii="Garamond" w:hAnsi="Garamond"/>
          <w:sz w:val="22"/>
          <w:szCs w:val="22"/>
        </w:rPr>
      </w:pPr>
      <w:r w:rsidRPr="00A708CD">
        <w:rPr>
          <w:rFonts w:ascii="Garamond" w:hAnsi="Garamond"/>
          <w:sz w:val="22"/>
          <w:szCs w:val="22"/>
        </w:rPr>
        <w:tab/>
      </w:r>
      <w:r w:rsidRPr="00A708CD">
        <w:rPr>
          <w:rFonts w:ascii="Garamond" w:hAnsi="Garamond"/>
          <w:sz w:val="22"/>
          <w:szCs w:val="22"/>
        </w:rPr>
        <w:tab/>
        <w:t>ZAMAWIAJĄCY</w:t>
      </w:r>
      <w:r w:rsidRPr="00A708CD">
        <w:rPr>
          <w:rFonts w:ascii="Garamond" w:hAnsi="Garamond"/>
          <w:sz w:val="22"/>
          <w:szCs w:val="22"/>
        </w:rPr>
        <w:tab/>
      </w:r>
      <w:r w:rsidRPr="00A708CD">
        <w:rPr>
          <w:rFonts w:ascii="Garamond" w:hAnsi="Garamond"/>
          <w:sz w:val="22"/>
          <w:szCs w:val="22"/>
        </w:rPr>
        <w:tab/>
      </w:r>
      <w:r w:rsidRPr="00A708CD">
        <w:rPr>
          <w:rFonts w:ascii="Garamond" w:hAnsi="Garamond"/>
          <w:sz w:val="22"/>
          <w:szCs w:val="22"/>
        </w:rPr>
        <w:tab/>
      </w:r>
      <w:r w:rsidRPr="00A708CD">
        <w:rPr>
          <w:rFonts w:ascii="Garamond" w:hAnsi="Garamond"/>
          <w:sz w:val="22"/>
          <w:szCs w:val="22"/>
        </w:rPr>
        <w:tab/>
      </w:r>
      <w:r w:rsidRPr="00A708CD">
        <w:rPr>
          <w:rFonts w:ascii="Garamond" w:hAnsi="Garamond"/>
          <w:sz w:val="22"/>
          <w:szCs w:val="22"/>
        </w:rPr>
        <w:tab/>
        <w:t>DOSTAWCA</w:t>
      </w:r>
    </w:p>
    <w:sectPr w:rsidR="009136C4" w:rsidSect="00216D3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104AA" w14:textId="77777777" w:rsidR="006942D8" w:rsidRDefault="006942D8" w:rsidP="003C50D7">
      <w:r>
        <w:separator/>
      </w:r>
    </w:p>
  </w:endnote>
  <w:endnote w:type="continuationSeparator" w:id="0">
    <w:p w14:paraId="2D8751DF" w14:textId="77777777" w:rsidR="006942D8" w:rsidRDefault="006942D8" w:rsidP="003C5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Nanum Brush Script"/>
    <w:charset w:val="80"/>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291563"/>
      <w:docPartObj>
        <w:docPartGallery w:val="Page Numbers (Bottom of Page)"/>
        <w:docPartUnique/>
      </w:docPartObj>
    </w:sdtPr>
    <w:sdtContent>
      <w:p w14:paraId="39AA4E74" w14:textId="77777777" w:rsidR="00945F3D" w:rsidRDefault="003161A3">
        <w:pPr>
          <w:pStyle w:val="Stopka"/>
          <w:jc w:val="right"/>
        </w:pPr>
        <w:r w:rsidRPr="000E7606">
          <w:rPr>
            <w:rFonts w:ascii="Garamond" w:hAnsi="Garamond"/>
            <w:sz w:val="22"/>
            <w:szCs w:val="22"/>
          </w:rPr>
          <w:fldChar w:fldCharType="begin"/>
        </w:r>
        <w:r w:rsidR="00945F3D" w:rsidRPr="000E7606">
          <w:rPr>
            <w:rFonts w:ascii="Garamond" w:hAnsi="Garamond"/>
            <w:sz w:val="22"/>
            <w:szCs w:val="22"/>
          </w:rPr>
          <w:instrText xml:space="preserve"> PAGE   \* MERGEFORMAT </w:instrText>
        </w:r>
        <w:r w:rsidRPr="000E7606">
          <w:rPr>
            <w:rFonts w:ascii="Garamond" w:hAnsi="Garamond"/>
            <w:sz w:val="22"/>
            <w:szCs w:val="22"/>
          </w:rPr>
          <w:fldChar w:fldCharType="separate"/>
        </w:r>
        <w:r w:rsidR="00B02D65">
          <w:rPr>
            <w:rFonts w:ascii="Garamond" w:hAnsi="Garamond"/>
            <w:noProof/>
            <w:sz w:val="22"/>
            <w:szCs w:val="22"/>
          </w:rPr>
          <w:t>1</w:t>
        </w:r>
        <w:r w:rsidRPr="000E7606">
          <w:rPr>
            <w:rFonts w:ascii="Garamond" w:hAnsi="Garamond"/>
            <w:sz w:val="22"/>
            <w:szCs w:val="22"/>
          </w:rPr>
          <w:fldChar w:fldCharType="end"/>
        </w:r>
      </w:p>
    </w:sdtContent>
  </w:sdt>
  <w:p w14:paraId="559088B0" w14:textId="77777777" w:rsidR="00945F3D" w:rsidRDefault="00945F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18142" w14:textId="77777777" w:rsidR="006942D8" w:rsidRDefault="006942D8" w:rsidP="003C50D7">
      <w:r>
        <w:separator/>
      </w:r>
    </w:p>
  </w:footnote>
  <w:footnote w:type="continuationSeparator" w:id="0">
    <w:p w14:paraId="574A6A6F" w14:textId="77777777" w:rsidR="006942D8" w:rsidRDefault="006942D8" w:rsidP="003C5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8DCEAD24"/>
    <w:name w:val="WW8Num4"/>
    <w:lvl w:ilvl="0">
      <w:start w:val="1"/>
      <w:numFmt w:val="decimal"/>
      <w:lvlText w:val="%1."/>
      <w:lvlJc w:val="left"/>
      <w:pPr>
        <w:tabs>
          <w:tab w:val="num" w:pos="435"/>
        </w:tabs>
        <w:ind w:left="435" w:hanging="435"/>
      </w:pPr>
      <w:rPr>
        <w:rFonts w:ascii="Garamond" w:hAnsi="Garamond" w:cs="Symbol" w:hint="default"/>
      </w:rPr>
    </w:lvl>
    <w:lvl w:ilvl="1">
      <w:start w:val="1"/>
      <w:numFmt w:val="decimal"/>
      <w:lvlText w:val="%2."/>
      <w:lvlJc w:val="left"/>
      <w:pPr>
        <w:tabs>
          <w:tab w:val="num" w:pos="1080"/>
        </w:tabs>
        <w:ind w:left="1080" w:hanging="360"/>
      </w:pPr>
      <w:rPr>
        <w:rFonts w:cs="Times New Roman"/>
        <w:b w:val="0"/>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B81F09"/>
    <w:multiLevelType w:val="hybridMultilevel"/>
    <w:tmpl w:val="A81A634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B9D3413"/>
    <w:multiLevelType w:val="hybridMultilevel"/>
    <w:tmpl w:val="2788D364"/>
    <w:lvl w:ilvl="0" w:tplc="5C885CB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7F074D"/>
    <w:multiLevelType w:val="hybridMultilevel"/>
    <w:tmpl w:val="776E5BE0"/>
    <w:lvl w:ilvl="0" w:tplc="74FC6A7E">
      <w:start w:val="1"/>
      <w:numFmt w:val="decimal"/>
      <w:lvlText w:val="%1."/>
      <w:lvlJc w:val="left"/>
      <w:pPr>
        <w:ind w:left="720" w:hanging="360"/>
      </w:pPr>
      <w:rPr>
        <w:rFonts w:ascii="Garamond" w:hAnsi="Garamond"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9C70A0"/>
    <w:multiLevelType w:val="hybridMultilevel"/>
    <w:tmpl w:val="F05451BA"/>
    <w:lvl w:ilvl="0" w:tplc="0415000F">
      <w:start w:val="1"/>
      <w:numFmt w:val="decimal"/>
      <w:lvlText w:val="%1."/>
      <w:lvlJc w:val="left"/>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 w15:restartNumberingAfterBreak="0">
    <w:nsid w:val="152607A3"/>
    <w:multiLevelType w:val="hybridMultilevel"/>
    <w:tmpl w:val="7132ED1A"/>
    <w:lvl w:ilvl="0" w:tplc="EEFCBF8E">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B3F67584">
      <w:start w:val="1"/>
      <w:numFmt w:val="decimal"/>
      <w:lvlText w:val="%6."/>
      <w:lvlJc w:val="right"/>
      <w:pPr>
        <w:ind w:left="4320" w:hanging="180"/>
      </w:pPr>
      <w:rPr>
        <w:rFonts w:ascii="Garamond" w:eastAsia="Times New Roman" w:hAnsi="Garamond" w:cs="Arial"/>
        <w:b w:val="0"/>
        <w:sz w:val="22"/>
        <w:szCs w:val="22"/>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F75769"/>
    <w:multiLevelType w:val="hybridMultilevel"/>
    <w:tmpl w:val="3A08AE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954E86"/>
    <w:multiLevelType w:val="hybridMultilevel"/>
    <w:tmpl w:val="61E85B88"/>
    <w:lvl w:ilvl="0" w:tplc="B3FC4C3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F730AD"/>
    <w:multiLevelType w:val="hybridMultilevel"/>
    <w:tmpl w:val="616249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611261"/>
    <w:multiLevelType w:val="hybridMultilevel"/>
    <w:tmpl w:val="467A4110"/>
    <w:lvl w:ilvl="0" w:tplc="FF5CF9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6A62CF3"/>
    <w:multiLevelType w:val="hybridMultilevel"/>
    <w:tmpl w:val="AB428D3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CE00C36"/>
    <w:multiLevelType w:val="hybridMultilevel"/>
    <w:tmpl w:val="66A08564"/>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12" w15:restartNumberingAfterBreak="0">
    <w:nsid w:val="3E1F7525"/>
    <w:multiLevelType w:val="hybridMultilevel"/>
    <w:tmpl w:val="BD4E0FCE"/>
    <w:lvl w:ilvl="0" w:tplc="D9E60C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82865BC"/>
    <w:multiLevelType w:val="hybridMultilevel"/>
    <w:tmpl w:val="36C47D72"/>
    <w:lvl w:ilvl="0" w:tplc="0284C486">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C1920CB"/>
    <w:multiLevelType w:val="multilevel"/>
    <w:tmpl w:val="AF0AA6A4"/>
    <w:lvl w:ilvl="0">
      <w:start w:val="1"/>
      <w:numFmt w:val="decimal"/>
      <w:lvlText w:val="%1."/>
      <w:lvlJc w:val="left"/>
      <w:pPr>
        <w:tabs>
          <w:tab w:val="num" w:pos="720"/>
        </w:tabs>
        <w:ind w:left="720" w:hanging="360"/>
      </w:pPr>
      <w:rPr>
        <w:rFonts w:ascii="Garamond" w:eastAsia="Times New Roman" w:hAnsi="Garamond" w:cs="Times New Roman"/>
        <w:b w:val="0"/>
        <w:sz w:val="24"/>
        <w:szCs w:val="24"/>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4CE23C2D"/>
    <w:multiLevelType w:val="hybridMultilevel"/>
    <w:tmpl w:val="CA720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CF4372"/>
    <w:multiLevelType w:val="hybridMultilevel"/>
    <w:tmpl w:val="48566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D24AD3"/>
    <w:multiLevelType w:val="hybridMultilevel"/>
    <w:tmpl w:val="296A1460"/>
    <w:lvl w:ilvl="0" w:tplc="11C63EF6">
      <w:start w:val="1"/>
      <w:numFmt w:val="decimal"/>
      <w:lvlText w:val="%1."/>
      <w:lvlJc w:val="left"/>
      <w:pPr>
        <w:tabs>
          <w:tab w:val="num" w:pos="595"/>
        </w:tabs>
        <w:ind w:left="595" w:hanging="453"/>
      </w:pPr>
      <w:rPr>
        <w:rFonts w:ascii="Garamond" w:hAnsi="Garamond" w:cs="Times New Roman"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276F56"/>
    <w:multiLevelType w:val="hybridMultilevel"/>
    <w:tmpl w:val="C17C53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F040D0"/>
    <w:multiLevelType w:val="hybridMultilevel"/>
    <w:tmpl w:val="3468070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0" w15:restartNumberingAfterBreak="0">
    <w:nsid w:val="61E84053"/>
    <w:multiLevelType w:val="singleLevel"/>
    <w:tmpl w:val="5B008C8C"/>
    <w:lvl w:ilvl="0">
      <w:start w:val="1"/>
      <w:numFmt w:val="decimal"/>
      <w:lvlText w:val="%1."/>
      <w:lvlJc w:val="left"/>
      <w:pPr>
        <w:tabs>
          <w:tab w:val="num" w:pos="360"/>
        </w:tabs>
        <w:ind w:left="360" w:hanging="360"/>
      </w:pPr>
    </w:lvl>
  </w:abstractNum>
  <w:abstractNum w:abstractNumId="21" w15:restartNumberingAfterBreak="0">
    <w:nsid w:val="62116253"/>
    <w:multiLevelType w:val="hybridMultilevel"/>
    <w:tmpl w:val="966E6C7E"/>
    <w:lvl w:ilvl="0" w:tplc="CBD2E62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6E7600C8"/>
    <w:multiLevelType w:val="hybridMultilevel"/>
    <w:tmpl w:val="6F5C7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D4014B"/>
    <w:multiLevelType w:val="hybridMultilevel"/>
    <w:tmpl w:val="2AA44E5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73B81C1D"/>
    <w:multiLevelType w:val="hybridMultilevel"/>
    <w:tmpl w:val="A1D88A6C"/>
    <w:lvl w:ilvl="0" w:tplc="B4DE4D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A10014F"/>
    <w:multiLevelType w:val="hybridMultilevel"/>
    <w:tmpl w:val="6FAEC2DA"/>
    <w:lvl w:ilvl="0" w:tplc="74FC6A7E">
      <w:start w:val="1"/>
      <w:numFmt w:val="decimal"/>
      <w:lvlText w:val="%1."/>
      <w:lvlJc w:val="left"/>
      <w:pPr>
        <w:ind w:left="720" w:hanging="360"/>
      </w:pPr>
      <w:rPr>
        <w:rFonts w:ascii="Garamond" w:hAnsi="Garamond"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761F6B"/>
    <w:multiLevelType w:val="hybridMultilevel"/>
    <w:tmpl w:val="FCA85E10"/>
    <w:lvl w:ilvl="0" w:tplc="10FC1A5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061D7E"/>
    <w:multiLevelType w:val="hybridMultilevel"/>
    <w:tmpl w:val="464AE978"/>
    <w:lvl w:ilvl="0" w:tplc="CCF465A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701059443">
    <w:abstractNumId w:val="0"/>
  </w:num>
  <w:num w:numId="2" w16cid:durableId="1790322048">
    <w:abstractNumId w:val="6"/>
  </w:num>
  <w:num w:numId="3" w16cid:durableId="1854223775">
    <w:abstractNumId w:val="3"/>
  </w:num>
  <w:num w:numId="4" w16cid:durableId="499733636">
    <w:abstractNumId w:val="15"/>
  </w:num>
  <w:num w:numId="5" w16cid:durableId="599262657">
    <w:abstractNumId w:val="14"/>
  </w:num>
  <w:num w:numId="6" w16cid:durableId="394401617">
    <w:abstractNumId w:val="8"/>
  </w:num>
  <w:num w:numId="7" w16cid:durableId="627785623">
    <w:abstractNumId w:val="20"/>
  </w:num>
  <w:num w:numId="8" w16cid:durableId="413433854">
    <w:abstractNumId w:val="25"/>
  </w:num>
  <w:num w:numId="9" w16cid:durableId="977953907">
    <w:abstractNumId w:val="18"/>
  </w:num>
  <w:num w:numId="10" w16cid:durableId="1883714781">
    <w:abstractNumId w:val="1"/>
  </w:num>
  <w:num w:numId="11" w16cid:durableId="95752118">
    <w:abstractNumId w:val="19"/>
  </w:num>
  <w:num w:numId="12" w16cid:durableId="692196179">
    <w:abstractNumId w:val="23"/>
  </w:num>
  <w:num w:numId="13" w16cid:durableId="788935722">
    <w:abstractNumId w:val="24"/>
  </w:num>
  <w:num w:numId="14" w16cid:durableId="1485047610">
    <w:abstractNumId w:val="21"/>
  </w:num>
  <w:num w:numId="15" w16cid:durableId="1699155903">
    <w:abstractNumId w:val="5"/>
  </w:num>
  <w:num w:numId="16" w16cid:durableId="1761365123">
    <w:abstractNumId w:val="12"/>
  </w:num>
  <w:num w:numId="17" w16cid:durableId="156573683">
    <w:abstractNumId w:val="10"/>
  </w:num>
  <w:num w:numId="18" w16cid:durableId="1687058850">
    <w:abstractNumId w:val="22"/>
  </w:num>
  <w:num w:numId="19" w16cid:durableId="909267220">
    <w:abstractNumId w:val="26"/>
  </w:num>
  <w:num w:numId="20" w16cid:durableId="1072040868">
    <w:abstractNumId w:val="13"/>
  </w:num>
  <w:num w:numId="21" w16cid:durableId="1569657184">
    <w:abstractNumId w:val="2"/>
  </w:num>
  <w:num w:numId="22" w16cid:durableId="1904293950">
    <w:abstractNumId w:val="16"/>
  </w:num>
  <w:num w:numId="23" w16cid:durableId="113603154">
    <w:abstractNumId w:val="27"/>
  </w:num>
  <w:num w:numId="24" w16cid:durableId="2079742530">
    <w:abstractNumId w:val="4"/>
  </w:num>
  <w:num w:numId="25" w16cid:durableId="1539734765">
    <w:abstractNumId w:val="17"/>
  </w:num>
  <w:num w:numId="26" w16cid:durableId="1313289520">
    <w:abstractNumId w:val="11"/>
  </w:num>
  <w:num w:numId="27" w16cid:durableId="594677439">
    <w:abstractNumId w:val="7"/>
  </w:num>
  <w:num w:numId="28" w16cid:durableId="22645412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AB3"/>
    <w:rsid w:val="000119D2"/>
    <w:rsid w:val="0002577D"/>
    <w:rsid w:val="00035B27"/>
    <w:rsid w:val="00092907"/>
    <w:rsid w:val="000957B6"/>
    <w:rsid w:val="000B0355"/>
    <w:rsid w:val="000C6EB5"/>
    <w:rsid w:val="000C73AA"/>
    <w:rsid w:val="000E5A50"/>
    <w:rsid w:val="000E7606"/>
    <w:rsid w:val="000E7DCE"/>
    <w:rsid w:val="000F3F33"/>
    <w:rsid w:val="00134182"/>
    <w:rsid w:val="00164A01"/>
    <w:rsid w:val="00170A78"/>
    <w:rsid w:val="0017176A"/>
    <w:rsid w:val="00185F3A"/>
    <w:rsid w:val="0019544B"/>
    <w:rsid w:val="001B3DD0"/>
    <w:rsid w:val="001B64A8"/>
    <w:rsid w:val="00206AC2"/>
    <w:rsid w:val="00216D38"/>
    <w:rsid w:val="00220982"/>
    <w:rsid w:val="00223F2C"/>
    <w:rsid w:val="0022634F"/>
    <w:rsid w:val="00226D6C"/>
    <w:rsid w:val="00236DA0"/>
    <w:rsid w:val="00236DC1"/>
    <w:rsid w:val="00253DEF"/>
    <w:rsid w:val="0025567A"/>
    <w:rsid w:val="002917AD"/>
    <w:rsid w:val="002A1DF5"/>
    <w:rsid w:val="002A4CAE"/>
    <w:rsid w:val="002A762C"/>
    <w:rsid w:val="002A7F9B"/>
    <w:rsid w:val="002B55BE"/>
    <w:rsid w:val="002C35CD"/>
    <w:rsid w:val="002F07AD"/>
    <w:rsid w:val="003161A3"/>
    <w:rsid w:val="00323230"/>
    <w:rsid w:val="0035009A"/>
    <w:rsid w:val="003568E4"/>
    <w:rsid w:val="00361B23"/>
    <w:rsid w:val="003B5D17"/>
    <w:rsid w:val="003B734C"/>
    <w:rsid w:val="003C50D7"/>
    <w:rsid w:val="003D4FD4"/>
    <w:rsid w:val="003E48EC"/>
    <w:rsid w:val="003F3CF6"/>
    <w:rsid w:val="003F4758"/>
    <w:rsid w:val="004477F4"/>
    <w:rsid w:val="004A62D5"/>
    <w:rsid w:val="004B7565"/>
    <w:rsid w:val="004D2E78"/>
    <w:rsid w:val="004D5540"/>
    <w:rsid w:val="004E5939"/>
    <w:rsid w:val="004E7927"/>
    <w:rsid w:val="005044DE"/>
    <w:rsid w:val="00521A2F"/>
    <w:rsid w:val="005518A4"/>
    <w:rsid w:val="00560E32"/>
    <w:rsid w:val="00563ADC"/>
    <w:rsid w:val="005F4AEB"/>
    <w:rsid w:val="00603702"/>
    <w:rsid w:val="0064144C"/>
    <w:rsid w:val="00647E28"/>
    <w:rsid w:val="00654C83"/>
    <w:rsid w:val="006942D8"/>
    <w:rsid w:val="006B233A"/>
    <w:rsid w:val="006C2AA6"/>
    <w:rsid w:val="006D2E0A"/>
    <w:rsid w:val="006E792E"/>
    <w:rsid w:val="007607ED"/>
    <w:rsid w:val="00766953"/>
    <w:rsid w:val="0078444F"/>
    <w:rsid w:val="007B4804"/>
    <w:rsid w:val="007B6E98"/>
    <w:rsid w:val="007C6499"/>
    <w:rsid w:val="007C7015"/>
    <w:rsid w:val="007D5CA6"/>
    <w:rsid w:val="007D7AFF"/>
    <w:rsid w:val="00817155"/>
    <w:rsid w:val="00843B75"/>
    <w:rsid w:val="00854CF1"/>
    <w:rsid w:val="00864F54"/>
    <w:rsid w:val="0088566D"/>
    <w:rsid w:val="008B2415"/>
    <w:rsid w:val="008C531D"/>
    <w:rsid w:val="008D6429"/>
    <w:rsid w:val="008E2A26"/>
    <w:rsid w:val="009136C4"/>
    <w:rsid w:val="00930F9D"/>
    <w:rsid w:val="009362A6"/>
    <w:rsid w:val="00945F3D"/>
    <w:rsid w:val="00983333"/>
    <w:rsid w:val="00995B52"/>
    <w:rsid w:val="009D67EE"/>
    <w:rsid w:val="009F20A8"/>
    <w:rsid w:val="00A17BBB"/>
    <w:rsid w:val="00A22B60"/>
    <w:rsid w:val="00A35CD6"/>
    <w:rsid w:val="00A377EC"/>
    <w:rsid w:val="00A41B57"/>
    <w:rsid w:val="00A62451"/>
    <w:rsid w:val="00A708CD"/>
    <w:rsid w:val="00A85604"/>
    <w:rsid w:val="00AA443A"/>
    <w:rsid w:val="00B02D65"/>
    <w:rsid w:val="00B045C2"/>
    <w:rsid w:val="00B27A9C"/>
    <w:rsid w:val="00B27E05"/>
    <w:rsid w:val="00B30C3E"/>
    <w:rsid w:val="00B44907"/>
    <w:rsid w:val="00B46AD5"/>
    <w:rsid w:val="00B60680"/>
    <w:rsid w:val="00B629A0"/>
    <w:rsid w:val="00B906C6"/>
    <w:rsid w:val="00B926AC"/>
    <w:rsid w:val="00BB3183"/>
    <w:rsid w:val="00BB7F7A"/>
    <w:rsid w:val="00BC4762"/>
    <w:rsid w:val="00C02ACE"/>
    <w:rsid w:val="00C05F15"/>
    <w:rsid w:val="00C06E2A"/>
    <w:rsid w:val="00C233DA"/>
    <w:rsid w:val="00C47465"/>
    <w:rsid w:val="00C514BF"/>
    <w:rsid w:val="00C5466D"/>
    <w:rsid w:val="00C5484F"/>
    <w:rsid w:val="00C66154"/>
    <w:rsid w:val="00CA05D3"/>
    <w:rsid w:val="00CB3AF9"/>
    <w:rsid w:val="00CD4AB3"/>
    <w:rsid w:val="00CE34A0"/>
    <w:rsid w:val="00D00A3C"/>
    <w:rsid w:val="00D05C06"/>
    <w:rsid w:val="00D10FE7"/>
    <w:rsid w:val="00D148D8"/>
    <w:rsid w:val="00D31986"/>
    <w:rsid w:val="00D830A8"/>
    <w:rsid w:val="00D8684A"/>
    <w:rsid w:val="00D86E48"/>
    <w:rsid w:val="00DB543F"/>
    <w:rsid w:val="00DB54CD"/>
    <w:rsid w:val="00DC6C49"/>
    <w:rsid w:val="00E05505"/>
    <w:rsid w:val="00E238C5"/>
    <w:rsid w:val="00E56355"/>
    <w:rsid w:val="00E93165"/>
    <w:rsid w:val="00ED745A"/>
    <w:rsid w:val="00EF708A"/>
    <w:rsid w:val="00F06DF8"/>
    <w:rsid w:val="00F312B2"/>
    <w:rsid w:val="00F321D7"/>
    <w:rsid w:val="00F52E1C"/>
    <w:rsid w:val="00F54648"/>
    <w:rsid w:val="00F64469"/>
    <w:rsid w:val="00FC18C8"/>
    <w:rsid w:val="00FF3D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F27DC"/>
  <w15:docId w15:val="{CC4012F2-8A97-477C-8A1B-A1E8B745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4AB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Podsis rysunku,Akapit z listą numerowaną,maz_wyliczenie,opis dzialania,K-P_odwolanie,A_wyliczenie,Akapit z listą 1,Table of contents numbered,Nagłowek 3,lp1,2 heading,Akapit z listą5,T_SZ_List Paragraph"/>
    <w:basedOn w:val="Normalny"/>
    <w:link w:val="AkapitzlistZnak"/>
    <w:uiPriority w:val="34"/>
    <w:qFormat/>
    <w:rsid w:val="00CD4AB3"/>
    <w:pPr>
      <w:ind w:left="720"/>
      <w:contextualSpacing/>
    </w:pPr>
  </w:style>
  <w:style w:type="character" w:styleId="Hipercze">
    <w:name w:val="Hyperlink"/>
    <w:basedOn w:val="Domylnaczcionkaakapitu"/>
    <w:unhideWhenUsed/>
    <w:rsid w:val="00CD4AB3"/>
    <w:rPr>
      <w:color w:val="0000FF"/>
      <w:u w:val="single"/>
    </w:rPr>
  </w:style>
  <w:style w:type="character" w:customStyle="1" w:styleId="AkapitzlistZnak">
    <w:name w:val="Akapit z listą Znak"/>
    <w:aliases w:val="L1 Znak,Numerowanie Znak,List Paragraph Znak,Podsis rysunku Znak,Akapit z listą numerowaną Znak,maz_wyliczenie Znak,opis dzialania Znak,K-P_odwolanie Znak,A_wyliczenie Znak,Akapit z listą 1 Znak,Table of contents numbered Znak"/>
    <w:link w:val="Akapitzlist"/>
    <w:uiPriority w:val="34"/>
    <w:qFormat/>
    <w:rsid w:val="00CD4AB3"/>
    <w:rPr>
      <w:rFonts w:ascii="Times New Roman" w:eastAsia="Times New Roman" w:hAnsi="Times New Roman" w:cs="Times New Roman"/>
      <w:sz w:val="24"/>
      <w:szCs w:val="24"/>
      <w:lang w:eastAsia="pl-PL"/>
    </w:rPr>
  </w:style>
  <w:style w:type="paragraph" w:customStyle="1" w:styleId="Styl">
    <w:name w:val="Styl"/>
    <w:rsid w:val="00ED745A"/>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TekstpodstawowywcityZnak">
    <w:name w:val="Tekst podstawowy wcięty Znak"/>
    <w:basedOn w:val="Domylnaczcionkaakapitu"/>
    <w:link w:val="Tekstpodstawowywcity"/>
    <w:uiPriority w:val="99"/>
    <w:rsid w:val="00236DA0"/>
    <w:rPr>
      <w:sz w:val="24"/>
      <w:szCs w:val="24"/>
    </w:rPr>
  </w:style>
  <w:style w:type="paragraph" w:styleId="Tekstpodstawowywcity">
    <w:name w:val="Body Text Indent"/>
    <w:basedOn w:val="Normalny"/>
    <w:link w:val="TekstpodstawowywcityZnak"/>
    <w:uiPriority w:val="99"/>
    <w:rsid w:val="00236DA0"/>
    <w:pPr>
      <w:spacing w:after="120"/>
      <w:ind w:left="283"/>
    </w:pPr>
    <w:rPr>
      <w:rFonts w:asciiTheme="minorHAnsi" w:eastAsiaTheme="minorHAnsi" w:hAnsiTheme="minorHAnsi" w:cstheme="minorBidi"/>
      <w:lang w:eastAsia="en-US"/>
    </w:rPr>
  </w:style>
  <w:style w:type="character" w:customStyle="1" w:styleId="TekstpodstawowywcityZnak1">
    <w:name w:val="Tekst podstawowy wcięty Znak1"/>
    <w:basedOn w:val="Domylnaczcionkaakapitu"/>
    <w:uiPriority w:val="99"/>
    <w:semiHidden/>
    <w:rsid w:val="00236DA0"/>
    <w:rPr>
      <w:rFonts w:ascii="Times New Roman" w:eastAsia="Times New Roman" w:hAnsi="Times New Roman" w:cs="Times New Roman"/>
      <w:sz w:val="24"/>
      <w:szCs w:val="24"/>
      <w:lang w:eastAsia="pl-PL"/>
    </w:rPr>
  </w:style>
  <w:style w:type="character" w:customStyle="1" w:styleId="highlight">
    <w:name w:val="highlight"/>
    <w:basedOn w:val="Domylnaczcionkaakapitu"/>
    <w:rsid w:val="00EF708A"/>
  </w:style>
  <w:style w:type="character" w:styleId="Odwoaniedokomentarza">
    <w:name w:val="annotation reference"/>
    <w:basedOn w:val="Domylnaczcionkaakapitu"/>
    <w:uiPriority w:val="99"/>
    <w:semiHidden/>
    <w:unhideWhenUsed/>
    <w:rsid w:val="002A7F9B"/>
    <w:rPr>
      <w:sz w:val="16"/>
      <w:szCs w:val="16"/>
    </w:rPr>
  </w:style>
  <w:style w:type="paragraph" w:styleId="Tekstkomentarza">
    <w:name w:val="annotation text"/>
    <w:basedOn w:val="Normalny"/>
    <w:link w:val="TekstkomentarzaZnak"/>
    <w:uiPriority w:val="99"/>
    <w:semiHidden/>
    <w:unhideWhenUsed/>
    <w:rsid w:val="002A7F9B"/>
    <w:pPr>
      <w:spacing w:after="200"/>
    </w:pPr>
    <w:rPr>
      <w:rFonts w:asciiTheme="minorHAnsi" w:eastAsiaTheme="minorEastAsia" w:hAnsiTheme="minorHAnsi" w:cstheme="minorBidi"/>
      <w:sz w:val="20"/>
      <w:szCs w:val="20"/>
    </w:rPr>
  </w:style>
  <w:style w:type="character" w:customStyle="1" w:styleId="TekstkomentarzaZnak">
    <w:name w:val="Tekst komentarza Znak"/>
    <w:basedOn w:val="Domylnaczcionkaakapitu"/>
    <w:link w:val="Tekstkomentarza"/>
    <w:uiPriority w:val="99"/>
    <w:semiHidden/>
    <w:rsid w:val="002A7F9B"/>
    <w:rPr>
      <w:rFonts w:eastAsiaTheme="minorEastAsia"/>
      <w:sz w:val="20"/>
      <w:szCs w:val="20"/>
      <w:lang w:eastAsia="pl-PL"/>
    </w:rPr>
  </w:style>
  <w:style w:type="paragraph" w:styleId="Tekstdymka">
    <w:name w:val="Balloon Text"/>
    <w:basedOn w:val="Normalny"/>
    <w:link w:val="TekstdymkaZnak"/>
    <w:uiPriority w:val="99"/>
    <w:semiHidden/>
    <w:unhideWhenUsed/>
    <w:rsid w:val="002A7F9B"/>
    <w:rPr>
      <w:rFonts w:ascii="Tahoma" w:hAnsi="Tahoma" w:cs="Tahoma"/>
      <w:sz w:val="16"/>
      <w:szCs w:val="16"/>
    </w:rPr>
  </w:style>
  <w:style w:type="character" w:customStyle="1" w:styleId="TekstdymkaZnak">
    <w:name w:val="Tekst dymka Znak"/>
    <w:basedOn w:val="Domylnaczcionkaakapitu"/>
    <w:link w:val="Tekstdymka"/>
    <w:uiPriority w:val="99"/>
    <w:semiHidden/>
    <w:rsid w:val="002A7F9B"/>
    <w:rPr>
      <w:rFonts w:ascii="Tahoma" w:eastAsia="Times New Roman"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AA443A"/>
    <w:pPr>
      <w:spacing w:after="0"/>
    </w:pPr>
    <w:rPr>
      <w:rFonts w:ascii="Times New Roman" w:eastAsia="Times New Roman" w:hAnsi="Times New Roman" w:cs="Times New Roman"/>
      <w:b/>
      <w:bCs/>
    </w:rPr>
  </w:style>
  <w:style w:type="character" w:customStyle="1" w:styleId="TematkomentarzaZnak">
    <w:name w:val="Temat komentarza Znak"/>
    <w:basedOn w:val="TekstkomentarzaZnak"/>
    <w:link w:val="Tematkomentarza"/>
    <w:uiPriority w:val="99"/>
    <w:semiHidden/>
    <w:rsid w:val="00AA443A"/>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semiHidden/>
    <w:unhideWhenUsed/>
    <w:rsid w:val="003C50D7"/>
    <w:pPr>
      <w:tabs>
        <w:tab w:val="center" w:pos="4536"/>
        <w:tab w:val="right" w:pos="9072"/>
      </w:tabs>
    </w:pPr>
  </w:style>
  <w:style w:type="character" w:customStyle="1" w:styleId="NagwekZnak">
    <w:name w:val="Nagłówek Znak"/>
    <w:basedOn w:val="Domylnaczcionkaakapitu"/>
    <w:link w:val="Nagwek"/>
    <w:uiPriority w:val="99"/>
    <w:semiHidden/>
    <w:rsid w:val="003C50D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C50D7"/>
    <w:pPr>
      <w:tabs>
        <w:tab w:val="center" w:pos="4536"/>
        <w:tab w:val="right" w:pos="9072"/>
      </w:tabs>
    </w:pPr>
  </w:style>
  <w:style w:type="character" w:customStyle="1" w:styleId="StopkaZnak">
    <w:name w:val="Stopka Znak"/>
    <w:basedOn w:val="Domylnaczcionkaakapitu"/>
    <w:link w:val="Stopka"/>
    <w:uiPriority w:val="99"/>
    <w:rsid w:val="003C50D7"/>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B30C3E"/>
    <w:pPr>
      <w:suppressAutoHyphens/>
      <w:ind w:left="284" w:hanging="284"/>
    </w:pPr>
    <w:rPr>
      <w:szCs w:val="20"/>
      <w:lang w:eastAsia="zh-CN"/>
    </w:rPr>
  </w:style>
  <w:style w:type="paragraph" w:customStyle="1" w:styleId="NormalnyWeb1">
    <w:name w:val="Normalny (Web)1"/>
    <w:basedOn w:val="Normalny"/>
    <w:rsid w:val="00253DEF"/>
    <w:pPr>
      <w:spacing w:before="100" w:after="100"/>
      <w:jc w:val="both"/>
    </w:pPr>
    <w:rPr>
      <w:rFonts w:ascii="Univers-PL" w:hAnsi="Univers-PL"/>
      <w:sz w:val="19"/>
      <w:szCs w:val="20"/>
    </w:rPr>
  </w:style>
  <w:style w:type="paragraph" w:styleId="Tekstpodstawowywcity2">
    <w:name w:val="Body Text Indent 2"/>
    <w:basedOn w:val="Normalny"/>
    <w:link w:val="Tekstpodstawowywcity2Znak"/>
    <w:rsid w:val="00253DEF"/>
    <w:pPr>
      <w:spacing w:after="120" w:line="480" w:lineRule="auto"/>
      <w:ind w:left="283"/>
    </w:pPr>
  </w:style>
  <w:style w:type="character" w:customStyle="1" w:styleId="Tekstpodstawowywcity2Znak">
    <w:name w:val="Tekst podstawowy wcięty 2 Znak"/>
    <w:basedOn w:val="Domylnaczcionkaakapitu"/>
    <w:link w:val="Tekstpodstawowywcity2"/>
    <w:rsid w:val="00253DEF"/>
    <w:rPr>
      <w:rFonts w:ascii="Times New Roman" w:eastAsia="Times New Roman" w:hAnsi="Times New Roman" w:cs="Times New Roman"/>
      <w:sz w:val="24"/>
      <w:szCs w:val="24"/>
      <w:lang w:eastAsia="pl-PL"/>
    </w:rPr>
  </w:style>
  <w:style w:type="paragraph" w:styleId="Poprawka">
    <w:name w:val="Revision"/>
    <w:hidden/>
    <w:uiPriority w:val="99"/>
    <w:semiHidden/>
    <w:rsid w:val="000C73AA"/>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A293E-2A2F-4AC9-9FC1-2489865AA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1869</Words>
  <Characters>11220</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2021-05-24T12:33:00Z</cp:lastPrinted>
  <dcterms:created xsi:type="dcterms:W3CDTF">2023-01-18T11:34:00Z</dcterms:created>
  <dcterms:modified xsi:type="dcterms:W3CDTF">2023-01-18T11:34:00Z</dcterms:modified>
</cp:coreProperties>
</file>