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BA" w:rsidRPr="00F731B0" w:rsidRDefault="00F731B0" w:rsidP="00F731B0">
      <w:pPr>
        <w:ind w:firstLine="708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084A">
        <w:tab/>
        <w:t xml:space="preserve">                    </w:t>
      </w:r>
      <w:r w:rsidR="0062084A">
        <w:rPr>
          <w:b/>
        </w:rPr>
        <w:t>Załącznik nr 5</w:t>
      </w:r>
      <w:r w:rsidRPr="00F731B0">
        <w:rPr>
          <w:b/>
        </w:rPr>
        <w:tab/>
      </w:r>
      <w:r w:rsidRPr="00F731B0">
        <w:rPr>
          <w:b/>
        </w:rPr>
        <w:tab/>
      </w:r>
    </w:p>
    <w:p w:rsidR="00EB2EBA" w:rsidRDefault="00EB2EBA" w:rsidP="00EB2EBA"/>
    <w:p w:rsidR="00EB2EBA" w:rsidRDefault="00EB2EBA" w:rsidP="00EB2EBA"/>
    <w:tbl>
      <w:tblPr>
        <w:tblW w:w="7940" w:type="dxa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4140"/>
        <w:gridCol w:w="540"/>
        <w:gridCol w:w="1100"/>
      </w:tblGrid>
      <w:tr w:rsidR="00096475" w:rsidRPr="00096475" w:rsidTr="00D81BE5">
        <w:tc>
          <w:tcPr>
            <w:tcW w:w="794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96475" w:rsidRPr="00096475" w:rsidRDefault="00096475" w:rsidP="00096475">
            <w:pPr>
              <w:jc w:val="center"/>
              <w:rPr>
                <w:b/>
              </w:rPr>
            </w:pPr>
            <w:r w:rsidRPr="00096475">
              <w:rPr>
                <w:b/>
              </w:rPr>
              <w:t>PRZEDMIAR ROBÓT</w:t>
            </w:r>
          </w:p>
        </w:tc>
      </w:tr>
      <w:tr w:rsidR="00096475" w:rsidRPr="00096475" w:rsidTr="00D81BE5">
        <w:tc>
          <w:tcPr>
            <w:tcW w:w="7940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96475" w:rsidRPr="00096475" w:rsidRDefault="00096475" w:rsidP="00096475">
            <w:pPr>
              <w:jc w:val="center"/>
              <w:rPr>
                <w:b/>
              </w:rPr>
            </w:pPr>
            <w:r w:rsidRPr="00096475">
              <w:rPr>
                <w:b/>
              </w:rPr>
              <w:t xml:space="preserve">Remonty cząstkowe dróg powiatowych  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>
            <w:r w:rsidRPr="00096475">
              <w:t>Lp.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>
            <w:pPr>
              <w:rPr>
                <w:b/>
                <w:sz w:val="20"/>
                <w:szCs w:val="20"/>
              </w:rPr>
            </w:pPr>
            <w:r w:rsidRPr="00096475">
              <w:rPr>
                <w:b/>
                <w:sz w:val="20"/>
                <w:szCs w:val="20"/>
              </w:rPr>
              <w:t>Podstawa opisu i zakres robót</w:t>
            </w:r>
          </w:p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  <w:rPr>
                <w:b/>
                <w:sz w:val="20"/>
                <w:szCs w:val="20"/>
              </w:rPr>
            </w:pPr>
            <w:r w:rsidRPr="00096475">
              <w:rPr>
                <w:b/>
                <w:sz w:val="20"/>
                <w:szCs w:val="20"/>
              </w:rPr>
              <w:t>Rodzaj robót, opis robot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rPr>
                <w:b/>
                <w:sz w:val="20"/>
                <w:szCs w:val="20"/>
              </w:rPr>
              <w:t>J.m</w:t>
            </w:r>
            <w:r w:rsidRPr="00096475">
              <w:t>.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  <w:rPr>
                <w:b/>
                <w:sz w:val="20"/>
                <w:szCs w:val="20"/>
              </w:rPr>
            </w:pPr>
            <w:r w:rsidRPr="00096475">
              <w:rPr>
                <w:b/>
                <w:sz w:val="20"/>
                <w:szCs w:val="20"/>
              </w:rPr>
              <w:t>Ilość</w:t>
            </w:r>
          </w:p>
          <w:p w:rsidR="00096475" w:rsidRPr="00096475" w:rsidRDefault="00096475" w:rsidP="00096475">
            <w:pPr>
              <w:jc w:val="center"/>
              <w:rPr>
                <w:b/>
                <w:sz w:val="20"/>
                <w:szCs w:val="20"/>
              </w:rPr>
            </w:pPr>
            <w:r w:rsidRPr="00096475">
              <w:rPr>
                <w:b/>
                <w:sz w:val="20"/>
                <w:szCs w:val="20"/>
              </w:rPr>
              <w:t>Jedn.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1.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/>
          <w:p w:rsidR="00096475" w:rsidRPr="00096475" w:rsidRDefault="00096475" w:rsidP="00096475">
            <w:r w:rsidRPr="00096475">
              <w:t>D-05.03.17</w:t>
            </w:r>
          </w:p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both"/>
            </w:pPr>
            <w:r w:rsidRPr="00096475">
              <w:t>Remonty cząstkowe nawierzchni bitumicznych przy użyciu grysów bazaltowych lub grysów o podobnych parametrach i emulsji kationowej remonterem, wyboje o gł. śred. 3,0  cm.</w:t>
            </w:r>
          </w:p>
        </w:tc>
        <w:tc>
          <w:tcPr>
            <w:tcW w:w="5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  <w:rPr>
                <w:vertAlign w:val="superscript"/>
              </w:rPr>
            </w:pPr>
            <w:r w:rsidRPr="00096475">
              <w:t>m</w:t>
            </w:r>
            <w:r w:rsidRPr="00096475">
              <w:rPr>
                <w:vertAlign w:val="superscript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 500,0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2.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/>
          <w:p w:rsidR="00096475" w:rsidRPr="00096475" w:rsidRDefault="00096475" w:rsidP="00096475">
            <w:r w:rsidRPr="00096475">
              <w:t>D-05.03.05</w:t>
            </w:r>
          </w:p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both"/>
            </w:pPr>
            <w:r w:rsidRPr="00096475">
              <w:t xml:space="preserve">Remont nawierzchni bitumicznej poprzez położenie warstwy ścieralnej  z betonu asfaltowego AC 11S grubości </w:t>
            </w:r>
            <w:r w:rsidRPr="00096475">
              <w:br/>
              <w:t>średnio 4 cm po zagęszczeniu na istniejącej nawierzchni.</w:t>
            </w:r>
          </w:p>
        </w:tc>
        <w:tc>
          <w:tcPr>
            <w:tcW w:w="5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m</w:t>
            </w:r>
            <w:r w:rsidRPr="00096475">
              <w:rPr>
                <w:vertAlign w:val="superscript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2 320,0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3.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/>
          <w:p w:rsidR="00096475" w:rsidRPr="00096475" w:rsidRDefault="00096475" w:rsidP="00096475">
            <w:r w:rsidRPr="00096475">
              <w:t>D-05.03.08</w:t>
            </w:r>
          </w:p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both"/>
            </w:pPr>
            <w:r w:rsidRPr="00096475">
              <w:t xml:space="preserve">Podwójne powierzchniowe utrwalenie nawierzchni emulsja asfaltową, grys frakcji  2/5, 2/8 o ilości kruszywa </w:t>
            </w:r>
            <w:r w:rsidRPr="00096475">
              <w:br/>
              <w:t>18 dm</w:t>
            </w:r>
            <w:r w:rsidRPr="00096475">
              <w:rPr>
                <w:vertAlign w:val="superscript"/>
              </w:rPr>
              <w:t>3</w:t>
            </w:r>
            <w:r w:rsidRPr="00096475">
              <w:t>/m</w:t>
            </w:r>
            <w:r w:rsidRPr="00096475">
              <w:rPr>
                <w:vertAlign w:val="superscript"/>
              </w:rPr>
              <w:t>2</w:t>
            </w:r>
            <w:r w:rsidRPr="00096475">
              <w:t xml:space="preserve"> i emulsji asfaltowej kationowej.</w:t>
            </w:r>
          </w:p>
        </w:tc>
        <w:tc>
          <w:tcPr>
            <w:tcW w:w="5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m</w:t>
            </w:r>
            <w:r w:rsidRPr="00096475">
              <w:rPr>
                <w:vertAlign w:val="superscript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400,0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  <w:vAlign w:val="center"/>
          </w:tcPr>
          <w:p w:rsidR="00096475" w:rsidRPr="00096475" w:rsidRDefault="00096475" w:rsidP="00096475">
            <w:pPr>
              <w:jc w:val="center"/>
            </w:pPr>
            <w:r w:rsidRPr="00096475">
              <w:t>4.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/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D-05.03.15</w:t>
            </w:r>
          </w:p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both"/>
            </w:pPr>
            <w:r w:rsidRPr="00096475">
              <w:t xml:space="preserve">Naprawa pęknięć podłużnych </w:t>
            </w:r>
            <w:r w:rsidRPr="00096475">
              <w:br/>
              <w:t>i poprzecznych w nawierzchni asfaltowej poprzez frezowanie szczeliny, oczyszczenie i wypełnienie masa uszczelniającą.</w:t>
            </w:r>
          </w:p>
        </w:tc>
        <w:tc>
          <w:tcPr>
            <w:tcW w:w="5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m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300,0</w:t>
            </w:r>
          </w:p>
        </w:tc>
      </w:tr>
      <w:tr w:rsidR="00096475" w:rsidRPr="00096475" w:rsidTr="00D81BE5">
        <w:tc>
          <w:tcPr>
            <w:tcW w:w="720" w:type="dxa"/>
            <w:shd w:val="clear" w:color="auto" w:fill="auto"/>
            <w:vAlign w:val="center"/>
          </w:tcPr>
          <w:p w:rsidR="00096475" w:rsidRPr="00096475" w:rsidRDefault="00096475" w:rsidP="00096475">
            <w:pPr>
              <w:jc w:val="center"/>
            </w:pPr>
            <w:r w:rsidRPr="00096475">
              <w:t>5.</w:t>
            </w:r>
          </w:p>
        </w:tc>
        <w:tc>
          <w:tcPr>
            <w:tcW w:w="1440" w:type="dxa"/>
            <w:shd w:val="clear" w:color="auto" w:fill="auto"/>
          </w:tcPr>
          <w:p w:rsidR="00096475" w:rsidRPr="00096475" w:rsidRDefault="00096475" w:rsidP="00096475"/>
        </w:tc>
        <w:tc>
          <w:tcPr>
            <w:tcW w:w="4140" w:type="dxa"/>
            <w:shd w:val="clear" w:color="auto" w:fill="auto"/>
          </w:tcPr>
          <w:p w:rsidR="00096475" w:rsidRPr="00096475" w:rsidRDefault="00096475" w:rsidP="00096475">
            <w:pPr>
              <w:jc w:val="both"/>
            </w:pPr>
            <w:r w:rsidRPr="00096475">
              <w:t>Remont izolacji i nawierzchni na moście w Dąbrówce (kosztorys w załączeniu).</w:t>
            </w:r>
          </w:p>
        </w:tc>
        <w:tc>
          <w:tcPr>
            <w:tcW w:w="54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szt.</w:t>
            </w:r>
          </w:p>
        </w:tc>
        <w:tc>
          <w:tcPr>
            <w:tcW w:w="1100" w:type="dxa"/>
            <w:shd w:val="clear" w:color="auto" w:fill="auto"/>
          </w:tcPr>
          <w:p w:rsidR="00096475" w:rsidRPr="00096475" w:rsidRDefault="00096475" w:rsidP="00096475">
            <w:pPr>
              <w:jc w:val="center"/>
            </w:pPr>
          </w:p>
          <w:p w:rsidR="00096475" w:rsidRPr="00096475" w:rsidRDefault="00096475" w:rsidP="00096475">
            <w:pPr>
              <w:jc w:val="center"/>
            </w:pPr>
            <w:r w:rsidRPr="00096475">
              <w:t>1</w:t>
            </w:r>
          </w:p>
        </w:tc>
      </w:tr>
    </w:tbl>
    <w:p w:rsidR="00EB2EBA" w:rsidRDefault="00EB2EBA" w:rsidP="00EB2EBA">
      <w:bookmarkStart w:id="0" w:name="_GoBack"/>
      <w:bookmarkEnd w:id="0"/>
    </w:p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EB2EBA" w:rsidP="00EB2EBA"/>
    <w:p w:rsidR="00EB2EBA" w:rsidRDefault="00AA3C69" w:rsidP="00EB2EBA">
      <w:r>
        <w:lastRenderedPageBreak/>
        <w:t xml:space="preserve">                                                                                                                      </w:t>
      </w:r>
      <w:r>
        <w:rPr>
          <w:b/>
        </w:rPr>
        <w:t>Załącznik nr 5</w:t>
      </w:r>
      <w:r w:rsidRPr="00F731B0">
        <w:rPr>
          <w:b/>
        </w:rPr>
        <w:tab/>
      </w:r>
      <w:r w:rsidRPr="00F731B0">
        <w:rPr>
          <w:b/>
        </w:rPr>
        <w:tab/>
      </w:r>
    </w:p>
    <w:tbl>
      <w:tblPr>
        <w:tblpPr w:leftFromText="141" w:rightFromText="141" w:vertAnchor="text" w:horzAnchor="margin" w:tblpY="391"/>
        <w:tblW w:w="8220" w:type="dxa"/>
        <w:tblLayout w:type="fixed"/>
        <w:tblLook w:val="0000" w:firstRow="0" w:lastRow="0" w:firstColumn="0" w:lastColumn="0" w:noHBand="0" w:noVBand="0"/>
      </w:tblPr>
      <w:tblGrid>
        <w:gridCol w:w="708"/>
        <w:gridCol w:w="1417"/>
        <w:gridCol w:w="4400"/>
        <w:gridCol w:w="561"/>
        <w:gridCol w:w="1134"/>
      </w:tblGrid>
      <w:tr w:rsidR="008025E7" w:rsidRPr="00AA3C69" w:rsidTr="008025E7"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A3C69">
              <w:rPr>
                <w:b/>
                <w:lang w:eastAsia="ar-SA"/>
              </w:rPr>
              <w:t xml:space="preserve">Przedmiar robót </w:t>
            </w:r>
          </w:p>
        </w:tc>
      </w:tr>
      <w:tr w:rsidR="008025E7" w:rsidRPr="00AA3C69" w:rsidTr="008025E7"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A3C69">
              <w:rPr>
                <w:b/>
                <w:lang w:eastAsia="ar-SA"/>
              </w:rPr>
              <w:t>„Remont nawierzchni na moście w ciągu drogi powiatowej Nr 1039R Jarocin - Ulanów m. Dąbrówka</w:t>
            </w:r>
          </w:p>
        </w:tc>
      </w:tr>
      <w:tr w:rsidR="008025E7" w:rsidRPr="00AA3C69" w:rsidTr="008025E7">
        <w:trPr>
          <w:trHeight w:val="9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rPr>
                <w:b/>
                <w:lang w:eastAsia="ar-SA"/>
              </w:rPr>
            </w:pPr>
            <w:r w:rsidRPr="00AA3C69">
              <w:rPr>
                <w:b/>
                <w:lang w:eastAsia="ar-SA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b/>
                <w:sz w:val="20"/>
                <w:szCs w:val="20"/>
                <w:lang w:eastAsia="ar-SA"/>
              </w:rPr>
            </w:pPr>
            <w:r w:rsidRPr="00AA3C69">
              <w:rPr>
                <w:b/>
                <w:sz w:val="20"/>
                <w:szCs w:val="20"/>
                <w:lang w:eastAsia="ar-SA"/>
              </w:rPr>
              <w:t>Podstawa opisu i zakres robót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AA3C69">
              <w:rPr>
                <w:b/>
                <w:sz w:val="20"/>
                <w:szCs w:val="20"/>
                <w:lang w:eastAsia="ar-SA"/>
              </w:rPr>
              <w:t>Rodzaj robót, opis robot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 w:rsidRPr="00AA3C69">
              <w:rPr>
                <w:b/>
                <w:sz w:val="20"/>
                <w:szCs w:val="20"/>
                <w:lang w:eastAsia="ar-SA"/>
              </w:rPr>
              <w:t>J.m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AA3C69">
              <w:rPr>
                <w:b/>
                <w:sz w:val="20"/>
                <w:szCs w:val="20"/>
                <w:lang w:eastAsia="ar-SA"/>
              </w:rPr>
              <w:t>Ilość</w:t>
            </w:r>
          </w:p>
          <w:p w:rsidR="008025E7" w:rsidRPr="00AA3C69" w:rsidRDefault="008025E7" w:rsidP="008025E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AA3C69">
              <w:rPr>
                <w:b/>
                <w:sz w:val="20"/>
                <w:szCs w:val="20"/>
                <w:lang w:eastAsia="ar-SA"/>
              </w:rPr>
              <w:t>Jedn.</w:t>
            </w:r>
          </w:p>
        </w:tc>
      </w:tr>
      <w:tr w:rsidR="008025E7" w:rsidRPr="00AA3C69" w:rsidTr="008025E7">
        <w:trPr>
          <w:trHeight w:val="2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ROBOTY MOSTOWE CPV 45233000-9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8025E7" w:rsidRPr="00AA3C69" w:rsidTr="008025E7">
        <w:trPr>
          <w:trHeight w:val="2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D 01.02.04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 xml:space="preserve">Rozbiórka nawierzchni jezdni na obiekcie mostowym, grubość warstwy do 4 cm.. </w:t>
            </w:r>
          </w:p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>F = 5,1 m x 76,0 m = 387,60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>Rozbiórka nawierzchni na dojazdach do mostu gr 4 cm na pow. 80,0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467,60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8025E7" w:rsidRPr="00AA3C69" w:rsidTr="008025E7">
        <w:trPr>
          <w:trHeight w:val="5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D 01.02.03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>Rozbiórka izolacji płyty pomostu</w:t>
            </w:r>
          </w:p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>F = 5,1 m x 76,0 m = 387,60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387,60</w:t>
            </w:r>
          </w:p>
        </w:tc>
      </w:tr>
      <w:tr w:rsidR="008025E7" w:rsidRPr="00AA3C69" w:rsidTr="008025E7">
        <w:trPr>
          <w:trHeight w:val="7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 27.02.01</w:t>
            </w: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>Oczyszczenie mechaniczne płyty pomostu (czyszczenie strumieniowo – ścierne na sucho).</w:t>
            </w:r>
          </w:p>
          <w:p w:rsidR="008025E7" w:rsidRPr="00AA3C69" w:rsidRDefault="008025E7" w:rsidP="008025E7">
            <w:pPr>
              <w:suppressAutoHyphens/>
              <w:rPr>
                <w:lang w:eastAsia="ar-SA"/>
              </w:rPr>
            </w:pPr>
            <w:r w:rsidRPr="00AA3C69">
              <w:rPr>
                <w:lang w:eastAsia="ar-SA"/>
              </w:rPr>
              <w:t xml:space="preserve"> F = 5,1 m x 76,0 m = 387,60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387,60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8025E7" w:rsidRPr="00AA3C69" w:rsidTr="008025E7">
        <w:trPr>
          <w:trHeight w:val="10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 27.02.01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Wykonanie izolacji z papy zgrzewalnej na betonowych płaszczyznach poziomych, płyta pomostu.</w:t>
            </w: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F = 5,1 m x 76,0 m = 387,60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387,60</w:t>
            </w:r>
          </w:p>
        </w:tc>
      </w:tr>
      <w:tr w:rsidR="008025E7" w:rsidRPr="00AA3C69" w:rsidTr="008025E7">
        <w:trPr>
          <w:trHeight w:val="10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 25.01.03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Wykonanie elastycznego przykrycia dylatacyjnego o dopuszczalnym przemieszczeniu krawędzi do 10 mm, masa zalewowa trwale plastyczna na połączeniu nowej i starej nawierzchni na moście.</w:t>
            </w: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L = 76,0 m x 2 = 152,0 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152,0</w:t>
            </w:r>
          </w:p>
        </w:tc>
      </w:tr>
      <w:tr w:rsidR="008025E7" w:rsidRPr="00AA3C69" w:rsidTr="008025E7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 25.01.03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Wykonanie elastycznego przykrycia dylatacyjnego o dopuszczalnym przemieszczaniu krawędzi do 50 mm, dylatacja bitumiczna jezdni.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11,20</w:t>
            </w: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8025E7" w:rsidRPr="00AA3C69" w:rsidTr="008025E7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D 04.03.01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Skropienie mechaniczne warstw konstrukcyjnych ulepszonych emulsja asfaltową</w:t>
            </w: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F = 467,60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467,60</w:t>
            </w:r>
          </w:p>
        </w:tc>
      </w:tr>
      <w:tr w:rsidR="008025E7" w:rsidRPr="00AA3C69" w:rsidTr="008025E7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D 05.03.05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Wykonanie nawierzchni w-wy ścieralnej grubości 4 cm na obiekcie mostowym 387,6 m</w:t>
            </w:r>
            <w:r w:rsidRPr="00AA3C69">
              <w:rPr>
                <w:vertAlign w:val="superscript"/>
                <w:lang w:eastAsia="ar-SA"/>
              </w:rPr>
              <w:t>2</w:t>
            </w:r>
            <w:r w:rsidRPr="00AA3C69">
              <w:rPr>
                <w:lang w:eastAsia="ar-SA"/>
              </w:rPr>
              <w:t>,</w:t>
            </w:r>
          </w:p>
          <w:p w:rsidR="008025E7" w:rsidRPr="00AA3C69" w:rsidRDefault="008025E7" w:rsidP="008025E7">
            <w:pPr>
              <w:suppressAutoHyphens/>
              <w:snapToGrid w:val="0"/>
              <w:rPr>
                <w:lang w:eastAsia="ar-SA"/>
              </w:rPr>
            </w:pPr>
            <w:r w:rsidRPr="00AA3C69">
              <w:rPr>
                <w:lang w:eastAsia="ar-SA"/>
              </w:rPr>
              <w:t>na dojazdach 80,0 m</w:t>
            </w:r>
            <w:r w:rsidRPr="00AA3C69">
              <w:rPr>
                <w:vertAlign w:val="superscript"/>
                <w:lang w:eastAsia="ar-SA"/>
              </w:rPr>
              <w:t>2</w:t>
            </w:r>
            <w:r w:rsidRPr="00AA3C69">
              <w:rPr>
                <w:vertAlign w:val="superscript"/>
                <w:lang w:eastAsia="ar-SA"/>
              </w:rPr>
              <w:br/>
            </w:r>
            <w:r w:rsidRPr="00AA3C69">
              <w:rPr>
                <w:lang w:eastAsia="ar-SA"/>
              </w:rPr>
              <w:t>F = 467,60 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m</w:t>
            </w:r>
            <w:r w:rsidRPr="00AA3C6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8025E7" w:rsidRPr="00AA3C69" w:rsidRDefault="008025E7" w:rsidP="008025E7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A3C69">
              <w:rPr>
                <w:lang w:eastAsia="ar-SA"/>
              </w:rPr>
              <w:t>467,60</w:t>
            </w:r>
          </w:p>
        </w:tc>
      </w:tr>
    </w:tbl>
    <w:p w:rsidR="00EB2EBA" w:rsidRDefault="00EB2EBA" w:rsidP="00EB2EBA">
      <w:pPr>
        <w:pStyle w:val="Tytu"/>
        <w:rPr>
          <w:sz w:val="40"/>
        </w:rPr>
      </w:pPr>
    </w:p>
    <w:p w:rsidR="00EB2EBA" w:rsidRDefault="00EB2EBA" w:rsidP="00EB2EBA">
      <w:pPr>
        <w:pStyle w:val="Tytu"/>
        <w:rPr>
          <w:sz w:val="40"/>
        </w:rPr>
      </w:pPr>
    </w:p>
    <w:p w:rsidR="00EB2EBA" w:rsidRDefault="00EB2EBA" w:rsidP="00EB2EBA">
      <w:pPr>
        <w:pStyle w:val="Tytu"/>
        <w:rPr>
          <w:sz w:val="40"/>
        </w:rPr>
      </w:pPr>
    </w:p>
    <w:p w:rsidR="00FC4B44" w:rsidRPr="00FC4B44" w:rsidRDefault="00FC4B44" w:rsidP="00EB2EBA">
      <w:pPr>
        <w:pStyle w:val="Tytu"/>
        <w:rPr>
          <w:sz w:val="24"/>
          <w:szCs w:val="24"/>
        </w:rPr>
      </w:pPr>
    </w:p>
    <w:p w:rsidR="00EB2EBA" w:rsidRDefault="00EB2EBA" w:rsidP="00EB2EBA">
      <w:pPr>
        <w:pStyle w:val="Tytu"/>
        <w:rPr>
          <w:sz w:val="40"/>
        </w:rPr>
      </w:pPr>
    </w:p>
    <w:p w:rsidR="00AA3C69" w:rsidRDefault="00AA3C69"/>
    <w:p w:rsidR="00AA3C69" w:rsidRPr="00AA3C69" w:rsidRDefault="00AA3C69" w:rsidP="00AA3C69"/>
    <w:p w:rsidR="00AA3C69" w:rsidRPr="00AA3C69" w:rsidRDefault="00AA3C69" w:rsidP="00AA3C69"/>
    <w:p w:rsidR="00AA3C69" w:rsidRPr="00AA3C69" w:rsidRDefault="00AA3C69" w:rsidP="00AA3C69"/>
    <w:p w:rsidR="00AA3C69" w:rsidRDefault="00AA3C69" w:rsidP="00AA3C69"/>
    <w:p w:rsidR="00AA3C69" w:rsidRPr="00AA3C69" w:rsidRDefault="00AA3C69" w:rsidP="00AA3C69">
      <w:pPr>
        <w:tabs>
          <w:tab w:val="left" w:pos="3270"/>
        </w:tabs>
      </w:pPr>
      <w:r>
        <w:tab/>
      </w:r>
    </w:p>
    <w:p w:rsidR="00AA3C69" w:rsidRPr="00AA3C69" w:rsidRDefault="00AA3C69" w:rsidP="00AA3C69">
      <w:pPr>
        <w:suppressAutoHyphens/>
        <w:rPr>
          <w:lang w:eastAsia="ar-SA"/>
        </w:rPr>
      </w:pPr>
    </w:p>
    <w:p w:rsidR="00AA3C69" w:rsidRPr="00AA3C69" w:rsidRDefault="00AA3C69" w:rsidP="00AA3C69">
      <w:pPr>
        <w:suppressAutoHyphens/>
        <w:rPr>
          <w:lang w:eastAsia="ar-SA"/>
        </w:rPr>
      </w:pPr>
    </w:p>
    <w:p w:rsidR="00ED44EE" w:rsidRPr="00AA3C69" w:rsidRDefault="00096475" w:rsidP="00AA3C69">
      <w:pPr>
        <w:tabs>
          <w:tab w:val="left" w:pos="3270"/>
        </w:tabs>
      </w:pPr>
    </w:p>
    <w:sectPr w:rsidR="00ED44EE" w:rsidRPr="00AA3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F4"/>
    <w:rsid w:val="00096475"/>
    <w:rsid w:val="000A20DC"/>
    <w:rsid w:val="001A2CF4"/>
    <w:rsid w:val="0062084A"/>
    <w:rsid w:val="008025E7"/>
    <w:rsid w:val="00897BFB"/>
    <w:rsid w:val="00A15E6A"/>
    <w:rsid w:val="00AA3C69"/>
    <w:rsid w:val="00EB2EBA"/>
    <w:rsid w:val="00F731B0"/>
    <w:rsid w:val="00F96B49"/>
    <w:rsid w:val="00F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EB2EBA"/>
    <w:rPr>
      <w:b/>
      <w:sz w:val="28"/>
      <w:lang w:eastAsia="pl-PL"/>
    </w:rPr>
  </w:style>
  <w:style w:type="paragraph" w:styleId="Tytu">
    <w:name w:val="Title"/>
    <w:basedOn w:val="Normalny"/>
    <w:link w:val="TytuZnak"/>
    <w:qFormat/>
    <w:rsid w:val="00EB2EBA"/>
    <w:pPr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TytuZnak1">
    <w:name w:val="Tytuł Znak1"/>
    <w:basedOn w:val="Domylnaczcionkaakapitu"/>
    <w:uiPriority w:val="10"/>
    <w:rsid w:val="00EB2E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EB2EBA"/>
    <w:rPr>
      <w:b/>
      <w:sz w:val="28"/>
      <w:lang w:eastAsia="pl-PL"/>
    </w:rPr>
  </w:style>
  <w:style w:type="paragraph" w:styleId="Tytu">
    <w:name w:val="Title"/>
    <w:basedOn w:val="Normalny"/>
    <w:link w:val="TytuZnak"/>
    <w:qFormat/>
    <w:rsid w:val="00EB2EBA"/>
    <w:pPr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TytuZnak1">
    <w:name w:val="Tytuł Znak1"/>
    <w:basedOn w:val="Domylnaczcionkaakapitu"/>
    <w:uiPriority w:val="10"/>
    <w:rsid w:val="00EB2E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Surma</dc:creator>
  <cp:keywords/>
  <dc:description/>
  <cp:lastModifiedBy>J. Surma</cp:lastModifiedBy>
  <cp:revision>11</cp:revision>
  <cp:lastPrinted>2017-07-12T08:36:00Z</cp:lastPrinted>
  <dcterms:created xsi:type="dcterms:W3CDTF">2017-07-12T08:19:00Z</dcterms:created>
  <dcterms:modified xsi:type="dcterms:W3CDTF">2018-06-04T08:36:00Z</dcterms:modified>
</cp:coreProperties>
</file>