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09F" w:rsidRPr="00C5009F" w:rsidRDefault="00C5009F" w:rsidP="00C5009F">
      <w:pPr>
        <w:spacing w:after="24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Ogłoszenie nr 554567-N-2019 z dnia 2019-05-30 r. </w:t>
      </w:r>
    </w:p>
    <w:p w:rsidR="00C5009F" w:rsidRPr="00C5009F" w:rsidRDefault="00C5009F" w:rsidP="00C5009F">
      <w:pPr>
        <w:spacing w:after="0" w:line="240" w:lineRule="auto"/>
        <w:jc w:val="center"/>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Zarząd Dróg Powiatowych w Nisku: Remonty cząstkowe dróg powiatowych Powiatu Niżańskiego</w:t>
      </w:r>
      <w:r w:rsidRPr="00C5009F">
        <w:rPr>
          <w:rFonts w:ascii="Times New Roman" w:eastAsia="Times New Roman" w:hAnsi="Times New Roman" w:cs="Times New Roman"/>
          <w:sz w:val="24"/>
          <w:szCs w:val="24"/>
          <w:lang w:eastAsia="pl-PL"/>
        </w:rPr>
        <w:br/>
        <w:t xml:space="preserve">OGŁOSZENIE O ZAMÓWIENIU - Roboty budowlane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Zamieszczanie ogłoszenia:</w:t>
      </w:r>
      <w:r w:rsidRPr="00C5009F">
        <w:rPr>
          <w:rFonts w:ascii="Times New Roman" w:eastAsia="Times New Roman" w:hAnsi="Times New Roman" w:cs="Times New Roman"/>
          <w:sz w:val="24"/>
          <w:szCs w:val="24"/>
          <w:lang w:eastAsia="pl-PL"/>
        </w:rPr>
        <w:t xml:space="preserve"> Zamieszczanie obowiązkowe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Ogłoszenie dotyczy:</w:t>
      </w:r>
      <w:r w:rsidRPr="00C5009F">
        <w:rPr>
          <w:rFonts w:ascii="Times New Roman" w:eastAsia="Times New Roman" w:hAnsi="Times New Roman" w:cs="Times New Roman"/>
          <w:sz w:val="24"/>
          <w:szCs w:val="24"/>
          <w:lang w:eastAsia="pl-PL"/>
        </w:rPr>
        <w:t xml:space="preserve"> Zamówienia publicznego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Nazwa projektu lub programu</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u w:val="single"/>
          <w:lang w:eastAsia="pl-PL"/>
        </w:rPr>
        <w:t>SEKCJA I: ZAMAWIAJĄCY</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Postępowanie przeprowadza centralny zamawiający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Informacje na temat podmiotu któremu zamawiający powierzył/powierzyli prowadzenie postępowania:</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Postępowanie jest przeprowadzane wspólnie przez zamawiających</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Informacje dodatkowe:</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 1) NAZWA I ADRES: </w:t>
      </w:r>
      <w:r w:rsidRPr="00C5009F">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e-mail zdp.nisko@op.pl, faks 158 415 416. </w:t>
      </w:r>
      <w:r w:rsidRPr="00C5009F">
        <w:rPr>
          <w:rFonts w:ascii="Times New Roman" w:eastAsia="Times New Roman" w:hAnsi="Times New Roman" w:cs="Times New Roman"/>
          <w:sz w:val="24"/>
          <w:szCs w:val="24"/>
          <w:lang w:eastAsia="pl-PL"/>
        </w:rPr>
        <w:br/>
        <w:t xml:space="preserve">Adres strony internetowej (URL): www.bip.zdpnisko.pl </w:t>
      </w:r>
      <w:r w:rsidRPr="00C5009F">
        <w:rPr>
          <w:rFonts w:ascii="Times New Roman" w:eastAsia="Times New Roman" w:hAnsi="Times New Roman" w:cs="Times New Roman"/>
          <w:sz w:val="24"/>
          <w:szCs w:val="24"/>
          <w:lang w:eastAsia="pl-PL"/>
        </w:rPr>
        <w:br/>
        <w:t xml:space="preserve">Adres profilu nabywcy: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 2) RODZAJ ZAMAWIAJĄCEGO: </w:t>
      </w:r>
      <w:r w:rsidRPr="00C5009F">
        <w:rPr>
          <w:rFonts w:ascii="Times New Roman" w:eastAsia="Times New Roman" w:hAnsi="Times New Roman" w:cs="Times New Roman"/>
          <w:sz w:val="24"/>
          <w:szCs w:val="24"/>
          <w:lang w:eastAsia="pl-PL"/>
        </w:rPr>
        <w:t xml:space="preserve">Administracja samorządowa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I.3) WSPÓLNE UDZIELANIE ZAMÓWIENIA </w:t>
      </w:r>
      <w:r w:rsidRPr="00C5009F">
        <w:rPr>
          <w:rFonts w:ascii="Times New Roman" w:eastAsia="Times New Roman" w:hAnsi="Times New Roman" w:cs="Times New Roman"/>
          <w:b/>
          <w:bCs/>
          <w:i/>
          <w:iCs/>
          <w:sz w:val="24"/>
          <w:szCs w:val="24"/>
          <w:lang w:eastAsia="pl-PL"/>
        </w:rPr>
        <w:t>(jeżeli dotyczy)</w:t>
      </w:r>
      <w:r w:rsidRPr="00C5009F">
        <w:rPr>
          <w:rFonts w:ascii="Times New Roman" w:eastAsia="Times New Roman" w:hAnsi="Times New Roman" w:cs="Times New Roman"/>
          <w:b/>
          <w:bCs/>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I.4) KOMUNIKACJA: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Tak </w:t>
      </w:r>
      <w:r w:rsidRPr="00C5009F">
        <w:rPr>
          <w:rFonts w:ascii="Times New Roman" w:eastAsia="Times New Roman" w:hAnsi="Times New Roman" w:cs="Times New Roman"/>
          <w:sz w:val="24"/>
          <w:szCs w:val="24"/>
          <w:lang w:eastAsia="pl-PL"/>
        </w:rPr>
        <w:br/>
        <w:t xml:space="preserve">www.bip.zdpnisko.pl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Tak </w:t>
      </w:r>
      <w:r w:rsidRPr="00C5009F">
        <w:rPr>
          <w:rFonts w:ascii="Times New Roman" w:eastAsia="Times New Roman" w:hAnsi="Times New Roman" w:cs="Times New Roman"/>
          <w:sz w:val="24"/>
          <w:szCs w:val="24"/>
          <w:lang w:eastAsia="pl-PL"/>
        </w:rPr>
        <w:br/>
        <w:t xml:space="preserve">www.bip.zdpnisko.pl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Oferty lub wnioski o dopuszczenie do udziału w postępowaniu należy przesyłać:</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Elektronicznie</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t xml:space="preserve">adres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Nie </w:t>
      </w:r>
      <w:r w:rsidRPr="00C5009F">
        <w:rPr>
          <w:rFonts w:ascii="Times New Roman" w:eastAsia="Times New Roman" w:hAnsi="Times New Roman" w:cs="Times New Roman"/>
          <w:sz w:val="24"/>
          <w:szCs w:val="24"/>
          <w:lang w:eastAsia="pl-PL"/>
        </w:rPr>
        <w:br/>
        <w:t xml:space="preserve">Inny sposób: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Tak </w:t>
      </w:r>
      <w:r w:rsidRPr="00C5009F">
        <w:rPr>
          <w:rFonts w:ascii="Times New Roman" w:eastAsia="Times New Roman" w:hAnsi="Times New Roman" w:cs="Times New Roman"/>
          <w:sz w:val="24"/>
          <w:szCs w:val="24"/>
          <w:lang w:eastAsia="pl-PL"/>
        </w:rPr>
        <w:br/>
        <w:t xml:space="preserve">Inny sposób: </w:t>
      </w:r>
      <w:r w:rsidRPr="00C5009F">
        <w:rPr>
          <w:rFonts w:ascii="Times New Roman" w:eastAsia="Times New Roman" w:hAnsi="Times New Roman" w:cs="Times New Roman"/>
          <w:sz w:val="24"/>
          <w:szCs w:val="24"/>
          <w:lang w:eastAsia="pl-PL"/>
        </w:rPr>
        <w:br/>
        <w:t xml:space="preserve">pisemnie </w:t>
      </w:r>
      <w:r w:rsidRPr="00C5009F">
        <w:rPr>
          <w:rFonts w:ascii="Times New Roman" w:eastAsia="Times New Roman" w:hAnsi="Times New Roman" w:cs="Times New Roman"/>
          <w:sz w:val="24"/>
          <w:szCs w:val="24"/>
          <w:lang w:eastAsia="pl-PL"/>
        </w:rPr>
        <w:br/>
        <w:t xml:space="preserve">Adres: </w:t>
      </w:r>
      <w:r w:rsidRPr="00C5009F">
        <w:rPr>
          <w:rFonts w:ascii="Times New Roman" w:eastAsia="Times New Roman" w:hAnsi="Times New Roman" w:cs="Times New Roman"/>
          <w:sz w:val="24"/>
          <w:szCs w:val="24"/>
          <w:lang w:eastAsia="pl-PL"/>
        </w:rPr>
        <w:br/>
        <w:t xml:space="preserve">Zarząd Dróg Powiatowych w Nisku, Racławice, ul. Rudnicka 15, 37-400 Nisko, Sekretariat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lastRenderedPageBreak/>
        <w:t xml:space="preserve">Nie </w:t>
      </w:r>
      <w:r w:rsidRPr="00C5009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u w:val="single"/>
          <w:lang w:eastAsia="pl-PL"/>
        </w:rPr>
        <w:t xml:space="preserve">SEKCJA II: PRZEDMIOT ZAMÓWIENIA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II.1) Nazwa nadana zamówieniu przez zamawiającego: </w:t>
      </w:r>
      <w:r w:rsidRPr="00C5009F">
        <w:rPr>
          <w:rFonts w:ascii="Times New Roman" w:eastAsia="Times New Roman" w:hAnsi="Times New Roman" w:cs="Times New Roman"/>
          <w:sz w:val="24"/>
          <w:szCs w:val="24"/>
          <w:lang w:eastAsia="pl-PL"/>
        </w:rPr>
        <w:t xml:space="preserve">Remonty cząstkowe dróg powiatowych Powiatu Niżańskiego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Numer referencyjny: </w:t>
      </w:r>
      <w:r w:rsidRPr="00C5009F">
        <w:rPr>
          <w:rFonts w:ascii="Times New Roman" w:eastAsia="Times New Roman" w:hAnsi="Times New Roman" w:cs="Times New Roman"/>
          <w:sz w:val="24"/>
          <w:szCs w:val="24"/>
          <w:lang w:eastAsia="pl-PL"/>
        </w:rPr>
        <w:t xml:space="preserve">ZDP.AZ.2530.1.2019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5009F" w:rsidRPr="00C5009F" w:rsidRDefault="00C5009F" w:rsidP="00C5009F">
      <w:pPr>
        <w:spacing w:after="0" w:line="240" w:lineRule="auto"/>
        <w:jc w:val="both"/>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II.2) Rodzaj zamówienia: </w:t>
      </w:r>
      <w:r w:rsidRPr="00C5009F">
        <w:rPr>
          <w:rFonts w:ascii="Times New Roman" w:eastAsia="Times New Roman" w:hAnsi="Times New Roman" w:cs="Times New Roman"/>
          <w:sz w:val="24"/>
          <w:szCs w:val="24"/>
          <w:lang w:eastAsia="pl-PL"/>
        </w:rPr>
        <w:t xml:space="preserve">Roboty budowlane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II.3) Informacja o możliwości składania ofert częściowych</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Zamówienie podzielone jest na części: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Oferty lub wnioski o dopuszczenie do udziału w postępowaniu można składać w odniesieniu do:</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II.4) Krótki opis przedmiotu zamówienia </w:t>
      </w:r>
      <w:r w:rsidRPr="00C5009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5009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5009F">
        <w:rPr>
          <w:rFonts w:ascii="Times New Roman" w:eastAsia="Times New Roman" w:hAnsi="Times New Roman" w:cs="Times New Roman"/>
          <w:sz w:val="24"/>
          <w:szCs w:val="24"/>
          <w:lang w:eastAsia="pl-PL"/>
        </w:rPr>
        <w:t xml:space="preserve">Przedmiot zamówienia obejmuje wykonanie zadania pn. „Remonty cząstkowe dróg powiatowych Powiatu Niżańskiego”. Zakres i sposób wykonywania robót budowlanych będzie obejmował: 1.Remonty cząstkowe nawierzchni bitumicznych przy użyciu grysów bazaltowych lub grysów o podobnych parametrach i emulsji kationowej tzw. Remonterem, wyboje o głębokości średnio 3,0 cm, w przewidywanej ilości do 488 m2, 2. Remont nawierzchni bitumicznej poprzez położenie warstwy ścieralnej z betonu asfaltowego AC 11S grubość 5 cm po zagęszczeniu na istniejącej nawierzchni bitumicznej, w przewidywanej ilości do 1 423 m2, 3. Podwójne powierzchniowe utrwalenie nawierzchni emulsją asfaltową, grys frakcji 2/5, 5/8 o ilości kruszywa 18 dm3/m2 i emulsji kationowej, w przewidywanej ilości do 200 m2, 4. Frezowanie nawierzchni asfaltowych na zimno, grubość warstwy 5 cm, w przewidywanej ilości do 300 m2, 5. Naprawa pęknięć podłużnych i poprzecznych w nawierzchni asfaltowej asfaltem, w przewidywanej ilości do 200 m2, 6. Remont poboczy, w przewidywanej ilości do 806 m2: - wykonanie koryta mechanicznie wraz z profilowaniem i zagęszczeniem podłoża w gruntach kat. I-IV, szerokość 1,0 m, głębokość 15 cm, - wykonanie podbudowy z kruszywa łamanego frakcji 0/312,5 mm, grubość warstwy po zagęszczeniu 15 cm, - pojedyncze powierzchniowe utrwalenie nawierzchni emulsją asfaltową grysami frakcji 2/5 o ilości kruszywa 8 dm3/m2. 7. Poszerzenie jezdni na łuku, w przewidywanej ilości 185 m2: - wykonanie koryta mechanicznie wraz z profilowaniem i zagęszczeniem podłoża w gruntach kat. I-IV, szerokość </w:t>
      </w:r>
      <w:r w:rsidRPr="00C5009F">
        <w:rPr>
          <w:rFonts w:ascii="Times New Roman" w:eastAsia="Times New Roman" w:hAnsi="Times New Roman" w:cs="Times New Roman"/>
          <w:sz w:val="24"/>
          <w:szCs w:val="24"/>
          <w:lang w:eastAsia="pl-PL"/>
        </w:rPr>
        <w:lastRenderedPageBreak/>
        <w:t xml:space="preserve">1,0 m, głębokość 30 cm, - wykonanie dolnej warstwy podbudowy z kruszywa łamanego frakcji 20-63 mm, grubość warstwy 15 cm po zagęszczeniu, - wykonanie górnej warstwy podbudowy z kruszywa łamanego frakcji 0/31,5 mm, grubość warstwy 9 cm po zagęszczeniu, - nawierzchnia z mieszanek mineralno – bitumicznych (warstwa ścieralna) beton asfaltowy AC 11S, grubość po zagęszczeniu 5 cm. 8. Remont zatoki autobusowej, w przewidywanej ilości 135 m2: - rozebranie nawierzchni z kostki brukowej betonowej na podsypce cementowo - piaskowej, materiał do ponownego wbudowania (oczyszczenie kostki brukowej), - rozebranie istniejącej podbudowy z kruszywa łamanego i betonu, - wykonanie koryta mechanicznie wraz z profilowaniem i zagęszczeniem podłoża w gruntach kat. I-IV, głębokość 43 cm, - wykonanie podbudowy z betonu cementowego C 16/20, grubość warstwy po zagęszczeniu 20 cm, - wykonanie górnej warstwy podbudowy z kruszywa łamanego frakcji 0/31,5 mm, grubość warstwy 10 cm po zagęszczeniu, - wykonanie nawierzchni z kostki brukowej betonowej kolorowej gr. 8 cm na podsypce cementowo – piaskowej, spoiny wypełnione piaskiem (80% materiał z odzysku, 20% materiału nowego). 9. Remont odwodnienia na ul. 1000-lecia w Nisku (remont nawierzchni przy kratkach ściekowych, remont ścieku </w:t>
      </w:r>
      <w:proofErr w:type="spellStart"/>
      <w:r w:rsidRPr="00C5009F">
        <w:rPr>
          <w:rFonts w:ascii="Times New Roman" w:eastAsia="Times New Roman" w:hAnsi="Times New Roman" w:cs="Times New Roman"/>
          <w:sz w:val="24"/>
          <w:szCs w:val="24"/>
          <w:lang w:eastAsia="pl-PL"/>
        </w:rPr>
        <w:t>przykrawężnikowego</w:t>
      </w:r>
      <w:proofErr w:type="spellEnd"/>
      <w:r w:rsidRPr="00C5009F">
        <w:rPr>
          <w:rFonts w:ascii="Times New Roman" w:eastAsia="Times New Roman" w:hAnsi="Times New Roman" w:cs="Times New Roman"/>
          <w:sz w:val="24"/>
          <w:szCs w:val="24"/>
          <w:lang w:eastAsia="pl-PL"/>
        </w:rPr>
        <w:t xml:space="preserve">): - rozebranie nawierzchni z betonu asfaltowego o grubości do 10ccm, cięcie nawierzchni piłą do asfaltu, - regulacja pionowa kratek ściekowych, nadbudowa wykonana betonem, - wykonanie nawierzchni z betonu asfaltowego AC 11S warstwa ścieralna, grubość warstwy po zagęszczeniu 8 cm, - rozebranie nawierzchni z kostki brukowej betonowej na podsypce cementowo – piaskowej (oczyszczenie kostki brukowej, materiał do ponownego wbudowania), - rozebranie podbudowy z betonu cementowego grubość warstwy 15 cm, - wykonanie podbudowy z betonu cementowego C 16/20, grubość warstwy po zagęszczeniu 20 cm, - wykonanie nawierzchni z kostki brukowej betonowej kolorowej gr. 8 cm na podsypce cementowo – piaskowej, spoiny wypełnione piaskiem (materiał z odzysku). 10. Remont wpustu ulicznego na skrzyżowaniu ul. 1000-lecia i DW 872: - rozebranie nawierzchni z betonu asfaltowego o grubości do 10 cm, cięcie nawierzchni bitumicznej piłą do asfaltu, - remont wpustu ulicznego ze studzienką ściekową (wpust uliczny, żeliwny z rusztem klasy D400 (materiał zleceniodawcy), pierścień odciążający, pierścień utrzymujący na istniejącej studni ściekowej Dn500, odtworzenie warstw konstrukcyjnych drogi), - wykonanie nawierzchni z betonu asfaltowego AC 11S warstwa ścieralna, grubość warstwy po zagęszczeniu 5 cm. 11. Remont odwodnienia na ul. Długiej w Nisku: - rozebranie nawierzchni z kostki brukowej betonowej na podsypce cementowo – piaskowej, - remont kolektora kanalizacji deszczowej z rur PE o śr. 200 mm, zasypanie i zagęszczenie wykopu, - remont przykanalików z rur tworzyw sztucznych, rury PVC kielichowe, </w:t>
      </w:r>
      <w:proofErr w:type="spellStart"/>
      <w:r w:rsidRPr="00C5009F">
        <w:rPr>
          <w:rFonts w:ascii="Times New Roman" w:eastAsia="Times New Roman" w:hAnsi="Times New Roman" w:cs="Times New Roman"/>
          <w:sz w:val="24"/>
          <w:szCs w:val="24"/>
          <w:lang w:eastAsia="pl-PL"/>
        </w:rPr>
        <w:t>Dn</w:t>
      </w:r>
      <w:proofErr w:type="spellEnd"/>
      <w:r w:rsidRPr="00C5009F">
        <w:rPr>
          <w:rFonts w:ascii="Times New Roman" w:eastAsia="Times New Roman" w:hAnsi="Times New Roman" w:cs="Times New Roman"/>
          <w:sz w:val="24"/>
          <w:szCs w:val="24"/>
          <w:lang w:eastAsia="pl-PL"/>
        </w:rPr>
        <w:t xml:space="preserve"> 150 mm, - remont studni żelbetowych rewizyjnych </w:t>
      </w:r>
      <w:proofErr w:type="spellStart"/>
      <w:r w:rsidRPr="00C5009F">
        <w:rPr>
          <w:rFonts w:ascii="Times New Roman" w:eastAsia="Times New Roman" w:hAnsi="Times New Roman" w:cs="Times New Roman"/>
          <w:sz w:val="24"/>
          <w:szCs w:val="24"/>
          <w:lang w:eastAsia="pl-PL"/>
        </w:rPr>
        <w:t>Dn</w:t>
      </w:r>
      <w:proofErr w:type="spellEnd"/>
      <w:r w:rsidRPr="00C5009F">
        <w:rPr>
          <w:rFonts w:ascii="Times New Roman" w:eastAsia="Times New Roman" w:hAnsi="Times New Roman" w:cs="Times New Roman"/>
          <w:sz w:val="24"/>
          <w:szCs w:val="24"/>
          <w:lang w:eastAsia="pl-PL"/>
        </w:rPr>
        <w:t xml:space="preserve"> 600 z pokrywą, transport materiałów, - remont wpustów ulicznych ze studzienką ściekową </w:t>
      </w:r>
      <w:proofErr w:type="spellStart"/>
      <w:r w:rsidRPr="00C5009F">
        <w:rPr>
          <w:rFonts w:ascii="Times New Roman" w:eastAsia="Times New Roman" w:hAnsi="Times New Roman" w:cs="Times New Roman"/>
          <w:sz w:val="24"/>
          <w:szCs w:val="24"/>
          <w:lang w:eastAsia="pl-PL"/>
        </w:rPr>
        <w:t>Dn</w:t>
      </w:r>
      <w:proofErr w:type="spellEnd"/>
      <w:r w:rsidRPr="00C5009F">
        <w:rPr>
          <w:rFonts w:ascii="Times New Roman" w:eastAsia="Times New Roman" w:hAnsi="Times New Roman" w:cs="Times New Roman"/>
          <w:sz w:val="24"/>
          <w:szCs w:val="24"/>
          <w:lang w:eastAsia="pl-PL"/>
        </w:rPr>
        <w:t xml:space="preserve"> 400, rura PVC SN8 wraz z zakupem i transportem materiałów, odtworzenie warstw konstrukcyjnych podbudowy jezdni, - wykonanie podbudowy z kruszywa łamanego frakcji 0/31,5 mm, gr. 15 cm po zagęszczeniu (chodnik z kostki brukowej), - wykonanie nawierzchni z kostki brukowej o gr. 6 cm na podsypce cementowo – piaskowej (materiał z odzysku min. 70%, do 30% materiał Wykonawcy), - rozebranie nawierzchni z betonu asfaltowego o grubości do 10 cm, cięcie nawierzchni bitumicznej piłą do asfaltu (ściek </w:t>
      </w:r>
      <w:proofErr w:type="spellStart"/>
      <w:r w:rsidRPr="00C5009F">
        <w:rPr>
          <w:rFonts w:ascii="Times New Roman" w:eastAsia="Times New Roman" w:hAnsi="Times New Roman" w:cs="Times New Roman"/>
          <w:sz w:val="24"/>
          <w:szCs w:val="24"/>
          <w:lang w:eastAsia="pl-PL"/>
        </w:rPr>
        <w:t>przykrawężnikowy</w:t>
      </w:r>
      <w:proofErr w:type="spellEnd"/>
      <w:r w:rsidRPr="00C5009F">
        <w:rPr>
          <w:rFonts w:ascii="Times New Roman" w:eastAsia="Times New Roman" w:hAnsi="Times New Roman" w:cs="Times New Roman"/>
          <w:sz w:val="24"/>
          <w:szCs w:val="24"/>
          <w:lang w:eastAsia="pl-PL"/>
        </w:rPr>
        <w:t xml:space="preserve"> o szer. 20 cm), - wykonanie podbudowy z betonu cementowego C 16/20, grubość warstwy po zagęszczeniu 20 cm, - wykonanie nawierzchni z kostki brukowej betonowej kolorowej gr. 8 cm na podsypce cementowo – </w:t>
      </w:r>
      <w:proofErr w:type="spellStart"/>
      <w:r w:rsidRPr="00C5009F">
        <w:rPr>
          <w:rFonts w:ascii="Times New Roman" w:eastAsia="Times New Roman" w:hAnsi="Times New Roman" w:cs="Times New Roman"/>
          <w:sz w:val="24"/>
          <w:szCs w:val="24"/>
          <w:lang w:eastAsia="pl-PL"/>
        </w:rPr>
        <w:t>piaskowj</w:t>
      </w:r>
      <w:proofErr w:type="spellEnd"/>
      <w:r w:rsidRPr="00C5009F">
        <w:rPr>
          <w:rFonts w:ascii="Times New Roman" w:eastAsia="Times New Roman" w:hAnsi="Times New Roman" w:cs="Times New Roman"/>
          <w:sz w:val="24"/>
          <w:szCs w:val="24"/>
          <w:lang w:eastAsia="pl-PL"/>
        </w:rPr>
        <w:t xml:space="preserve">, spoiny wypełnione piaskiem (ściek </w:t>
      </w:r>
      <w:proofErr w:type="spellStart"/>
      <w:r w:rsidRPr="00C5009F">
        <w:rPr>
          <w:rFonts w:ascii="Times New Roman" w:eastAsia="Times New Roman" w:hAnsi="Times New Roman" w:cs="Times New Roman"/>
          <w:sz w:val="24"/>
          <w:szCs w:val="24"/>
          <w:lang w:eastAsia="pl-PL"/>
        </w:rPr>
        <w:t>przykrawęznikowy</w:t>
      </w:r>
      <w:proofErr w:type="spellEnd"/>
      <w:r w:rsidRPr="00C5009F">
        <w:rPr>
          <w:rFonts w:ascii="Times New Roman" w:eastAsia="Times New Roman" w:hAnsi="Times New Roman" w:cs="Times New Roman"/>
          <w:sz w:val="24"/>
          <w:szCs w:val="24"/>
          <w:lang w:eastAsia="pl-PL"/>
        </w:rPr>
        <w:t xml:space="preserve">), - wykonanie nawierzchni z betonu asfaltowego AC 11S warstwa ścieralna, grubość warstwy po zagęszczeniu 5 cm. Zamawiający opisał szczegółowy przedmiot zamówienia za pomocą przedmiaru robót oraz specyfikacji technicznej stanowiących załączniki do niniejszej specyfiki. Zamawiający zastrzega sobie możliwość zmiany zakresów wykonywania remontów cząstkowych w zależności od bieżących potrzeb Zamawiającego (np. zmniejszenie </w:t>
      </w:r>
      <w:r w:rsidRPr="00C5009F">
        <w:rPr>
          <w:rFonts w:ascii="Times New Roman" w:eastAsia="Times New Roman" w:hAnsi="Times New Roman" w:cs="Times New Roman"/>
          <w:sz w:val="24"/>
          <w:szCs w:val="24"/>
          <w:lang w:eastAsia="pl-PL"/>
        </w:rPr>
        <w:lastRenderedPageBreak/>
        <w:t xml:space="preserve">remontów przy użyciu grysów bazaltowych i emulsji kationowej, a zwiększenie remontu np. w technologii powierzchniowego utrwalenia- z założeniem, iż nie można przekroczyć kwoty zawartej w umowie). Zamawiający zastrzega sobie możliwość nie wykorzystania całego zakresu robót, o których mowa w ust. 3. W przypadku nie wykorzystania całości przedmiotu zamówienia Wykonawca nie będzie wnosił żadnych roszczeń z tego tytułu.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 Szczegółowy zakres robót niezbędnych do wykonania został opisany w przedmiarze robót (Załącznik Nr 6 do SIWZ). 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usunięcie wszelkich szkód i awarii spowodowanych przez Wykonawcę w trakcie realizacji robót, opracowanie i przekazanie Zamawiającemu dokumentacji odbioru robót, przywrócenie przyległego terenu do stanu pierwotnego, czynny udział w odbiorach. 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specyfikacja techniczna wykonania i odbioru robót budowlanych, dokumentacja techniczna, przedmiar robót, umowa oraz SIWZ. W przypadku gdy Wykonawca nie złoży w ofercie dokumentów o zastosowaniu innych materiałów, to rozumie się przez to, że do kalkulacji ceny oferty ujęto materiały zaproponowane w przedmiarze robót. Zamawiający informuje, że oferty składane w przetargu nieograniczonym będą musiały obejmować całość zamówienia. W razie wątpliwości poczytuje się, iż Wykonawca podjął się wszystkich robót objętych projektem (art. 649 Kodeksu cywilnego). Roboty muszą być wykonane zgodnie z obowiązującymi przepisami w szczególności z wymogami ustawy Prawo budowlane (Dz. U. z 2018 r. poz. 1202 z późn. zm.). 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w:t>
      </w:r>
      <w:r w:rsidRPr="00C5009F">
        <w:rPr>
          <w:rFonts w:ascii="Times New Roman" w:eastAsia="Times New Roman" w:hAnsi="Times New Roman" w:cs="Times New Roman"/>
          <w:sz w:val="24"/>
          <w:szCs w:val="24"/>
          <w:lang w:eastAsia="pl-PL"/>
        </w:rPr>
        <w:lastRenderedPageBreak/>
        <w:t xml:space="preserve">techniczne, wymagane prawem certyfikaty i inne dokumenty, dopuszczające dane materiały (wyroby) do użytkowania oraz pozwalające jednoznacznie stwierdzić, że są one równoważne. Użyte materiały muszą mieć aktualne dokumenty dopuszczające do stosowania w budownictwie, zgodnie z przepisami obowiązującymi w tym zakresie. Wykonawca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II.5) Główny kod CPV: </w:t>
      </w:r>
      <w:r w:rsidRPr="00C5009F">
        <w:rPr>
          <w:rFonts w:ascii="Times New Roman" w:eastAsia="Times New Roman" w:hAnsi="Times New Roman" w:cs="Times New Roman"/>
          <w:sz w:val="24"/>
          <w:szCs w:val="24"/>
          <w:lang w:eastAsia="pl-PL"/>
        </w:rPr>
        <w:t xml:space="preserve">45233142-6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Dodatkowe kody CPV:</w:t>
      </w:r>
      <w:r w:rsidRPr="00C500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Kod CPV</w:t>
            </w:r>
          </w:p>
        </w:tc>
      </w:tr>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45233140-2</w:t>
            </w:r>
          </w:p>
        </w:tc>
      </w:tr>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45000000-7</w:t>
            </w:r>
          </w:p>
        </w:tc>
      </w:tr>
    </w:tbl>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II.6) Całkowita wartość zamówienia </w:t>
      </w:r>
      <w:r w:rsidRPr="00C5009F">
        <w:rPr>
          <w:rFonts w:ascii="Times New Roman" w:eastAsia="Times New Roman" w:hAnsi="Times New Roman" w:cs="Times New Roman"/>
          <w:i/>
          <w:iCs/>
          <w:sz w:val="24"/>
          <w:szCs w:val="24"/>
          <w:lang w:eastAsia="pl-PL"/>
        </w:rPr>
        <w:t>(jeżeli zamawiający podaje informacje o wartości zamówienia)</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Wartość bez VAT: </w:t>
      </w:r>
      <w:r w:rsidRPr="00C5009F">
        <w:rPr>
          <w:rFonts w:ascii="Times New Roman" w:eastAsia="Times New Roman" w:hAnsi="Times New Roman" w:cs="Times New Roman"/>
          <w:sz w:val="24"/>
          <w:szCs w:val="24"/>
          <w:lang w:eastAsia="pl-PL"/>
        </w:rPr>
        <w:br/>
        <w:t xml:space="preserve">Waluta: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5009F">
        <w:rPr>
          <w:rFonts w:ascii="Times New Roman" w:eastAsia="Times New Roman" w:hAnsi="Times New Roman" w:cs="Times New Roman"/>
          <w:sz w:val="24"/>
          <w:szCs w:val="24"/>
          <w:lang w:eastAsia="pl-PL"/>
        </w:rPr>
        <w:t xml:space="preserve">Tak </w:t>
      </w:r>
      <w:r w:rsidRPr="00C5009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Zamawiający przewiduje udzielenie zamówień, o których mowa w art. 67 ust. 1 pkt 6 ustawy PZP. Wielkość zamówienia polegającego na powtórzeniu podobnych robót polegających na remontach cząstkowych dróg powiatowych Powiatu Niżańskiego, w wysokości do 50% wartości zamówienia podstawowego.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miesiącach:   </w:t>
      </w:r>
      <w:r w:rsidRPr="00C5009F">
        <w:rPr>
          <w:rFonts w:ascii="Times New Roman" w:eastAsia="Times New Roman" w:hAnsi="Times New Roman" w:cs="Times New Roman"/>
          <w:i/>
          <w:iCs/>
          <w:sz w:val="24"/>
          <w:szCs w:val="24"/>
          <w:lang w:eastAsia="pl-PL"/>
        </w:rPr>
        <w:t xml:space="preserve"> lub </w:t>
      </w:r>
      <w:r w:rsidRPr="00C5009F">
        <w:rPr>
          <w:rFonts w:ascii="Times New Roman" w:eastAsia="Times New Roman" w:hAnsi="Times New Roman" w:cs="Times New Roman"/>
          <w:b/>
          <w:bCs/>
          <w:sz w:val="24"/>
          <w:szCs w:val="24"/>
          <w:lang w:eastAsia="pl-PL"/>
        </w:rPr>
        <w:t>dniach:</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i/>
          <w:iCs/>
          <w:sz w:val="24"/>
          <w:szCs w:val="24"/>
          <w:lang w:eastAsia="pl-PL"/>
        </w:rPr>
        <w:t>lub</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data rozpoczęcia: </w:t>
      </w:r>
      <w:r w:rsidRPr="00C5009F">
        <w:rPr>
          <w:rFonts w:ascii="Times New Roman" w:eastAsia="Times New Roman" w:hAnsi="Times New Roman" w:cs="Times New Roman"/>
          <w:sz w:val="24"/>
          <w:szCs w:val="24"/>
          <w:lang w:eastAsia="pl-PL"/>
        </w:rPr>
        <w:t> </w:t>
      </w:r>
      <w:r w:rsidRPr="00C5009F">
        <w:rPr>
          <w:rFonts w:ascii="Times New Roman" w:eastAsia="Times New Roman" w:hAnsi="Times New Roman" w:cs="Times New Roman"/>
          <w:i/>
          <w:iCs/>
          <w:sz w:val="24"/>
          <w:szCs w:val="24"/>
          <w:lang w:eastAsia="pl-PL"/>
        </w:rPr>
        <w:t xml:space="preserve"> lub </w:t>
      </w:r>
      <w:r w:rsidRPr="00C5009F">
        <w:rPr>
          <w:rFonts w:ascii="Times New Roman" w:eastAsia="Times New Roman" w:hAnsi="Times New Roman" w:cs="Times New Roman"/>
          <w:b/>
          <w:bCs/>
          <w:sz w:val="24"/>
          <w:szCs w:val="24"/>
          <w:lang w:eastAsia="pl-PL"/>
        </w:rPr>
        <w:t xml:space="preserve">zakończenia: </w:t>
      </w:r>
      <w:r w:rsidRPr="00C5009F">
        <w:rPr>
          <w:rFonts w:ascii="Times New Roman" w:eastAsia="Times New Roman" w:hAnsi="Times New Roman" w:cs="Times New Roman"/>
          <w:sz w:val="24"/>
          <w:szCs w:val="24"/>
          <w:lang w:eastAsia="pl-PL"/>
        </w:rPr>
        <w:t xml:space="preserve">2019-10-31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Data zakończenia</w:t>
            </w:r>
          </w:p>
        </w:tc>
      </w:tr>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2019-10-31</w:t>
            </w:r>
          </w:p>
        </w:tc>
      </w:tr>
    </w:tbl>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II.9) Informacje dodatkowe: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III.1) WARUNKI UDZIAŁU W POSTĘPOWANIU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Określenie warunków: Zamawiający w zakresie spełniania tego warunku nie stawia </w:t>
      </w:r>
      <w:r w:rsidRPr="00C5009F">
        <w:rPr>
          <w:rFonts w:ascii="Times New Roman" w:eastAsia="Times New Roman" w:hAnsi="Times New Roman" w:cs="Times New Roman"/>
          <w:sz w:val="24"/>
          <w:szCs w:val="24"/>
          <w:lang w:eastAsia="pl-PL"/>
        </w:rPr>
        <w:lastRenderedPageBreak/>
        <w:t xml:space="preserve">szczególnych wymagań. </w:t>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III.1.2) Sytuacja finansowa lub ekonomiczna </w:t>
      </w:r>
      <w:r w:rsidRPr="00C5009F">
        <w:rPr>
          <w:rFonts w:ascii="Times New Roman" w:eastAsia="Times New Roman" w:hAnsi="Times New Roman" w:cs="Times New Roman"/>
          <w:sz w:val="24"/>
          <w:szCs w:val="24"/>
          <w:lang w:eastAsia="pl-PL"/>
        </w:rPr>
        <w:br/>
        <w:t xml:space="preserve">Określenie warunków: Zamawiający w zakresie spełniania tego warunku nie stawia szczególnych wymagań. </w:t>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III.1.3) Zdolność techniczna lub zawodowa </w:t>
      </w:r>
      <w:r w:rsidRPr="00C5009F">
        <w:rPr>
          <w:rFonts w:ascii="Times New Roman" w:eastAsia="Times New Roman" w:hAnsi="Times New Roman" w:cs="Times New Roman"/>
          <w:sz w:val="24"/>
          <w:szCs w:val="24"/>
          <w:lang w:eastAsia="pl-PL"/>
        </w:rPr>
        <w:br/>
        <w:t xml:space="preserve">Określenie warunków: Zamawiający w zakresie spełniania tego warunku nie stawia szczególnych wymagań. </w:t>
      </w:r>
      <w:r w:rsidRPr="00C5009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5009F">
        <w:rPr>
          <w:rFonts w:ascii="Times New Roman" w:eastAsia="Times New Roman" w:hAnsi="Times New Roman" w:cs="Times New Roman"/>
          <w:sz w:val="24"/>
          <w:szCs w:val="24"/>
          <w:lang w:eastAsia="pl-PL"/>
        </w:rPr>
        <w:br/>
        <w:t xml:space="preserve">Informacje dodatkowe: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III.2) PODSTAWY WYKLUCZENIA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III.2.1) Podstawy wykluczenia określone w art. 24 ust. 1 ustawy Pzp</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III.2.2) Zamawiający przewiduje wykluczenie wykonawcy na podstawie art. 24 ust. 5 ustawy Pzp</w:t>
      </w:r>
      <w:r w:rsidRPr="00C5009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5009F">
        <w:rPr>
          <w:rFonts w:ascii="Times New Roman" w:eastAsia="Times New Roman" w:hAnsi="Times New Roman" w:cs="Times New Roman"/>
          <w:sz w:val="24"/>
          <w:szCs w:val="24"/>
          <w:lang w:eastAsia="pl-PL"/>
        </w:rPr>
        <w:br/>
        <w:t xml:space="preserve">Tak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Oświadczenie o spełnianiu kryteriów selekcji </w:t>
      </w:r>
      <w:r w:rsidRPr="00C5009F">
        <w:rPr>
          <w:rFonts w:ascii="Times New Roman" w:eastAsia="Times New Roman" w:hAnsi="Times New Roman" w:cs="Times New Roman"/>
          <w:sz w:val="24"/>
          <w:szCs w:val="24"/>
          <w:lang w:eastAsia="pl-PL"/>
        </w:rPr>
        <w:br/>
        <w:t xml:space="preserve">Nie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Oświadczenie Wykonawcy zgodne z art. 25 ust. 1 pkt 3 dotyczące przesłanek wykluczenia z postępowania – Załącznik nr 2 do SIWZ 2)Odpis z właściwego rejestru lub z centralnej ewidencji i informacji o działalności gospodarczej, jeżeli odrębne przepisy wymagają wpisu do rejestru lub ewidencji, w celu wykazania braku podstaw do wykluczenia na podstawie art. 24 ust.5 pkt 1ustawy Pzp, wystawiony nie wcześniej niż 6 miesięcy przed upływem terminu składania ofert - (Dokumentu o którym mowa w pkt 2 </w:t>
      </w:r>
      <w:proofErr w:type="spellStart"/>
      <w:r w:rsidRPr="00C5009F">
        <w:rPr>
          <w:rFonts w:ascii="Times New Roman" w:eastAsia="Times New Roman" w:hAnsi="Times New Roman" w:cs="Times New Roman"/>
          <w:sz w:val="24"/>
          <w:szCs w:val="24"/>
          <w:lang w:eastAsia="pl-PL"/>
        </w:rPr>
        <w:t>ppkt</w:t>
      </w:r>
      <w:proofErr w:type="spellEnd"/>
      <w:r w:rsidRPr="00C5009F">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Pzp do złożenia w wyznaczonym terminie, nie krótszym niż 5 dni, aktualnych na dzień złożenia dokumentów potwierdzających brak podstaw do wykluczenia wykonawcy z postępowania. Jeżeli wykonawca ma siedzibę lub miejsce zamieszkania poza terytorium Rzeczypospolitej Polskiej, składa dokument wystawiony w kraju, w którym Wykonawca ma siedzibę lub miejsce zamieszkania potwierdzający, że nie otwarto jego </w:t>
      </w:r>
      <w:r w:rsidRPr="00C5009F">
        <w:rPr>
          <w:rFonts w:ascii="Times New Roman" w:eastAsia="Times New Roman" w:hAnsi="Times New Roman" w:cs="Times New Roman"/>
          <w:sz w:val="24"/>
          <w:szCs w:val="24"/>
          <w:lang w:eastAsia="pl-PL"/>
        </w:rPr>
        <w:lastRenderedPageBreak/>
        <w:t xml:space="preserve">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Pzp przedkłada: Oświadczenie wykonawcy o przynależności albo braku przynależności do tej samej grupy kapitałowej; o której mowa w art. 24 ust. 1 pkt 23 ustawy Pzp; w przypadku przynależności do tej samej grupy kapitałowej wykonawca może złożyć wraz z oświadczeniem dokumenty, bądź informacje potwierdzające, że powiązania z innym wykonawcą nie prowadzą do zakłócenia konkurencji w postępowaniu – załącznik nr 3 do SIWZ.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(jeżeli dotyczy) i 3 do SIWZ, .Jeżeli wykonawca zamierza część zamówienia zlecić podwykonawcom nie będącym podmiotem na którego zasoby się powołuje, w oświadczeniu o którym mowa w pkt 2 </w:t>
      </w:r>
      <w:proofErr w:type="spellStart"/>
      <w:r w:rsidRPr="00C5009F">
        <w:rPr>
          <w:rFonts w:ascii="Times New Roman" w:eastAsia="Times New Roman" w:hAnsi="Times New Roman" w:cs="Times New Roman"/>
          <w:sz w:val="24"/>
          <w:szCs w:val="24"/>
          <w:lang w:eastAsia="pl-PL"/>
        </w:rPr>
        <w:t>ppkt</w:t>
      </w:r>
      <w:proofErr w:type="spellEnd"/>
      <w:r w:rsidRPr="00C5009F">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w:t>
      </w:r>
      <w:proofErr w:type="spellStart"/>
      <w:r w:rsidRPr="00C5009F">
        <w:rPr>
          <w:rFonts w:ascii="Times New Roman" w:eastAsia="Times New Roman" w:hAnsi="Times New Roman" w:cs="Times New Roman"/>
          <w:sz w:val="24"/>
          <w:szCs w:val="24"/>
          <w:lang w:eastAsia="pl-PL"/>
        </w:rPr>
        <w:t>postępowania..Zamawiający</w:t>
      </w:r>
      <w:proofErr w:type="spellEnd"/>
      <w:r w:rsidRPr="00C5009F">
        <w:rPr>
          <w:rFonts w:ascii="Times New Roman" w:eastAsia="Times New Roman" w:hAnsi="Times New Roman" w:cs="Times New Roman"/>
          <w:sz w:val="24"/>
          <w:szCs w:val="24"/>
          <w:lang w:eastAsia="pl-PL"/>
        </w:rPr>
        <w:t xml:space="preserve"> wezwie Wykonawcę którego oferta została najwyżej oceniona, do złożenia w wyznaczonym, nie krótszym niż 5 dni, terminie aktualnych na dzień złożenia oświadczeń lub dokumentów potwierdzających okoliczności o których mowa w art. 25 ust. 1.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III.5.1) W ZAKRESIE SPEŁNIANIA WARUNKÓW UDZIAŁU W POSTĘPOWANIU:</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Zamawiający w zakresie spełniania tego warunku nie stawia wymagań złożenia Oświadczenia zgodnie z art. 25 ust. 1 pkt 1.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III.5.2) W ZAKRESIE KRYTERIÓW SELEKCJI:</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III.7) INNE DOKUMENTY NIE WYMIENIONE W pkt III.3) - III.6)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Wykaz dokumentów składających się na ofertę oraz oświadczeń składanych przez Wykonawcę w celu wstępnego potwierdzenia przez wykonawcę, że nie podlega wykluczeniu oraz spełnia warunki udziału w postępowaniu: 1.Formularz ofertowy – Załącznik Nr 1 do SIWZ, 2.Kosztorys ofertowy – Załącznik Nr 7 do SIWZ, 3.Oświadczenie Wykonawcy zgodne z art. 25 ust. 1 pkt 3 dotyczące przesłanek wykluczenia z postępowania – Załącznik Nr 2 do SIWZ, 4.Pełnomocnictwo do reprezentowania Wykonawcy w niniejszym postępowaniu oraz do podpisania umowy (o ile nie wynika to z dokumentów rejestrowych). 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5.Pełnomocnictwo udzielone przez wykonawców wspólnie ubiegających się o zamówienie do reprezentowania ich w postępowaniu o udzielenie zamówienia albo reprezentowania w postępowaniu i zawarcia umowy w sprawie zamówienia publicznego, 6.Zestawienie materiałów równoważnych – w przypadku zaproponowania materiałów równoważnych w ofercie oferent ma obowiązek dołączyć do oferty zestawienie materiałów równoważnych (jeżeli dotyczy), 7.Zobowiązanie innego podmiotu, na zasobach którego polega Wykonawca, do oddania mu do dyspozycji niezbędnych zasobów na potrzeby realizacji zamówienia, 8.Klauzula informacyjna o przetwarzaniu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wraz z oświadczeniem o zapoznaniu się z klauzulą informacyjną o przetwarzaniu danych osobowych – Załącznik Nr 5 do SIWZ.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u w:val="single"/>
          <w:lang w:eastAsia="pl-PL"/>
        </w:rPr>
        <w:t xml:space="preserve">SEKCJA IV: PROCEDURA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 xml:space="preserve">IV.1) OPIS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IV.1.1) Tryb udzielenia zamówienia: </w:t>
      </w:r>
      <w:r w:rsidRPr="00C5009F">
        <w:rPr>
          <w:rFonts w:ascii="Times New Roman" w:eastAsia="Times New Roman" w:hAnsi="Times New Roman" w:cs="Times New Roman"/>
          <w:sz w:val="24"/>
          <w:szCs w:val="24"/>
          <w:lang w:eastAsia="pl-PL"/>
        </w:rPr>
        <w:t xml:space="preserve">Przetarg nieograniczony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IV.1.2) Zamawiający żąda wniesienia wadium:</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t xml:space="preserve">Informacja na temat wadium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IV.1.3) Przewiduje się udzielenie zaliczek na poczet wykonania zamówienia:</w:t>
      </w:r>
      <w:r w:rsidRPr="00C5009F">
        <w:rPr>
          <w:rFonts w:ascii="Times New Roman" w:eastAsia="Times New Roman" w:hAnsi="Times New Roman" w:cs="Times New Roman"/>
          <w:sz w:val="24"/>
          <w:szCs w:val="24"/>
          <w:lang w:eastAsia="pl-PL"/>
        </w:rPr>
        <w:t xml:space="preserv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t xml:space="preserve">Należy podać informacje na temat udzielania zaliczek: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lastRenderedPageBreak/>
        <w:t xml:space="preserve">Nie </w:t>
      </w:r>
      <w:r w:rsidRPr="00C5009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5009F">
        <w:rPr>
          <w:rFonts w:ascii="Times New Roman" w:eastAsia="Times New Roman" w:hAnsi="Times New Roman" w:cs="Times New Roman"/>
          <w:sz w:val="24"/>
          <w:szCs w:val="24"/>
          <w:lang w:eastAsia="pl-PL"/>
        </w:rPr>
        <w:br/>
        <w:t xml:space="preserve">Nie </w:t>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IV.1.5.) Wymaga się złożenia oferty wariantowej: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t xml:space="preserve">Dopuszcza się złożenie oferty wariantowej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Liczba wykonawców   </w:t>
      </w:r>
      <w:r w:rsidRPr="00C5009F">
        <w:rPr>
          <w:rFonts w:ascii="Times New Roman" w:eastAsia="Times New Roman" w:hAnsi="Times New Roman" w:cs="Times New Roman"/>
          <w:sz w:val="24"/>
          <w:szCs w:val="24"/>
          <w:lang w:eastAsia="pl-PL"/>
        </w:rPr>
        <w:br/>
        <w:t xml:space="preserve">Przewidywana minimalna liczba wykonawców </w:t>
      </w:r>
      <w:r w:rsidRPr="00C5009F">
        <w:rPr>
          <w:rFonts w:ascii="Times New Roman" w:eastAsia="Times New Roman" w:hAnsi="Times New Roman" w:cs="Times New Roman"/>
          <w:sz w:val="24"/>
          <w:szCs w:val="24"/>
          <w:lang w:eastAsia="pl-PL"/>
        </w:rPr>
        <w:br/>
        <w:t xml:space="preserve">Maksymalna liczba wykonawców   </w:t>
      </w:r>
      <w:r w:rsidRPr="00C5009F">
        <w:rPr>
          <w:rFonts w:ascii="Times New Roman" w:eastAsia="Times New Roman" w:hAnsi="Times New Roman" w:cs="Times New Roman"/>
          <w:sz w:val="24"/>
          <w:szCs w:val="24"/>
          <w:lang w:eastAsia="pl-PL"/>
        </w:rPr>
        <w:br/>
        <w:t xml:space="preserve">Kryteria selekcji wykonawców: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IV.1.7) Informacje na temat umowy ramowej lub dynamicznego systemu zakupów: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Umowa ramowa będzie zawarta: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Czy przewiduje się ograniczenie liczby uczestników umowy ramowej: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Przewidziana maksymalna liczba uczestników umowy ramowej: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Zamówienie obejmuje ustanowienie dynamicznego systemu zakupów: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IV.1.8) Aukcja elektroniczna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Przewidziane jest przeprowadzenie aukcji elektronicznej </w:t>
      </w:r>
      <w:r w:rsidRPr="00C5009F">
        <w:rPr>
          <w:rFonts w:ascii="Times New Roman" w:eastAsia="Times New Roman" w:hAnsi="Times New Roman" w:cs="Times New Roman"/>
          <w:i/>
          <w:iCs/>
          <w:sz w:val="24"/>
          <w:szCs w:val="24"/>
          <w:lang w:eastAsia="pl-PL"/>
        </w:rPr>
        <w:t xml:space="preserve">(przetarg nieograniczony, </w:t>
      </w:r>
      <w:r w:rsidRPr="00C5009F">
        <w:rPr>
          <w:rFonts w:ascii="Times New Roman" w:eastAsia="Times New Roman" w:hAnsi="Times New Roman" w:cs="Times New Roman"/>
          <w:i/>
          <w:iCs/>
          <w:sz w:val="24"/>
          <w:szCs w:val="24"/>
          <w:lang w:eastAsia="pl-PL"/>
        </w:rPr>
        <w:lastRenderedPageBreak/>
        <w:t xml:space="preserve">przetarg ograniczony, negocjacje z ogłoszeniem) </w:t>
      </w:r>
      <w:r w:rsidRPr="00C5009F">
        <w:rPr>
          <w:rFonts w:ascii="Times New Roman" w:eastAsia="Times New Roman" w:hAnsi="Times New Roman" w:cs="Times New Roman"/>
          <w:sz w:val="24"/>
          <w:szCs w:val="24"/>
          <w:lang w:eastAsia="pl-PL"/>
        </w:rPr>
        <w:t xml:space="preserve">Nie </w:t>
      </w:r>
      <w:r w:rsidRPr="00C5009F">
        <w:rPr>
          <w:rFonts w:ascii="Times New Roman" w:eastAsia="Times New Roman" w:hAnsi="Times New Roman" w:cs="Times New Roman"/>
          <w:sz w:val="24"/>
          <w:szCs w:val="24"/>
          <w:lang w:eastAsia="pl-PL"/>
        </w:rPr>
        <w:br/>
        <w:t xml:space="preserve">Należy podać adres strony internetowej, na której aukcja będzie prowadzona: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5009F">
        <w:rPr>
          <w:rFonts w:ascii="Times New Roman" w:eastAsia="Times New Roman" w:hAnsi="Times New Roman" w:cs="Times New Roman"/>
          <w:sz w:val="24"/>
          <w:szCs w:val="24"/>
          <w:lang w:eastAsia="pl-PL"/>
        </w:rPr>
        <w:br/>
        <w:t xml:space="preserve">Informacje dotyczące przebiegu aukcji elektronicznej: </w:t>
      </w:r>
      <w:r w:rsidRPr="00C5009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5009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5009F">
        <w:rPr>
          <w:rFonts w:ascii="Times New Roman" w:eastAsia="Times New Roman" w:hAnsi="Times New Roman" w:cs="Times New Roman"/>
          <w:sz w:val="24"/>
          <w:szCs w:val="24"/>
          <w:lang w:eastAsia="pl-PL"/>
        </w:rPr>
        <w:br/>
        <w:t xml:space="preserve">Wymagania dotyczące rejestracji i identyfikacji wykonawców w aukcji elektronicznej: </w:t>
      </w:r>
      <w:r w:rsidRPr="00C5009F">
        <w:rPr>
          <w:rFonts w:ascii="Times New Roman" w:eastAsia="Times New Roman" w:hAnsi="Times New Roman" w:cs="Times New Roman"/>
          <w:sz w:val="24"/>
          <w:szCs w:val="24"/>
          <w:lang w:eastAsia="pl-PL"/>
        </w:rPr>
        <w:br/>
        <w:t xml:space="preserve">Informacje o liczbie etapów aukcji elektronicznej i czasie ich trwania: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Czas trwania: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5009F">
        <w:rPr>
          <w:rFonts w:ascii="Times New Roman" w:eastAsia="Times New Roman" w:hAnsi="Times New Roman" w:cs="Times New Roman"/>
          <w:sz w:val="24"/>
          <w:szCs w:val="24"/>
          <w:lang w:eastAsia="pl-PL"/>
        </w:rPr>
        <w:br/>
        <w:t xml:space="preserve">Warunki zamknięcia aukcji elektronicznej: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IV.2) KRYTERIA OCENY OFERT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IV.2.1) Kryteria oceny ofert: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IV.2.2) Kryteria</w:t>
      </w:r>
      <w:r w:rsidRPr="00C5009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Znaczenie</w:t>
            </w:r>
          </w:p>
        </w:tc>
      </w:tr>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60,00</w:t>
            </w:r>
          </w:p>
        </w:tc>
      </w:tr>
      <w:tr w:rsidR="00C5009F" w:rsidRPr="00C5009F" w:rsidTr="00C5009F">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40,00</w:t>
            </w:r>
          </w:p>
        </w:tc>
      </w:tr>
    </w:tbl>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IV.2.3) Zastosowanie procedury, o której mowa w art. 24aa ust. 1 ustawy Pzp </w:t>
      </w:r>
      <w:r w:rsidRPr="00C5009F">
        <w:rPr>
          <w:rFonts w:ascii="Times New Roman" w:eastAsia="Times New Roman" w:hAnsi="Times New Roman" w:cs="Times New Roman"/>
          <w:sz w:val="24"/>
          <w:szCs w:val="24"/>
          <w:lang w:eastAsia="pl-PL"/>
        </w:rPr>
        <w:t xml:space="preserve">(przetarg nieograniczony) </w:t>
      </w:r>
      <w:r w:rsidRPr="00C5009F">
        <w:rPr>
          <w:rFonts w:ascii="Times New Roman" w:eastAsia="Times New Roman" w:hAnsi="Times New Roman" w:cs="Times New Roman"/>
          <w:sz w:val="24"/>
          <w:szCs w:val="24"/>
          <w:lang w:eastAsia="pl-PL"/>
        </w:rPr>
        <w:br/>
        <w:t xml:space="preserve">Tak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IV.3) Negocjacje z ogłoszeniem, dialog konkurencyjny, partnerstwo innowacyjne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IV.3.1) Informacje na temat negocjacji z ogłoszeniem</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Minimalne wymagania, które muszą spełniać wszystkie oferty: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5009F">
        <w:rPr>
          <w:rFonts w:ascii="Times New Roman" w:eastAsia="Times New Roman" w:hAnsi="Times New Roman" w:cs="Times New Roman"/>
          <w:sz w:val="24"/>
          <w:szCs w:val="24"/>
          <w:lang w:eastAsia="pl-PL"/>
        </w:rPr>
        <w:br/>
        <w:t xml:space="preserve">Przewidziany jest podział negocjacji na etapy w celu ograniczenia liczby ofert: </w:t>
      </w:r>
      <w:r w:rsidRPr="00C5009F">
        <w:rPr>
          <w:rFonts w:ascii="Times New Roman" w:eastAsia="Times New Roman" w:hAnsi="Times New Roman" w:cs="Times New Roman"/>
          <w:sz w:val="24"/>
          <w:szCs w:val="24"/>
          <w:lang w:eastAsia="pl-PL"/>
        </w:rPr>
        <w:br/>
        <w:t xml:space="preserve">Należy podać informacje na temat etapów negocjacji (w tym liczbę etapów):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IV.3.2) Informacje na temat dialogu konkurencyjnego</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C5009F">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Wstępny harmonogram postępowania: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Podział dialogu na etapy w celu ograniczenia liczby rozwiązań: </w:t>
      </w:r>
      <w:r w:rsidRPr="00C5009F">
        <w:rPr>
          <w:rFonts w:ascii="Times New Roman" w:eastAsia="Times New Roman" w:hAnsi="Times New Roman" w:cs="Times New Roman"/>
          <w:sz w:val="24"/>
          <w:szCs w:val="24"/>
          <w:lang w:eastAsia="pl-PL"/>
        </w:rPr>
        <w:br/>
        <w:t xml:space="preserve">Należy podać informacje na temat etapów dialogu: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IV.3.3) Informacje na temat partnerstwa innowacyjnego</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Informacje dodatkowe: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IV.4) Licytacja elektroniczna </w:t>
      </w:r>
      <w:r w:rsidRPr="00C5009F">
        <w:rPr>
          <w:rFonts w:ascii="Times New Roman" w:eastAsia="Times New Roman" w:hAnsi="Times New Roman" w:cs="Times New Roman"/>
          <w:sz w:val="24"/>
          <w:szCs w:val="24"/>
          <w:lang w:eastAsia="pl-PL"/>
        </w:rPr>
        <w:br/>
        <w:t xml:space="preserve">Adres strony internetowej, na której będzie prowadzona licytacja elektroniczna: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Informacje o liczbie etapów licytacji elektronicznej i czasie ich trwania: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Czas trwania: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Termin składania wniosków o dopuszczenie do udziału w licytacji elektronicznej: </w:t>
      </w:r>
      <w:r w:rsidRPr="00C5009F">
        <w:rPr>
          <w:rFonts w:ascii="Times New Roman" w:eastAsia="Times New Roman" w:hAnsi="Times New Roman" w:cs="Times New Roman"/>
          <w:sz w:val="24"/>
          <w:szCs w:val="24"/>
          <w:lang w:eastAsia="pl-PL"/>
        </w:rPr>
        <w:br/>
        <w:t xml:space="preserve">Data: godzina: </w:t>
      </w:r>
      <w:r w:rsidRPr="00C5009F">
        <w:rPr>
          <w:rFonts w:ascii="Times New Roman" w:eastAsia="Times New Roman" w:hAnsi="Times New Roman" w:cs="Times New Roman"/>
          <w:sz w:val="24"/>
          <w:szCs w:val="24"/>
          <w:lang w:eastAsia="pl-PL"/>
        </w:rPr>
        <w:br/>
        <w:t xml:space="preserve">Termin otwarcia licytacji elektronicznej: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t xml:space="preserve">Termin i warunki zamknięcia licytacji elektronicznej: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Wymagania dotyczące zabezpieczenia należytego wykonania umowy: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lang w:eastAsia="pl-PL"/>
        </w:rPr>
        <w:br/>
        <w:t xml:space="preserve">Informacje dodatkowe: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r w:rsidRPr="00C5009F">
        <w:rPr>
          <w:rFonts w:ascii="Times New Roman" w:eastAsia="Times New Roman" w:hAnsi="Times New Roman" w:cs="Times New Roman"/>
          <w:b/>
          <w:bCs/>
          <w:sz w:val="24"/>
          <w:szCs w:val="24"/>
          <w:lang w:eastAsia="pl-PL"/>
        </w:rPr>
        <w:t>IV.5) ZMIANA UMOWY</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5009F">
        <w:rPr>
          <w:rFonts w:ascii="Times New Roman" w:eastAsia="Times New Roman" w:hAnsi="Times New Roman" w:cs="Times New Roman"/>
          <w:sz w:val="24"/>
          <w:szCs w:val="24"/>
          <w:lang w:eastAsia="pl-PL"/>
        </w:rPr>
        <w:t xml:space="preserve"> Tak </w:t>
      </w:r>
      <w:r w:rsidRPr="00C5009F">
        <w:rPr>
          <w:rFonts w:ascii="Times New Roman" w:eastAsia="Times New Roman" w:hAnsi="Times New Roman" w:cs="Times New Roman"/>
          <w:sz w:val="24"/>
          <w:szCs w:val="24"/>
          <w:lang w:eastAsia="pl-PL"/>
        </w:rPr>
        <w:br/>
        <w:t xml:space="preserve">Należy wskazać zakres, charakter zmian oraz warunki wprowadzenia zmian: </w:t>
      </w:r>
      <w:r w:rsidRPr="00C5009F">
        <w:rPr>
          <w:rFonts w:ascii="Times New Roman" w:eastAsia="Times New Roman" w:hAnsi="Times New Roman" w:cs="Times New Roman"/>
          <w:sz w:val="24"/>
          <w:szCs w:val="24"/>
          <w:lang w:eastAsia="pl-PL"/>
        </w:rPr>
        <w:br/>
        <w:t xml:space="preserve">Dopuszczalne są następujące rodzaje i warunki istotnej zmiany treści umowy:1)zmniejszenie </w:t>
      </w:r>
      <w:r w:rsidRPr="00C5009F">
        <w:rPr>
          <w:rFonts w:ascii="Times New Roman" w:eastAsia="Times New Roman" w:hAnsi="Times New Roman" w:cs="Times New Roman"/>
          <w:sz w:val="24"/>
          <w:szCs w:val="24"/>
          <w:lang w:eastAsia="pl-PL"/>
        </w:rPr>
        <w:lastRenderedPageBreak/>
        <w:t xml:space="preserve">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3),2)zmiany dotyczące sposobu spełnienia świadczenia, w szczególności ze względu na: a)niedostępność na rynku materiałów lub urządzeń wskazanych w dokumentacji projektowej lub technicznej, bądź też w kosztorysie ofertowym Wykonawcy spowodowana zaprzestaniem produkcji lub wycofaniem z rynku tych materiałów lub </w:t>
      </w:r>
      <w:proofErr w:type="spellStart"/>
      <w:r w:rsidRPr="00C5009F">
        <w:rPr>
          <w:rFonts w:ascii="Times New Roman" w:eastAsia="Times New Roman" w:hAnsi="Times New Roman" w:cs="Times New Roman"/>
          <w:sz w:val="24"/>
          <w:szCs w:val="24"/>
          <w:lang w:eastAsia="pl-PL"/>
        </w:rPr>
        <w:t>urządzeń,b</w:t>
      </w:r>
      <w:proofErr w:type="spellEnd"/>
      <w:r w:rsidRPr="00C5009F">
        <w:rPr>
          <w:rFonts w:ascii="Times New Roman" w:eastAsia="Times New Roman" w:hAnsi="Times New Roman" w:cs="Times New Roman"/>
          <w:sz w:val="24"/>
          <w:szCs w:val="24"/>
          <w:lang w:eastAsia="pl-PL"/>
        </w:rPr>
        <w:t xml:space="preserve">)pojawienie się na rynku części, materiałów lub urządzeń nowszej generacji, pozwalających na zaoszczędzenie kosztów realizacji przedmiotu zamówienia lub kosztów eksploatacji wykonanego przedmiotu zamówienia, zwiększenia </w:t>
      </w:r>
      <w:proofErr w:type="spellStart"/>
      <w:r w:rsidRPr="00C5009F">
        <w:rPr>
          <w:rFonts w:ascii="Times New Roman" w:eastAsia="Times New Roman" w:hAnsi="Times New Roman" w:cs="Times New Roman"/>
          <w:sz w:val="24"/>
          <w:szCs w:val="24"/>
          <w:lang w:eastAsia="pl-PL"/>
        </w:rPr>
        <w:t>bezpieczeństwa,c</w:t>
      </w:r>
      <w:proofErr w:type="spellEnd"/>
      <w:r w:rsidRPr="00C5009F">
        <w:rPr>
          <w:rFonts w:ascii="Times New Roman" w:eastAsia="Times New Roman" w:hAnsi="Times New Roman" w:cs="Times New Roman"/>
          <w:sz w:val="24"/>
          <w:szCs w:val="24"/>
          <w:lang w:eastAsia="pl-PL"/>
        </w:rPr>
        <w:t xml:space="preserve">)pojawienie się nowszej technologii wykonania przedmiotu zamówienia, pozwalającej na zaoszczędzenie czasu realizacji zamówienia lub jego kosztów, jak również kosztów eksploatacji wykonanego przedmiotu </w:t>
      </w:r>
      <w:proofErr w:type="spellStart"/>
      <w:r w:rsidRPr="00C5009F">
        <w:rPr>
          <w:rFonts w:ascii="Times New Roman" w:eastAsia="Times New Roman" w:hAnsi="Times New Roman" w:cs="Times New Roman"/>
          <w:sz w:val="24"/>
          <w:szCs w:val="24"/>
          <w:lang w:eastAsia="pl-PL"/>
        </w:rPr>
        <w:t>zamówienia,d</w:t>
      </w:r>
      <w:proofErr w:type="spellEnd"/>
      <w:r w:rsidRPr="00C5009F">
        <w:rPr>
          <w:rFonts w:ascii="Times New Roman" w:eastAsia="Times New Roman" w:hAnsi="Times New Roman" w:cs="Times New Roman"/>
          <w:sz w:val="24"/>
          <w:szCs w:val="24"/>
          <w:lang w:eastAsia="pl-PL"/>
        </w:rPr>
        <w:t xml:space="preserve">)konieczność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w:t>
      </w:r>
      <w:proofErr w:type="spellStart"/>
      <w:r w:rsidRPr="00C5009F">
        <w:rPr>
          <w:rFonts w:ascii="Times New Roman" w:eastAsia="Times New Roman" w:hAnsi="Times New Roman" w:cs="Times New Roman"/>
          <w:sz w:val="24"/>
          <w:szCs w:val="24"/>
          <w:lang w:eastAsia="pl-PL"/>
        </w:rPr>
        <w:t>zamówienia,e</w:t>
      </w:r>
      <w:proofErr w:type="spellEnd"/>
      <w:r w:rsidRPr="00C5009F">
        <w:rPr>
          <w:rFonts w:ascii="Times New Roman" w:eastAsia="Times New Roman" w:hAnsi="Times New Roman" w:cs="Times New Roman"/>
          <w:sz w:val="24"/>
          <w:szCs w:val="24"/>
          <w:lang w:eastAsia="pl-PL"/>
        </w:rPr>
        <w:t xml:space="preserve">)odmienne od przyjętych w dokumentacji projektowej lub specyfikacji technicznej warunki na istnienie niezinwentaryzowanych (nieujętych w dokumentacji) urządzeń, instalacji lub </w:t>
      </w:r>
      <w:proofErr w:type="spellStart"/>
      <w:r w:rsidRPr="00C5009F">
        <w:rPr>
          <w:rFonts w:ascii="Times New Roman" w:eastAsia="Times New Roman" w:hAnsi="Times New Roman" w:cs="Times New Roman"/>
          <w:sz w:val="24"/>
          <w:szCs w:val="24"/>
          <w:lang w:eastAsia="pl-PL"/>
        </w:rPr>
        <w:t>obiektów,f</w:t>
      </w:r>
      <w:proofErr w:type="spellEnd"/>
      <w:r w:rsidRPr="00C5009F">
        <w:rPr>
          <w:rFonts w:ascii="Times New Roman" w:eastAsia="Times New Roman" w:hAnsi="Times New Roman" w:cs="Times New Roman"/>
          <w:sz w:val="24"/>
          <w:szCs w:val="24"/>
          <w:lang w:eastAsia="pl-PL"/>
        </w:rPr>
        <w:t xml:space="preserve">)konieczność zrealizowania robót przy zastosowaniu innych rozwiązań technicznych lub materiałowych ze względu na zmiany obowiązującego </w:t>
      </w:r>
      <w:proofErr w:type="spellStart"/>
      <w:r w:rsidRPr="00C5009F">
        <w:rPr>
          <w:rFonts w:ascii="Times New Roman" w:eastAsia="Times New Roman" w:hAnsi="Times New Roman" w:cs="Times New Roman"/>
          <w:sz w:val="24"/>
          <w:szCs w:val="24"/>
          <w:lang w:eastAsia="pl-PL"/>
        </w:rPr>
        <w:t>prawa;g</w:t>
      </w:r>
      <w:proofErr w:type="spellEnd"/>
      <w:r w:rsidRPr="00C5009F">
        <w:rPr>
          <w:rFonts w:ascii="Times New Roman" w:eastAsia="Times New Roman" w:hAnsi="Times New Roman" w:cs="Times New Roman"/>
          <w:sz w:val="24"/>
          <w:szCs w:val="24"/>
          <w:lang w:eastAsia="pl-PL"/>
        </w:rPr>
        <w:t xml:space="preserve">)konieczność zaspokojenia roszczeń lub oczekiwań osób trzecich nieartykułowanych lub niemożliwych do jednoznacznego określenia w chwili zawierania </w:t>
      </w:r>
      <w:proofErr w:type="spellStart"/>
      <w:r w:rsidRPr="00C5009F">
        <w:rPr>
          <w:rFonts w:ascii="Times New Roman" w:eastAsia="Times New Roman" w:hAnsi="Times New Roman" w:cs="Times New Roman"/>
          <w:sz w:val="24"/>
          <w:szCs w:val="24"/>
          <w:lang w:eastAsia="pl-PL"/>
        </w:rPr>
        <w:t>umowy,hkonieczność</w:t>
      </w:r>
      <w:proofErr w:type="spellEnd"/>
      <w:r w:rsidRPr="00C5009F">
        <w:rPr>
          <w:rFonts w:ascii="Times New Roman" w:eastAsia="Times New Roman" w:hAnsi="Times New Roman" w:cs="Times New Roman"/>
          <w:sz w:val="24"/>
          <w:szCs w:val="24"/>
          <w:lang w:eastAsia="pl-PL"/>
        </w:rPr>
        <w:t xml:space="preserve">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kolizji.3zmiana wysokości wynagrodzenia określonego w § 4 ust.2 umowy w związku z okolicznościami wymienionymi w ust. 2 pkt 1 i 2, przy czym w przypadkach określonych w ust. 2 pkt 1 – ustalenie zmiany wysokości wynagrodzenia nastąpi według cen jednostkowych z kosztorysu ofertowego Wykonawcy stanowiącego załącznik do niniejszej umowy,4)zmiana terminu realizacji przedmiotu zamówienia, w </w:t>
      </w:r>
      <w:proofErr w:type="spellStart"/>
      <w:r w:rsidRPr="00C5009F">
        <w:rPr>
          <w:rFonts w:ascii="Times New Roman" w:eastAsia="Times New Roman" w:hAnsi="Times New Roman" w:cs="Times New Roman"/>
          <w:sz w:val="24"/>
          <w:szCs w:val="24"/>
          <w:lang w:eastAsia="pl-PL"/>
        </w:rPr>
        <w:t>przypadku:a</w:t>
      </w:r>
      <w:proofErr w:type="spellEnd"/>
      <w:r w:rsidRPr="00C5009F">
        <w:rPr>
          <w:rFonts w:ascii="Times New Roman" w:eastAsia="Times New Roman" w:hAnsi="Times New Roman" w:cs="Times New Roman"/>
          <w:sz w:val="24"/>
          <w:szCs w:val="24"/>
          <w:lang w:eastAsia="pl-PL"/>
        </w:rPr>
        <w:t xml:space="preserve">)gdy wykonanie zamówienia w określonym pierwotnie terminie nie leży w interesie Zamawiającego, b)działania siły wyższej, uniemożliwiającego wykonanie robót w określonym pierwotnie </w:t>
      </w:r>
      <w:proofErr w:type="spellStart"/>
      <w:r w:rsidRPr="00C5009F">
        <w:rPr>
          <w:rFonts w:ascii="Times New Roman" w:eastAsia="Times New Roman" w:hAnsi="Times New Roman" w:cs="Times New Roman"/>
          <w:sz w:val="24"/>
          <w:szCs w:val="24"/>
          <w:lang w:eastAsia="pl-PL"/>
        </w:rPr>
        <w:t>terminie,c</w:t>
      </w:r>
      <w:proofErr w:type="spellEnd"/>
      <w:r w:rsidRPr="00C5009F">
        <w:rPr>
          <w:rFonts w:ascii="Times New Roman" w:eastAsia="Times New Roman" w:hAnsi="Times New Roman" w:cs="Times New Roman"/>
          <w:sz w:val="24"/>
          <w:szCs w:val="24"/>
          <w:lang w:eastAsia="pl-PL"/>
        </w:rPr>
        <w:t xml:space="preserve">)zaistnienia niesprzyjających warunków atmosferycznych, uniemożliwiających wykonywanie prac budowlanych lub spełnienie wymogów technologicznych, klęski </w:t>
      </w:r>
      <w:proofErr w:type="spellStart"/>
      <w:r w:rsidRPr="00C5009F">
        <w:rPr>
          <w:rFonts w:ascii="Times New Roman" w:eastAsia="Times New Roman" w:hAnsi="Times New Roman" w:cs="Times New Roman"/>
          <w:sz w:val="24"/>
          <w:szCs w:val="24"/>
          <w:lang w:eastAsia="pl-PL"/>
        </w:rPr>
        <w:t>żywiołowed</w:t>
      </w:r>
      <w:proofErr w:type="spellEnd"/>
      <w:r w:rsidRPr="00C5009F">
        <w:rPr>
          <w:rFonts w:ascii="Times New Roman" w:eastAsia="Times New Roman" w:hAnsi="Times New Roman" w:cs="Times New Roman"/>
          <w:sz w:val="24"/>
          <w:szCs w:val="24"/>
          <w:lang w:eastAsia="pl-PL"/>
        </w:rPr>
        <w:t xml:space="preserve">)przerwy w dostawie prądu, wody, gazu, trwającej ponad 7 </w:t>
      </w:r>
      <w:proofErr w:type="spellStart"/>
      <w:r w:rsidRPr="00C5009F">
        <w:rPr>
          <w:rFonts w:ascii="Times New Roman" w:eastAsia="Times New Roman" w:hAnsi="Times New Roman" w:cs="Times New Roman"/>
          <w:sz w:val="24"/>
          <w:szCs w:val="24"/>
          <w:lang w:eastAsia="pl-PL"/>
        </w:rPr>
        <w:t>dni,e</w:t>
      </w:r>
      <w:proofErr w:type="spellEnd"/>
      <w:r w:rsidRPr="00C5009F">
        <w:rPr>
          <w:rFonts w:ascii="Times New Roman" w:eastAsia="Times New Roman" w:hAnsi="Times New Roman" w:cs="Times New Roman"/>
          <w:sz w:val="24"/>
          <w:szCs w:val="24"/>
          <w:lang w:eastAsia="pl-PL"/>
        </w:rPr>
        <w:t xml:space="preserve">)konieczności zmniejszenia zakresu przedmiotu zamówienia, gdy jego wykonanie w pierwotnym zakresie nie leży w interesie </w:t>
      </w:r>
      <w:proofErr w:type="spellStart"/>
      <w:r w:rsidRPr="00C5009F">
        <w:rPr>
          <w:rFonts w:ascii="Times New Roman" w:eastAsia="Times New Roman" w:hAnsi="Times New Roman" w:cs="Times New Roman"/>
          <w:sz w:val="24"/>
          <w:szCs w:val="24"/>
          <w:lang w:eastAsia="pl-PL"/>
        </w:rPr>
        <w:t>Zamawiającego,f</w:t>
      </w:r>
      <w:proofErr w:type="spellEnd"/>
      <w:r w:rsidRPr="00C5009F">
        <w:rPr>
          <w:rFonts w:ascii="Times New Roman" w:eastAsia="Times New Roman" w:hAnsi="Times New Roman" w:cs="Times New Roman"/>
          <w:sz w:val="24"/>
          <w:szCs w:val="24"/>
          <w:lang w:eastAsia="pl-PL"/>
        </w:rPr>
        <w:t xml:space="preserve">)wydłużenia terminów dostaw materiałów z przyczyn niezależnych od </w:t>
      </w:r>
      <w:proofErr w:type="spellStart"/>
      <w:r w:rsidRPr="00C5009F">
        <w:rPr>
          <w:rFonts w:ascii="Times New Roman" w:eastAsia="Times New Roman" w:hAnsi="Times New Roman" w:cs="Times New Roman"/>
          <w:sz w:val="24"/>
          <w:szCs w:val="24"/>
          <w:lang w:eastAsia="pl-PL"/>
        </w:rPr>
        <w:t>Wykonawcy,g</w:t>
      </w:r>
      <w:proofErr w:type="spellEnd"/>
      <w:r w:rsidRPr="00C5009F">
        <w:rPr>
          <w:rFonts w:ascii="Times New Roman" w:eastAsia="Times New Roman" w:hAnsi="Times New Roman" w:cs="Times New Roman"/>
          <w:sz w:val="24"/>
          <w:szCs w:val="24"/>
          <w:lang w:eastAsia="pl-PL"/>
        </w:rPr>
        <w:t xml:space="preserve">)błędów w dokumentacji projektowej, których usunięcie będzie poprzedzać konieczność konsultacji z projektantem i naniesienia przez niego poprawek lub zmian w projekcie, h)konieczności uzyskania decyzji lub uzgodnień, mogących spowodować wstrzymanie robót, i)konieczności wykonania dodatkowych badań i ekspertyz, j)realizacji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wydłużenia),k)wstrzymanie realizacji robót przez uprawniony organ z powodu znalezienia niewybuchów i niewypałów, lub też z innego powodu, w tym na skutek orzeczenia </w:t>
      </w:r>
      <w:proofErr w:type="spellStart"/>
      <w:r w:rsidRPr="00C5009F">
        <w:rPr>
          <w:rFonts w:ascii="Times New Roman" w:eastAsia="Times New Roman" w:hAnsi="Times New Roman" w:cs="Times New Roman"/>
          <w:sz w:val="24"/>
          <w:szCs w:val="24"/>
          <w:lang w:eastAsia="pl-PL"/>
        </w:rPr>
        <w:t>sądu,l</w:t>
      </w:r>
      <w:proofErr w:type="spellEnd"/>
      <w:r w:rsidRPr="00C5009F">
        <w:rPr>
          <w:rFonts w:ascii="Times New Roman" w:eastAsia="Times New Roman" w:hAnsi="Times New Roman" w:cs="Times New Roman"/>
          <w:sz w:val="24"/>
          <w:szCs w:val="24"/>
          <w:lang w:eastAsia="pl-PL"/>
        </w:rPr>
        <w:t xml:space="preserve">)jakiegokolwiek opóźnienia, utrudnienia lub </w:t>
      </w:r>
      <w:r w:rsidRPr="00C5009F">
        <w:rPr>
          <w:rFonts w:ascii="Times New Roman" w:eastAsia="Times New Roman" w:hAnsi="Times New Roman" w:cs="Times New Roman"/>
          <w:sz w:val="24"/>
          <w:szCs w:val="24"/>
          <w:lang w:eastAsia="pl-PL"/>
        </w:rPr>
        <w:lastRenderedPageBreak/>
        <w:t xml:space="preserve">przeszkody spowodowane przez lub dające się przypisać Zamawiającemu, personelowi Zamawiającego lub innemu wykonawcy zatrudnionemu przez Zamawiającego na terenie </w:t>
      </w:r>
      <w:proofErr w:type="spellStart"/>
      <w:r w:rsidRPr="00C5009F">
        <w:rPr>
          <w:rFonts w:ascii="Times New Roman" w:eastAsia="Times New Roman" w:hAnsi="Times New Roman" w:cs="Times New Roman"/>
          <w:sz w:val="24"/>
          <w:szCs w:val="24"/>
          <w:lang w:eastAsia="pl-PL"/>
        </w:rPr>
        <w:t>budowy,m</w:t>
      </w:r>
      <w:proofErr w:type="spellEnd"/>
      <w:r w:rsidRPr="00C5009F">
        <w:rPr>
          <w:rFonts w:ascii="Times New Roman" w:eastAsia="Times New Roman" w:hAnsi="Times New Roman" w:cs="Times New Roman"/>
          <w:sz w:val="24"/>
          <w:szCs w:val="24"/>
          <w:lang w:eastAsia="pl-PL"/>
        </w:rPr>
        <w:t xml:space="preserve">)zmiany umowy dokonywanej na podstawie art. 144 ust.1 pkt 2), 3) i 6) ustawy Prawo zamówień publicznych.5)powierzenie Podwykonawcy określonego zakresu robót w trakcie realizacji umowy pod warunkiem, że Zamawiający nie zastrzegł, iż dana część zamówienia nie może być powierzona Podwykonawcom.6)zmiana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7)zmiana przedstawicieli Wykonawcy - kierownika </w:t>
      </w:r>
      <w:proofErr w:type="spellStart"/>
      <w:r w:rsidRPr="00C5009F">
        <w:rPr>
          <w:rFonts w:ascii="Times New Roman" w:eastAsia="Times New Roman" w:hAnsi="Times New Roman" w:cs="Times New Roman"/>
          <w:sz w:val="24"/>
          <w:szCs w:val="24"/>
          <w:lang w:eastAsia="pl-PL"/>
        </w:rPr>
        <w:t>robót:a</w:t>
      </w:r>
      <w:proofErr w:type="spellEnd"/>
      <w:r w:rsidRPr="00C5009F">
        <w:rPr>
          <w:rFonts w:ascii="Times New Roman" w:eastAsia="Times New Roman" w:hAnsi="Times New Roman" w:cs="Times New Roman"/>
          <w:sz w:val="24"/>
          <w:szCs w:val="24"/>
          <w:lang w:eastAsia="pl-PL"/>
        </w:rPr>
        <w:t xml:space="preserve">)Wykonawca z własnej inicjatywy proponuje zmianę kierownika robót w następujących przypadkach: -śmierci, choroby lub innych zdarzeń losowych kierownika robót-niewywiązania się kierownika robót z obowiązków wynikających z umowy; -jeżeli zmiana kierownika robót stanie się konieczna z jakichkolwiek innych przyczyn niezależnych od wykonawcy (np. rezygnacji, utraty uprawnień itp.);b)Zamawiający może zażądać od Wykonawcy zmiany kierownika robót, jeżeli uzna, że dotychczasowy kierownik robót nie wykonuje swoich obowiązków wynikających z </w:t>
      </w:r>
      <w:proofErr w:type="spellStart"/>
      <w:r w:rsidRPr="00C5009F">
        <w:rPr>
          <w:rFonts w:ascii="Times New Roman" w:eastAsia="Times New Roman" w:hAnsi="Times New Roman" w:cs="Times New Roman"/>
          <w:sz w:val="24"/>
          <w:szCs w:val="24"/>
          <w:lang w:eastAsia="pl-PL"/>
        </w:rPr>
        <w:t>umowy,c</w:t>
      </w:r>
      <w:proofErr w:type="spellEnd"/>
      <w:r w:rsidRPr="00C5009F">
        <w:rPr>
          <w:rFonts w:ascii="Times New Roman" w:eastAsia="Times New Roman" w:hAnsi="Times New Roman" w:cs="Times New Roman"/>
          <w:sz w:val="24"/>
          <w:szCs w:val="24"/>
          <w:lang w:eastAsia="pl-PL"/>
        </w:rPr>
        <w:t xml:space="preserve">)w przypadku zmiany kierownika robót, nowy kierownik robót musi spełniać wymagania określone wobec personelu Wykonawcy w SIWZ; w przypadku gdy Zamawiający precyzował w SIWZ takie </w:t>
      </w:r>
      <w:proofErr w:type="spellStart"/>
      <w:r w:rsidRPr="00C5009F">
        <w:rPr>
          <w:rFonts w:ascii="Times New Roman" w:eastAsia="Times New Roman" w:hAnsi="Times New Roman" w:cs="Times New Roman"/>
          <w:sz w:val="24"/>
          <w:szCs w:val="24"/>
          <w:lang w:eastAsia="pl-PL"/>
        </w:rPr>
        <w:t>wymagania;d</w:t>
      </w:r>
      <w:proofErr w:type="spellEnd"/>
      <w:r w:rsidRPr="00C5009F">
        <w:rPr>
          <w:rFonts w:ascii="Times New Roman" w:eastAsia="Times New Roman" w:hAnsi="Times New Roman" w:cs="Times New Roman"/>
          <w:sz w:val="24"/>
          <w:szCs w:val="24"/>
          <w:lang w:eastAsia="pl-PL"/>
        </w:rPr>
        <w:t xml:space="preserve">)Wykonawca obowiązany jest zmienić kierownika robót, w terminie nie dłuższym niż 14 dni od daty złożenia wniosku przez Zamawiającego,3. Zmiany umowy przewidziane w ust. 2 pkt 1) - 4) dopuszczalne są na następujących warunkach:1.- ad pkt 1) – zmniejszenie zakresu przedmiotu umowy w granicach uzasadnionego interesu Zamawiającego,2.- ad pkt 2) – zmiana dotycząca sposobu spełnienia świadczenia - pod warunkiem nie zwiększania ceny, a ponadto w przypadku zmiany na materiały, urządzenia i sprzęt – pod warunkiem posiadania co najmniej takich samych parametrów jakościowych i cech użytkowych, jak te, które stanowiły podstawę wyboru oferty ;3. ad pkt. 3) – w zakresie nie powodującym zwiększenia wynagrodzenia Wykonawcy określonego w niniejszej umowie,4.- ad pkt. 4): - lit. a) – w zakresie uzasadnionego interesu Zamawiającego,- lit. b) – o czas działania siły wyższej oraz potrzebny do usunięcia skutków tego działania,- lit. c) – o czas trwania niesprzyjających warunków atmosferycznych,- lit. d), f), g), k),– o czas niezbędny do usunięcia przeszkody w prowadzeniu robót objętych przedmiotem umowy,- </w:t>
      </w:r>
      <w:proofErr w:type="spellStart"/>
      <w:r w:rsidRPr="00C5009F">
        <w:rPr>
          <w:rFonts w:ascii="Times New Roman" w:eastAsia="Times New Roman" w:hAnsi="Times New Roman" w:cs="Times New Roman"/>
          <w:sz w:val="24"/>
          <w:szCs w:val="24"/>
          <w:lang w:eastAsia="pl-PL"/>
        </w:rPr>
        <w:t>lit.e</w:t>
      </w:r>
      <w:proofErr w:type="spellEnd"/>
      <w:r w:rsidRPr="00C5009F">
        <w:rPr>
          <w:rFonts w:ascii="Times New Roman" w:eastAsia="Times New Roman" w:hAnsi="Times New Roman" w:cs="Times New Roman"/>
          <w:sz w:val="24"/>
          <w:szCs w:val="24"/>
          <w:lang w:eastAsia="pl-PL"/>
        </w:rPr>
        <w:t xml:space="preserve">) – o czas proporcjonalny do zmniejszonego zakresu,- lit. h), i) – o czas niezbędny do uzyskania wymaganych decyzji bądź uzgodnień lub do wykonania dodatkowych ekspertyz, badań, - </w:t>
      </w:r>
      <w:proofErr w:type="spellStart"/>
      <w:r w:rsidRPr="00C5009F">
        <w:rPr>
          <w:rFonts w:ascii="Times New Roman" w:eastAsia="Times New Roman" w:hAnsi="Times New Roman" w:cs="Times New Roman"/>
          <w:sz w:val="24"/>
          <w:szCs w:val="24"/>
          <w:lang w:eastAsia="pl-PL"/>
        </w:rPr>
        <w:t>lit.j</w:t>
      </w:r>
      <w:proofErr w:type="spellEnd"/>
      <w:r w:rsidRPr="00C5009F">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lit. l) – o czas opóźnienia, utrudnienia lub przeszkody opisanych przy </w:t>
      </w:r>
      <w:proofErr w:type="spellStart"/>
      <w:r w:rsidRPr="00C5009F">
        <w:rPr>
          <w:rFonts w:ascii="Times New Roman" w:eastAsia="Times New Roman" w:hAnsi="Times New Roman" w:cs="Times New Roman"/>
          <w:sz w:val="24"/>
          <w:szCs w:val="24"/>
          <w:lang w:eastAsia="pl-PL"/>
        </w:rPr>
        <w:t>lit.m</w:t>
      </w:r>
      <w:proofErr w:type="spellEnd"/>
      <w:r w:rsidRPr="00C5009F">
        <w:rPr>
          <w:rFonts w:ascii="Times New Roman" w:eastAsia="Times New Roman" w:hAnsi="Times New Roman" w:cs="Times New Roman"/>
          <w:sz w:val="24"/>
          <w:szCs w:val="24"/>
          <w:lang w:eastAsia="pl-PL"/>
        </w:rPr>
        <w:t xml:space="preserve">)., - lit. m) – o czas niezbędny do wykonania przedmiotu umowy przy uwzględnieniu okoliczności które były powodem dokonywania zmian umowy i zakresu zmian. 4.Oprócz przypadku określonego w ust. 2 pkt 3, wynagrodzenie Wykonawcy o którym mowa w § 3 ust.2 może ulec zmianie, tj. obniżeniu lub podwyższeniu wskutek zmiany przez ustawodawcę stawki podatku VAT – odpowiednio do zmiany stawki podatku VAT – względem robót, do których mają zastosowanie zmienione przepisy.5.Wszelkie zmiany niniejszej umowy wymagają zgody obu stron wyrażonej w formie pisemnego aneksu do umowy pod rygorem nieważności.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IV.6) INFORMACJE ADMINISTRACYJNE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IV.6.1) Sposób udostępniania informacji o charakterze poufnym </w:t>
      </w:r>
      <w:r w:rsidRPr="00C5009F">
        <w:rPr>
          <w:rFonts w:ascii="Times New Roman" w:eastAsia="Times New Roman" w:hAnsi="Times New Roman" w:cs="Times New Roman"/>
          <w:i/>
          <w:iCs/>
          <w:sz w:val="24"/>
          <w:szCs w:val="24"/>
          <w:lang w:eastAsia="pl-PL"/>
        </w:rPr>
        <w:t xml:space="preserve">(jeżeli dotyczy):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Środki służące ochronie informacji o charakterze poufnym</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C5009F">
        <w:rPr>
          <w:rFonts w:ascii="Times New Roman" w:eastAsia="Times New Roman" w:hAnsi="Times New Roman" w:cs="Times New Roman"/>
          <w:sz w:val="24"/>
          <w:szCs w:val="24"/>
          <w:lang w:eastAsia="pl-PL"/>
        </w:rPr>
        <w:br/>
        <w:t xml:space="preserve">Data: 2019-06-14, godzina: 11:00, </w:t>
      </w:r>
      <w:r w:rsidRPr="00C5009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Wskazać powody: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5009F">
        <w:rPr>
          <w:rFonts w:ascii="Times New Roman" w:eastAsia="Times New Roman" w:hAnsi="Times New Roman" w:cs="Times New Roman"/>
          <w:sz w:val="24"/>
          <w:szCs w:val="24"/>
          <w:lang w:eastAsia="pl-PL"/>
        </w:rPr>
        <w:br/>
        <w:t xml:space="preserve">&gt; polski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 xml:space="preserve">IV.6.3) Termin związania ofertą: </w:t>
      </w:r>
      <w:r w:rsidRPr="00C5009F">
        <w:rPr>
          <w:rFonts w:ascii="Times New Roman" w:eastAsia="Times New Roman" w:hAnsi="Times New Roman" w:cs="Times New Roman"/>
          <w:sz w:val="24"/>
          <w:szCs w:val="24"/>
          <w:lang w:eastAsia="pl-PL"/>
        </w:rPr>
        <w:t xml:space="preserve">do: okres w dniach: 30 (od ostatecznego terminu składania ofert)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r w:rsidRPr="00C5009F">
        <w:rPr>
          <w:rFonts w:ascii="Times New Roman" w:eastAsia="Times New Roman" w:hAnsi="Times New Roman" w:cs="Times New Roman"/>
          <w:b/>
          <w:bCs/>
          <w:sz w:val="24"/>
          <w:szCs w:val="24"/>
          <w:lang w:eastAsia="pl-PL"/>
        </w:rPr>
        <w:t>IV.6.6) Informacje dodatkowe:</w:t>
      </w:r>
      <w:r w:rsidRPr="00C5009F">
        <w:rPr>
          <w:rFonts w:ascii="Times New Roman" w:eastAsia="Times New Roman" w:hAnsi="Times New Roman" w:cs="Times New Roman"/>
          <w:sz w:val="24"/>
          <w:szCs w:val="24"/>
          <w:lang w:eastAsia="pl-PL"/>
        </w:rPr>
        <w:t xml:space="preserve"> </w:t>
      </w:r>
      <w:r w:rsidRPr="00C5009F">
        <w:rPr>
          <w:rFonts w:ascii="Times New Roman" w:eastAsia="Times New Roman" w:hAnsi="Times New Roman" w:cs="Times New Roman"/>
          <w:sz w:val="24"/>
          <w:szCs w:val="24"/>
          <w:lang w:eastAsia="pl-PL"/>
        </w:rPr>
        <w:br/>
      </w:r>
    </w:p>
    <w:p w:rsidR="00C5009F" w:rsidRPr="00C5009F" w:rsidRDefault="00C5009F" w:rsidP="00C5009F">
      <w:pPr>
        <w:spacing w:after="0" w:line="240" w:lineRule="auto"/>
        <w:jc w:val="center"/>
        <w:rPr>
          <w:rFonts w:ascii="Times New Roman" w:eastAsia="Times New Roman" w:hAnsi="Times New Roman" w:cs="Times New Roman"/>
          <w:sz w:val="24"/>
          <w:szCs w:val="24"/>
          <w:lang w:eastAsia="pl-PL"/>
        </w:rPr>
      </w:pPr>
      <w:r w:rsidRPr="00C5009F">
        <w:rPr>
          <w:rFonts w:ascii="Times New Roman" w:eastAsia="Times New Roman" w:hAnsi="Times New Roman" w:cs="Times New Roman"/>
          <w:sz w:val="24"/>
          <w:szCs w:val="24"/>
          <w:u w:val="single"/>
          <w:lang w:eastAsia="pl-PL"/>
        </w:rPr>
        <w:t xml:space="preserve">ZAŁĄCZNIK I - INFORMACJE DOTYCZĄCE OFERT CZĘŚCIOWYCH </w:t>
      </w:r>
    </w:p>
    <w:p w:rsidR="00C5009F" w:rsidRPr="00C5009F" w:rsidRDefault="00C5009F" w:rsidP="00C5009F">
      <w:pPr>
        <w:spacing w:after="0" w:line="240" w:lineRule="auto"/>
        <w:rPr>
          <w:rFonts w:ascii="Times New Roman" w:eastAsia="Times New Roman" w:hAnsi="Times New Roman" w:cs="Times New Roman"/>
          <w:sz w:val="24"/>
          <w:szCs w:val="24"/>
          <w:lang w:eastAsia="pl-PL"/>
        </w:rPr>
      </w:pPr>
    </w:p>
    <w:p w:rsidR="00C5009F" w:rsidRPr="00C5009F" w:rsidRDefault="00C5009F" w:rsidP="00C5009F">
      <w:pPr>
        <w:spacing w:after="0" w:line="240" w:lineRule="auto"/>
        <w:rPr>
          <w:rFonts w:ascii="Times New Roman" w:eastAsia="Times New Roman" w:hAnsi="Times New Roman" w:cs="Times New Roman"/>
          <w:sz w:val="24"/>
          <w:szCs w:val="24"/>
          <w:lang w:eastAsia="pl-PL"/>
        </w:rPr>
      </w:pPr>
    </w:p>
    <w:p w:rsidR="00ED44EE" w:rsidRDefault="00C5009F">
      <w:bookmarkStart w:id="0" w:name="_GoBack"/>
      <w:bookmarkEnd w:id="0"/>
    </w:p>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9F"/>
    <w:rsid w:val="00897BFB"/>
    <w:rsid w:val="00C5009F"/>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7382">
      <w:bodyDiv w:val="1"/>
      <w:marLeft w:val="0"/>
      <w:marRight w:val="0"/>
      <w:marTop w:val="0"/>
      <w:marBottom w:val="0"/>
      <w:divBdr>
        <w:top w:val="none" w:sz="0" w:space="0" w:color="auto"/>
        <w:left w:val="none" w:sz="0" w:space="0" w:color="auto"/>
        <w:bottom w:val="none" w:sz="0" w:space="0" w:color="auto"/>
        <w:right w:val="none" w:sz="0" w:space="0" w:color="auto"/>
      </w:divBdr>
      <w:divsChild>
        <w:div w:id="690422301">
          <w:marLeft w:val="0"/>
          <w:marRight w:val="0"/>
          <w:marTop w:val="0"/>
          <w:marBottom w:val="0"/>
          <w:divBdr>
            <w:top w:val="none" w:sz="0" w:space="0" w:color="auto"/>
            <w:left w:val="none" w:sz="0" w:space="0" w:color="auto"/>
            <w:bottom w:val="none" w:sz="0" w:space="0" w:color="auto"/>
            <w:right w:val="none" w:sz="0" w:space="0" w:color="auto"/>
          </w:divBdr>
          <w:divsChild>
            <w:div w:id="228541473">
              <w:marLeft w:val="0"/>
              <w:marRight w:val="0"/>
              <w:marTop w:val="0"/>
              <w:marBottom w:val="0"/>
              <w:divBdr>
                <w:top w:val="none" w:sz="0" w:space="0" w:color="auto"/>
                <w:left w:val="none" w:sz="0" w:space="0" w:color="auto"/>
                <w:bottom w:val="none" w:sz="0" w:space="0" w:color="auto"/>
                <w:right w:val="none" w:sz="0" w:space="0" w:color="auto"/>
              </w:divBdr>
            </w:div>
            <w:div w:id="1150246195">
              <w:marLeft w:val="0"/>
              <w:marRight w:val="0"/>
              <w:marTop w:val="0"/>
              <w:marBottom w:val="0"/>
              <w:divBdr>
                <w:top w:val="none" w:sz="0" w:space="0" w:color="auto"/>
                <w:left w:val="none" w:sz="0" w:space="0" w:color="auto"/>
                <w:bottom w:val="none" w:sz="0" w:space="0" w:color="auto"/>
                <w:right w:val="none" w:sz="0" w:space="0" w:color="auto"/>
              </w:divBdr>
            </w:div>
            <w:div w:id="1972131624">
              <w:marLeft w:val="0"/>
              <w:marRight w:val="0"/>
              <w:marTop w:val="0"/>
              <w:marBottom w:val="0"/>
              <w:divBdr>
                <w:top w:val="none" w:sz="0" w:space="0" w:color="auto"/>
                <w:left w:val="none" w:sz="0" w:space="0" w:color="auto"/>
                <w:bottom w:val="none" w:sz="0" w:space="0" w:color="auto"/>
                <w:right w:val="none" w:sz="0" w:space="0" w:color="auto"/>
              </w:divBdr>
              <w:divsChild>
                <w:div w:id="332072183">
                  <w:marLeft w:val="0"/>
                  <w:marRight w:val="0"/>
                  <w:marTop w:val="0"/>
                  <w:marBottom w:val="0"/>
                  <w:divBdr>
                    <w:top w:val="none" w:sz="0" w:space="0" w:color="auto"/>
                    <w:left w:val="none" w:sz="0" w:space="0" w:color="auto"/>
                    <w:bottom w:val="none" w:sz="0" w:space="0" w:color="auto"/>
                    <w:right w:val="none" w:sz="0" w:space="0" w:color="auto"/>
                  </w:divBdr>
                </w:div>
              </w:divsChild>
            </w:div>
            <w:div w:id="1507356172">
              <w:marLeft w:val="0"/>
              <w:marRight w:val="0"/>
              <w:marTop w:val="0"/>
              <w:marBottom w:val="0"/>
              <w:divBdr>
                <w:top w:val="none" w:sz="0" w:space="0" w:color="auto"/>
                <w:left w:val="none" w:sz="0" w:space="0" w:color="auto"/>
                <w:bottom w:val="none" w:sz="0" w:space="0" w:color="auto"/>
                <w:right w:val="none" w:sz="0" w:space="0" w:color="auto"/>
              </w:divBdr>
              <w:divsChild>
                <w:div w:id="767194182">
                  <w:marLeft w:val="0"/>
                  <w:marRight w:val="0"/>
                  <w:marTop w:val="0"/>
                  <w:marBottom w:val="0"/>
                  <w:divBdr>
                    <w:top w:val="none" w:sz="0" w:space="0" w:color="auto"/>
                    <w:left w:val="none" w:sz="0" w:space="0" w:color="auto"/>
                    <w:bottom w:val="none" w:sz="0" w:space="0" w:color="auto"/>
                    <w:right w:val="none" w:sz="0" w:space="0" w:color="auto"/>
                  </w:divBdr>
                </w:div>
              </w:divsChild>
            </w:div>
            <w:div w:id="340861863">
              <w:marLeft w:val="0"/>
              <w:marRight w:val="0"/>
              <w:marTop w:val="0"/>
              <w:marBottom w:val="0"/>
              <w:divBdr>
                <w:top w:val="none" w:sz="0" w:space="0" w:color="auto"/>
                <w:left w:val="none" w:sz="0" w:space="0" w:color="auto"/>
                <w:bottom w:val="none" w:sz="0" w:space="0" w:color="auto"/>
                <w:right w:val="none" w:sz="0" w:space="0" w:color="auto"/>
              </w:divBdr>
              <w:divsChild>
                <w:div w:id="1655840700">
                  <w:marLeft w:val="0"/>
                  <w:marRight w:val="0"/>
                  <w:marTop w:val="0"/>
                  <w:marBottom w:val="0"/>
                  <w:divBdr>
                    <w:top w:val="none" w:sz="0" w:space="0" w:color="auto"/>
                    <w:left w:val="none" w:sz="0" w:space="0" w:color="auto"/>
                    <w:bottom w:val="none" w:sz="0" w:space="0" w:color="auto"/>
                    <w:right w:val="none" w:sz="0" w:space="0" w:color="auto"/>
                  </w:divBdr>
                </w:div>
                <w:div w:id="125899376">
                  <w:marLeft w:val="0"/>
                  <w:marRight w:val="0"/>
                  <w:marTop w:val="0"/>
                  <w:marBottom w:val="0"/>
                  <w:divBdr>
                    <w:top w:val="none" w:sz="0" w:space="0" w:color="auto"/>
                    <w:left w:val="none" w:sz="0" w:space="0" w:color="auto"/>
                    <w:bottom w:val="none" w:sz="0" w:space="0" w:color="auto"/>
                    <w:right w:val="none" w:sz="0" w:space="0" w:color="auto"/>
                  </w:divBdr>
                </w:div>
                <w:div w:id="1328902371">
                  <w:marLeft w:val="0"/>
                  <w:marRight w:val="0"/>
                  <w:marTop w:val="0"/>
                  <w:marBottom w:val="0"/>
                  <w:divBdr>
                    <w:top w:val="none" w:sz="0" w:space="0" w:color="auto"/>
                    <w:left w:val="none" w:sz="0" w:space="0" w:color="auto"/>
                    <w:bottom w:val="none" w:sz="0" w:space="0" w:color="auto"/>
                    <w:right w:val="none" w:sz="0" w:space="0" w:color="auto"/>
                  </w:divBdr>
                </w:div>
                <w:div w:id="1743602176">
                  <w:marLeft w:val="0"/>
                  <w:marRight w:val="0"/>
                  <w:marTop w:val="0"/>
                  <w:marBottom w:val="0"/>
                  <w:divBdr>
                    <w:top w:val="none" w:sz="0" w:space="0" w:color="auto"/>
                    <w:left w:val="none" w:sz="0" w:space="0" w:color="auto"/>
                    <w:bottom w:val="none" w:sz="0" w:space="0" w:color="auto"/>
                    <w:right w:val="none" w:sz="0" w:space="0" w:color="auto"/>
                  </w:divBdr>
                </w:div>
              </w:divsChild>
            </w:div>
            <w:div w:id="2103069236">
              <w:marLeft w:val="0"/>
              <w:marRight w:val="0"/>
              <w:marTop w:val="0"/>
              <w:marBottom w:val="0"/>
              <w:divBdr>
                <w:top w:val="none" w:sz="0" w:space="0" w:color="auto"/>
                <w:left w:val="none" w:sz="0" w:space="0" w:color="auto"/>
                <w:bottom w:val="none" w:sz="0" w:space="0" w:color="auto"/>
                <w:right w:val="none" w:sz="0" w:space="0" w:color="auto"/>
              </w:divBdr>
              <w:divsChild>
                <w:div w:id="1316185169">
                  <w:marLeft w:val="0"/>
                  <w:marRight w:val="0"/>
                  <w:marTop w:val="0"/>
                  <w:marBottom w:val="0"/>
                  <w:divBdr>
                    <w:top w:val="none" w:sz="0" w:space="0" w:color="auto"/>
                    <w:left w:val="none" w:sz="0" w:space="0" w:color="auto"/>
                    <w:bottom w:val="none" w:sz="0" w:space="0" w:color="auto"/>
                    <w:right w:val="none" w:sz="0" w:space="0" w:color="auto"/>
                  </w:divBdr>
                </w:div>
                <w:div w:id="717360273">
                  <w:marLeft w:val="0"/>
                  <w:marRight w:val="0"/>
                  <w:marTop w:val="0"/>
                  <w:marBottom w:val="0"/>
                  <w:divBdr>
                    <w:top w:val="none" w:sz="0" w:space="0" w:color="auto"/>
                    <w:left w:val="none" w:sz="0" w:space="0" w:color="auto"/>
                    <w:bottom w:val="none" w:sz="0" w:space="0" w:color="auto"/>
                    <w:right w:val="none" w:sz="0" w:space="0" w:color="auto"/>
                  </w:divBdr>
                </w:div>
                <w:div w:id="283735040">
                  <w:marLeft w:val="0"/>
                  <w:marRight w:val="0"/>
                  <w:marTop w:val="0"/>
                  <w:marBottom w:val="0"/>
                  <w:divBdr>
                    <w:top w:val="none" w:sz="0" w:space="0" w:color="auto"/>
                    <w:left w:val="none" w:sz="0" w:space="0" w:color="auto"/>
                    <w:bottom w:val="none" w:sz="0" w:space="0" w:color="auto"/>
                    <w:right w:val="none" w:sz="0" w:space="0" w:color="auto"/>
                  </w:divBdr>
                </w:div>
                <w:div w:id="1515345091">
                  <w:marLeft w:val="0"/>
                  <w:marRight w:val="0"/>
                  <w:marTop w:val="0"/>
                  <w:marBottom w:val="0"/>
                  <w:divBdr>
                    <w:top w:val="none" w:sz="0" w:space="0" w:color="auto"/>
                    <w:left w:val="none" w:sz="0" w:space="0" w:color="auto"/>
                    <w:bottom w:val="none" w:sz="0" w:space="0" w:color="auto"/>
                    <w:right w:val="none" w:sz="0" w:space="0" w:color="auto"/>
                  </w:divBdr>
                </w:div>
                <w:div w:id="1332416790">
                  <w:marLeft w:val="0"/>
                  <w:marRight w:val="0"/>
                  <w:marTop w:val="0"/>
                  <w:marBottom w:val="0"/>
                  <w:divBdr>
                    <w:top w:val="none" w:sz="0" w:space="0" w:color="auto"/>
                    <w:left w:val="none" w:sz="0" w:space="0" w:color="auto"/>
                    <w:bottom w:val="none" w:sz="0" w:space="0" w:color="auto"/>
                    <w:right w:val="none" w:sz="0" w:space="0" w:color="auto"/>
                  </w:divBdr>
                </w:div>
                <w:div w:id="2036345900">
                  <w:marLeft w:val="0"/>
                  <w:marRight w:val="0"/>
                  <w:marTop w:val="0"/>
                  <w:marBottom w:val="0"/>
                  <w:divBdr>
                    <w:top w:val="none" w:sz="0" w:space="0" w:color="auto"/>
                    <w:left w:val="none" w:sz="0" w:space="0" w:color="auto"/>
                    <w:bottom w:val="none" w:sz="0" w:space="0" w:color="auto"/>
                    <w:right w:val="none" w:sz="0" w:space="0" w:color="auto"/>
                  </w:divBdr>
                </w:div>
                <w:div w:id="649021962">
                  <w:marLeft w:val="0"/>
                  <w:marRight w:val="0"/>
                  <w:marTop w:val="0"/>
                  <w:marBottom w:val="0"/>
                  <w:divBdr>
                    <w:top w:val="none" w:sz="0" w:space="0" w:color="auto"/>
                    <w:left w:val="none" w:sz="0" w:space="0" w:color="auto"/>
                    <w:bottom w:val="none" w:sz="0" w:space="0" w:color="auto"/>
                    <w:right w:val="none" w:sz="0" w:space="0" w:color="auto"/>
                  </w:divBdr>
                </w:div>
              </w:divsChild>
            </w:div>
            <w:div w:id="59638790">
              <w:marLeft w:val="0"/>
              <w:marRight w:val="0"/>
              <w:marTop w:val="0"/>
              <w:marBottom w:val="0"/>
              <w:divBdr>
                <w:top w:val="none" w:sz="0" w:space="0" w:color="auto"/>
                <w:left w:val="none" w:sz="0" w:space="0" w:color="auto"/>
                <w:bottom w:val="none" w:sz="0" w:space="0" w:color="auto"/>
                <w:right w:val="none" w:sz="0" w:space="0" w:color="auto"/>
              </w:divBdr>
              <w:divsChild>
                <w:div w:id="1150825683">
                  <w:marLeft w:val="0"/>
                  <w:marRight w:val="0"/>
                  <w:marTop w:val="0"/>
                  <w:marBottom w:val="0"/>
                  <w:divBdr>
                    <w:top w:val="none" w:sz="0" w:space="0" w:color="auto"/>
                    <w:left w:val="none" w:sz="0" w:space="0" w:color="auto"/>
                    <w:bottom w:val="none" w:sz="0" w:space="0" w:color="auto"/>
                    <w:right w:val="none" w:sz="0" w:space="0" w:color="auto"/>
                  </w:divBdr>
                </w:div>
                <w:div w:id="1343438008">
                  <w:marLeft w:val="0"/>
                  <w:marRight w:val="0"/>
                  <w:marTop w:val="0"/>
                  <w:marBottom w:val="0"/>
                  <w:divBdr>
                    <w:top w:val="none" w:sz="0" w:space="0" w:color="auto"/>
                    <w:left w:val="none" w:sz="0" w:space="0" w:color="auto"/>
                    <w:bottom w:val="none" w:sz="0" w:space="0" w:color="auto"/>
                    <w:right w:val="none" w:sz="0" w:space="0" w:color="auto"/>
                  </w:divBdr>
                </w:div>
              </w:divsChild>
            </w:div>
            <w:div w:id="1917012993">
              <w:marLeft w:val="0"/>
              <w:marRight w:val="0"/>
              <w:marTop w:val="0"/>
              <w:marBottom w:val="0"/>
              <w:divBdr>
                <w:top w:val="none" w:sz="0" w:space="0" w:color="auto"/>
                <w:left w:val="none" w:sz="0" w:space="0" w:color="auto"/>
                <w:bottom w:val="none" w:sz="0" w:space="0" w:color="auto"/>
                <w:right w:val="none" w:sz="0" w:space="0" w:color="auto"/>
              </w:divBdr>
              <w:divsChild>
                <w:div w:id="1888637810">
                  <w:marLeft w:val="0"/>
                  <w:marRight w:val="0"/>
                  <w:marTop w:val="0"/>
                  <w:marBottom w:val="0"/>
                  <w:divBdr>
                    <w:top w:val="none" w:sz="0" w:space="0" w:color="auto"/>
                    <w:left w:val="none" w:sz="0" w:space="0" w:color="auto"/>
                    <w:bottom w:val="none" w:sz="0" w:space="0" w:color="auto"/>
                    <w:right w:val="none" w:sz="0" w:space="0" w:color="auto"/>
                  </w:divBdr>
                </w:div>
                <w:div w:id="1277327718">
                  <w:marLeft w:val="0"/>
                  <w:marRight w:val="0"/>
                  <w:marTop w:val="0"/>
                  <w:marBottom w:val="0"/>
                  <w:divBdr>
                    <w:top w:val="none" w:sz="0" w:space="0" w:color="auto"/>
                    <w:left w:val="none" w:sz="0" w:space="0" w:color="auto"/>
                    <w:bottom w:val="none" w:sz="0" w:space="0" w:color="auto"/>
                    <w:right w:val="none" w:sz="0" w:space="0" w:color="auto"/>
                  </w:divBdr>
                </w:div>
                <w:div w:id="1711027532">
                  <w:marLeft w:val="0"/>
                  <w:marRight w:val="0"/>
                  <w:marTop w:val="0"/>
                  <w:marBottom w:val="0"/>
                  <w:divBdr>
                    <w:top w:val="none" w:sz="0" w:space="0" w:color="auto"/>
                    <w:left w:val="none" w:sz="0" w:space="0" w:color="auto"/>
                    <w:bottom w:val="none" w:sz="0" w:space="0" w:color="auto"/>
                    <w:right w:val="none" w:sz="0" w:space="0" w:color="auto"/>
                  </w:divBdr>
                </w:div>
                <w:div w:id="785194563">
                  <w:marLeft w:val="0"/>
                  <w:marRight w:val="0"/>
                  <w:marTop w:val="0"/>
                  <w:marBottom w:val="0"/>
                  <w:divBdr>
                    <w:top w:val="none" w:sz="0" w:space="0" w:color="auto"/>
                    <w:left w:val="none" w:sz="0" w:space="0" w:color="auto"/>
                    <w:bottom w:val="none" w:sz="0" w:space="0" w:color="auto"/>
                    <w:right w:val="none" w:sz="0" w:space="0" w:color="auto"/>
                  </w:divBdr>
                </w:div>
                <w:div w:id="1984969041">
                  <w:marLeft w:val="0"/>
                  <w:marRight w:val="0"/>
                  <w:marTop w:val="0"/>
                  <w:marBottom w:val="0"/>
                  <w:divBdr>
                    <w:top w:val="none" w:sz="0" w:space="0" w:color="auto"/>
                    <w:left w:val="none" w:sz="0" w:space="0" w:color="auto"/>
                    <w:bottom w:val="none" w:sz="0" w:space="0" w:color="auto"/>
                    <w:right w:val="none" w:sz="0" w:space="0" w:color="auto"/>
                  </w:divBdr>
                </w:div>
                <w:div w:id="2056390763">
                  <w:marLeft w:val="0"/>
                  <w:marRight w:val="0"/>
                  <w:marTop w:val="0"/>
                  <w:marBottom w:val="0"/>
                  <w:divBdr>
                    <w:top w:val="none" w:sz="0" w:space="0" w:color="auto"/>
                    <w:left w:val="none" w:sz="0" w:space="0" w:color="auto"/>
                    <w:bottom w:val="none" w:sz="0" w:space="0" w:color="auto"/>
                    <w:right w:val="none" w:sz="0" w:space="0" w:color="auto"/>
                  </w:divBdr>
                </w:div>
              </w:divsChild>
            </w:div>
            <w:div w:id="759529152">
              <w:marLeft w:val="0"/>
              <w:marRight w:val="0"/>
              <w:marTop w:val="0"/>
              <w:marBottom w:val="0"/>
              <w:divBdr>
                <w:top w:val="none" w:sz="0" w:space="0" w:color="auto"/>
                <w:left w:val="none" w:sz="0" w:space="0" w:color="auto"/>
                <w:bottom w:val="none" w:sz="0" w:space="0" w:color="auto"/>
                <w:right w:val="none" w:sz="0" w:space="0" w:color="auto"/>
              </w:divBdr>
              <w:divsChild>
                <w:div w:id="1856116966">
                  <w:marLeft w:val="0"/>
                  <w:marRight w:val="0"/>
                  <w:marTop w:val="0"/>
                  <w:marBottom w:val="0"/>
                  <w:divBdr>
                    <w:top w:val="none" w:sz="0" w:space="0" w:color="auto"/>
                    <w:left w:val="none" w:sz="0" w:space="0" w:color="auto"/>
                    <w:bottom w:val="none" w:sz="0" w:space="0" w:color="auto"/>
                    <w:right w:val="none" w:sz="0" w:space="0" w:color="auto"/>
                  </w:divBdr>
                </w:div>
                <w:div w:id="930703478">
                  <w:marLeft w:val="0"/>
                  <w:marRight w:val="0"/>
                  <w:marTop w:val="0"/>
                  <w:marBottom w:val="0"/>
                  <w:divBdr>
                    <w:top w:val="none" w:sz="0" w:space="0" w:color="auto"/>
                    <w:left w:val="none" w:sz="0" w:space="0" w:color="auto"/>
                    <w:bottom w:val="none" w:sz="0" w:space="0" w:color="auto"/>
                    <w:right w:val="none" w:sz="0" w:space="0" w:color="auto"/>
                  </w:divBdr>
                </w:div>
                <w:div w:id="209194732">
                  <w:marLeft w:val="0"/>
                  <w:marRight w:val="0"/>
                  <w:marTop w:val="0"/>
                  <w:marBottom w:val="0"/>
                  <w:divBdr>
                    <w:top w:val="none" w:sz="0" w:space="0" w:color="auto"/>
                    <w:left w:val="none" w:sz="0" w:space="0" w:color="auto"/>
                    <w:bottom w:val="none" w:sz="0" w:space="0" w:color="auto"/>
                    <w:right w:val="none" w:sz="0" w:space="0" w:color="auto"/>
                  </w:divBdr>
                </w:div>
                <w:div w:id="1979871445">
                  <w:marLeft w:val="0"/>
                  <w:marRight w:val="0"/>
                  <w:marTop w:val="0"/>
                  <w:marBottom w:val="0"/>
                  <w:divBdr>
                    <w:top w:val="none" w:sz="0" w:space="0" w:color="auto"/>
                    <w:left w:val="none" w:sz="0" w:space="0" w:color="auto"/>
                    <w:bottom w:val="none" w:sz="0" w:space="0" w:color="auto"/>
                    <w:right w:val="none" w:sz="0" w:space="0" w:color="auto"/>
                  </w:divBdr>
                </w:div>
                <w:div w:id="1340502673">
                  <w:marLeft w:val="0"/>
                  <w:marRight w:val="0"/>
                  <w:marTop w:val="0"/>
                  <w:marBottom w:val="0"/>
                  <w:divBdr>
                    <w:top w:val="none" w:sz="0" w:space="0" w:color="auto"/>
                    <w:left w:val="none" w:sz="0" w:space="0" w:color="auto"/>
                    <w:bottom w:val="none" w:sz="0" w:space="0" w:color="auto"/>
                    <w:right w:val="none" w:sz="0" w:space="0" w:color="auto"/>
                  </w:divBdr>
                </w:div>
                <w:div w:id="1455756076">
                  <w:marLeft w:val="0"/>
                  <w:marRight w:val="0"/>
                  <w:marTop w:val="0"/>
                  <w:marBottom w:val="0"/>
                  <w:divBdr>
                    <w:top w:val="none" w:sz="0" w:space="0" w:color="auto"/>
                    <w:left w:val="none" w:sz="0" w:space="0" w:color="auto"/>
                    <w:bottom w:val="none" w:sz="0" w:space="0" w:color="auto"/>
                    <w:right w:val="none" w:sz="0" w:space="0" w:color="auto"/>
                  </w:divBdr>
                </w:div>
                <w:div w:id="2087149451">
                  <w:marLeft w:val="0"/>
                  <w:marRight w:val="0"/>
                  <w:marTop w:val="0"/>
                  <w:marBottom w:val="0"/>
                  <w:divBdr>
                    <w:top w:val="none" w:sz="0" w:space="0" w:color="auto"/>
                    <w:left w:val="none" w:sz="0" w:space="0" w:color="auto"/>
                    <w:bottom w:val="none" w:sz="0" w:space="0" w:color="auto"/>
                    <w:right w:val="none" w:sz="0" w:space="0" w:color="auto"/>
                  </w:divBdr>
                </w:div>
                <w:div w:id="1040743824">
                  <w:marLeft w:val="0"/>
                  <w:marRight w:val="0"/>
                  <w:marTop w:val="0"/>
                  <w:marBottom w:val="0"/>
                  <w:divBdr>
                    <w:top w:val="none" w:sz="0" w:space="0" w:color="auto"/>
                    <w:left w:val="none" w:sz="0" w:space="0" w:color="auto"/>
                    <w:bottom w:val="none" w:sz="0" w:space="0" w:color="auto"/>
                    <w:right w:val="none" w:sz="0" w:space="0" w:color="auto"/>
                  </w:divBdr>
                </w:div>
              </w:divsChild>
            </w:div>
            <w:div w:id="10614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5948</Words>
  <Characters>35689</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Surma</dc:creator>
  <cp:lastModifiedBy>J. Surma</cp:lastModifiedBy>
  <cp:revision>1</cp:revision>
  <dcterms:created xsi:type="dcterms:W3CDTF">2019-05-30T12:02:00Z</dcterms:created>
  <dcterms:modified xsi:type="dcterms:W3CDTF">2019-05-30T12:03:00Z</dcterms:modified>
</cp:coreProperties>
</file>