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5066C" w14:textId="77777777" w:rsidR="00073CB1" w:rsidRPr="00C47608" w:rsidRDefault="00535F38" w:rsidP="00073CB1">
      <w:pPr>
        <w:spacing w:after="0" w:line="240" w:lineRule="auto"/>
        <w:ind w:left="284" w:right="204" w:hanging="284"/>
        <w:jc w:val="center"/>
        <w:rPr>
          <w:rFonts w:eastAsia="Times New Roman" w:cstheme="minorHAnsi"/>
          <w:b/>
          <w:bCs/>
          <w:sz w:val="36"/>
          <w:szCs w:val="36"/>
          <w:lang w:eastAsia="pl-PL"/>
        </w:rPr>
      </w:pPr>
      <w:r>
        <w:rPr>
          <w:rFonts w:eastAsia="Times New Roman" w:cstheme="minorHAnsi"/>
          <w:b/>
          <w:bCs/>
          <w:sz w:val="36"/>
          <w:szCs w:val="36"/>
          <w:lang w:eastAsia="pl-PL"/>
        </w:rPr>
        <w:t>Dom Pomocy Społecznej „Magnolia” w Głogowie</w:t>
      </w:r>
      <w:r w:rsidR="00073CB1" w:rsidRPr="00C47608">
        <w:rPr>
          <w:rFonts w:eastAsia="Times New Roman" w:cstheme="minorHAnsi"/>
          <w:b/>
          <w:bCs/>
          <w:sz w:val="36"/>
          <w:szCs w:val="36"/>
          <w:lang w:eastAsia="pl-PL"/>
        </w:rPr>
        <w:t xml:space="preserve"> </w:t>
      </w:r>
      <w:r>
        <w:rPr>
          <w:rFonts w:eastAsia="Times New Roman" w:cstheme="minorHAnsi"/>
          <w:b/>
          <w:bCs/>
          <w:sz w:val="36"/>
          <w:szCs w:val="36"/>
          <w:lang w:eastAsia="pl-PL"/>
        </w:rPr>
        <w:br/>
        <w:t xml:space="preserve">ul. Neptuna 22-24, </w:t>
      </w:r>
      <w:r w:rsidR="00073CB1" w:rsidRPr="00C47608">
        <w:rPr>
          <w:rFonts w:eastAsia="Times New Roman" w:cstheme="minorHAnsi"/>
          <w:b/>
          <w:bCs/>
          <w:sz w:val="36"/>
          <w:szCs w:val="36"/>
          <w:lang w:eastAsia="pl-PL"/>
        </w:rPr>
        <w:t>67-200 Głogów</w:t>
      </w:r>
    </w:p>
    <w:p w14:paraId="0AE433A1" w14:textId="77777777" w:rsidR="00073CB1" w:rsidRPr="00C47608" w:rsidRDefault="00073CB1" w:rsidP="00073CB1">
      <w:pPr>
        <w:spacing w:after="0" w:line="240" w:lineRule="auto"/>
        <w:ind w:left="284" w:right="204" w:hanging="284"/>
        <w:jc w:val="center"/>
        <w:rPr>
          <w:rFonts w:eastAsia="Times New Roman" w:cstheme="minorHAnsi"/>
          <w:sz w:val="36"/>
          <w:szCs w:val="36"/>
          <w:lang w:eastAsia="pl-PL"/>
        </w:rPr>
      </w:pPr>
    </w:p>
    <w:p w14:paraId="6F9D6B85" w14:textId="77777777" w:rsidR="00073CB1" w:rsidRPr="00C47608" w:rsidRDefault="00073CB1" w:rsidP="00073CB1">
      <w:pPr>
        <w:spacing w:after="0" w:line="240" w:lineRule="auto"/>
        <w:ind w:left="284" w:right="204" w:hanging="284"/>
        <w:jc w:val="center"/>
        <w:rPr>
          <w:rFonts w:eastAsia="Times New Roman" w:cstheme="minorHAnsi"/>
          <w:sz w:val="24"/>
          <w:szCs w:val="24"/>
          <w:lang w:eastAsia="pl-PL"/>
        </w:rPr>
      </w:pPr>
    </w:p>
    <w:p w14:paraId="0532CAD3" w14:textId="77777777" w:rsidR="00073CB1" w:rsidRPr="00C47608" w:rsidRDefault="00073CB1" w:rsidP="00073CB1">
      <w:pPr>
        <w:spacing w:after="0" w:line="240" w:lineRule="auto"/>
        <w:ind w:left="284" w:right="204" w:hanging="284"/>
        <w:jc w:val="center"/>
        <w:rPr>
          <w:rFonts w:eastAsia="Times New Roman" w:cstheme="minorHAnsi"/>
          <w:sz w:val="24"/>
          <w:szCs w:val="24"/>
          <w:lang w:eastAsia="pl-PL"/>
        </w:rPr>
      </w:pPr>
    </w:p>
    <w:p w14:paraId="089BBDB9" w14:textId="77777777" w:rsidR="00073CB1" w:rsidRPr="00C47608" w:rsidRDefault="00073CB1" w:rsidP="00073CB1">
      <w:pPr>
        <w:spacing w:after="0" w:line="240" w:lineRule="auto"/>
        <w:ind w:left="284" w:right="204" w:hanging="284"/>
        <w:jc w:val="center"/>
        <w:rPr>
          <w:rFonts w:eastAsia="Times New Roman" w:cstheme="minorHAnsi"/>
          <w:sz w:val="20"/>
          <w:szCs w:val="20"/>
          <w:lang w:eastAsia="pl-PL"/>
        </w:rPr>
      </w:pPr>
    </w:p>
    <w:p w14:paraId="59CA171B" w14:textId="77777777" w:rsidR="00073CB1" w:rsidRPr="00C47608" w:rsidRDefault="00073CB1" w:rsidP="00073CB1">
      <w:pPr>
        <w:spacing w:after="0" w:line="240" w:lineRule="auto"/>
        <w:ind w:left="284" w:right="204" w:hanging="284"/>
        <w:jc w:val="center"/>
        <w:rPr>
          <w:rFonts w:eastAsia="Times New Roman" w:cstheme="minorHAnsi"/>
          <w:sz w:val="20"/>
          <w:szCs w:val="20"/>
          <w:lang w:eastAsia="pl-PL"/>
        </w:rPr>
      </w:pPr>
    </w:p>
    <w:p w14:paraId="38E549CA" w14:textId="77777777" w:rsidR="00073CB1" w:rsidRPr="00C47608" w:rsidRDefault="00073CB1" w:rsidP="00073CB1">
      <w:pPr>
        <w:spacing w:after="0" w:line="240" w:lineRule="auto"/>
        <w:ind w:left="284" w:right="204" w:hanging="284"/>
        <w:jc w:val="center"/>
        <w:rPr>
          <w:rFonts w:eastAsia="Times New Roman" w:cstheme="minorHAnsi"/>
          <w:sz w:val="20"/>
          <w:szCs w:val="20"/>
          <w:lang w:eastAsia="pl-PL"/>
        </w:rPr>
      </w:pPr>
    </w:p>
    <w:p w14:paraId="4F4CA233" w14:textId="77777777" w:rsidR="00073CB1" w:rsidRPr="00C47608" w:rsidRDefault="00073CB1" w:rsidP="00073CB1">
      <w:pPr>
        <w:spacing w:after="0" w:line="240" w:lineRule="auto"/>
        <w:ind w:right="204"/>
        <w:jc w:val="both"/>
        <w:rPr>
          <w:rFonts w:eastAsia="Times New Roman" w:cstheme="minorHAnsi"/>
          <w:b/>
          <w:bCs/>
          <w:sz w:val="32"/>
          <w:szCs w:val="32"/>
          <w:lang w:eastAsia="pl-PL"/>
        </w:rPr>
      </w:pPr>
    </w:p>
    <w:p w14:paraId="49F753DF" w14:textId="77777777" w:rsidR="00073CB1" w:rsidRPr="00C47608" w:rsidRDefault="00073CB1" w:rsidP="00073CB1">
      <w:pPr>
        <w:tabs>
          <w:tab w:val="left" w:pos="3780"/>
        </w:tabs>
        <w:spacing w:after="0" w:line="240" w:lineRule="auto"/>
        <w:ind w:left="284" w:right="204" w:hanging="284"/>
        <w:jc w:val="center"/>
        <w:rPr>
          <w:rFonts w:eastAsia="Times New Roman" w:cstheme="minorHAnsi"/>
          <w:sz w:val="24"/>
          <w:szCs w:val="24"/>
        </w:rPr>
      </w:pPr>
      <w:r w:rsidRPr="00C47608">
        <w:rPr>
          <w:rFonts w:eastAsia="Times New Roman" w:cstheme="minorHAnsi"/>
          <w:b/>
          <w:bCs/>
          <w:sz w:val="36"/>
          <w:szCs w:val="32"/>
          <w:lang w:eastAsia="pl-PL"/>
        </w:rPr>
        <w:t>SPECYFIKACJA WARUNKÓW ZAMÓWIENIA</w:t>
      </w:r>
    </w:p>
    <w:p w14:paraId="30596795" w14:textId="77777777" w:rsidR="00073CB1" w:rsidRPr="00C47608" w:rsidRDefault="00073CB1" w:rsidP="00073CB1">
      <w:pPr>
        <w:spacing w:after="0" w:line="240" w:lineRule="auto"/>
        <w:ind w:left="284" w:right="204" w:hanging="284"/>
        <w:jc w:val="both"/>
        <w:rPr>
          <w:rFonts w:eastAsia="Times New Roman" w:cstheme="minorHAnsi"/>
          <w:sz w:val="24"/>
          <w:szCs w:val="24"/>
          <w:lang w:eastAsia="pl-PL"/>
        </w:rPr>
      </w:pPr>
    </w:p>
    <w:p w14:paraId="70E7833C" w14:textId="62B45327" w:rsidR="00073CB1" w:rsidRPr="00C47608" w:rsidRDefault="00736ED1" w:rsidP="00736ED1">
      <w:pPr>
        <w:spacing w:after="0" w:line="240" w:lineRule="auto"/>
        <w:ind w:right="204"/>
        <w:jc w:val="center"/>
        <w:rPr>
          <w:rFonts w:eastAsia="Times New Roman" w:cstheme="minorHAnsi"/>
          <w:sz w:val="28"/>
          <w:szCs w:val="28"/>
          <w:lang w:eastAsia="pl-PL"/>
        </w:rPr>
      </w:pPr>
      <w:r w:rsidRPr="00C47608">
        <w:rPr>
          <w:rFonts w:eastAsia="Times New Roman" w:cstheme="minorHAnsi"/>
          <w:sz w:val="28"/>
          <w:szCs w:val="28"/>
          <w:lang w:eastAsia="pl-PL"/>
        </w:rPr>
        <w:t>Postępowanie o udzielenie zamówienia publicznego, prowadzonego zgodnie z przepisami ustawy z dnia 11 września 2019r. – Prawo zamówień publicznych (</w:t>
      </w:r>
      <w:r w:rsidR="00CB3134">
        <w:rPr>
          <w:rFonts w:eastAsia="Times New Roman" w:cstheme="minorHAnsi"/>
          <w:sz w:val="28"/>
          <w:szCs w:val="28"/>
          <w:lang w:eastAsia="pl-PL"/>
        </w:rPr>
        <w:t>t.j. Dz.U. z 2021r. poz. 1129</w:t>
      </w:r>
      <w:r w:rsidR="00F950D6">
        <w:rPr>
          <w:rFonts w:eastAsia="Times New Roman" w:cstheme="minorHAnsi"/>
          <w:sz w:val="28"/>
          <w:szCs w:val="28"/>
          <w:lang w:eastAsia="pl-PL"/>
        </w:rPr>
        <w:t xml:space="preserve"> ze zm.</w:t>
      </w:r>
      <w:r w:rsidRPr="00C47608">
        <w:rPr>
          <w:rFonts w:eastAsia="Times New Roman" w:cstheme="minorHAnsi"/>
          <w:sz w:val="28"/>
          <w:szCs w:val="28"/>
          <w:lang w:eastAsia="pl-PL"/>
        </w:rPr>
        <w:t>)</w:t>
      </w:r>
    </w:p>
    <w:p w14:paraId="7CA29944" w14:textId="77777777" w:rsidR="00073CB1" w:rsidRPr="00C47608" w:rsidRDefault="00073CB1" w:rsidP="00073CB1">
      <w:pPr>
        <w:spacing w:after="0" w:line="240" w:lineRule="auto"/>
        <w:ind w:right="204"/>
        <w:jc w:val="both"/>
        <w:rPr>
          <w:rFonts w:eastAsia="Times New Roman" w:cstheme="minorHAnsi"/>
          <w:sz w:val="28"/>
          <w:szCs w:val="28"/>
          <w:lang w:eastAsia="pl-PL"/>
        </w:rPr>
      </w:pPr>
    </w:p>
    <w:p w14:paraId="04DECB4E" w14:textId="77777777" w:rsidR="00073CB1" w:rsidRPr="00C47608" w:rsidRDefault="00073CB1" w:rsidP="00073CB1">
      <w:pPr>
        <w:spacing w:after="0" w:line="240" w:lineRule="auto"/>
        <w:ind w:right="204"/>
        <w:jc w:val="both"/>
        <w:rPr>
          <w:rFonts w:eastAsia="Times New Roman" w:cstheme="minorHAnsi"/>
          <w:sz w:val="28"/>
          <w:szCs w:val="28"/>
          <w:lang w:eastAsia="pl-PL"/>
        </w:rPr>
      </w:pPr>
    </w:p>
    <w:p w14:paraId="722A1DB7" w14:textId="59563BF2" w:rsidR="00F879B0" w:rsidRPr="00F879B0" w:rsidRDefault="00F879B0" w:rsidP="00F879B0">
      <w:pPr>
        <w:tabs>
          <w:tab w:val="decimal" w:leader="dot" w:pos="9072"/>
        </w:tabs>
        <w:spacing w:after="0" w:line="240" w:lineRule="auto"/>
        <w:jc w:val="both"/>
        <w:rPr>
          <w:b/>
          <w:bCs/>
          <w:caps/>
          <w:sz w:val="24"/>
          <w:szCs w:val="24"/>
        </w:rPr>
      </w:pPr>
      <w:r w:rsidRPr="00F879B0">
        <w:rPr>
          <w:b/>
          <w:bCs/>
          <w:caps/>
          <w:sz w:val="24"/>
          <w:szCs w:val="24"/>
        </w:rPr>
        <w:t>Wykonanie dokumentacji projektowo-kosztorysowej na przebudowę, remont i termomodernizację budynków Domu Pomocy Społecznej „Magnolia” – filia DPS dla Osób Niepełnosprawnych Intelektualnie przy ul. Norwida 3 w</w:t>
      </w:r>
      <w:r>
        <w:rPr>
          <w:b/>
          <w:bCs/>
          <w:caps/>
          <w:sz w:val="24"/>
          <w:szCs w:val="24"/>
        </w:rPr>
        <w:t> </w:t>
      </w:r>
      <w:r w:rsidRPr="00F879B0">
        <w:rPr>
          <w:b/>
          <w:bCs/>
          <w:caps/>
          <w:sz w:val="24"/>
          <w:szCs w:val="24"/>
        </w:rPr>
        <w:t>Głogowie, wraz z pełnieniem nadzoru autorskiego i uzyskaniem decyzji o</w:t>
      </w:r>
      <w:r>
        <w:rPr>
          <w:b/>
          <w:bCs/>
          <w:caps/>
          <w:sz w:val="24"/>
          <w:szCs w:val="24"/>
        </w:rPr>
        <w:t> </w:t>
      </w:r>
      <w:r w:rsidRPr="00F879B0">
        <w:rPr>
          <w:b/>
          <w:bCs/>
          <w:caps/>
          <w:sz w:val="24"/>
          <w:szCs w:val="24"/>
        </w:rPr>
        <w:t>pozwolenie na budowę</w:t>
      </w:r>
    </w:p>
    <w:p w14:paraId="54C2E007" w14:textId="77777777" w:rsidR="00C10640" w:rsidRDefault="00C10640" w:rsidP="00073CB1">
      <w:pPr>
        <w:tabs>
          <w:tab w:val="decimal" w:leader="dot" w:pos="9072"/>
        </w:tabs>
        <w:spacing w:after="0" w:line="240" w:lineRule="auto"/>
        <w:jc w:val="center"/>
        <w:rPr>
          <w:b/>
          <w:bCs/>
          <w:caps/>
        </w:rPr>
      </w:pPr>
    </w:p>
    <w:p w14:paraId="531951C5" w14:textId="77777777" w:rsidR="00C10640" w:rsidRPr="00C47608" w:rsidRDefault="00C10640" w:rsidP="00073CB1">
      <w:pPr>
        <w:tabs>
          <w:tab w:val="decimal" w:leader="dot" w:pos="9072"/>
        </w:tabs>
        <w:spacing w:after="0" w:line="240" w:lineRule="auto"/>
        <w:jc w:val="center"/>
        <w:rPr>
          <w:rFonts w:cstheme="minorHAnsi"/>
          <w:sz w:val="16"/>
          <w:szCs w:val="16"/>
        </w:rPr>
      </w:pPr>
    </w:p>
    <w:p w14:paraId="0D62DB9F" w14:textId="77777777" w:rsidR="00073CB1" w:rsidRPr="00C47608" w:rsidRDefault="00073CB1" w:rsidP="00073CB1">
      <w:pPr>
        <w:tabs>
          <w:tab w:val="decimal" w:leader="dot" w:pos="9072"/>
        </w:tabs>
        <w:spacing w:after="0" w:line="240" w:lineRule="auto"/>
        <w:jc w:val="center"/>
        <w:rPr>
          <w:rFonts w:cstheme="minorHAnsi"/>
          <w:sz w:val="16"/>
          <w:szCs w:val="16"/>
        </w:rPr>
      </w:pPr>
    </w:p>
    <w:p w14:paraId="24900934" w14:textId="7DD0FA4E" w:rsidR="00073CB1" w:rsidRPr="00C47608" w:rsidRDefault="00073CB1" w:rsidP="00073CB1">
      <w:pPr>
        <w:tabs>
          <w:tab w:val="decimal" w:leader="dot" w:pos="9072"/>
        </w:tabs>
        <w:spacing w:after="0" w:line="240" w:lineRule="auto"/>
        <w:jc w:val="center"/>
        <w:rPr>
          <w:rFonts w:cstheme="minorHAnsi"/>
        </w:rPr>
      </w:pPr>
      <w:r w:rsidRPr="00C47608">
        <w:rPr>
          <w:rFonts w:cstheme="minorHAnsi"/>
        </w:rPr>
        <w:t xml:space="preserve">Nr postępowania: </w:t>
      </w:r>
      <w:r w:rsidR="00B15D21">
        <w:rPr>
          <w:rFonts w:cstheme="minorHAnsi"/>
          <w:b/>
          <w:bCs/>
        </w:rPr>
        <w:t>PN-I/05/2022</w:t>
      </w:r>
    </w:p>
    <w:p w14:paraId="44BDCA56" w14:textId="77777777" w:rsidR="00073CB1" w:rsidRPr="00C47608" w:rsidRDefault="00073CB1" w:rsidP="00073CB1">
      <w:pPr>
        <w:tabs>
          <w:tab w:val="decimal" w:leader="dot" w:pos="9072"/>
        </w:tabs>
        <w:spacing w:after="0" w:line="240" w:lineRule="auto"/>
        <w:jc w:val="center"/>
        <w:rPr>
          <w:rFonts w:cstheme="minorHAnsi"/>
        </w:rPr>
      </w:pPr>
    </w:p>
    <w:p w14:paraId="400812CB" w14:textId="77777777" w:rsidR="00073CB1" w:rsidRPr="00C47608" w:rsidRDefault="00073CB1" w:rsidP="00805771">
      <w:pPr>
        <w:tabs>
          <w:tab w:val="decimal" w:leader="dot" w:pos="9072"/>
        </w:tabs>
        <w:spacing w:after="0" w:line="240" w:lineRule="auto"/>
        <w:rPr>
          <w:rFonts w:cstheme="minorHAnsi"/>
        </w:rPr>
      </w:pPr>
    </w:p>
    <w:p w14:paraId="10C5CF83" w14:textId="77777777" w:rsidR="00073CB1" w:rsidRPr="00C47608" w:rsidRDefault="00073CB1" w:rsidP="00073CB1">
      <w:pPr>
        <w:tabs>
          <w:tab w:val="decimal" w:leader="dot" w:pos="9072"/>
        </w:tabs>
        <w:spacing w:after="0" w:line="240" w:lineRule="auto"/>
        <w:jc w:val="center"/>
        <w:rPr>
          <w:rFonts w:cstheme="minorHAnsi"/>
        </w:rPr>
      </w:pPr>
    </w:p>
    <w:p w14:paraId="0FB69F4C" w14:textId="77777777" w:rsidR="00073CB1" w:rsidRPr="00C47608" w:rsidRDefault="00073CB1" w:rsidP="00073CB1">
      <w:pPr>
        <w:tabs>
          <w:tab w:val="decimal" w:leader="dot" w:pos="9072"/>
        </w:tabs>
        <w:spacing w:after="0" w:line="240" w:lineRule="auto"/>
        <w:jc w:val="both"/>
        <w:rPr>
          <w:rFonts w:cstheme="minorHAnsi"/>
        </w:rPr>
      </w:pPr>
      <w:r w:rsidRPr="00C47608">
        <w:rPr>
          <w:rFonts w:cstheme="minorHAnsi"/>
        </w:rPr>
        <w:t>TRYB UDZIELENIA ZAMÓWIENIA: tryb podstawowy bez negocjacji</w:t>
      </w:r>
    </w:p>
    <w:p w14:paraId="6C09DDC1" w14:textId="77777777" w:rsidR="00073CB1" w:rsidRPr="00C47608" w:rsidRDefault="00073CB1" w:rsidP="00073CB1">
      <w:pPr>
        <w:tabs>
          <w:tab w:val="decimal" w:leader="dot" w:pos="9072"/>
        </w:tabs>
        <w:spacing w:after="0" w:line="240" w:lineRule="auto"/>
        <w:jc w:val="both"/>
        <w:rPr>
          <w:rFonts w:cstheme="minorHAnsi"/>
        </w:rPr>
      </w:pPr>
    </w:p>
    <w:p w14:paraId="518D2954" w14:textId="77777777" w:rsidR="00014333" w:rsidRDefault="00014333" w:rsidP="00832B6A">
      <w:pPr>
        <w:tabs>
          <w:tab w:val="center" w:pos="7088"/>
          <w:tab w:val="decimal" w:leader="dot" w:pos="9072"/>
        </w:tabs>
        <w:spacing w:after="0" w:line="240" w:lineRule="auto"/>
        <w:jc w:val="both"/>
        <w:rPr>
          <w:rFonts w:cstheme="minorHAnsi"/>
        </w:rPr>
      </w:pPr>
    </w:p>
    <w:p w14:paraId="2F774ADE" w14:textId="77777777" w:rsidR="004B4FA1" w:rsidRPr="00DD40A4" w:rsidRDefault="004B4FA1" w:rsidP="00832B6A">
      <w:pPr>
        <w:tabs>
          <w:tab w:val="center" w:pos="7088"/>
          <w:tab w:val="decimal" w:leader="dot" w:pos="9072"/>
        </w:tabs>
        <w:spacing w:after="0" w:line="240" w:lineRule="auto"/>
        <w:jc w:val="both"/>
        <w:rPr>
          <w:rFonts w:cstheme="minorHAnsi"/>
        </w:rPr>
      </w:pPr>
    </w:p>
    <w:p w14:paraId="0E7FE7D7" w14:textId="77777777" w:rsidR="00C10640" w:rsidRDefault="004B4FA1" w:rsidP="00C10640">
      <w:pPr>
        <w:tabs>
          <w:tab w:val="center" w:pos="7088"/>
          <w:tab w:val="decimal" w:leader="dot" w:pos="9072"/>
        </w:tabs>
        <w:spacing w:after="0" w:line="240" w:lineRule="auto"/>
        <w:jc w:val="both"/>
        <w:rPr>
          <w:rFonts w:cstheme="minorHAnsi"/>
        </w:rPr>
      </w:pPr>
      <w:r>
        <w:rPr>
          <w:rFonts w:cstheme="minorHAnsi"/>
        </w:rPr>
        <w:t xml:space="preserve"> </w:t>
      </w:r>
    </w:p>
    <w:p w14:paraId="13A47C1D" w14:textId="77777777" w:rsidR="00B601F6" w:rsidRDefault="00B601F6" w:rsidP="00B601F6">
      <w:pPr>
        <w:tabs>
          <w:tab w:val="left" w:pos="5103"/>
          <w:tab w:val="decimal" w:leader="dot" w:pos="9072"/>
        </w:tabs>
        <w:spacing w:after="0" w:line="240" w:lineRule="auto"/>
        <w:jc w:val="center"/>
        <w:rPr>
          <w:rFonts w:cstheme="minorHAnsi"/>
        </w:rPr>
      </w:pPr>
      <w:r>
        <w:rPr>
          <w:rFonts w:cstheme="minorHAnsi"/>
        </w:rPr>
        <w:t xml:space="preserve">                                                                                                 Dyrektor                 </w:t>
      </w:r>
    </w:p>
    <w:p w14:paraId="283A1BB0" w14:textId="77777777" w:rsidR="00B601F6" w:rsidRDefault="00B601F6" w:rsidP="00B601F6">
      <w:pPr>
        <w:tabs>
          <w:tab w:val="left" w:pos="5103"/>
          <w:tab w:val="decimal" w:leader="dot" w:pos="9072"/>
        </w:tabs>
        <w:spacing w:after="0" w:line="240" w:lineRule="auto"/>
        <w:jc w:val="both"/>
        <w:rPr>
          <w:rFonts w:cstheme="minorHAnsi"/>
        </w:rPr>
      </w:pPr>
      <w:r>
        <w:rPr>
          <w:rFonts w:cstheme="minorHAnsi"/>
        </w:rPr>
        <w:t xml:space="preserve">                                                                                                                                         (…)</w:t>
      </w:r>
    </w:p>
    <w:p w14:paraId="5844ED6D" w14:textId="77777777" w:rsidR="00B601F6" w:rsidRDefault="00B601F6" w:rsidP="00B601F6">
      <w:pPr>
        <w:tabs>
          <w:tab w:val="left" w:pos="5103"/>
          <w:tab w:val="decimal" w:leader="dot" w:pos="9072"/>
        </w:tabs>
        <w:spacing w:after="0" w:line="240" w:lineRule="auto"/>
        <w:jc w:val="both"/>
        <w:rPr>
          <w:rFonts w:cstheme="minorHAnsi"/>
        </w:rPr>
      </w:pPr>
      <w:r>
        <w:rPr>
          <w:rFonts w:cstheme="minorHAnsi"/>
        </w:rPr>
        <w:t xml:space="preserve">                                                                                                                            Dariusz Wojtkowiak</w:t>
      </w:r>
    </w:p>
    <w:p w14:paraId="7B00E42D" w14:textId="77777777" w:rsidR="00B601F6" w:rsidRDefault="00B601F6" w:rsidP="00073CB1">
      <w:pPr>
        <w:tabs>
          <w:tab w:val="left" w:pos="5103"/>
          <w:tab w:val="decimal" w:leader="dot" w:pos="9072"/>
        </w:tabs>
        <w:spacing w:after="0" w:line="240" w:lineRule="auto"/>
        <w:jc w:val="both"/>
        <w:rPr>
          <w:rFonts w:cstheme="minorHAnsi"/>
        </w:rPr>
      </w:pPr>
    </w:p>
    <w:p w14:paraId="2502D355" w14:textId="77777777" w:rsidR="00073CB1" w:rsidRPr="00C47608" w:rsidRDefault="00073CB1" w:rsidP="00073CB1">
      <w:pPr>
        <w:tabs>
          <w:tab w:val="left" w:pos="5103"/>
          <w:tab w:val="decimal" w:leader="dot" w:pos="9072"/>
        </w:tabs>
        <w:spacing w:after="0" w:line="240" w:lineRule="auto"/>
        <w:jc w:val="both"/>
        <w:rPr>
          <w:rFonts w:cstheme="minorHAnsi"/>
        </w:rPr>
      </w:pPr>
      <w:r w:rsidRPr="00C47608">
        <w:rPr>
          <w:rFonts w:cstheme="minorHAnsi"/>
        </w:rPr>
        <w:tab/>
      </w:r>
      <w:r w:rsidRPr="00C47608">
        <w:rPr>
          <w:rFonts w:cstheme="minorHAnsi"/>
        </w:rPr>
        <w:tab/>
      </w:r>
    </w:p>
    <w:p w14:paraId="78723759" w14:textId="77777777" w:rsidR="00073CB1" w:rsidRPr="00C47608" w:rsidRDefault="00073CB1" w:rsidP="00073CB1">
      <w:pPr>
        <w:tabs>
          <w:tab w:val="left" w:pos="5103"/>
          <w:tab w:val="center" w:pos="7088"/>
          <w:tab w:val="decimal" w:leader="dot" w:pos="9072"/>
        </w:tabs>
        <w:spacing w:after="0" w:line="240" w:lineRule="auto"/>
        <w:jc w:val="both"/>
        <w:rPr>
          <w:rFonts w:cstheme="minorHAnsi"/>
        </w:rPr>
      </w:pPr>
      <w:r w:rsidRPr="00C47608">
        <w:rPr>
          <w:rFonts w:cstheme="minorHAnsi"/>
        </w:rPr>
        <w:tab/>
      </w:r>
      <w:r w:rsidRPr="00C47608">
        <w:rPr>
          <w:rFonts w:cstheme="minorHAnsi"/>
        </w:rPr>
        <w:tab/>
        <w:t>ZATWIERDZAM</w:t>
      </w:r>
    </w:p>
    <w:p w14:paraId="50C23882" w14:textId="77777777" w:rsidR="00073CB1" w:rsidRPr="00C47608" w:rsidRDefault="00073CB1" w:rsidP="00073CB1">
      <w:pPr>
        <w:tabs>
          <w:tab w:val="left" w:pos="5103"/>
          <w:tab w:val="center" w:pos="7088"/>
          <w:tab w:val="decimal" w:leader="dot" w:pos="9072"/>
        </w:tabs>
        <w:spacing w:after="0" w:line="240" w:lineRule="auto"/>
        <w:jc w:val="both"/>
        <w:rPr>
          <w:rFonts w:cstheme="minorHAnsi"/>
        </w:rPr>
      </w:pPr>
    </w:p>
    <w:p w14:paraId="45FEB1B6" w14:textId="77777777" w:rsidR="00073CB1" w:rsidRPr="00C47608" w:rsidRDefault="00073CB1" w:rsidP="00073CB1">
      <w:pPr>
        <w:tabs>
          <w:tab w:val="left" w:pos="5103"/>
          <w:tab w:val="center" w:pos="7088"/>
          <w:tab w:val="decimal" w:leader="dot" w:pos="9072"/>
        </w:tabs>
        <w:spacing w:after="0" w:line="240" w:lineRule="auto"/>
        <w:jc w:val="both"/>
        <w:rPr>
          <w:rFonts w:cstheme="minorHAnsi"/>
        </w:rPr>
      </w:pPr>
      <w:r w:rsidRPr="00C47608">
        <w:rPr>
          <w:rFonts w:cstheme="minorHAnsi"/>
        </w:rPr>
        <w:t>Opracowała:</w:t>
      </w:r>
    </w:p>
    <w:p w14:paraId="56F46ED4" w14:textId="08C634ED" w:rsidR="00073CB1" w:rsidRPr="00C47608" w:rsidRDefault="001359DB" w:rsidP="00073CB1">
      <w:pPr>
        <w:tabs>
          <w:tab w:val="left" w:pos="5103"/>
          <w:tab w:val="center" w:pos="7088"/>
          <w:tab w:val="decimal" w:leader="dot" w:pos="9072"/>
        </w:tabs>
        <w:spacing w:after="0" w:line="240" w:lineRule="auto"/>
        <w:jc w:val="both"/>
        <w:rPr>
          <w:rFonts w:cstheme="minorHAnsi"/>
        </w:rPr>
      </w:pPr>
      <w:r>
        <w:rPr>
          <w:rFonts w:cstheme="minorHAnsi"/>
        </w:rPr>
        <w:t>Agnieszka Krawczyk</w:t>
      </w:r>
    </w:p>
    <w:p w14:paraId="7A4CA170" w14:textId="77777777" w:rsidR="00073CB1" w:rsidRPr="00C47608" w:rsidRDefault="00073CB1" w:rsidP="00073CB1">
      <w:pPr>
        <w:tabs>
          <w:tab w:val="left" w:pos="5103"/>
          <w:tab w:val="center" w:pos="7088"/>
          <w:tab w:val="decimal" w:leader="dot" w:pos="9072"/>
        </w:tabs>
        <w:spacing w:after="0" w:line="240" w:lineRule="auto"/>
        <w:jc w:val="both"/>
        <w:rPr>
          <w:rFonts w:cstheme="minorHAnsi"/>
        </w:rPr>
      </w:pPr>
    </w:p>
    <w:p w14:paraId="68DA5180" w14:textId="77777777" w:rsidR="00073CB1" w:rsidRPr="00C47608" w:rsidRDefault="00073CB1" w:rsidP="00073CB1">
      <w:pPr>
        <w:tabs>
          <w:tab w:val="left" w:pos="5103"/>
          <w:tab w:val="center" w:pos="7088"/>
          <w:tab w:val="decimal" w:leader="dot" w:pos="9072"/>
        </w:tabs>
        <w:spacing w:after="0" w:line="240" w:lineRule="auto"/>
        <w:jc w:val="both"/>
        <w:rPr>
          <w:rFonts w:cstheme="minorHAnsi"/>
        </w:rPr>
      </w:pPr>
    </w:p>
    <w:p w14:paraId="1A75999B" w14:textId="77777777" w:rsidR="00073CB1" w:rsidRPr="00C47608" w:rsidRDefault="00073CB1" w:rsidP="00073CB1">
      <w:pPr>
        <w:tabs>
          <w:tab w:val="left" w:pos="5103"/>
          <w:tab w:val="center" w:pos="7088"/>
          <w:tab w:val="decimal" w:leader="dot" w:pos="9072"/>
        </w:tabs>
        <w:spacing w:after="0" w:line="240" w:lineRule="auto"/>
        <w:jc w:val="both"/>
        <w:rPr>
          <w:rFonts w:cstheme="minorHAnsi"/>
        </w:rPr>
      </w:pPr>
    </w:p>
    <w:p w14:paraId="2C929DAF" w14:textId="77777777" w:rsidR="00073CB1" w:rsidRDefault="00073CB1" w:rsidP="00073CB1">
      <w:pPr>
        <w:tabs>
          <w:tab w:val="left" w:pos="5103"/>
          <w:tab w:val="center" w:pos="7088"/>
          <w:tab w:val="decimal" w:leader="dot" w:pos="9072"/>
        </w:tabs>
        <w:spacing w:after="0" w:line="240" w:lineRule="auto"/>
        <w:jc w:val="both"/>
        <w:rPr>
          <w:rFonts w:cstheme="minorHAnsi"/>
        </w:rPr>
      </w:pPr>
    </w:p>
    <w:p w14:paraId="0FB81C44" w14:textId="77777777" w:rsidR="00073CB1" w:rsidRPr="00C47608" w:rsidRDefault="00073CB1" w:rsidP="00073CB1">
      <w:pPr>
        <w:tabs>
          <w:tab w:val="left" w:pos="5103"/>
          <w:tab w:val="center" w:pos="7088"/>
          <w:tab w:val="decimal" w:leader="dot" w:pos="9072"/>
        </w:tabs>
        <w:spacing w:after="0" w:line="240" w:lineRule="auto"/>
        <w:jc w:val="both"/>
        <w:rPr>
          <w:rFonts w:cstheme="minorHAnsi"/>
        </w:rPr>
      </w:pPr>
    </w:p>
    <w:p w14:paraId="206D1B76" w14:textId="398B0988" w:rsidR="00E324CD" w:rsidRDefault="00532F48" w:rsidP="00532F48">
      <w:pPr>
        <w:tabs>
          <w:tab w:val="center" w:pos="4536"/>
          <w:tab w:val="left" w:pos="5103"/>
          <w:tab w:val="center" w:pos="7088"/>
          <w:tab w:val="right" w:pos="9072"/>
        </w:tabs>
        <w:spacing w:after="0" w:line="240" w:lineRule="auto"/>
        <w:rPr>
          <w:rFonts w:cstheme="minorHAnsi"/>
        </w:rPr>
      </w:pPr>
      <w:r>
        <w:rPr>
          <w:rFonts w:cstheme="minorHAnsi"/>
        </w:rPr>
        <w:tab/>
      </w:r>
      <w:r w:rsidR="00073CB1" w:rsidRPr="00C47608">
        <w:rPr>
          <w:rFonts w:cstheme="minorHAnsi"/>
        </w:rPr>
        <w:t xml:space="preserve">Głogów, </w:t>
      </w:r>
      <w:r w:rsidR="001359DB">
        <w:rPr>
          <w:rFonts w:cstheme="minorHAnsi"/>
        </w:rPr>
        <w:t xml:space="preserve">26 maja </w:t>
      </w:r>
      <w:r w:rsidR="00EC783B">
        <w:rPr>
          <w:rFonts w:cstheme="minorHAnsi"/>
        </w:rPr>
        <w:t>2022r</w:t>
      </w:r>
      <w:r w:rsidR="00F105B6" w:rsidRPr="00C47608">
        <w:rPr>
          <w:rFonts w:cstheme="minorHAnsi"/>
        </w:rPr>
        <w:t>.</w:t>
      </w:r>
    </w:p>
    <w:p w14:paraId="25212071" w14:textId="14C349D9" w:rsidR="00073CB1" w:rsidRPr="00C47608" w:rsidRDefault="00532F48" w:rsidP="00532F48">
      <w:pPr>
        <w:tabs>
          <w:tab w:val="center" w:pos="4536"/>
          <w:tab w:val="left" w:pos="5103"/>
          <w:tab w:val="center" w:pos="7088"/>
          <w:tab w:val="right" w:pos="9072"/>
        </w:tabs>
        <w:spacing w:after="0" w:line="240" w:lineRule="auto"/>
        <w:rPr>
          <w:rFonts w:cstheme="minorHAnsi"/>
        </w:rPr>
      </w:pPr>
      <w:r>
        <w:rPr>
          <w:rFonts w:cstheme="minorHAnsi"/>
        </w:rPr>
        <w:tab/>
      </w:r>
      <w:r>
        <w:rPr>
          <w:rFonts w:cstheme="minorHAnsi"/>
        </w:rPr>
        <w:tab/>
      </w:r>
    </w:p>
    <w:tbl>
      <w:tblPr>
        <w:tblStyle w:val="Tabela-Siatka"/>
        <w:tblW w:w="10065" w:type="dxa"/>
        <w:jc w:val="center"/>
        <w:tblLook w:val="04A0" w:firstRow="1" w:lastRow="0" w:firstColumn="1" w:lastColumn="0" w:noHBand="0" w:noVBand="1"/>
      </w:tblPr>
      <w:tblGrid>
        <w:gridCol w:w="10065"/>
      </w:tblGrid>
      <w:tr w:rsidR="00C47608" w:rsidRPr="00C47608" w14:paraId="57BDF944" w14:textId="77777777" w:rsidTr="00736ED1">
        <w:trPr>
          <w:trHeight w:val="850"/>
          <w:jc w:val="center"/>
        </w:trPr>
        <w:tc>
          <w:tcPr>
            <w:tcW w:w="10065" w:type="dxa"/>
            <w:shd w:val="clear" w:color="auto" w:fill="D9D9D9" w:themeFill="background1" w:themeFillShade="D9"/>
            <w:vAlign w:val="center"/>
          </w:tcPr>
          <w:p w14:paraId="02E64A53" w14:textId="77777777" w:rsidR="00736ED1" w:rsidRPr="00C47608" w:rsidRDefault="00736ED1" w:rsidP="00736620">
            <w:pPr>
              <w:pStyle w:val="Akapitzlist"/>
              <w:numPr>
                <w:ilvl w:val="0"/>
                <w:numId w:val="40"/>
              </w:numPr>
              <w:ind w:left="164" w:hanging="142"/>
              <w:jc w:val="both"/>
              <w:rPr>
                <w:rFonts w:cstheme="minorHAnsi"/>
                <w:b/>
                <w:bCs/>
              </w:rPr>
            </w:pPr>
            <w:r w:rsidRPr="00C47608">
              <w:rPr>
                <w:rFonts w:cstheme="minorHAnsi"/>
                <w:b/>
                <w:bCs/>
                <w:sz w:val="24"/>
                <w:szCs w:val="24"/>
              </w:rPr>
              <w:lastRenderedPageBreak/>
              <w:t>NAZWA ORAZ ADRES ZAMAWIAJĄCEGO, NUMER TELEFONU, ADRES POCZTY ELEKTRONICZNEJ ORAZ STRONY INTERNETOWEJ PROWADZONEGO POSTĘPOWANIA</w:t>
            </w:r>
          </w:p>
        </w:tc>
      </w:tr>
    </w:tbl>
    <w:p w14:paraId="2E107881" w14:textId="77777777" w:rsidR="00736ED1" w:rsidRPr="00C47608" w:rsidRDefault="00736ED1" w:rsidP="00736ED1">
      <w:pPr>
        <w:spacing w:after="0" w:line="240" w:lineRule="auto"/>
        <w:jc w:val="both"/>
        <w:rPr>
          <w:rFonts w:cstheme="minorHAnsi"/>
        </w:rPr>
      </w:pPr>
    </w:p>
    <w:p w14:paraId="48EBAC54" w14:textId="77777777" w:rsidR="00736ED1" w:rsidRDefault="00535F38" w:rsidP="00736ED1">
      <w:pPr>
        <w:spacing w:after="0" w:line="240" w:lineRule="auto"/>
        <w:ind w:right="204"/>
        <w:rPr>
          <w:rFonts w:eastAsia="Times New Roman" w:cstheme="minorHAnsi"/>
          <w:b/>
          <w:bCs/>
          <w:iCs/>
          <w:lang w:eastAsia="pl-PL"/>
        </w:rPr>
      </w:pPr>
      <w:r>
        <w:rPr>
          <w:rFonts w:eastAsia="Times New Roman" w:cstheme="minorHAnsi"/>
          <w:b/>
          <w:bCs/>
          <w:iCs/>
          <w:lang w:eastAsia="pl-PL"/>
        </w:rPr>
        <w:t>Dom Pomocy Społecznej „Magnolia” w Głogowie</w:t>
      </w:r>
    </w:p>
    <w:p w14:paraId="143EE697" w14:textId="77777777" w:rsidR="00535F38" w:rsidRPr="00C47608" w:rsidRDefault="00535F38" w:rsidP="00736ED1">
      <w:pPr>
        <w:spacing w:after="0" w:line="240" w:lineRule="auto"/>
        <w:ind w:right="204"/>
        <w:rPr>
          <w:rFonts w:eastAsia="Times New Roman" w:cstheme="minorHAnsi"/>
          <w:b/>
          <w:bCs/>
          <w:lang w:eastAsia="pl-PL"/>
        </w:rPr>
      </w:pPr>
      <w:r>
        <w:rPr>
          <w:rFonts w:eastAsia="Times New Roman" w:cstheme="minorHAnsi"/>
          <w:b/>
          <w:bCs/>
          <w:iCs/>
          <w:lang w:eastAsia="pl-PL"/>
        </w:rPr>
        <w:t>Ul. Neptuna 22-24, 67-200 Głogów</w:t>
      </w:r>
    </w:p>
    <w:p w14:paraId="4C20DAB0" w14:textId="77777777" w:rsidR="00736ED1" w:rsidRPr="00C47608" w:rsidRDefault="00736ED1" w:rsidP="00736ED1">
      <w:pPr>
        <w:spacing w:after="0" w:line="240" w:lineRule="auto"/>
        <w:ind w:right="204"/>
        <w:jc w:val="both"/>
        <w:rPr>
          <w:rFonts w:eastAsia="Times New Roman" w:cstheme="minorHAnsi"/>
          <w:sz w:val="12"/>
          <w:szCs w:val="12"/>
          <w:lang w:eastAsia="pl-PL"/>
        </w:rPr>
      </w:pPr>
    </w:p>
    <w:p w14:paraId="237275BE" w14:textId="77777777" w:rsidR="00736ED1" w:rsidRPr="002808E7" w:rsidRDefault="00736ED1" w:rsidP="00736ED1">
      <w:pPr>
        <w:spacing w:after="0" w:line="240" w:lineRule="auto"/>
        <w:ind w:right="204"/>
        <w:jc w:val="both"/>
        <w:rPr>
          <w:rFonts w:eastAsia="Times New Roman" w:cstheme="minorHAnsi"/>
          <w:sz w:val="24"/>
          <w:szCs w:val="24"/>
          <w:lang w:eastAsia="pl-PL"/>
        </w:rPr>
      </w:pPr>
      <w:r w:rsidRPr="002808E7">
        <w:rPr>
          <w:rFonts w:eastAsia="Times New Roman" w:cstheme="minorHAnsi"/>
          <w:sz w:val="24"/>
          <w:szCs w:val="24"/>
          <w:lang w:eastAsia="pl-PL"/>
        </w:rPr>
        <w:t xml:space="preserve">tel. </w:t>
      </w:r>
      <w:r w:rsidR="00535F38" w:rsidRPr="002808E7">
        <w:rPr>
          <w:rFonts w:cstheme="minorHAnsi"/>
          <w:sz w:val="24"/>
          <w:szCs w:val="24"/>
          <w:shd w:val="clear" w:color="auto" w:fill="F9F8F8"/>
        </w:rPr>
        <w:t>076 833 88 09</w:t>
      </w:r>
      <w:r w:rsidRPr="002808E7">
        <w:rPr>
          <w:rFonts w:eastAsia="Times New Roman" w:cstheme="minorHAnsi"/>
          <w:sz w:val="24"/>
          <w:szCs w:val="24"/>
          <w:lang w:eastAsia="pl-PL"/>
        </w:rPr>
        <w:t xml:space="preserve">, fax. </w:t>
      </w:r>
      <w:r w:rsidR="00535F38" w:rsidRPr="002808E7">
        <w:rPr>
          <w:rFonts w:cstheme="minorHAnsi"/>
          <w:sz w:val="24"/>
          <w:szCs w:val="24"/>
          <w:shd w:val="clear" w:color="auto" w:fill="F9F8F8"/>
        </w:rPr>
        <w:t>076 833 89 04</w:t>
      </w:r>
    </w:p>
    <w:p w14:paraId="791BD1C3" w14:textId="77777777" w:rsidR="00736ED1" w:rsidRPr="002808E7" w:rsidRDefault="00736ED1" w:rsidP="00736ED1">
      <w:pPr>
        <w:spacing w:after="0" w:line="240" w:lineRule="auto"/>
        <w:ind w:right="204"/>
        <w:jc w:val="both"/>
        <w:rPr>
          <w:rFonts w:eastAsia="Times New Roman" w:cstheme="minorHAnsi"/>
          <w:sz w:val="24"/>
          <w:szCs w:val="24"/>
          <w:lang w:val="en-US" w:eastAsia="pl-PL"/>
        </w:rPr>
      </w:pPr>
      <w:r w:rsidRPr="002808E7">
        <w:rPr>
          <w:rFonts w:eastAsia="Times New Roman" w:cstheme="minorHAnsi"/>
          <w:sz w:val="24"/>
          <w:szCs w:val="24"/>
          <w:lang w:val="en-US" w:eastAsia="pl-PL"/>
        </w:rPr>
        <w:t xml:space="preserve">email: </w:t>
      </w:r>
      <w:r w:rsidR="002808E7">
        <w:rPr>
          <w:rFonts w:eastAsia="Times New Roman" w:cstheme="minorHAnsi"/>
          <w:sz w:val="24"/>
          <w:szCs w:val="24"/>
          <w:lang w:val="en-US" w:eastAsia="pl-PL"/>
        </w:rPr>
        <w:t>sekretariat</w:t>
      </w:r>
      <w:r w:rsidR="00535F38" w:rsidRPr="002808E7">
        <w:rPr>
          <w:rFonts w:eastAsia="Times New Roman" w:cstheme="minorHAnsi"/>
          <w:sz w:val="24"/>
          <w:szCs w:val="24"/>
          <w:lang w:val="en-US" w:eastAsia="pl-PL"/>
        </w:rPr>
        <w:t>@dps</w:t>
      </w:r>
      <w:r w:rsidRPr="002808E7">
        <w:rPr>
          <w:rFonts w:eastAsia="Times New Roman" w:cstheme="minorHAnsi"/>
          <w:sz w:val="24"/>
          <w:szCs w:val="24"/>
          <w:lang w:val="en-US" w:eastAsia="pl-PL"/>
        </w:rPr>
        <w:t>.glogow.pl</w:t>
      </w:r>
    </w:p>
    <w:p w14:paraId="3B4B1A94" w14:textId="77777777" w:rsidR="00BC0211" w:rsidRPr="002808E7" w:rsidRDefault="00736ED1" w:rsidP="00BC0211">
      <w:pPr>
        <w:pStyle w:val="Nagwek3"/>
        <w:shd w:val="clear" w:color="auto" w:fill="FFFFFF"/>
        <w:spacing w:before="0"/>
        <w:rPr>
          <w:rStyle w:val="Normalny1"/>
          <w:rFonts w:asciiTheme="minorHAnsi" w:hAnsiTheme="minorHAnsi" w:cstheme="minorHAnsi"/>
          <w:b w:val="0"/>
          <w:bCs w:val="0"/>
          <w:color w:val="auto"/>
          <w:sz w:val="24"/>
          <w:szCs w:val="24"/>
        </w:rPr>
      </w:pPr>
      <w:r w:rsidRPr="002808E7">
        <w:rPr>
          <w:rFonts w:asciiTheme="minorHAnsi" w:eastAsia="Times New Roman" w:hAnsiTheme="minorHAnsi" w:cstheme="minorHAnsi"/>
          <w:b w:val="0"/>
          <w:color w:val="auto"/>
          <w:sz w:val="24"/>
          <w:szCs w:val="24"/>
          <w:lang w:val="en-US" w:eastAsia="pl-PL"/>
        </w:rPr>
        <w:t xml:space="preserve">REGON </w:t>
      </w:r>
      <w:r w:rsidR="00BC0211" w:rsidRPr="002808E7">
        <w:rPr>
          <w:rStyle w:val="Normalny1"/>
          <w:rFonts w:asciiTheme="minorHAnsi" w:hAnsiTheme="minorHAnsi" w:cstheme="minorHAnsi"/>
          <w:b w:val="0"/>
          <w:bCs w:val="0"/>
          <w:color w:val="auto"/>
          <w:sz w:val="24"/>
          <w:szCs w:val="24"/>
        </w:rPr>
        <w:t>001090778</w:t>
      </w:r>
    </w:p>
    <w:p w14:paraId="101100FC" w14:textId="6F33437A" w:rsidR="00F545FE" w:rsidRPr="00E324CD" w:rsidRDefault="00736ED1" w:rsidP="00E324CD">
      <w:pPr>
        <w:pStyle w:val="Nagwek3"/>
        <w:shd w:val="clear" w:color="auto" w:fill="FFFFFF"/>
        <w:spacing w:before="0"/>
        <w:rPr>
          <w:rFonts w:asciiTheme="minorHAnsi" w:hAnsiTheme="minorHAnsi" w:cstheme="minorHAnsi"/>
          <w:b w:val="0"/>
          <w:color w:val="auto"/>
          <w:sz w:val="24"/>
          <w:szCs w:val="24"/>
        </w:rPr>
      </w:pPr>
      <w:r w:rsidRPr="002808E7">
        <w:rPr>
          <w:rFonts w:asciiTheme="minorHAnsi" w:eastAsia="Times New Roman" w:hAnsiTheme="minorHAnsi" w:cstheme="minorHAnsi"/>
          <w:b w:val="0"/>
          <w:color w:val="auto"/>
          <w:sz w:val="24"/>
          <w:szCs w:val="24"/>
          <w:lang w:val="en-US" w:eastAsia="pl-PL"/>
        </w:rPr>
        <w:t xml:space="preserve">NIP </w:t>
      </w:r>
      <w:r w:rsidR="00535F38" w:rsidRPr="002808E7">
        <w:rPr>
          <w:rFonts w:asciiTheme="minorHAnsi" w:hAnsiTheme="minorHAnsi" w:cstheme="minorHAnsi"/>
          <w:b w:val="0"/>
          <w:color w:val="auto"/>
          <w:sz w:val="24"/>
          <w:szCs w:val="24"/>
          <w:shd w:val="clear" w:color="auto" w:fill="F9F8F8"/>
        </w:rPr>
        <w:t>693-10-51-675</w:t>
      </w:r>
    </w:p>
    <w:p w14:paraId="775F7692" w14:textId="77777777" w:rsidR="00736ED1" w:rsidRPr="00C47608" w:rsidRDefault="00736ED1" w:rsidP="00736ED1">
      <w:pPr>
        <w:spacing w:after="0" w:line="240" w:lineRule="auto"/>
        <w:ind w:right="204"/>
        <w:jc w:val="both"/>
        <w:rPr>
          <w:rFonts w:eastAsia="Times New Roman" w:cstheme="minorHAnsi"/>
          <w:lang w:eastAsia="pl-PL"/>
        </w:rPr>
      </w:pPr>
      <w:r w:rsidRPr="00C47608">
        <w:rPr>
          <w:rFonts w:eastAsia="Times New Roman" w:cstheme="minorHAnsi"/>
          <w:lang w:eastAsia="pl-PL"/>
        </w:rPr>
        <w:t xml:space="preserve">Adres strony internetowej </w:t>
      </w:r>
      <w:r w:rsidR="00F545FE" w:rsidRPr="00C47608">
        <w:rPr>
          <w:rFonts w:eastAsia="Times New Roman" w:cstheme="minorHAnsi"/>
          <w:lang w:eastAsia="pl-PL"/>
        </w:rPr>
        <w:t>Zamawiającego</w:t>
      </w:r>
      <w:r w:rsidRPr="00C47608">
        <w:rPr>
          <w:rFonts w:eastAsia="Times New Roman" w:cstheme="minorHAnsi"/>
          <w:lang w:eastAsia="pl-PL"/>
        </w:rPr>
        <w:t xml:space="preserve">: </w:t>
      </w:r>
      <w:r w:rsidR="00535F38">
        <w:rPr>
          <w:rFonts w:eastAsia="Times New Roman" w:cstheme="minorHAnsi"/>
          <w:lang w:eastAsia="pl-PL"/>
        </w:rPr>
        <w:t>www.</w:t>
      </w:r>
      <w:r w:rsidR="00535F38" w:rsidRPr="00535F38">
        <w:rPr>
          <w:rFonts w:eastAsia="Times New Roman" w:cstheme="minorHAnsi"/>
          <w:lang w:eastAsia="pl-PL"/>
        </w:rPr>
        <w:t>magnoliaglogow.naszdps.pl</w:t>
      </w:r>
    </w:p>
    <w:p w14:paraId="2454B3A1" w14:textId="77777777" w:rsidR="00736ED1" w:rsidRPr="00C17620" w:rsidRDefault="00736ED1" w:rsidP="00736ED1">
      <w:pPr>
        <w:spacing w:after="0" w:line="240" w:lineRule="auto"/>
        <w:ind w:right="204"/>
        <w:jc w:val="both"/>
        <w:rPr>
          <w:rFonts w:eastAsia="Times New Roman" w:cstheme="minorHAnsi"/>
          <w:lang w:eastAsia="pl-PL"/>
        </w:rPr>
      </w:pPr>
    </w:p>
    <w:p w14:paraId="607BF33D" w14:textId="05E665EF" w:rsidR="00F105B6" w:rsidRDefault="00736ED1" w:rsidP="00F105B6">
      <w:pPr>
        <w:spacing w:after="0" w:line="240" w:lineRule="auto"/>
        <w:ind w:right="204"/>
        <w:jc w:val="both"/>
        <w:rPr>
          <w:rFonts w:eastAsia="Times New Roman" w:cstheme="minorHAnsi"/>
          <w:lang w:eastAsia="pl-PL"/>
        </w:rPr>
      </w:pPr>
      <w:r w:rsidRPr="00C47608">
        <w:rPr>
          <w:rFonts w:eastAsia="Times New Roman" w:cstheme="minorHAnsi"/>
          <w:lang w:eastAsia="pl-PL"/>
        </w:rPr>
        <w:t>Adres strony internetowej prowadzonego postępowania:</w:t>
      </w:r>
    </w:p>
    <w:p w14:paraId="72E14170" w14:textId="46842A32" w:rsidR="000A6C32" w:rsidRPr="00B15D21" w:rsidRDefault="00B15D21" w:rsidP="00F105B6">
      <w:pPr>
        <w:spacing w:after="0" w:line="240" w:lineRule="auto"/>
        <w:ind w:right="204"/>
        <w:jc w:val="both"/>
        <w:rPr>
          <w:rFonts w:eastAsia="Times New Roman" w:cstheme="minorHAnsi"/>
          <w:b/>
          <w:lang w:eastAsia="pl-PL"/>
        </w:rPr>
      </w:pPr>
      <w:r w:rsidRPr="00B15D21">
        <w:rPr>
          <w:rFonts w:eastAsia="Times New Roman" w:cstheme="minorHAnsi"/>
          <w:b/>
          <w:lang w:eastAsia="pl-PL"/>
        </w:rPr>
        <w:t>b</w:t>
      </w:r>
      <w:r w:rsidR="000A6C32" w:rsidRPr="00B15D21">
        <w:rPr>
          <w:rFonts w:eastAsia="Times New Roman" w:cstheme="minorHAnsi"/>
          <w:b/>
          <w:lang w:eastAsia="pl-PL"/>
        </w:rPr>
        <w:t>ip</w:t>
      </w:r>
      <w:r w:rsidRPr="00B15D21">
        <w:rPr>
          <w:rFonts w:eastAsia="Times New Roman" w:cstheme="minorHAnsi"/>
          <w:b/>
          <w:lang w:eastAsia="pl-PL"/>
        </w:rPr>
        <w:t>.dps.glogow.pl</w:t>
      </w:r>
    </w:p>
    <w:p w14:paraId="36CDA20D" w14:textId="09D7BC1D" w:rsidR="00F950D6" w:rsidRPr="00B15D21" w:rsidRDefault="00F950D6" w:rsidP="00F105B6">
      <w:pPr>
        <w:spacing w:after="0" w:line="240" w:lineRule="auto"/>
        <w:ind w:right="204"/>
        <w:jc w:val="both"/>
        <w:rPr>
          <w:rFonts w:eastAsia="Times New Roman" w:cstheme="minorHAnsi"/>
          <w:b/>
          <w:lang w:eastAsia="pl-PL"/>
        </w:rPr>
      </w:pPr>
      <w:r w:rsidRPr="00B15D21">
        <w:rPr>
          <w:rFonts w:eastAsia="Times New Roman" w:cstheme="minorHAnsi"/>
          <w:b/>
          <w:u w:val="single"/>
          <w:lang w:eastAsia="pl-PL"/>
        </w:rPr>
        <w:t>https://miniportal.uzp.gov.pl/</w:t>
      </w:r>
    </w:p>
    <w:p w14:paraId="35D3FC1F" w14:textId="77777777" w:rsidR="00594528" w:rsidRPr="00C47608" w:rsidRDefault="00594528" w:rsidP="00594528">
      <w:pPr>
        <w:spacing w:after="0" w:line="240" w:lineRule="auto"/>
        <w:ind w:left="-284" w:right="204" w:hanging="142"/>
        <w:jc w:val="both"/>
        <w:rPr>
          <w:rFonts w:eastAsia="Times New Roman" w:cstheme="minorHAnsi"/>
          <w:lang w:eastAsia="pl-PL"/>
        </w:rPr>
      </w:pPr>
    </w:p>
    <w:tbl>
      <w:tblPr>
        <w:tblStyle w:val="Tabela-Siatka"/>
        <w:tblW w:w="10065" w:type="dxa"/>
        <w:jc w:val="center"/>
        <w:tblLook w:val="04A0" w:firstRow="1" w:lastRow="0" w:firstColumn="1" w:lastColumn="0" w:noHBand="0" w:noVBand="1"/>
      </w:tblPr>
      <w:tblGrid>
        <w:gridCol w:w="10065"/>
      </w:tblGrid>
      <w:tr w:rsidR="00C47608" w:rsidRPr="00C47608" w14:paraId="5121BD5C" w14:textId="77777777" w:rsidTr="00594528">
        <w:trPr>
          <w:trHeight w:val="994"/>
          <w:jc w:val="center"/>
        </w:trPr>
        <w:tc>
          <w:tcPr>
            <w:tcW w:w="10065" w:type="dxa"/>
            <w:shd w:val="clear" w:color="auto" w:fill="D9D9D9" w:themeFill="background1" w:themeFillShade="D9"/>
            <w:vAlign w:val="center"/>
          </w:tcPr>
          <w:p w14:paraId="207C06E8" w14:textId="77777777" w:rsidR="00594528" w:rsidRPr="00C47608" w:rsidRDefault="00594528" w:rsidP="00736620">
            <w:pPr>
              <w:pStyle w:val="Akapitzlist"/>
              <w:numPr>
                <w:ilvl w:val="0"/>
                <w:numId w:val="40"/>
              </w:numPr>
              <w:ind w:left="306" w:hanging="284"/>
              <w:jc w:val="both"/>
              <w:rPr>
                <w:rFonts w:cstheme="minorHAnsi"/>
                <w:b/>
                <w:bCs/>
                <w:caps/>
              </w:rPr>
            </w:pPr>
            <w:r w:rsidRPr="00C47608">
              <w:rPr>
                <w:rFonts w:cstheme="minorHAnsi"/>
                <w:b/>
                <w:bCs/>
                <w:caps/>
                <w:sz w:val="24"/>
                <w:szCs w:val="24"/>
              </w:rPr>
              <w:t xml:space="preserve">Adres strony internetowej, na której udostępniane będą zmiany i wyjaśnienia treści SWZ oraz inne dokumenty zamówienia bezpośrednio związane </w:t>
            </w:r>
            <w:r w:rsidR="00B00988" w:rsidRPr="00C47608">
              <w:rPr>
                <w:rFonts w:cstheme="minorHAnsi"/>
                <w:b/>
                <w:bCs/>
                <w:caps/>
                <w:sz w:val="24"/>
                <w:szCs w:val="24"/>
              </w:rPr>
              <w:br/>
            </w:r>
            <w:r w:rsidRPr="00C47608">
              <w:rPr>
                <w:rFonts w:cstheme="minorHAnsi"/>
                <w:b/>
                <w:bCs/>
                <w:caps/>
                <w:sz w:val="24"/>
                <w:szCs w:val="24"/>
              </w:rPr>
              <w:t>z postępowaniem o udzielenie zamówienia</w:t>
            </w:r>
          </w:p>
        </w:tc>
      </w:tr>
    </w:tbl>
    <w:p w14:paraId="166A4C6A" w14:textId="77777777" w:rsidR="00594528" w:rsidRPr="00C47608" w:rsidRDefault="00594528" w:rsidP="00594528">
      <w:pPr>
        <w:spacing w:after="0" w:line="240" w:lineRule="auto"/>
        <w:jc w:val="both"/>
        <w:rPr>
          <w:rFonts w:cstheme="minorHAnsi"/>
        </w:rPr>
      </w:pPr>
    </w:p>
    <w:p w14:paraId="070237C2" w14:textId="21F16CCB" w:rsidR="002808E7" w:rsidRDefault="00594528" w:rsidP="002808E7">
      <w:pPr>
        <w:spacing w:after="0" w:line="240" w:lineRule="auto"/>
        <w:ind w:right="204"/>
        <w:jc w:val="both"/>
        <w:rPr>
          <w:rFonts w:cstheme="minorHAnsi"/>
        </w:rPr>
      </w:pPr>
      <w:r w:rsidRPr="00C47608">
        <w:rPr>
          <w:rFonts w:cstheme="minorHAnsi"/>
        </w:rPr>
        <w:t xml:space="preserve">Zmiany i wyjaśnienia treści SWZ oraz inne dokumenty zamówienia bezpośrednio związane </w:t>
      </w:r>
      <w:r w:rsidR="00B00988" w:rsidRPr="00C47608">
        <w:rPr>
          <w:rFonts w:cstheme="minorHAnsi"/>
        </w:rPr>
        <w:br/>
      </w:r>
      <w:r w:rsidRPr="00C47608">
        <w:rPr>
          <w:rFonts w:cstheme="minorHAnsi"/>
        </w:rPr>
        <w:t xml:space="preserve">z postępowaniem o udzielenie zamówienia będą udostępniane na stronie internetowej: </w:t>
      </w:r>
    </w:p>
    <w:p w14:paraId="2F662D28" w14:textId="5EB56E03" w:rsidR="006D420F" w:rsidRPr="00B15D21" w:rsidRDefault="00F950D6" w:rsidP="00B15D21">
      <w:pPr>
        <w:spacing w:after="0" w:line="240" w:lineRule="auto"/>
        <w:jc w:val="both"/>
        <w:rPr>
          <w:b/>
        </w:rPr>
      </w:pPr>
      <w:r w:rsidRPr="00B15D21">
        <w:rPr>
          <w:rFonts w:ascii="Calibri" w:eastAsia="Times New Roman" w:hAnsi="Calibri" w:cs="Calibri"/>
          <w:b/>
          <w:bCs/>
          <w:lang w:eastAsia="pl-PL"/>
        </w:rPr>
        <w:t xml:space="preserve">https://miniportal.uzp.gov.pl/ </w:t>
      </w:r>
    </w:p>
    <w:p w14:paraId="714A59B5" w14:textId="57539A3A" w:rsidR="006D420F" w:rsidRPr="00B15D21" w:rsidRDefault="006D420F" w:rsidP="00B15D21">
      <w:pPr>
        <w:spacing w:after="0" w:line="240" w:lineRule="auto"/>
        <w:jc w:val="both"/>
        <w:rPr>
          <w:rFonts w:ascii="Calibri" w:eastAsia="Times New Roman" w:hAnsi="Calibri" w:cs="Calibri"/>
          <w:b/>
          <w:bCs/>
          <w:lang w:eastAsia="pl-PL"/>
        </w:rPr>
      </w:pPr>
      <w:r w:rsidRPr="00B15D21">
        <w:rPr>
          <w:b/>
        </w:rPr>
        <w:t>bip</w:t>
      </w:r>
      <w:r w:rsidR="00B15D21" w:rsidRPr="00B15D21">
        <w:rPr>
          <w:b/>
        </w:rPr>
        <w:t>.dps.glogow.pl</w:t>
      </w:r>
    </w:p>
    <w:p w14:paraId="57A6B150" w14:textId="77777777" w:rsidR="00F105B6" w:rsidRPr="00C47608" w:rsidRDefault="00F105B6" w:rsidP="00736ED1">
      <w:pPr>
        <w:spacing w:after="0" w:line="240" w:lineRule="auto"/>
        <w:jc w:val="both"/>
        <w:rPr>
          <w:rFonts w:cstheme="minorHAnsi"/>
        </w:rPr>
      </w:pPr>
    </w:p>
    <w:tbl>
      <w:tblPr>
        <w:tblStyle w:val="Tabela-Siatka"/>
        <w:tblW w:w="10065" w:type="dxa"/>
        <w:jc w:val="center"/>
        <w:tblLook w:val="04A0" w:firstRow="1" w:lastRow="0" w:firstColumn="1" w:lastColumn="0" w:noHBand="0" w:noVBand="1"/>
      </w:tblPr>
      <w:tblGrid>
        <w:gridCol w:w="10065"/>
      </w:tblGrid>
      <w:tr w:rsidR="00C47608" w:rsidRPr="00C47608" w14:paraId="17220897" w14:textId="77777777" w:rsidTr="00B700F9">
        <w:trPr>
          <w:trHeight w:val="574"/>
          <w:jc w:val="center"/>
        </w:trPr>
        <w:tc>
          <w:tcPr>
            <w:tcW w:w="10065" w:type="dxa"/>
            <w:shd w:val="clear" w:color="auto" w:fill="D9D9D9" w:themeFill="background1" w:themeFillShade="D9"/>
            <w:vAlign w:val="center"/>
          </w:tcPr>
          <w:p w14:paraId="30ED3549" w14:textId="77777777" w:rsidR="00715F31" w:rsidRPr="00C47608" w:rsidRDefault="00715F31" w:rsidP="00736620">
            <w:pPr>
              <w:pStyle w:val="Akapitzlist"/>
              <w:numPr>
                <w:ilvl w:val="0"/>
                <w:numId w:val="40"/>
              </w:numPr>
              <w:ind w:left="306" w:hanging="284"/>
              <w:jc w:val="both"/>
              <w:rPr>
                <w:rFonts w:cstheme="minorHAnsi"/>
                <w:b/>
                <w:bCs/>
              </w:rPr>
            </w:pPr>
            <w:bookmarkStart w:id="0" w:name="_Hlk62720602"/>
            <w:r w:rsidRPr="00C47608">
              <w:rPr>
                <w:rFonts w:cstheme="minorHAnsi"/>
                <w:b/>
                <w:bCs/>
                <w:sz w:val="24"/>
                <w:szCs w:val="24"/>
              </w:rPr>
              <w:t>OCHRONA DANYCH OSOBOWYCH</w:t>
            </w:r>
          </w:p>
        </w:tc>
      </w:tr>
    </w:tbl>
    <w:p w14:paraId="0FB03EE2" w14:textId="77777777" w:rsidR="00715F31" w:rsidRPr="00C47608" w:rsidRDefault="00715F31" w:rsidP="00715F31">
      <w:pPr>
        <w:spacing w:after="0" w:line="240" w:lineRule="auto"/>
        <w:jc w:val="both"/>
        <w:rPr>
          <w:rFonts w:cstheme="minorHAnsi"/>
        </w:rPr>
      </w:pPr>
    </w:p>
    <w:p w14:paraId="77691627" w14:textId="77777777" w:rsidR="003948A1" w:rsidRPr="003948A1" w:rsidRDefault="003948A1" w:rsidP="003948A1">
      <w:pPr>
        <w:suppressAutoHyphens/>
        <w:autoSpaceDN w:val="0"/>
        <w:spacing w:after="0" w:line="276" w:lineRule="auto"/>
        <w:jc w:val="both"/>
        <w:textAlignment w:val="baseline"/>
        <w:rPr>
          <w:rFonts w:ascii="Calibri" w:eastAsia="Andale Sans UI" w:hAnsi="Calibri" w:cs="Calibri"/>
          <w:i/>
          <w:iCs/>
          <w:noProof/>
          <w:kern w:val="3"/>
          <w:lang w:bidi="en-US"/>
        </w:rPr>
      </w:pPr>
      <w:r w:rsidRPr="003948A1">
        <w:rPr>
          <w:rFonts w:ascii="Calibri" w:eastAsia="Andale Sans UI" w:hAnsi="Calibri" w:cs="Calibri"/>
          <w:i/>
          <w:noProof/>
          <w:color w:val="222222"/>
          <w:kern w:val="3"/>
          <w:lang w:bidi="en-US"/>
        </w:rPr>
        <w:t>Zgodnie z art. 13 ust. 1 i ust. 2 Rozporządzenia Parlamentu Europejskiego i Rady (UE) 2016/679 z dnia 27 kwietnia 2016 r. w sprawie ochrony osób fizycznych w związku z przetwarzaniem danych osobowych i w sprawie swobodnego przepływu takich danych oraz uchylenia dyrektywy 95/46/WE</w:t>
      </w:r>
      <w:r w:rsidRPr="003948A1">
        <w:rPr>
          <w:rFonts w:ascii="Calibri" w:eastAsia="Andale Sans UI" w:hAnsi="Calibri" w:cs="Calibri"/>
          <w:i/>
          <w:noProof/>
          <w:kern w:val="3"/>
          <w:lang w:bidi="en-US"/>
        </w:rPr>
        <w:t xml:space="preserve"> (RODO), informujemy że:</w:t>
      </w:r>
    </w:p>
    <w:p w14:paraId="1583BCE6" w14:textId="77777777" w:rsidR="003948A1" w:rsidRPr="003948A1" w:rsidRDefault="003948A1" w:rsidP="00736620">
      <w:pPr>
        <w:numPr>
          <w:ilvl w:val="0"/>
          <w:numId w:val="45"/>
        </w:numPr>
        <w:suppressAutoHyphens/>
        <w:autoSpaceDN w:val="0"/>
        <w:spacing w:after="0" w:line="276" w:lineRule="auto"/>
        <w:ind w:left="357" w:hanging="357"/>
        <w:jc w:val="both"/>
        <w:textAlignment w:val="baseline"/>
        <w:rPr>
          <w:rFonts w:ascii="Calibri" w:eastAsia="Andale Sans UI" w:hAnsi="Calibri" w:cs="Calibri"/>
          <w:noProof/>
          <w:kern w:val="3"/>
          <w:lang w:bidi="en-US"/>
        </w:rPr>
      </w:pPr>
      <w:r w:rsidRPr="003948A1">
        <w:rPr>
          <w:rFonts w:ascii="Calibri" w:eastAsia="Andale Sans UI" w:hAnsi="Calibri" w:cs="Calibri"/>
          <w:noProof/>
          <w:kern w:val="3"/>
          <w:lang w:bidi="en-US"/>
        </w:rPr>
        <w:t xml:space="preserve">Administratorem Pani/Pana danych osobowych jest </w:t>
      </w:r>
      <w:r w:rsidR="002808E7">
        <w:rPr>
          <w:rFonts w:ascii="Calibri" w:eastAsia="Andale Sans UI" w:hAnsi="Calibri" w:cs="Calibri"/>
          <w:noProof/>
          <w:kern w:val="3"/>
          <w:lang w:bidi="en-US"/>
        </w:rPr>
        <w:t>Dom Pomocy Społecznej „Magnolia: w Głogowie</w:t>
      </w:r>
      <w:r w:rsidRPr="003948A1">
        <w:rPr>
          <w:rFonts w:ascii="Calibri" w:eastAsia="Andale Sans UI" w:hAnsi="Calibri" w:cs="Calibri"/>
          <w:noProof/>
          <w:kern w:val="3"/>
          <w:lang w:bidi="en-US"/>
        </w:rPr>
        <w:t>,</w:t>
      </w:r>
      <w:r w:rsidR="002808E7">
        <w:rPr>
          <w:rFonts w:ascii="Calibri" w:eastAsia="Andale Sans UI" w:hAnsi="Calibri" w:cs="Calibri"/>
          <w:noProof/>
          <w:kern w:val="3"/>
          <w:lang w:bidi="en-US"/>
        </w:rPr>
        <w:t xml:space="preserve"> ul. Neptuna 22-24,</w:t>
      </w:r>
      <w:r w:rsidRPr="003948A1">
        <w:rPr>
          <w:rFonts w:ascii="Calibri" w:eastAsia="Andale Sans UI" w:hAnsi="Calibri" w:cs="Calibri"/>
          <w:noProof/>
          <w:kern w:val="3"/>
          <w:lang w:bidi="en-US"/>
        </w:rPr>
        <w:t xml:space="preserve"> 67-200 Głogów, reprezentowany przez </w:t>
      </w:r>
      <w:r w:rsidR="002808E7">
        <w:rPr>
          <w:rFonts w:ascii="Calibri" w:eastAsia="Andale Sans UI" w:hAnsi="Calibri" w:cs="Calibri"/>
          <w:noProof/>
          <w:kern w:val="3"/>
          <w:lang w:bidi="en-US"/>
        </w:rPr>
        <w:t>Dyrektora Dariusza Wojtkowiaka</w:t>
      </w:r>
    </w:p>
    <w:p w14:paraId="79F2783A" w14:textId="4EEC9CA0" w:rsidR="003948A1" w:rsidRPr="003948A1" w:rsidRDefault="003948A1" w:rsidP="00736620">
      <w:pPr>
        <w:numPr>
          <w:ilvl w:val="0"/>
          <w:numId w:val="45"/>
        </w:numPr>
        <w:suppressAutoHyphens/>
        <w:autoSpaceDN w:val="0"/>
        <w:spacing w:after="0" w:line="276" w:lineRule="auto"/>
        <w:ind w:left="357" w:hanging="357"/>
        <w:jc w:val="both"/>
        <w:textAlignment w:val="baseline"/>
        <w:rPr>
          <w:rFonts w:ascii="Calibri" w:eastAsia="Andale Sans UI" w:hAnsi="Calibri" w:cs="Calibri"/>
          <w:noProof/>
          <w:kern w:val="3"/>
          <w:lang w:bidi="en-US"/>
        </w:rPr>
      </w:pPr>
      <w:r w:rsidRPr="003948A1">
        <w:rPr>
          <w:rFonts w:ascii="Calibri" w:eastAsia="Andale Sans UI" w:hAnsi="Calibri" w:cs="Calibri"/>
          <w:noProof/>
          <w:kern w:val="3"/>
          <w:lang w:bidi="en-US"/>
        </w:rPr>
        <w:t xml:space="preserve">Inspektorem ochrony danych osobowych jest Pan Tomasz Wadas, tel.509 737 586,  e-mail: </w:t>
      </w:r>
      <w:r w:rsidR="00D57701" w:rsidRPr="00D57701">
        <w:t>tomasz.wadas@amt24.biz</w:t>
      </w:r>
    </w:p>
    <w:p w14:paraId="65FB3D82" w14:textId="77777777" w:rsidR="003948A1" w:rsidRPr="003948A1" w:rsidRDefault="003948A1" w:rsidP="00736620">
      <w:pPr>
        <w:numPr>
          <w:ilvl w:val="0"/>
          <w:numId w:val="45"/>
        </w:numPr>
        <w:suppressAutoHyphens/>
        <w:autoSpaceDN w:val="0"/>
        <w:spacing w:after="0" w:line="276" w:lineRule="auto"/>
        <w:ind w:left="357" w:hanging="357"/>
        <w:jc w:val="both"/>
        <w:textAlignment w:val="baseline"/>
        <w:rPr>
          <w:rFonts w:ascii="Calibri" w:eastAsia="Andale Sans UI" w:hAnsi="Calibri" w:cs="Calibri"/>
          <w:iCs/>
          <w:noProof/>
          <w:kern w:val="3"/>
          <w:lang w:bidi="en-US"/>
        </w:rPr>
      </w:pPr>
      <w:r w:rsidRPr="003948A1">
        <w:rPr>
          <w:rFonts w:ascii="Calibri" w:eastAsia="Andale Sans UI" w:hAnsi="Calibri" w:cs="Calibri"/>
          <w:noProof/>
          <w:kern w:val="3"/>
          <w:lang w:bidi="en-US"/>
        </w:rPr>
        <w:t>Pani/Pana dane osobowe przetwarzane będą w celu przeprowadzenia postępowania i udzieleniu zamówienia, prowadzeniu dokumentacji księgowo-podatkowej, archiwizacji danych, dochodzenia roszczeń lub obroną przed roszczeniami.</w:t>
      </w:r>
    </w:p>
    <w:p w14:paraId="7273888E" w14:textId="77777777" w:rsidR="003948A1" w:rsidRPr="003948A1" w:rsidRDefault="003948A1" w:rsidP="00736620">
      <w:pPr>
        <w:numPr>
          <w:ilvl w:val="0"/>
          <w:numId w:val="45"/>
        </w:numPr>
        <w:suppressAutoHyphens/>
        <w:autoSpaceDN w:val="0"/>
        <w:spacing w:after="0" w:line="276" w:lineRule="auto"/>
        <w:ind w:left="357" w:hanging="357"/>
        <w:jc w:val="both"/>
        <w:textAlignment w:val="baseline"/>
        <w:rPr>
          <w:rFonts w:ascii="Calibri" w:eastAsia="Andale Sans UI" w:hAnsi="Calibri" w:cs="Calibri"/>
          <w:iCs/>
          <w:noProof/>
          <w:kern w:val="3"/>
          <w:lang w:bidi="en-US"/>
        </w:rPr>
      </w:pPr>
      <w:r w:rsidRPr="003948A1">
        <w:rPr>
          <w:rFonts w:ascii="Calibri" w:eastAsia="Andale Sans UI" w:hAnsi="Calibri" w:cs="Calibri"/>
          <w:noProof/>
          <w:kern w:val="3"/>
          <w:lang w:bidi="en-US"/>
        </w:rPr>
        <w:t>Podstawą przetwarzania danych osobowych jest:</w:t>
      </w:r>
    </w:p>
    <w:p w14:paraId="554A91BE" w14:textId="77777777" w:rsidR="003948A1" w:rsidRPr="00E324CD" w:rsidRDefault="003948A1" w:rsidP="00736620">
      <w:pPr>
        <w:pStyle w:val="Akapitzlist"/>
        <w:numPr>
          <w:ilvl w:val="0"/>
          <w:numId w:val="63"/>
        </w:numPr>
        <w:suppressAutoHyphens/>
        <w:autoSpaceDN w:val="0"/>
        <w:spacing w:after="0" w:line="276" w:lineRule="auto"/>
        <w:jc w:val="both"/>
        <w:textAlignment w:val="baseline"/>
        <w:rPr>
          <w:rFonts w:ascii="Calibri" w:eastAsia="Andale Sans UI" w:hAnsi="Calibri" w:cs="Calibri"/>
          <w:iCs/>
          <w:noProof/>
          <w:kern w:val="3"/>
          <w:lang w:bidi="en-US"/>
        </w:rPr>
      </w:pPr>
      <w:r w:rsidRPr="00E324CD">
        <w:rPr>
          <w:rFonts w:ascii="Calibri" w:eastAsia="Andale Sans UI" w:hAnsi="Calibri" w:cs="Calibri"/>
          <w:noProof/>
          <w:kern w:val="3"/>
          <w:lang w:bidi="en-US"/>
        </w:rPr>
        <w:t>Ustawa z dnia 11 września 2019r. Prawo zamówień publicznych.</w:t>
      </w:r>
    </w:p>
    <w:p w14:paraId="7D5BA52F" w14:textId="77777777" w:rsidR="000A6C32" w:rsidRPr="00E324CD" w:rsidRDefault="003948A1" w:rsidP="00736620">
      <w:pPr>
        <w:pStyle w:val="Akapitzlist"/>
        <w:numPr>
          <w:ilvl w:val="0"/>
          <w:numId w:val="63"/>
        </w:numPr>
        <w:suppressAutoHyphens/>
        <w:autoSpaceDN w:val="0"/>
        <w:spacing w:after="0" w:line="276" w:lineRule="auto"/>
        <w:jc w:val="both"/>
        <w:textAlignment w:val="baseline"/>
        <w:rPr>
          <w:rFonts w:ascii="Calibri" w:eastAsia="Andale Sans UI" w:hAnsi="Calibri" w:cs="Calibri"/>
          <w:iCs/>
          <w:noProof/>
          <w:kern w:val="3"/>
          <w:lang w:bidi="en-US"/>
        </w:rPr>
      </w:pPr>
      <w:r w:rsidRPr="00E324CD">
        <w:rPr>
          <w:rFonts w:ascii="Calibri" w:eastAsia="Andale Sans UI" w:hAnsi="Calibri" w:cs="Calibri"/>
          <w:iCs/>
          <w:noProof/>
          <w:kern w:val="3"/>
          <w:lang w:bidi="en-US"/>
        </w:rPr>
        <w:t>Ustawa z dnia 27 sierpnia 2009r. o finansach publicznych.</w:t>
      </w:r>
    </w:p>
    <w:p w14:paraId="4EB0960F" w14:textId="0BBD6F18" w:rsidR="003948A1" w:rsidRPr="00E324CD" w:rsidRDefault="003948A1" w:rsidP="00736620">
      <w:pPr>
        <w:pStyle w:val="Akapitzlist"/>
        <w:numPr>
          <w:ilvl w:val="0"/>
          <w:numId w:val="63"/>
        </w:numPr>
        <w:suppressAutoHyphens/>
        <w:autoSpaceDN w:val="0"/>
        <w:spacing w:after="0" w:line="276" w:lineRule="auto"/>
        <w:jc w:val="both"/>
        <w:textAlignment w:val="baseline"/>
        <w:rPr>
          <w:rFonts w:ascii="Calibri" w:eastAsia="Andale Sans UI" w:hAnsi="Calibri" w:cs="Calibri"/>
          <w:iCs/>
          <w:noProof/>
          <w:kern w:val="3"/>
          <w:lang w:bidi="en-US"/>
        </w:rPr>
      </w:pPr>
      <w:r w:rsidRPr="00E324CD">
        <w:rPr>
          <w:rFonts w:ascii="Calibri" w:eastAsia="Andale Sans UI" w:hAnsi="Calibri" w:cs="Calibri"/>
          <w:iCs/>
          <w:noProof/>
          <w:kern w:val="3"/>
          <w:lang w:bidi="en-US"/>
        </w:rPr>
        <w:t>Ustawa z dnia 14 lipca 1983r. o narodowym zasobie archiwalnym i archiwach.</w:t>
      </w:r>
    </w:p>
    <w:p w14:paraId="6779AD04" w14:textId="77777777" w:rsidR="003948A1" w:rsidRPr="00E324CD" w:rsidRDefault="003948A1" w:rsidP="00736620">
      <w:pPr>
        <w:pStyle w:val="Akapitzlist"/>
        <w:numPr>
          <w:ilvl w:val="0"/>
          <w:numId w:val="63"/>
        </w:numPr>
        <w:suppressAutoHyphens/>
        <w:autoSpaceDN w:val="0"/>
        <w:spacing w:after="0" w:line="276" w:lineRule="auto"/>
        <w:jc w:val="both"/>
        <w:textAlignment w:val="baseline"/>
        <w:rPr>
          <w:rFonts w:ascii="Calibri" w:eastAsia="Andale Sans UI" w:hAnsi="Calibri" w:cs="Calibri"/>
          <w:iCs/>
          <w:noProof/>
          <w:kern w:val="3"/>
          <w:lang w:bidi="en-US"/>
        </w:rPr>
      </w:pPr>
      <w:r w:rsidRPr="00E324CD">
        <w:rPr>
          <w:rFonts w:ascii="Calibri" w:eastAsia="Andale Sans UI" w:hAnsi="Calibri" w:cs="Calibri"/>
          <w:noProof/>
          <w:kern w:val="3"/>
          <w:lang w:bidi="en-US"/>
        </w:rPr>
        <w:t>art. 6 pkt.1 lit. c RODO - przetwarzanie jest niezbędne do wypełnienia obowiązku prawnego ciążącego na administratorze.</w:t>
      </w:r>
    </w:p>
    <w:p w14:paraId="41EF5E0D" w14:textId="185E1A8B" w:rsidR="003948A1" w:rsidRPr="00E324CD" w:rsidRDefault="003948A1" w:rsidP="00736620">
      <w:pPr>
        <w:pStyle w:val="Akapitzlist"/>
        <w:numPr>
          <w:ilvl w:val="0"/>
          <w:numId w:val="63"/>
        </w:numPr>
        <w:suppressAutoHyphens/>
        <w:autoSpaceDN w:val="0"/>
        <w:spacing w:after="0" w:line="276" w:lineRule="auto"/>
        <w:jc w:val="both"/>
        <w:textAlignment w:val="baseline"/>
        <w:rPr>
          <w:rFonts w:ascii="Calibri" w:eastAsia="Andale Sans UI" w:hAnsi="Calibri" w:cs="Calibri"/>
          <w:iCs/>
          <w:noProof/>
          <w:kern w:val="3"/>
          <w:lang w:bidi="en-US"/>
        </w:rPr>
      </w:pPr>
      <w:r w:rsidRPr="00E324CD">
        <w:rPr>
          <w:rFonts w:ascii="Calibri" w:eastAsia="Andale Sans UI" w:hAnsi="Calibri" w:cs="Calibri"/>
          <w:noProof/>
          <w:kern w:val="3"/>
          <w:lang w:bidi="en-US"/>
        </w:rPr>
        <w:lastRenderedPageBreak/>
        <w:t xml:space="preserve">Art. 6 pkt.1 lit.b RODO - </w:t>
      </w:r>
      <w:r w:rsidRPr="00E324CD">
        <w:rPr>
          <w:rFonts w:ascii="Calibri" w:hAnsi="Calibri" w:cs="Calibri"/>
          <w:noProof/>
          <w:color w:val="121416"/>
          <w:shd w:val="clear" w:color="auto" w:fill="FFFFFF"/>
        </w:rPr>
        <w:t>przetwarzanie jest niezbędne do wykonania umowy, której stroną jest osoba, której dane dotyczą, lub do podjęcia działań na żądanie osoby, której dane dotyczą, przed zawarciem umowy.</w:t>
      </w:r>
    </w:p>
    <w:p w14:paraId="16F7EC45" w14:textId="415BB434" w:rsidR="003948A1" w:rsidRPr="00E324CD" w:rsidRDefault="003948A1" w:rsidP="00736620">
      <w:pPr>
        <w:pStyle w:val="Akapitzlist"/>
        <w:numPr>
          <w:ilvl w:val="0"/>
          <w:numId w:val="45"/>
        </w:numPr>
        <w:suppressAutoHyphens/>
        <w:autoSpaceDN w:val="0"/>
        <w:spacing w:after="0" w:line="276" w:lineRule="auto"/>
        <w:jc w:val="both"/>
        <w:textAlignment w:val="baseline"/>
        <w:rPr>
          <w:rFonts w:ascii="Calibri" w:eastAsia="Andale Sans UI" w:hAnsi="Calibri" w:cs="Calibri"/>
          <w:iCs/>
          <w:noProof/>
          <w:kern w:val="3"/>
          <w:lang w:bidi="en-US"/>
        </w:rPr>
      </w:pPr>
      <w:r w:rsidRPr="00E324CD">
        <w:rPr>
          <w:rFonts w:ascii="Calibri" w:eastAsia="Andale Sans UI" w:hAnsi="Calibri" w:cs="Calibri"/>
          <w:noProof/>
          <w:kern w:val="3"/>
          <w:lang w:bidi="en-US"/>
        </w:rPr>
        <w:t xml:space="preserve">Odbiorca lub kategorie odbiorców: Podmioty upoważnione na podstawie zawartych umów powierzenia oraz uprawnione na mocy obowiązujących przepisów prawa. W szczególności osoby lub podmioty, którym zostanie udostępniona dokumentacja postępowania w oparciu o art. 8 oraz art. 96 ust. 3 ustawy z dnia 11 września 2019r. Prawo zamówień Publicznych (Ustawa PZP); Zasada jawności ma zastosowanie do wszystkich danych osobowych z wyjątkiem danych o których mowa w art. 9 ust. 1 RODO (szczególna kategoria danych), </w:t>
      </w:r>
    </w:p>
    <w:p w14:paraId="402FDAD9" w14:textId="77777777" w:rsidR="003948A1" w:rsidRPr="003948A1" w:rsidRDefault="003948A1" w:rsidP="00736620">
      <w:pPr>
        <w:numPr>
          <w:ilvl w:val="0"/>
          <w:numId w:val="45"/>
        </w:numPr>
        <w:suppressAutoHyphens/>
        <w:autoSpaceDN w:val="0"/>
        <w:spacing w:after="0" w:line="276" w:lineRule="auto"/>
        <w:ind w:left="357" w:hanging="357"/>
        <w:jc w:val="both"/>
        <w:textAlignment w:val="baseline"/>
        <w:rPr>
          <w:rFonts w:ascii="Calibri" w:eastAsia="Andale Sans UI" w:hAnsi="Calibri" w:cs="Calibri"/>
          <w:iCs/>
          <w:noProof/>
          <w:kern w:val="3"/>
          <w:lang w:bidi="en-US"/>
        </w:rPr>
      </w:pPr>
      <w:r w:rsidRPr="003948A1">
        <w:rPr>
          <w:rFonts w:ascii="Calibri" w:eastAsia="Andale Sans UI" w:hAnsi="Calibri" w:cs="Calibri"/>
          <w:noProof/>
          <w:kern w:val="3"/>
          <w:lang w:bidi="en-US"/>
        </w:rPr>
        <w:t>Pani/Pana dane osobowe będą przetwarzane przez okres niezbędny do realizacji celu przetwarzania, oraz zgodnie z art. 97 ust. 1 Ustawy PZP, przez okres 4 lat od dnia zakończenia postępowania o udzielenie zamówienia, a jeżeli czas trwania umowy przekracza 4 lata, okres przechowywania obejmuje cały czas trwania umowy.</w:t>
      </w:r>
    </w:p>
    <w:p w14:paraId="06EB9120" w14:textId="77777777" w:rsidR="003948A1" w:rsidRPr="003948A1" w:rsidRDefault="003948A1" w:rsidP="00736620">
      <w:pPr>
        <w:numPr>
          <w:ilvl w:val="0"/>
          <w:numId w:val="45"/>
        </w:numPr>
        <w:suppressAutoHyphens/>
        <w:autoSpaceDN w:val="0"/>
        <w:spacing w:after="0" w:line="276" w:lineRule="auto"/>
        <w:ind w:left="357" w:hanging="357"/>
        <w:jc w:val="both"/>
        <w:textAlignment w:val="baseline"/>
        <w:rPr>
          <w:rFonts w:ascii="Calibri" w:eastAsia="Andale Sans UI" w:hAnsi="Calibri" w:cs="Calibri"/>
          <w:iCs/>
          <w:noProof/>
          <w:kern w:val="3"/>
          <w:lang w:bidi="en-US"/>
        </w:rPr>
      </w:pPr>
      <w:r w:rsidRPr="003948A1">
        <w:rPr>
          <w:rFonts w:ascii="Calibri" w:eastAsia="Andale Sans UI" w:hAnsi="Calibri" w:cs="Calibri"/>
          <w:noProof/>
          <w:kern w:val="3"/>
          <w:lang w:val="en-US" w:bidi="en-US"/>
        </w:rPr>
        <w:t>Posiada Pani/Pan prawo:</w:t>
      </w:r>
    </w:p>
    <w:p w14:paraId="162B2762" w14:textId="77777777" w:rsidR="003948A1" w:rsidRPr="003948A1" w:rsidRDefault="003948A1" w:rsidP="00736620">
      <w:pPr>
        <w:numPr>
          <w:ilvl w:val="1"/>
          <w:numId w:val="45"/>
        </w:numPr>
        <w:suppressAutoHyphens/>
        <w:autoSpaceDN w:val="0"/>
        <w:spacing w:after="0" w:line="276" w:lineRule="auto"/>
        <w:ind w:left="709" w:hanging="283"/>
        <w:jc w:val="both"/>
        <w:textAlignment w:val="baseline"/>
        <w:rPr>
          <w:rFonts w:ascii="Calibri" w:eastAsia="Andale Sans UI" w:hAnsi="Calibri" w:cs="Calibri"/>
          <w:iCs/>
          <w:noProof/>
          <w:kern w:val="3"/>
          <w:lang w:bidi="en-US"/>
        </w:rPr>
      </w:pPr>
      <w:r w:rsidRPr="003948A1">
        <w:rPr>
          <w:rFonts w:ascii="Calibri" w:eastAsia="Andale Sans UI" w:hAnsi="Calibri" w:cs="Calibri"/>
          <w:noProof/>
          <w:kern w:val="3"/>
          <w:lang w:bidi="en-US"/>
        </w:rPr>
        <w:t>Prawo żądania dostępu do danych(w przypadku gdy wykonanie tego obowiązku,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 zgodnie z art. 8a ustawy PZP).</w:t>
      </w:r>
    </w:p>
    <w:p w14:paraId="10929B45" w14:textId="77777777" w:rsidR="003948A1" w:rsidRPr="003948A1" w:rsidRDefault="003948A1" w:rsidP="00736620">
      <w:pPr>
        <w:numPr>
          <w:ilvl w:val="1"/>
          <w:numId w:val="45"/>
        </w:numPr>
        <w:suppressAutoHyphens/>
        <w:autoSpaceDN w:val="0"/>
        <w:spacing w:after="0" w:line="276" w:lineRule="auto"/>
        <w:ind w:left="709" w:hanging="283"/>
        <w:jc w:val="both"/>
        <w:textAlignment w:val="baseline"/>
        <w:rPr>
          <w:rFonts w:ascii="Calibri" w:eastAsia="Andale Sans UI" w:hAnsi="Calibri" w:cs="Calibri"/>
          <w:iCs/>
          <w:noProof/>
          <w:kern w:val="3"/>
          <w:lang w:bidi="en-US"/>
        </w:rPr>
      </w:pPr>
      <w:r w:rsidRPr="003948A1">
        <w:rPr>
          <w:rFonts w:ascii="Calibri" w:eastAsia="Andale Sans UI" w:hAnsi="Calibri" w:cs="Calibri"/>
          <w:iCs/>
          <w:noProof/>
          <w:kern w:val="3"/>
          <w:lang w:bidi="en-US"/>
        </w:rPr>
        <w:t>Prawo żądania sprostowania danych (zgodnie z art. 8a ust. 3 ustawy PZP wykonanie tego obowiązku nie może skutkować zmianą wyniku postępowania ani zmianą postanowień umowy w zakresie niezgodnym z ustawą oraz nie może naruszać integralności protokołu oraz jego załączników zgodnie z art. 97 ust. 1b ustawy PZP).</w:t>
      </w:r>
    </w:p>
    <w:p w14:paraId="635B502D" w14:textId="77777777" w:rsidR="003948A1" w:rsidRPr="003948A1" w:rsidRDefault="003948A1" w:rsidP="00736620">
      <w:pPr>
        <w:numPr>
          <w:ilvl w:val="1"/>
          <w:numId w:val="45"/>
        </w:numPr>
        <w:suppressAutoHyphens/>
        <w:autoSpaceDN w:val="0"/>
        <w:spacing w:after="0" w:line="276" w:lineRule="auto"/>
        <w:ind w:left="709" w:hanging="283"/>
        <w:jc w:val="both"/>
        <w:textAlignment w:val="baseline"/>
        <w:rPr>
          <w:rFonts w:ascii="Calibri" w:eastAsia="Andale Sans UI" w:hAnsi="Calibri" w:cs="Calibri"/>
          <w:iCs/>
          <w:noProof/>
          <w:kern w:val="3"/>
          <w:lang w:bidi="en-US"/>
        </w:rPr>
      </w:pPr>
      <w:r w:rsidRPr="003948A1">
        <w:rPr>
          <w:rFonts w:ascii="Calibri" w:eastAsia="Andale Sans UI" w:hAnsi="Calibri" w:cs="Calibri"/>
          <w:iCs/>
          <w:noProof/>
          <w:kern w:val="3"/>
          <w:lang w:bidi="en-US"/>
        </w:rPr>
        <w:t>Prawo usunięcia danych w przypadku gdy dane osobowe nie są już niezbędne do celów, w których zostały zebrane lub w inny sposób przetwarzane.</w:t>
      </w:r>
    </w:p>
    <w:p w14:paraId="411FAB55" w14:textId="77777777" w:rsidR="003948A1" w:rsidRPr="003948A1" w:rsidRDefault="003948A1" w:rsidP="00736620">
      <w:pPr>
        <w:numPr>
          <w:ilvl w:val="1"/>
          <w:numId w:val="45"/>
        </w:numPr>
        <w:suppressAutoHyphens/>
        <w:autoSpaceDN w:val="0"/>
        <w:spacing w:after="0" w:line="276" w:lineRule="auto"/>
        <w:ind w:left="709" w:hanging="283"/>
        <w:jc w:val="both"/>
        <w:textAlignment w:val="baseline"/>
        <w:rPr>
          <w:rFonts w:ascii="Calibri" w:eastAsia="Andale Sans UI" w:hAnsi="Calibri" w:cs="Calibri"/>
          <w:iCs/>
          <w:noProof/>
          <w:kern w:val="3"/>
          <w:lang w:bidi="en-US"/>
        </w:rPr>
      </w:pPr>
      <w:r w:rsidRPr="003948A1">
        <w:rPr>
          <w:rFonts w:ascii="Calibri" w:eastAsia="Andale Sans UI" w:hAnsi="Calibri" w:cs="Calibri"/>
          <w:iCs/>
          <w:noProof/>
          <w:kern w:val="3"/>
          <w:lang w:bidi="en-US"/>
        </w:rPr>
        <w:t>Prawo żądania ograniczenia przetwarzania (zgodnie z art. 8a ust. 4 ustawy PZP wykonanie tego obowiązku nie ogranicza przetwarzania danych osobowych do czasu zakończenie postępowania o udzielenie zamówienia publicznego).</w:t>
      </w:r>
    </w:p>
    <w:p w14:paraId="76FCC5AD" w14:textId="77777777" w:rsidR="003948A1" w:rsidRPr="003948A1" w:rsidRDefault="003948A1" w:rsidP="00736620">
      <w:pPr>
        <w:numPr>
          <w:ilvl w:val="0"/>
          <w:numId w:val="45"/>
        </w:numPr>
        <w:suppressAutoHyphens/>
        <w:autoSpaceDN w:val="0"/>
        <w:spacing w:after="0" w:line="276" w:lineRule="auto"/>
        <w:ind w:left="357" w:hanging="357"/>
        <w:jc w:val="both"/>
        <w:textAlignment w:val="baseline"/>
        <w:rPr>
          <w:rFonts w:ascii="Calibri" w:eastAsia="Andale Sans UI" w:hAnsi="Calibri" w:cs="Calibri"/>
          <w:iCs/>
          <w:noProof/>
          <w:kern w:val="3"/>
          <w:lang w:bidi="en-US"/>
        </w:rPr>
      </w:pPr>
      <w:r w:rsidRPr="00C17620">
        <w:rPr>
          <w:rFonts w:ascii="Calibri" w:eastAsia="Andale Sans UI" w:hAnsi="Calibri" w:cs="Calibri"/>
          <w:noProof/>
          <w:kern w:val="3"/>
          <w:lang w:bidi="en-US"/>
        </w:rPr>
        <w:t xml:space="preserve">Ma Pani/Pan prawo do wniesienia skargi do organu nadzorczego. W Polsce jest nim Prezes Urzędu Ochrony Danych Osobowych ul. </w:t>
      </w:r>
      <w:r w:rsidRPr="003948A1">
        <w:rPr>
          <w:rFonts w:ascii="Calibri" w:eastAsia="Andale Sans UI" w:hAnsi="Calibri" w:cs="Calibri"/>
          <w:noProof/>
          <w:kern w:val="3"/>
          <w:lang w:val="en-US" w:bidi="en-US"/>
        </w:rPr>
        <w:t>Stawki 2, 00-913 Warszawa.</w:t>
      </w:r>
    </w:p>
    <w:p w14:paraId="5A3869F8" w14:textId="77777777" w:rsidR="003948A1" w:rsidRPr="003948A1" w:rsidRDefault="003948A1" w:rsidP="00736620">
      <w:pPr>
        <w:numPr>
          <w:ilvl w:val="0"/>
          <w:numId w:val="45"/>
        </w:numPr>
        <w:suppressAutoHyphens/>
        <w:autoSpaceDN w:val="0"/>
        <w:spacing w:after="0" w:line="276" w:lineRule="auto"/>
        <w:ind w:left="357" w:hanging="357"/>
        <w:jc w:val="both"/>
        <w:textAlignment w:val="baseline"/>
        <w:rPr>
          <w:rFonts w:ascii="Calibri" w:eastAsia="Andale Sans UI" w:hAnsi="Calibri" w:cs="Calibri"/>
          <w:iCs/>
          <w:noProof/>
          <w:kern w:val="3"/>
          <w:lang w:bidi="en-US"/>
        </w:rPr>
      </w:pPr>
      <w:r w:rsidRPr="00C17620">
        <w:rPr>
          <w:rFonts w:ascii="Calibri" w:eastAsia="Andale Sans UI" w:hAnsi="Calibri" w:cs="Calibri"/>
          <w:noProof/>
          <w:kern w:val="3"/>
          <w:lang w:bidi="en-US"/>
        </w:rPr>
        <w:t>Pani/Pana dane osobowe nie będą poddawane zautomatyzowanemu podejmowaniu decyzji, w tym również profilowaniu.</w:t>
      </w:r>
    </w:p>
    <w:p w14:paraId="41462D21" w14:textId="77777777" w:rsidR="003948A1" w:rsidRPr="00C17620" w:rsidRDefault="003948A1" w:rsidP="00736620">
      <w:pPr>
        <w:numPr>
          <w:ilvl w:val="0"/>
          <w:numId w:val="45"/>
        </w:numPr>
        <w:suppressAutoHyphens/>
        <w:autoSpaceDN w:val="0"/>
        <w:spacing w:after="0" w:line="276" w:lineRule="auto"/>
        <w:ind w:left="357" w:hanging="357"/>
        <w:jc w:val="both"/>
        <w:textAlignment w:val="baseline"/>
        <w:rPr>
          <w:rFonts w:ascii="Calibri" w:eastAsia="Andale Sans UI" w:hAnsi="Calibri" w:cs="Calibri"/>
          <w:noProof/>
          <w:kern w:val="3"/>
          <w:lang w:bidi="en-US"/>
        </w:rPr>
      </w:pPr>
      <w:r w:rsidRPr="00C17620">
        <w:rPr>
          <w:rFonts w:ascii="Calibri" w:eastAsia="Andale Sans UI" w:hAnsi="Calibri" w:cs="Calibri"/>
          <w:noProof/>
          <w:kern w:val="3"/>
          <w:lang w:bidi="en-US"/>
        </w:rPr>
        <w:t xml:space="preserve">Administrator nie zamierza przekazywać Pani/Pana danych osobowych do państw trzecich (tj. państw spoza Europejskiego Obszaru Gospodarczego obejmującego Unię Europejską, Norwegię, Liechtenstein i Islandię) lub do organizacji międzynarodowych. </w:t>
      </w:r>
    </w:p>
    <w:p w14:paraId="3C3E2341" w14:textId="77777777" w:rsidR="003948A1" w:rsidRPr="003948A1" w:rsidRDefault="003948A1" w:rsidP="00736620">
      <w:pPr>
        <w:numPr>
          <w:ilvl w:val="0"/>
          <w:numId w:val="45"/>
        </w:numPr>
        <w:suppressAutoHyphens/>
        <w:autoSpaceDN w:val="0"/>
        <w:spacing w:after="0" w:line="276" w:lineRule="auto"/>
        <w:ind w:left="357" w:hanging="357"/>
        <w:jc w:val="both"/>
        <w:textAlignment w:val="baseline"/>
        <w:rPr>
          <w:rFonts w:ascii="Calibri" w:eastAsia="Andale Sans UI" w:hAnsi="Calibri" w:cs="Calibri"/>
          <w:iCs/>
          <w:noProof/>
          <w:kern w:val="3"/>
          <w:lang w:bidi="en-US"/>
        </w:rPr>
      </w:pPr>
      <w:r w:rsidRPr="00C17620">
        <w:rPr>
          <w:rFonts w:ascii="Calibri" w:eastAsia="Andale Sans UI" w:hAnsi="Calibri" w:cs="Calibri"/>
          <w:noProof/>
          <w:kern w:val="3"/>
          <w:lang w:bidi="en-US"/>
        </w:rPr>
        <w:t>Podanie danych osobowych jest wymogiem ustawowym określonym w przepisach ustawy PZP, związanych z udziałem w postępowaniu o udzielenie zamówienia publicznego.</w:t>
      </w:r>
    </w:p>
    <w:p w14:paraId="31A4403C" w14:textId="4533CC59" w:rsidR="00B22214" w:rsidRPr="00E324CD" w:rsidRDefault="003948A1" w:rsidP="00736620">
      <w:pPr>
        <w:numPr>
          <w:ilvl w:val="0"/>
          <w:numId w:val="45"/>
        </w:numPr>
        <w:suppressAutoHyphens/>
        <w:autoSpaceDN w:val="0"/>
        <w:spacing w:after="0" w:line="276" w:lineRule="auto"/>
        <w:ind w:left="357" w:hanging="357"/>
        <w:jc w:val="both"/>
        <w:textAlignment w:val="baseline"/>
        <w:rPr>
          <w:rFonts w:ascii="Calibri" w:eastAsia="Andale Sans UI" w:hAnsi="Calibri" w:cs="Calibri"/>
          <w:iCs/>
          <w:noProof/>
          <w:kern w:val="3"/>
          <w:lang w:bidi="en-US"/>
        </w:rPr>
      </w:pPr>
      <w:r w:rsidRPr="00C17620">
        <w:rPr>
          <w:rFonts w:ascii="Calibri" w:eastAsia="Andale Sans UI" w:hAnsi="Calibri" w:cs="Calibri"/>
          <w:noProof/>
          <w:kern w:val="3"/>
          <w:lang w:bidi="en-US"/>
        </w:rPr>
        <w:t>Konsekwencją niepodania danych osobowych będzie brak możliwości udziału w postępowaniu o udzielenie zamówienia publicznego.</w:t>
      </w:r>
    </w:p>
    <w:p w14:paraId="05411DB6" w14:textId="77777777" w:rsidR="003948A1" w:rsidRPr="00C47608" w:rsidRDefault="003948A1" w:rsidP="00715F31">
      <w:pPr>
        <w:spacing w:after="0" w:line="240" w:lineRule="auto"/>
        <w:jc w:val="both"/>
        <w:rPr>
          <w:rFonts w:cstheme="minorHAnsi"/>
        </w:rPr>
      </w:pPr>
    </w:p>
    <w:tbl>
      <w:tblPr>
        <w:tblStyle w:val="Tabela-Siatka"/>
        <w:tblW w:w="10065" w:type="dxa"/>
        <w:jc w:val="center"/>
        <w:tblLook w:val="04A0" w:firstRow="1" w:lastRow="0" w:firstColumn="1" w:lastColumn="0" w:noHBand="0" w:noVBand="1"/>
      </w:tblPr>
      <w:tblGrid>
        <w:gridCol w:w="10065"/>
      </w:tblGrid>
      <w:tr w:rsidR="00C47608" w:rsidRPr="00C47608" w14:paraId="3A47F400" w14:textId="77777777" w:rsidTr="00B65075">
        <w:trPr>
          <w:trHeight w:val="777"/>
          <w:jc w:val="center"/>
        </w:trPr>
        <w:tc>
          <w:tcPr>
            <w:tcW w:w="10065" w:type="dxa"/>
            <w:shd w:val="clear" w:color="auto" w:fill="D9D9D9" w:themeFill="background1" w:themeFillShade="D9"/>
            <w:vAlign w:val="center"/>
          </w:tcPr>
          <w:p w14:paraId="2E1D6F6A" w14:textId="77777777" w:rsidR="00EE0312" w:rsidRPr="00C47608" w:rsidRDefault="00EE0312" w:rsidP="00736620">
            <w:pPr>
              <w:pStyle w:val="Akapitzlist"/>
              <w:numPr>
                <w:ilvl w:val="0"/>
                <w:numId w:val="40"/>
              </w:numPr>
              <w:ind w:left="306" w:hanging="306"/>
              <w:jc w:val="both"/>
              <w:rPr>
                <w:rFonts w:cstheme="minorHAnsi"/>
                <w:b/>
                <w:bCs/>
              </w:rPr>
            </w:pPr>
            <w:r w:rsidRPr="00C47608">
              <w:rPr>
                <w:rFonts w:cstheme="minorHAnsi"/>
                <w:b/>
                <w:bCs/>
                <w:sz w:val="24"/>
                <w:szCs w:val="24"/>
              </w:rPr>
              <w:t>TRYB UDZIELENIA ZAMÓWIENIA ORAZ INFORMACJA</w:t>
            </w:r>
            <w:r w:rsidR="00B65075" w:rsidRPr="00C47608">
              <w:rPr>
                <w:rFonts w:cstheme="minorHAnsi"/>
                <w:b/>
                <w:bCs/>
                <w:sz w:val="24"/>
                <w:szCs w:val="24"/>
              </w:rPr>
              <w:t>, CZY ZAMAWIAJĄCY PRZEWIDUJE WYBÓR NAJKORZYSTNIEJSZEJ OFERTY Z MOŻLIWOŚCIĄ PROWADZENIA NEGOCJACJI</w:t>
            </w:r>
          </w:p>
        </w:tc>
      </w:tr>
      <w:bookmarkEnd w:id="0"/>
    </w:tbl>
    <w:p w14:paraId="75686A34" w14:textId="77777777" w:rsidR="00EE0312" w:rsidRPr="00C47608" w:rsidRDefault="00EE0312" w:rsidP="00EE0312">
      <w:pPr>
        <w:spacing w:after="0" w:line="240" w:lineRule="auto"/>
        <w:jc w:val="both"/>
        <w:rPr>
          <w:rFonts w:cstheme="minorHAnsi"/>
        </w:rPr>
      </w:pPr>
    </w:p>
    <w:p w14:paraId="41BF54A9" w14:textId="799BD550" w:rsidR="00FD0EA1" w:rsidRPr="00C47608" w:rsidRDefault="00EE0312" w:rsidP="00736620">
      <w:pPr>
        <w:pStyle w:val="Akapitzlist"/>
        <w:numPr>
          <w:ilvl w:val="0"/>
          <w:numId w:val="15"/>
        </w:numPr>
        <w:spacing w:after="0" w:line="276" w:lineRule="auto"/>
        <w:ind w:left="284" w:hanging="284"/>
        <w:jc w:val="both"/>
        <w:rPr>
          <w:rFonts w:cstheme="minorHAnsi"/>
        </w:rPr>
      </w:pPr>
      <w:r w:rsidRPr="00C47608">
        <w:rPr>
          <w:rFonts w:cstheme="minorHAnsi"/>
        </w:rPr>
        <w:t xml:space="preserve">Postępowanie o udzielenie zamówienia publicznego prowadzone jest </w:t>
      </w:r>
      <w:r w:rsidR="00B65075" w:rsidRPr="00C47608">
        <w:rPr>
          <w:rFonts w:cstheme="minorHAnsi"/>
        </w:rPr>
        <w:t>w trybie podstawowym, na podstawie art. 275 pkt 1 ustawy z dnia 11 września 2019r. Prawo zamówień publicznych (</w:t>
      </w:r>
      <w:r w:rsidR="00CB3134">
        <w:rPr>
          <w:rFonts w:cstheme="minorHAnsi"/>
        </w:rPr>
        <w:t xml:space="preserve">t.j. </w:t>
      </w:r>
      <w:r w:rsidR="00B65075" w:rsidRPr="00C47608">
        <w:rPr>
          <w:rFonts w:cstheme="minorHAnsi"/>
        </w:rPr>
        <w:t xml:space="preserve">Dz.U. </w:t>
      </w:r>
      <w:r w:rsidR="00B00988" w:rsidRPr="00C47608">
        <w:rPr>
          <w:rFonts w:cstheme="minorHAnsi"/>
        </w:rPr>
        <w:br/>
      </w:r>
      <w:r w:rsidR="00B65075" w:rsidRPr="00C47608">
        <w:rPr>
          <w:rFonts w:cstheme="minorHAnsi"/>
        </w:rPr>
        <w:lastRenderedPageBreak/>
        <w:t xml:space="preserve">z </w:t>
      </w:r>
      <w:r w:rsidR="00CB3134">
        <w:rPr>
          <w:rFonts w:cstheme="minorHAnsi"/>
        </w:rPr>
        <w:t>2021r. poz. 1129</w:t>
      </w:r>
      <w:r w:rsidR="00147366">
        <w:rPr>
          <w:rFonts w:cstheme="minorHAnsi"/>
        </w:rPr>
        <w:t xml:space="preserve"> ze zm.</w:t>
      </w:r>
      <w:r w:rsidR="00B65075" w:rsidRPr="00C47608">
        <w:rPr>
          <w:rFonts w:cstheme="minorHAnsi"/>
        </w:rPr>
        <w:t>), zwanej dalej „Pzp”</w:t>
      </w:r>
      <w:r w:rsidR="001011D8" w:rsidRPr="00C47608">
        <w:rPr>
          <w:rFonts w:cstheme="minorHAnsi"/>
        </w:rPr>
        <w:t xml:space="preserve"> oraz niniejszej Specyfikacji Warunków Zamówienia, zwan</w:t>
      </w:r>
      <w:r w:rsidR="00186610" w:rsidRPr="00C47608">
        <w:rPr>
          <w:rFonts w:cstheme="minorHAnsi"/>
        </w:rPr>
        <w:t>ej</w:t>
      </w:r>
      <w:r w:rsidR="001011D8" w:rsidRPr="00C47608">
        <w:rPr>
          <w:rFonts w:cstheme="minorHAnsi"/>
        </w:rPr>
        <w:t xml:space="preserve"> dalej SWZ.</w:t>
      </w:r>
    </w:p>
    <w:p w14:paraId="641FB654" w14:textId="77777777" w:rsidR="00DD7AFD" w:rsidRPr="00C47608" w:rsidRDefault="00DD7AFD" w:rsidP="00736620">
      <w:pPr>
        <w:pStyle w:val="Akapitzlist"/>
        <w:numPr>
          <w:ilvl w:val="0"/>
          <w:numId w:val="15"/>
        </w:numPr>
        <w:spacing w:after="0" w:line="276" w:lineRule="auto"/>
        <w:ind w:left="284" w:hanging="284"/>
        <w:jc w:val="both"/>
        <w:rPr>
          <w:rFonts w:cstheme="minorHAnsi"/>
        </w:rPr>
      </w:pPr>
      <w:r w:rsidRPr="00C47608">
        <w:rPr>
          <w:rFonts w:cstheme="minorHAnsi"/>
        </w:rPr>
        <w:t>Szacunkowa wartość przedmiotowego zamówienia nie przekracza progów unijnych o jakich mowa w art. 3 ustawy Pzp.</w:t>
      </w:r>
    </w:p>
    <w:p w14:paraId="2FA293AD" w14:textId="77777777" w:rsidR="00FD0EA1" w:rsidRPr="00C47608" w:rsidRDefault="00B65075" w:rsidP="00736620">
      <w:pPr>
        <w:pStyle w:val="Akapitzlist"/>
        <w:numPr>
          <w:ilvl w:val="0"/>
          <w:numId w:val="15"/>
        </w:numPr>
        <w:spacing w:after="0" w:line="276" w:lineRule="auto"/>
        <w:ind w:left="284" w:hanging="284"/>
        <w:jc w:val="both"/>
        <w:rPr>
          <w:rFonts w:cstheme="minorHAnsi"/>
        </w:rPr>
      </w:pPr>
      <w:r w:rsidRPr="00C47608">
        <w:rPr>
          <w:rFonts w:cstheme="minorHAnsi"/>
        </w:rPr>
        <w:t>Zamawiający nie przewiduje wyboru najkorzystniejszej oferty z możliwością prowadzenia negocjacji.</w:t>
      </w:r>
    </w:p>
    <w:p w14:paraId="0B08218D" w14:textId="77777777" w:rsidR="000D186D" w:rsidRPr="00C47608" w:rsidRDefault="00DD7AFD" w:rsidP="00736620">
      <w:pPr>
        <w:pStyle w:val="Akapitzlist"/>
        <w:numPr>
          <w:ilvl w:val="0"/>
          <w:numId w:val="15"/>
        </w:numPr>
        <w:spacing w:after="0" w:line="276" w:lineRule="auto"/>
        <w:ind w:left="284" w:hanging="284"/>
        <w:jc w:val="both"/>
        <w:rPr>
          <w:rFonts w:cstheme="minorHAnsi"/>
        </w:rPr>
      </w:pPr>
      <w:r w:rsidRPr="00C47608">
        <w:rPr>
          <w:rFonts w:cstheme="minorHAnsi"/>
        </w:rPr>
        <w:t>Zamawiający nie przewiduje aukcji elektronicznej.</w:t>
      </w:r>
    </w:p>
    <w:p w14:paraId="51FBDF8F" w14:textId="77777777" w:rsidR="00DD7AFD" w:rsidRPr="00C47608" w:rsidRDefault="00DD7AFD" w:rsidP="00736620">
      <w:pPr>
        <w:pStyle w:val="Akapitzlist"/>
        <w:numPr>
          <w:ilvl w:val="0"/>
          <w:numId w:val="15"/>
        </w:numPr>
        <w:spacing w:after="0" w:line="276" w:lineRule="auto"/>
        <w:ind w:left="284" w:hanging="284"/>
        <w:jc w:val="both"/>
        <w:rPr>
          <w:rFonts w:cstheme="minorHAnsi"/>
        </w:rPr>
      </w:pPr>
      <w:r w:rsidRPr="00C47608">
        <w:rPr>
          <w:rFonts w:cstheme="minorHAnsi"/>
        </w:rPr>
        <w:t>Zamawiający nie przewiduje złożenia oferty w postaci katalogów.</w:t>
      </w:r>
    </w:p>
    <w:p w14:paraId="46BC59C6" w14:textId="77777777" w:rsidR="00DD7AFD" w:rsidRPr="00C47608" w:rsidRDefault="00DD7AFD" w:rsidP="00736620">
      <w:pPr>
        <w:pStyle w:val="Akapitzlist"/>
        <w:numPr>
          <w:ilvl w:val="0"/>
          <w:numId w:val="15"/>
        </w:numPr>
        <w:spacing w:after="0" w:line="276" w:lineRule="auto"/>
        <w:ind w:left="284" w:hanging="284"/>
        <w:jc w:val="both"/>
        <w:rPr>
          <w:rFonts w:cstheme="minorHAnsi"/>
        </w:rPr>
      </w:pPr>
      <w:r w:rsidRPr="00C47608">
        <w:rPr>
          <w:rFonts w:cstheme="minorHAnsi"/>
        </w:rPr>
        <w:t>Zamawiający nie dopuszcza składania ofert wariantowych.</w:t>
      </w:r>
    </w:p>
    <w:p w14:paraId="42CCDF31" w14:textId="77777777" w:rsidR="00DD7AFD" w:rsidRPr="00C47608" w:rsidRDefault="00DD7AFD" w:rsidP="00736620">
      <w:pPr>
        <w:pStyle w:val="Akapitzlist"/>
        <w:numPr>
          <w:ilvl w:val="0"/>
          <w:numId w:val="15"/>
        </w:numPr>
        <w:spacing w:after="0" w:line="276" w:lineRule="auto"/>
        <w:ind w:left="284" w:hanging="284"/>
        <w:jc w:val="both"/>
        <w:rPr>
          <w:rFonts w:cstheme="minorHAnsi"/>
        </w:rPr>
      </w:pPr>
      <w:r w:rsidRPr="00C47608">
        <w:rPr>
          <w:rFonts w:cstheme="minorHAnsi"/>
        </w:rPr>
        <w:t>Zamawiający nie prowadzi postępowania w celu zawarcia umowy ramowej.</w:t>
      </w:r>
    </w:p>
    <w:p w14:paraId="489B219C" w14:textId="77777777" w:rsidR="00DD7AFD" w:rsidRPr="00C47608" w:rsidRDefault="00DD7AFD" w:rsidP="00736620">
      <w:pPr>
        <w:pStyle w:val="Akapitzlist"/>
        <w:numPr>
          <w:ilvl w:val="0"/>
          <w:numId w:val="15"/>
        </w:numPr>
        <w:spacing w:after="0" w:line="276" w:lineRule="auto"/>
        <w:ind w:left="284" w:hanging="284"/>
        <w:jc w:val="both"/>
        <w:rPr>
          <w:rFonts w:cstheme="minorHAnsi"/>
        </w:rPr>
      </w:pPr>
      <w:r w:rsidRPr="00C47608">
        <w:rPr>
          <w:rFonts w:cstheme="minorHAnsi"/>
        </w:rPr>
        <w:t>Zamawiający nie zastrzega możliwości ubiegania się o udzielenie zamówienia wyłącznie przez Wykonawców, o których mowa w art. 94 ustawy Pzp.</w:t>
      </w:r>
    </w:p>
    <w:p w14:paraId="02652A1A" w14:textId="77777777" w:rsidR="00DD7AFD" w:rsidRPr="00C47608" w:rsidRDefault="00DD7AFD" w:rsidP="00736620">
      <w:pPr>
        <w:pStyle w:val="Akapitzlist"/>
        <w:numPr>
          <w:ilvl w:val="0"/>
          <w:numId w:val="15"/>
        </w:numPr>
        <w:spacing w:after="0" w:line="276" w:lineRule="auto"/>
        <w:ind w:left="284" w:hanging="284"/>
        <w:jc w:val="both"/>
        <w:rPr>
          <w:rFonts w:cstheme="minorHAnsi"/>
        </w:rPr>
      </w:pPr>
      <w:r w:rsidRPr="00C47608">
        <w:rPr>
          <w:rFonts w:cstheme="minorHAnsi"/>
        </w:rPr>
        <w:t>Zamawiający nie określa dodatkowych wymagań związanych z zatrudnianiem osób, o których mowa w art. 96 ust. 2 pkt 2 ustawy Pzp.</w:t>
      </w:r>
    </w:p>
    <w:p w14:paraId="7E0CE568" w14:textId="77777777" w:rsidR="00972D7B" w:rsidRPr="00C47608" w:rsidRDefault="00972D7B" w:rsidP="00736620">
      <w:pPr>
        <w:pStyle w:val="Akapitzlist"/>
        <w:numPr>
          <w:ilvl w:val="0"/>
          <w:numId w:val="15"/>
        </w:numPr>
        <w:spacing w:after="0" w:line="276" w:lineRule="auto"/>
        <w:ind w:left="284" w:hanging="284"/>
        <w:jc w:val="both"/>
        <w:rPr>
          <w:rFonts w:cstheme="minorHAnsi"/>
        </w:rPr>
      </w:pPr>
      <w:r w:rsidRPr="00C47608">
        <w:rPr>
          <w:rFonts w:cstheme="minorHAnsi"/>
        </w:rPr>
        <w:t>Zamawiający nie przewiduje zwrotu kosztów udziału w postępowaniu.</w:t>
      </w:r>
    </w:p>
    <w:p w14:paraId="4FC9CF4D" w14:textId="77777777" w:rsidR="00972D7B" w:rsidRPr="00C47608" w:rsidRDefault="00972D7B" w:rsidP="00736620">
      <w:pPr>
        <w:pStyle w:val="Akapitzlist"/>
        <w:numPr>
          <w:ilvl w:val="0"/>
          <w:numId w:val="15"/>
        </w:numPr>
        <w:spacing w:after="0" w:line="276" w:lineRule="auto"/>
        <w:ind w:left="284" w:hanging="284"/>
        <w:jc w:val="both"/>
        <w:rPr>
          <w:rFonts w:cstheme="minorHAnsi"/>
        </w:rPr>
      </w:pPr>
      <w:r w:rsidRPr="00C47608">
        <w:rPr>
          <w:rFonts w:cstheme="minorHAnsi"/>
        </w:rPr>
        <w:t>Zamawiający nie przewiduje rozliczenia w walutach obcych.</w:t>
      </w:r>
    </w:p>
    <w:p w14:paraId="0C22ABF2" w14:textId="77777777" w:rsidR="00B65075" w:rsidRPr="00C47608" w:rsidRDefault="00B65075" w:rsidP="00B65075">
      <w:pPr>
        <w:spacing w:after="0" w:line="240" w:lineRule="auto"/>
        <w:jc w:val="both"/>
        <w:rPr>
          <w:rFonts w:cstheme="minorHAnsi"/>
        </w:rPr>
      </w:pPr>
    </w:p>
    <w:tbl>
      <w:tblPr>
        <w:tblStyle w:val="Tabela-Siatka"/>
        <w:tblW w:w="10065" w:type="dxa"/>
        <w:jc w:val="center"/>
        <w:tblLook w:val="04A0" w:firstRow="1" w:lastRow="0" w:firstColumn="1" w:lastColumn="0" w:noHBand="0" w:noVBand="1"/>
      </w:tblPr>
      <w:tblGrid>
        <w:gridCol w:w="10065"/>
      </w:tblGrid>
      <w:tr w:rsidR="00C47608" w:rsidRPr="00C47608" w14:paraId="75152B5A" w14:textId="77777777" w:rsidTr="00B700F9">
        <w:trPr>
          <w:trHeight w:val="460"/>
          <w:jc w:val="center"/>
        </w:trPr>
        <w:tc>
          <w:tcPr>
            <w:tcW w:w="10065" w:type="dxa"/>
            <w:shd w:val="clear" w:color="auto" w:fill="D9D9D9" w:themeFill="background1" w:themeFillShade="D9"/>
            <w:vAlign w:val="center"/>
          </w:tcPr>
          <w:p w14:paraId="292B16C4" w14:textId="77777777" w:rsidR="00B65075" w:rsidRPr="00C47608" w:rsidRDefault="00B65075" w:rsidP="00736620">
            <w:pPr>
              <w:pStyle w:val="Akapitzlist"/>
              <w:numPr>
                <w:ilvl w:val="0"/>
                <w:numId w:val="40"/>
              </w:numPr>
              <w:ind w:left="306" w:hanging="306"/>
              <w:jc w:val="both"/>
              <w:rPr>
                <w:rFonts w:cstheme="minorHAnsi"/>
                <w:b/>
                <w:bCs/>
              </w:rPr>
            </w:pPr>
            <w:r w:rsidRPr="00C47608">
              <w:rPr>
                <w:rFonts w:cstheme="minorHAnsi"/>
                <w:b/>
                <w:bCs/>
                <w:sz w:val="24"/>
                <w:szCs w:val="24"/>
              </w:rPr>
              <w:t>OPIS PRZEDMIOTU ZAMÓWIENIA</w:t>
            </w:r>
          </w:p>
        </w:tc>
      </w:tr>
    </w:tbl>
    <w:p w14:paraId="482D06D8" w14:textId="77777777" w:rsidR="0003343B" w:rsidRDefault="0003343B" w:rsidP="0003343B">
      <w:pPr>
        <w:tabs>
          <w:tab w:val="decimal" w:leader="dot" w:pos="9072"/>
        </w:tabs>
        <w:spacing w:after="0" w:line="240" w:lineRule="auto"/>
        <w:rPr>
          <w:rFonts w:eastAsia="Times New Roman" w:cstheme="minorHAnsi"/>
          <w:lang w:eastAsia="pl-PL"/>
        </w:rPr>
      </w:pPr>
    </w:p>
    <w:p w14:paraId="122DC6EE" w14:textId="592602F4" w:rsidR="00805771" w:rsidRPr="00E324CD" w:rsidRDefault="00C47608" w:rsidP="00736620">
      <w:pPr>
        <w:pStyle w:val="Akapitzlist"/>
        <w:numPr>
          <w:ilvl w:val="0"/>
          <w:numId w:val="42"/>
        </w:numPr>
        <w:tabs>
          <w:tab w:val="decimal" w:leader="dot" w:pos="9072"/>
        </w:tabs>
        <w:spacing w:after="0" w:line="276" w:lineRule="auto"/>
        <w:ind w:left="284" w:hanging="284"/>
        <w:jc w:val="both"/>
        <w:rPr>
          <w:b/>
          <w:bCs/>
          <w:caps/>
          <w:u w:val="single"/>
        </w:rPr>
      </w:pPr>
      <w:r w:rsidRPr="00E324CD">
        <w:rPr>
          <w:rFonts w:eastAsia="Times New Roman" w:cstheme="minorHAnsi"/>
          <w:u w:val="single"/>
          <w:lang w:eastAsia="pl-PL"/>
        </w:rPr>
        <w:t xml:space="preserve">Przedmiotem zamówienia jest realizacja zadania pn. </w:t>
      </w:r>
      <w:r w:rsidR="00F879B0" w:rsidRPr="00E324CD">
        <w:rPr>
          <w:rFonts w:eastAsia="Times New Roman" w:cstheme="minorHAnsi"/>
          <w:u w:val="single"/>
          <w:lang w:eastAsia="pl-PL"/>
        </w:rPr>
        <w:t>„</w:t>
      </w:r>
      <w:r w:rsidR="00F879B0" w:rsidRPr="00E324CD">
        <w:rPr>
          <w:b/>
          <w:bCs/>
          <w:caps/>
          <w:u w:val="single"/>
        </w:rPr>
        <w:t>Wykonanie dokumentacji projektowo-kosztorysowej na przebudowę, remont i termomodernizację budynków Domu Pomocy Społecznej „Magnolia” – filia DPS dla Osób Niepełnosprawnych Intelektualnie przy ul. Norwida 3 w Głogowie, wraz z pełnieniem nadzoru autorskiego i uzyskaniem decyzji o pozwolenie na budowę”.</w:t>
      </w:r>
    </w:p>
    <w:p w14:paraId="013541E7" w14:textId="77777777" w:rsidR="00686ED4" w:rsidRDefault="00686ED4" w:rsidP="00736620">
      <w:pPr>
        <w:pStyle w:val="Akapitzlist"/>
        <w:numPr>
          <w:ilvl w:val="0"/>
          <w:numId w:val="48"/>
        </w:numPr>
        <w:ind w:left="851"/>
        <w:jc w:val="both"/>
      </w:pPr>
      <w:r w:rsidRPr="004A05C0">
        <w:t>Przedmiotem zamówienia jest wykonanie dokumentacji projekto</w:t>
      </w:r>
      <w:r>
        <w:t>wo-kosztorysowej na</w:t>
      </w:r>
      <w:r>
        <w:br/>
        <w:t xml:space="preserve">przebudowę </w:t>
      </w:r>
      <w:r w:rsidRPr="004A05C0">
        <w:t>i remont budynk</w:t>
      </w:r>
      <w:r>
        <w:t xml:space="preserve">ów Domu Pomocy Społecznej „Magnolia” w Głogowie – filia dla Osób Niepełnosprawnych Intelektualnie, </w:t>
      </w:r>
      <w:r w:rsidRPr="004A05C0">
        <w:t xml:space="preserve">wraz z pełnieniem nadzoru autorskiego i uzyskaniem </w:t>
      </w:r>
      <w:r>
        <w:t xml:space="preserve">decyzji o pozwoleniu na budowę. </w:t>
      </w:r>
    </w:p>
    <w:p w14:paraId="732DF030" w14:textId="77777777" w:rsidR="00686ED4" w:rsidRPr="00EA134C" w:rsidRDefault="00686ED4" w:rsidP="00686ED4">
      <w:pPr>
        <w:pStyle w:val="Akapitzlist"/>
        <w:ind w:left="851"/>
        <w:jc w:val="both"/>
      </w:pPr>
      <w:r w:rsidRPr="004A05C0">
        <w:t>Budynk</w:t>
      </w:r>
      <w:r>
        <w:t>i są</w:t>
      </w:r>
      <w:r w:rsidRPr="004A05C0">
        <w:t xml:space="preserve"> położon</w:t>
      </w:r>
      <w:r>
        <w:t>e</w:t>
      </w:r>
      <w:r w:rsidRPr="004A05C0">
        <w:t xml:space="preserve"> przy ul. </w:t>
      </w:r>
      <w:r>
        <w:t xml:space="preserve">Norwida 3 </w:t>
      </w:r>
      <w:r w:rsidRPr="004A05C0">
        <w:t>w</w:t>
      </w:r>
      <w:r>
        <w:t xml:space="preserve"> Głogowie, nr identyfikacyjny działki: </w:t>
      </w:r>
      <w:r w:rsidRPr="004A05C0">
        <w:t xml:space="preserve"> </w:t>
      </w:r>
      <w:r>
        <w:t>020301_1.0006.76.</w:t>
      </w:r>
    </w:p>
    <w:p w14:paraId="44646743" w14:textId="77777777" w:rsidR="00686ED4" w:rsidRDefault="00686ED4" w:rsidP="00686ED4">
      <w:pPr>
        <w:pStyle w:val="Akapitzlist"/>
        <w:ind w:left="851"/>
        <w:jc w:val="both"/>
      </w:pPr>
      <w:r w:rsidRPr="004A05C0">
        <w:t xml:space="preserve">Zamawiający </w:t>
      </w:r>
      <w:r>
        <w:t>posiada dokumentację</w:t>
      </w:r>
      <w:r w:rsidRPr="004A05C0">
        <w:t xml:space="preserve"> archiw</w:t>
      </w:r>
      <w:r>
        <w:t>alną</w:t>
      </w:r>
      <w:r w:rsidRPr="004A05C0">
        <w:t xml:space="preserve"> obiektu</w:t>
      </w:r>
      <w:r>
        <w:t xml:space="preserve"> w niepełnym zakresie</w:t>
      </w:r>
      <w:r w:rsidRPr="004A05C0">
        <w:t>.</w:t>
      </w:r>
      <w:r w:rsidRPr="004A05C0">
        <w:br/>
        <w:t>Zamawiający nie posiada inwentaryzacji obiektu, a jej wykonanie należy do obowiązków</w:t>
      </w:r>
      <w:r w:rsidRPr="004A05C0">
        <w:br/>
        <w:t>Wykonawcy.</w:t>
      </w:r>
      <w:r w:rsidRPr="004A05C0">
        <w:br/>
        <w:t>Zamawiający nie posiada mapy do celów projektowych, a jej pozyskanie należy do</w:t>
      </w:r>
      <w:r w:rsidRPr="004A05C0">
        <w:br/>
        <w:t>obowiązków Wykonawcy.</w:t>
      </w:r>
    </w:p>
    <w:p w14:paraId="5ADA4417" w14:textId="77777777" w:rsidR="00686ED4" w:rsidRDefault="00686ED4" w:rsidP="00736620">
      <w:pPr>
        <w:pStyle w:val="Akapitzlist"/>
        <w:numPr>
          <w:ilvl w:val="0"/>
          <w:numId w:val="48"/>
        </w:numPr>
        <w:ind w:left="851"/>
        <w:jc w:val="both"/>
      </w:pPr>
      <w:r w:rsidRPr="004A05C0">
        <w:t>Na potrzeby OPZ Zamawiający posługuje się następującymi określeniami:</w:t>
      </w:r>
      <w:r w:rsidRPr="004A05C0">
        <w:br/>
        <w:t xml:space="preserve">Dokumentacja projektowa – rozumiana jako projekty budowlane (proj. </w:t>
      </w:r>
      <w:r>
        <w:t>z</w:t>
      </w:r>
      <w:r w:rsidRPr="004A05C0">
        <w:t>agospodarowania</w:t>
      </w:r>
      <w:r w:rsidRPr="004A05C0">
        <w:br/>
        <w:t xml:space="preserve">działki </w:t>
      </w:r>
      <w:r>
        <w:t>wraz i infrastrukturą towarzyszącą</w:t>
      </w:r>
      <w:r w:rsidRPr="004A05C0">
        <w:t xml:space="preserve">, proj. </w:t>
      </w:r>
      <w:r>
        <w:t>a</w:t>
      </w:r>
      <w:r w:rsidRPr="004A05C0">
        <w:t>rchitektoniczno</w:t>
      </w:r>
      <w:r>
        <w:t xml:space="preserve"> </w:t>
      </w:r>
      <w:r w:rsidRPr="004A05C0">
        <w:t>–</w:t>
      </w:r>
      <w:r>
        <w:t xml:space="preserve"> </w:t>
      </w:r>
      <w:r w:rsidRPr="004A05C0">
        <w:t xml:space="preserve">budowlane) i projekty </w:t>
      </w:r>
      <w:r>
        <w:t xml:space="preserve">techniczne </w:t>
      </w:r>
      <w:r w:rsidRPr="004A05C0">
        <w:t>wraz z załącznikami, oraz specyfikacje techniczne wykona</w:t>
      </w:r>
      <w:r>
        <w:t>nia i odbioru robót budowlanych.</w:t>
      </w:r>
      <w:r w:rsidRPr="004A05C0">
        <w:br/>
        <w:t>Dokumentacja projektowo-kosztorysowa</w:t>
      </w:r>
      <w:r>
        <w:t xml:space="preserve">, </w:t>
      </w:r>
      <w:r w:rsidRPr="004A05C0">
        <w:t>rozumiana jako Dokumentacja projektowa</w:t>
      </w:r>
      <w:r w:rsidRPr="004A05C0">
        <w:br/>
        <w:t>wraz z przedmiarami robót</w:t>
      </w:r>
      <w:r>
        <w:t>, kosztorysami inwestorskimi</w:t>
      </w:r>
      <w:r w:rsidRPr="004A05C0">
        <w:t xml:space="preserve"> i innymi załącznikami.</w:t>
      </w:r>
    </w:p>
    <w:p w14:paraId="0272FC87" w14:textId="77777777" w:rsidR="00686ED4" w:rsidRDefault="00686ED4" w:rsidP="00686ED4">
      <w:pPr>
        <w:pStyle w:val="Akapitzlist"/>
        <w:ind w:left="851"/>
        <w:jc w:val="both"/>
      </w:pPr>
      <w:r>
        <w:t>W opracowaniach używać się będzie określenia budynków wchodzących w skład filii DPS, wg poniższego klucza:</w:t>
      </w:r>
    </w:p>
    <w:p w14:paraId="104E762D" w14:textId="77777777" w:rsidR="00686ED4" w:rsidRDefault="00686ED4" w:rsidP="00686ED4">
      <w:pPr>
        <w:pStyle w:val="Akapitzlist"/>
        <w:ind w:left="851"/>
        <w:jc w:val="both"/>
      </w:pPr>
      <w:r>
        <w:t>- Budynek A (budynek mieszkalny)</w:t>
      </w:r>
    </w:p>
    <w:p w14:paraId="2D18597E" w14:textId="77777777" w:rsidR="00686ED4" w:rsidRDefault="00686ED4" w:rsidP="00686ED4">
      <w:pPr>
        <w:pStyle w:val="Akapitzlist"/>
        <w:ind w:left="851"/>
        <w:jc w:val="both"/>
      </w:pPr>
      <w:r>
        <w:t>- Budynek B (budynek terapii zajęciowej)</w:t>
      </w:r>
    </w:p>
    <w:p w14:paraId="1A2E09A6" w14:textId="77777777" w:rsidR="00686ED4" w:rsidRDefault="00686ED4" w:rsidP="00686ED4">
      <w:pPr>
        <w:pStyle w:val="Akapitzlist"/>
        <w:ind w:left="851"/>
        <w:jc w:val="both"/>
      </w:pPr>
      <w:r>
        <w:t>- Budynek C (pralnia i garaż)</w:t>
      </w:r>
    </w:p>
    <w:p w14:paraId="7334D4BB" w14:textId="77777777" w:rsidR="00686ED4" w:rsidRDefault="00686ED4" w:rsidP="00686ED4">
      <w:pPr>
        <w:pStyle w:val="Akapitzlist"/>
        <w:ind w:left="360"/>
        <w:jc w:val="both"/>
      </w:pPr>
    </w:p>
    <w:p w14:paraId="4CD20950" w14:textId="69E428FD" w:rsidR="00686ED4" w:rsidRPr="00E324CD" w:rsidRDefault="00B15D21" w:rsidP="00B15D21">
      <w:pPr>
        <w:spacing w:after="0"/>
        <w:rPr>
          <w:u w:val="single"/>
        </w:rPr>
      </w:pPr>
      <w:r w:rsidRPr="00E324CD">
        <w:rPr>
          <w:u w:val="single"/>
        </w:rPr>
        <w:t>2.</w:t>
      </w:r>
      <w:r w:rsidR="00686ED4" w:rsidRPr="00E324CD">
        <w:rPr>
          <w:u w:val="single"/>
        </w:rPr>
        <w:t>ZAKRES PROJEKTOWANYCH ROBÓT BUDOWLANYCH.</w:t>
      </w:r>
    </w:p>
    <w:p w14:paraId="30BC13CF" w14:textId="77777777" w:rsidR="00686ED4" w:rsidRDefault="00686ED4" w:rsidP="00686ED4">
      <w:pPr>
        <w:spacing w:after="0"/>
        <w:jc w:val="both"/>
      </w:pPr>
      <w:r w:rsidRPr="004A05C0">
        <w:t>Wymieniony zakres projektowanych robót budowlanych nie jest „katalogiem zamkniętym” i w</w:t>
      </w:r>
      <w:r w:rsidRPr="004A05C0">
        <w:br/>
        <w:t>zależności od przyjętych przez Wykonawcę rozwiązań projektowych może zostać</w:t>
      </w:r>
      <w:r w:rsidRPr="004A05C0">
        <w:br/>
        <w:t>powiększony</w:t>
      </w:r>
      <w:r>
        <w:t xml:space="preserve"> lub pomniejszony w drodze uzgodnień z Wykonawcą</w:t>
      </w:r>
      <w:r w:rsidRPr="004A05C0">
        <w:t>. Sporządzona dokumentacja projektowo-kosztorysowa musi zawierać i</w:t>
      </w:r>
      <w:r>
        <w:t xml:space="preserve"> uwzględniać </w:t>
      </w:r>
      <w:r w:rsidRPr="004A05C0">
        <w:t>następujące</w:t>
      </w:r>
      <w:r>
        <w:t xml:space="preserve"> </w:t>
      </w:r>
      <w:r w:rsidRPr="004A05C0">
        <w:t>prace projektowe i zagadnienia:</w:t>
      </w:r>
    </w:p>
    <w:p w14:paraId="3A50CC8F" w14:textId="77777777" w:rsidR="00686ED4" w:rsidRDefault="00686ED4" w:rsidP="00736620">
      <w:pPr>
        <w:pStyle w:val="Akapitzlist"/>
        <w:numPr>
          <w:ilvl w:val="0"/>
          <w:numId w:val="49"/>
        </w:numPr>
        <w:spacing w:after="0"/>
        <w:ind w:left="360"/>
        <w:jc w:val="both"/>
      </w:pPr>
      <w:r w:rsidRPr="004A05C0">
        <w:t>Sporządzenie inwentaryzacji budynk</w:t>
      </w:r>
      <w:r>
        <w:t>ów</w:t>
      </w:r>
      <w:r w:rsidRPr="004A05C0">
        <w:t xml:space="preserve"> w zakresie:</w:t>
      </w:r>
    </w:p>
    <w:p w14:paraId="48C4540E" w14:textId="77777777" w:rsidR="00686ED4" w:rsidRDefault="00686ED4" w:rsidP="00736620">
      <w:pPr>
        <w:pStyle w:val="Akapitzlist"/>
        <w:numPr>
          <w:ilvl w:val="0"/>
          <w:numId w:val="64"/>
        </w:numPr>
        <w:spacing w:after="0"/>
        <w:jc w:val="both"/>
      </w:pPr>
      <w:r>
        <w:t>branży budowlanej,</w:t>
      </w:r>
    </w:p>
    <w:p w14:paraId="65A62B6F" w14:textId="7C8541B8" w:rsidR="00686ED4" w:rsidRDefault="00686ED4" w:rsidP="00736620">
      <w:pPr>
        <w:pStyle w:val="Akapitzlist"/>
        <w:numPr>
          <w:ilvl w:val="0"/>
          <w:numId w:val="64"/>
        </w:numPr>
        <w:spacing w:after="0"/>
        <w:jc w:val="both"/>
      </w:pPr>
      <w:r>
        <w:t>warunków przeciwpożarowych -</w:t>
      </w:r>
      <w:r w:rsidRPr="004A05C0">
        <w:t xml:space="preserve"> pełna </w:t>
      </w:r>
      <w:r>
        <w:t xml:space="preserve">inwentaryzacja warunków ppoż. z </w:t>
      </w:r>
      <w:r w:rsidRPr="004A05C0">
        <w:t>uwzględnieniem wszystkich pomieszczeń w bud</w:t>
      </w:r>
      <w:r>
        <w:t>ynkach oraz terenu wokół.</w:t>
      </w:r>
    </w:p>
    <w:p w14:paraId="32DD33F7" w14:textId="77777777" w:rsidR="00686ED4" w:rsidRDefault="00686ED4" w:rsidP="00736620">
      <w:pPr>
        <w:pStyle w:val="Akapitzlist"/>
        <w:numPr>
          <w:ilvl w:val="0"/>
          <w:numId w:val="49"/>
        </w:numPr>
        <w:spacing w:after="0"/>
        <w:ind w:left="360"/>
        <w:jc w:val="both"/>
      </w:pPr>
      <w:r w:rsidRPr="004A05C0">
        <w:t>Wykonanie ekspertyzy technicznej stanu ochrony przeciwpożarowej (na podstawie</w:t>
      </w:r>
      <w:r w:rsidRPr="004A05C0">
        <w:br/>
        <w:t xml:space="preserve">inwentaryzacji warunków przeciwpożarowych o której mowa w pkt. 1), dotyczącej </w:t>
      </w:r>
      <w:r>
        <w:br/>
        <w:t>budynków oraz terenu wokół budynków</w:t>
      </w:r>
      <w:r w:rsidRPr="004A05C0">
        <w:t>, sporządzonej przez rzeczoznawcę ds. zabezpieczeń</w:t>
      </w:r>
      <w:r w:rsidRPr="004A05C0">
        <w:br/>
        <w:t>przeciwpożarowych, ze wskazaniem prac niezbędnych do wykonania – tak aby budyn</w:t>
      </w:r>
      <w:r>
        <w:t>ki</w:t>
      </w:r>
      <w:r w:rsidRPr="004A05C0">
        <w:br/>
        <w:t>dostosować do spełniania aktualnych wymagań w tym zakresie. Na podstawie wniosków z tej</w:t>
      </w:r>
      <w:r w:rsidRPr="004A05C0">
        <w:br/>
        <w:t>ekspertyzy, należy wykonać stosowną dokumentację projektowo-kosztor</w:t>
      </w:r>
      <w:r>
        <w:t xml:space="preserve">ysową, która zawiera realizację </w:t>
      </w:r>
      <w:r w:rsidRPr="004A05C0">
        <w:t>wszyst</w:t>
      </w:r>
      <w:r>
        <w:t xml:space="preserve">kich zaleceń z ekspertyzy ppoż. </w:t>
      </w:r>
    </w:p>
    <w:p w14:paraId="6B1F611F" w14:textId="77777777" w:rsidR="00686ED4" w:rsidRDefault="00686ED4" w:rsidP="00686ED4">
      <w:pPr>
        <w:spacing w:after="0"/>
        <w:jc w:val="both"/>
      </w:pPr>
      <w:r w:rsidRPr="004A05C0">
        <w:t>Inwentaryzacja w zakresie przeciwpożarowym powinna obejmować wszystkie pomieszczenia</w:t>
      </w:r>
      <w:r w:rsidRPr="004A05C0">
        <w:br/>
        <w:t>w budynk</w:t>
      </w:r>
      <w:r>
        <w:t>ach</w:t>
      </w:r>
      <w:r w:rsidRPr="004A05C0">
        <w:t xml:space="preserve"> </w:t>
      </w:r>
      <w:r>
        <w:t xml:space="preserve">oraz teren wokół, z </w:t>
      </w:r>
      <w:r w:rsidRPr="004A05C0">
        <w:t xml:space="preserve">uwzględnieniem istniejących urządzeń i instalacji zasilających </w:t>
      </w:r>
      <w:r>
        <w:t>budyn</w:t>
      </w:r>
      <w:r w:rsidRPr="004A05C0">
        <w:t>k</w:t>
      </w:r>
      <w:r>
        <w:t xml:space="preserve">i, które są istotne w </w:t>
      </w:r>
      <w:r w:rsidRPr="004A05C0">
        <w:t>zakresie spełnienia warunków ochrony ppoż.</w:t>
      </w:r>
      <w:r w:rsidRPr="004A05C0">
        <w:br/>
        <w:t>Obowiązkiem Wykonawcy będzie również uzgodnienie w/w ekspertyzy i przyjętych w niej</w:t>
      </w:r>
      <w:r w:rsidRPr="004A05C0">
        <w:br/>
        <w:t>rozwiązań projektowych z Komendante</w:t>
      </w:r>
      <w:r>
        <w:t>m Wojewódzkim Państwowej Straży P</w:t>
      </w:r>
      <w:r w:rsidRPr="004A05C0">
        <w:t xml:space="preserve">ożarnej, oraz ewentualne uzgodnienie rozwiązań </w:t>
      </w:r>
      <w:r>
        <w:t xml:space="preserve">zamiennych i uzyskanie zgody na spełnienie wymagań w zakresie </w:t>
      </w:r>
      <w:r w:rsidRPr="004A05C0">
        <w:t>bezpieczeństwa</w:t>
      </w:r>
      <w:r>
        <w:t xml:space="preserve"> pożarowego.</w:t>
      </w:r>
    </w:p>
    <w:p w14:paraId="2DDDCCA9" w14:textId="77777777" w:rsidR="00686ED4" w:rsidRDefault="00686ED4" w:rsidP="00736620">
      <w:pPr>
        <w:pStyle w:val="Akapitzlist"/>
        <w:numPr>
          <w:ilvl w:val="0"/>
          <w:numId w:val="49"/>
        </w:numPr>
        <w:spacing w:after="0"/>
        <w:ind w:left="360"/>
        <w:jc w:val="both"/>
      </w:pPr>
      <w:r>
        <w:t xml:space="preserve"> Montaż jednej </w:t>
      </w:r>
      <w:r w:rsidRPr="004A05C0">
        <w:t>wind</w:t>
      </w:r>
      <w:r>
        <w:t>y i jednej platformy schodowej</w:t>
      </w:r>
      <w:r w:rsidRPr="004A05C0">
        <w:t xml:space="preserve"> </w:t>
      </w:r>
      <w:r>
        <w:t>w celu</w:t>
      </w:r>
      <w:r w:rsidRPr="004A05C0">
        <w:t xml:space="preserve"> zapewni</w:t>
      </w:r>
      <w:r>
        <w:t>enia</w:t>
      </w:r>
      <w:r w:rsidRPr="004A05C0">
        <w:t xml:space="preserve"> warunk</w:t>
      </w:r>
      <w:r>
        <w:t>ów</w:t>
      </w:r>
      <w:r w:rsidRPr="004A05C0">
        <w:t xml:space="preserve"> niezbędn</w:t>
      </w:r>
      <w:r>
        <w:t xml:space="preserve">ych do korzystania z </w:t>
      </w:r>
      <w:r w:rsidRPr="004A05C0">
        <w:t xml:space="preserve">obiektu przez osoby niepełnosprawne. </w:t>
      </w:r>
    </w:p>
    <w:p w14:paraId="3101468A" w14:textId="77777777" w:rsidR="00686ED4" w:rsidRDefault="00686ED4" w:rsidP="00736620">
      <w:pPr>
        <w:pStyle w:val="Akapitzlist"/>
        <w:numPr>
          <w:ilvl w:val="0"/>
          <w:numId w:val="54"/>
        </w:numPr>
        <w:spacing w:after="0"/>
        <w:ind w:left="349" w:hanging="425"/>
        <w:jc w:val="both"/>
      </w:pPr>
      <w:r>
        <w:t>Roboty budowlane do wykonania:</w:t>
      </w:r>
    </w:p>
    <w:p w14:paraId="18FBD921" w14:textId="77777777" w:rsidR="00686ED4" w:rsidRDefault="00686ED4" w:rsidP="00736620">
      <w:pPr>
        <w:pStyle w:val="Akapitzlist"/>
        <w:numPr>
          <w:ilvl w:val="0"/>
          <w:numId w:val="65"/>
        </w:numPr>
        <w:spacing w:after="0"/>
        <w:jc w:val="both"/>
      </w:pPr>
      <w:r>
        <w:t>T</w:t>
      </w:r>
      <w:r w:rsidRPr="004A05C0">
        <w:t>ermomodernizacja</w:t>
      </w:r>
      <w:r>
        <w:t xml:space="preserve"> </w:t>
      </w:r>
      <w:r w:rsidRPr="004A05C0">
        <w:t>budynk</w:t>
      </w:r>
      <w:r>
        <w:t>ów</w:t>
      </w:r>
      <w:r w:rsidRPr="004A05C0">
        <w:t xml:space="preserve"> </w:t>
      </w:r>
      <w:r>
        <w:t xml:space="preserve">( nowy tynk, nowe </w:t>
      </w:r>
      <w:r w:rsidRPr="004A05C0">
        <w:t>parapety, nowe obróbki blacharskie, nowe rynny i rury spustowe</w:t>
      </w:r>
      <w:r>
        <w:t xml:space="preserve">, izolacja termiczna). </w:t>
      </w:r>
    </w:p>
    <w:p w14:paraId="10C574EC" w14:textId="77777777" w:rsidR="00686ED4" w:rsidRDefault="00686ED4" w:rsidP="00736620">
      <w:pPr>
        <w:pStyle w:val="Akapitzlist"/>
        <w:numPr>
          <w:ilvl w:val="0"/>
          <w:numId w:val="65"/>
        </w:numPr>
        <w:spacing w:after="0"/>
        <w:jc w:val="both"/>
      </w:pPr>
      <w:r w:rsidRPr="004A05C0">
        <w:t>Termomodernizacja całego dachu wraz z wymianą pokrycia dachowego, nowe obróbki</w:t>
      </w:r>
      <w:r w:rsidRPr="004A05C0">
        <w:br/>
        <w:t>blacharskie dachu i kominów.</w:t>
      </w:r>
    </w:p>
    <w:p w14:paraId="0223427A" w14:textId="77777777" w:rsidR="00686ED4" w:rsidRDefault="00686ED4" w:rsidP="00736620">
      <w:pPr>
        <w:pStyle w:val="Akapitzlist"/>
        <w:numPr>
          <w:ilvl w:val="0"/>
          <w:numId w:val="65"/>
        </w:numPr>
        <w:spacing w:after="0"/>
        <w:jc w:val="both"/>
      </w:pPr>
      <w:r w:rsidRPr="004A05C0">
        <w:t>Nowa insta</w:t>
      </w:r>
      <w:r>
        <w:t>lacja odgromowa na obiektach.</w:t>
      </w:r>
    </w:p>
    <w:p w14:paraId="1DB9F367" w14:textId="77777777" w:rsidR="00686ED4" w:rsidRDefault="00686ED4" w:rsidP="00736620">
      <w:pPr>
        <w:pStyle w:val="Akapitzlist"/>
        <w:numPr>
          <w:ilvl w:val="0"/>
          <w:numId w:val="65"/>
        </w:numPr>
        <w:spacing w:after="0"/>
        <w:jc w:val="both"/>
      </w:pPr>
      <w:r>
        <w:t>Montaż instalacji fotowoltaicznej na dachu.</w:t>
      </w:r>
    </w:p>
    <w:p w14:paraId="01BB68ED" w14:textId="77777777" w:rsidR="00686ED4" w:rsidRDefault="00686ED4" w:rsidP="00736620">
      <w:pPr>
        <w:pStyle w:val="Akapitzlist"/>
        <w:numPr>
          <w:ilvl w:val="0"/>
          <w:numId w:val="65"/>
        </w:numPr>
        <w:spacing w:after="0"/>
        <w:jc w:val="both"/>
      </w:pPr>
      <w:r w:rsidRPr="004A05C0">
        <w:t>Zabezpieczenie przeciwwilgociowe i ocieplenie ścian podpiwniczenia</w:t>
      </w:r>
      <w:r>
        <w:t xml:space="preserve"> (izolacja pionowa i pozioma)</w:t>
      </w:r>
      <w:r w:rsidRPr="004A05C0">
        <w:t>.</w:t>
      </w:r>
    </w:p>
    <w:p w14:paraId="0DB5008D" w14:textId="77777777" w:rsidR="00686ED4" w:rsidRDefault="00686ED4" w:rsidP="00736620">
      <w:pPr>
        <w:pStyle w:val="Akapitzlist"/>
        <w:numPr>
          <w:ilvl w:val="0"/>
          <w:numId w:val="65"/>
        </w:numPr>
        <w:spacing w:after="0"/>
        <w:jc w:val="both"/>
      </w:pPr>
      <w:r w:rsidRPr="004A05C0">
        <w:t xml:space="preserve">Przebudowa dwóch wejść głównych do budynku </w:t>
      </w:r>
      <w:r>
        <w:t xml:space="preserve">A i B </w:t>
      </w:r>
      <w:r w:rsidRPr="004A05C0">
        <w:t>z uwzględn</w:t>
      </w:r>
      <w:r>
        <w:t xml:space="preserve">ieniem ich dostępności dla osób </w:t>
      </w:r>
      <w:r w:rsidRPr="004A05C0">
        <w:t>niepełnosprawnych.</w:t>
      </w:r>
    </w:p>
    <w:p w14:paraId="73E2DA64" w14:textId="77777777" w:rsidR="00686ED4" w:rsidRDefault="00686ED4" w:rsidP="00736620">
      <w:pPr>
        <w:pStyle w:val="Akapitzlist"/>
        <w:numPr>
          <w:ilvl w:val="0"/>
          <w:numId w:val="65"/>
        </w:numPr>
        <w:spacing w:after="0"/>
        <w:jc w:val="both"/>
      </w:pPr>
      <w:r w:rsidRPr="004A05C0">
        <w:t xml:space="preserve">Remont wszystkich </w:t>
      </w:r>
      <w:r>
        <w:t xml:space="preserve">pomieszczeń, w tym </w:t>
      </w:r>
      <w:r w:rsidRPr="004A05C0">
        <w:t xml:space="preserve">łazienek, z uwzględnieniem </w:t>
      </w:r>
      <w:r>
        <w:t xml:space="preserve">przeznaczenia łazienek dla osób </w:t>
      </w:r>
      <w:r w:rsidRPr="004A05C0">
        <w:t>niepełnosprawnych – w porozumieniu z Zamawiającym.</w:t>
      </w:r>
    </w:p>
    <w:p w14:paraId="60E135DF" w14:textId="77777777" w:rsidR="00686ED4" w:rsidRDefault="00686ED4" w:rsidP="00736620">
      <w:pPr>
        <w:pStyle w:val="Akapitzlist"/>
        <w:numPr>
          <w:ilvl w:val="0"/>
          <w:numId w:val="65"/>
        </w:numPr>
        <w:spacing w:after="0"/>
        <w:jc w:val="both"/>
      </w:pPr>
      <w:r>
        <w:t>Wymiana stolarki okiennej i drzwiowej – wewnętrznej i zewnętrznej.</w:t>
      </w:r>
    </w:p>
    <w:p w14:paraId="3ADC9C7B" w14:textId="77777777" w:rsidR="00686ED4" w:rsidRDefault="00686ED4" w:rsidP="00736620">
      <w:pPr>
        <w:pStyle w:val="Akapitzlist"/>
        <w:numPr>
          <w:ilvl w:val="0"/>
          <w:numId w:val="65"/>
        </w:numPr>
        <w:spacing w:after="0"/>
        <w:jc w:val="both"/>
      </w:pPr>
      <w:r>
        <w:t>Wymiana posadzek w budynkach. Należy uwzględnić możliwość wykonania instalacji grzewczej podłogowej w częściach mieszkalnych i wspólnych.</w:t>
      </w:r>
    </w:p>
    <w:p w14:paraId="3C6BE6D0" w14:textId="77777777" w:rsidR="00686ED4" w:rsidRDefault="00686ED4" w:rsidP="00736620">
      <w:pPr>
        <w:pStyle w:val="Akapitzlist"/>
        <w:numPr>
          <w:ilvl w:val="0"/>
          <w:numId w:val="65"/>
        </w:numPr>
        <w:spacing w:after="0"/>
        <w:jc w:val="both"/>
      </w:pPr>
      <w:r>
        <w:t>Wymiana instalacji c.o.</w:t>
      </w:r>
    </w:p>
    <w:p w14:paraId="12828205" w14:textId="77777777" w:rsidR="00686ED4" w:rsidRDefault="00686ED4" w:rsidP="00736620">
      <w:pPr>
        <w:pStyle w:val="Akapitzlist"/>
        <w:numPr>
          <w:ilvl w:val="0"/>
          <w:numId w:val="65"/>
        </w:numPr>
        <w:spacing w:after="0"/>
        <w:jc w:val="both"/>
      </w:pPr>
      <w:r>
        <w:t>Wymiana instalacji wodno-kanalizacyjnej wewnętrznej i zewnętrznej do pierwszej studzienki.</w:t>
      </w:r>
    </w:p>
    <w:p w14:paraId="33C2C618" w14:textId="77777777" w:rsidR="00686ED4" w:rsidRDefault="00686ED4" w:rsidP="00736620">
      <w:pPr>
        <w:pStyle w:val="Akapitzlist"/>
        <w:numPr>
          <w:ilvl w:val="0"/>
          <w:numId w:val="65"/>
        </w:numPr>
        <w:spacing w:after="0"/>
        <w:jc w:val="both"/>
      </w:pPr>
      <w:r>
        <w:t>Wymiana instalacji elektrycznej wewnętrznej i zewnętrznej (w tym oświetlenia awaryjnego, oświetlenia</w:t>
      </w:r>
      <w:r w:rsidRPr="004A05C0">
        <w:t xml:space="preserve"> </w:t>
      </w:r>
      <w:r>
        <w:t>terenu</w:t>
      </w:r>
      <w:r w:rsidRPr="004A05C0">
        <w:t xml:space="preserve"> , elementy świetlne i ozdobne na budynk</w:t>
      </w:r>
      <w:r>
        <w:t>ach).</w:t>
      </w:r>
    </w:p>
    <w:p w14:paraId="52365D1C" w14:textId="77777777" w:rsidR="00686ED4" w:rsidRDefault="00686ED4" w:rsidP="00736620">
      <w:pPr>
        <w:pStyle w:val="Akapitzlist"/>
        <w:numPr>
          <w:ilvl w:val="0"/>
          <w:numId w:val="65"/>
        </w:numPr>
        <w:spacing w:after="0"/>
        <w:jc w:val="both"/>
      </w:pPr>
      <w:r>
        <w:t>Montaż instalacji teletechnicznych (w tym system sygnalizacji pożaru) i komputerowych.</w:t>
      </w:r>
    </w:p>
    <w:p w14:paraId="0A9EE593" w14:textId="77777777" w:rsidR="00686ED4" w:rsidRDefault="00686ED4" w:rsidP="00736620">
      <w:pPr>
        <w:pStyle w:val="Akapitzlist"/>
        <w:numPr>
          <w:ilvl w:val="0"/>
          <w:numId w:val="65"/>
        </w:numPr>
        <w:spacing w:after="0"/>
        <w:jc w:val="both"/>
      </w:pPr>
      <w:r>
        <w:t>Montaż instalacji wentylacji mechanicznej i klimatyzacji.</w:t>
      </w:r>
    </w:p>
    <w:p w14:paraId="0CD9E92F" w14:textId="77777777" w:rsidR="00686ED4" w:rsidRDefault="00686ED4" w:rsidP="00736620">
      <w:pPr>
        <w:pStyle w:val="Akapitzlist"/>
        <w:numPr>
          <w:ilvl w:val="0"/>
          <w:numId w:val="65"/>
        </w:numPr>
        <w:spacing w:after="0"/>
        <w:jc w:val="both"/>
      </w:pPr>
      <w:r w:rsidRPr="004A05C0">
        <w:lastRenderedPageBreak/>
        <w:t>Rozebranie starego i położenie nowego chodnika</w:t>
      </w:r>
      <w:r>
        <w:t xml:space="preserve">, wykonanie </w:t>
      </w:r>
      <w:r w:rsidRPr="004A05C0">
        <w:t xml:space="preserve">nowej opaski z płyt </w:t>
      </w:r>
      <w:r>
        <w:t>chodnikowych wokół budynków.</w:t>
      </w:r>
    </w:p>
    <w:p w14:paraId="1ED36D11" w14:textId="77777777" w:rsidR="00686ED4" w:rsidRDefault="00686ED4" w:rsidP="00736620">
      <w:pPr>
        <w:pStyle w:val="Akapitzlist"/>
        <w:numPr>
          <w:ilvl w:val="0"/>
          <w:numId w:val="65"/>
        </w:numPr>
        <w:spacing w:after="0"/>
        <w:jc w:val="both"/>
      </w:pPr>
      <w:r w:rsidRPr="004A05C0">
        <w:t>Racjonalne zaprojektowanie zagospodarowania terenu wokół budynk</w:t>
      </w:r>
      <w:r>
        <w:t>ów</w:t>
      </w:r>
      <w:r w:rsidRPr="004A05C0">
        <w:t xml:space="preserve"> z uwzględnieniem</w:t>
      </w:r>
      <w:r w:rsidRPr="004A05C0">
        <w:br/>
        <w:t>elementów małej architektury, przydatnych dla os</w:t>
      </w:r>
      <w:r>
        <w:t>ób z niepełnosprawnościami.</w:t>
      </w:r>
    </w:p>
    <w:p w14:paraId="300BF979" w14:textId="77777777" w:rsidR="00686ED4" w:rsidRDefault="00686ED4" w:rsidP="00736620">
      <w:pPr>
        <w:pStyle w:val="Akapitzlist"/>
        <w:numPr>
          <w:ilvl w:val="0"/>
          <w:numId w:val="65"/>
        </w:numPr>
        <w:spacing w:after="0"/>
        <w:jc w:val="both"/>
      </w:pPr>
      <w:r w:rsidRPr="004A05C0">
        <w:t>Wymiana wszystkich starych elektrycznych tablic rozdzielczych wraz z innymi modyfikacjami</w:t>
      </w:r>
      <w:r w:rsidRPr="004A05C0">
        <w:br/>
        <w:t>dostosowującymi obiekt</w:t>
      </w:r>
      <w:r>
        <w:t>y</w:t>
      </w:r>
      <w:r w:rsidRPr="004A05C0">
        <w:t xml:space="preserve"> do obecnie obowiązujących przepisów</w:t>
      </w:r>
      <w:r>
        <w:t>.</w:t>
      </w:r>
    </w:p>
    <w:p w14:paraId="566E57B2" w14:textId="77777777" w:rsidR="00686ED4" w:rsidRDefault="00686ED4" w:rsidP="00736620">
      <w:pPr>
        <w:pStyle w:val="Akapitzlist"/>
        <w:numPr>
          <w:ilvl w:val="0"/>
          <w:numId w:val="65"/>
        </w:numPr>
        <w:spacing w:after="0"/>
        <w:jc w:val="both"/>
      </w:pPr>
      <w:r>
        <w:t>Kontrola dostępu.</w:t>
      </w:r>
    </w:p>
    <w:p w14:paraId="62271F1B" w14:textId="77777777" w:rsidR="00686ED4" w:rsidRDefault="00686ED4" w:rsidP="00736620">
      <w:pPr>
        <w:pStyle w:val="Akapitzlist"/>
        <w:numPr>
          <w:ilvl w:val="0"/>
          <w:numId w:val="65"/>
        </w:numPr>
        <w:spacing w:after="0"/>
        <w:jc w:val="both"/>
      </w:pPr>
      <w:r>
        <w:t>Inne, nie wymienione powyżej, w uzgodnieniu z Zamawiającym.</w:t>
      </w:r>
    </w:p>
    <w:p w14:paraId="11E127AD" w14:textId="77777777" w:rsidR="00686ED4" w:rsidRDefault="00686ED4" w:rsidP="00686ED4">
      <w:pPr>
        <w:spacing w:after="0"/>
        <w:jc w:val="both"/>
      </w:pPr>
    </w:p>
    <w:p w14:paraId="05BBDBA9" w14:textId="77777777" w:rsidR="00686ED4" w:rsidRDefault="00686ED4" w:rsidP="00736620">
      <w:pPr>
        <w:pStyle w:val="Akapitzlist"/>
        <w:numPr>
          <w:ilvl w:val="0"/>
          <w:numId w:val="55"/>
        </w:numPr>
        <w:spacing w:after="0"/>
        <w:ind w:left="709"/>
        <w:jc w:val="both"/>
      </w:pPr>
      <w:r w:rsidRPr="004A05C0">
        <w:t>Dokumentacja projektowo-kosztorysowa musi zostać sporządzona z zachowaniem całkowitej</w:t>
      </w:r>
      <w:r w:rsidRPr="004A05C0">
        <w:br/>
        <w:t>dostępności obiekt</w:t>
      </w:r>
      <w:r>
        <w:t>ów</w:t>
      </w:r>
      <w:r w:rsidRPr="004A05C0">
        <w:t xml:space="preserve"> i </w:t>
      </w:r>
      <w:r>
        <w:t xml:space="preserve">ich </w:t>
      </w:r>
      <w:r w:rsidRPr="004A05C0">
        <w:t>otoczenia dla osób niepełnosprawnych związaną z likwidacją barier</w:t>
      </w:r>
      <w:r w:rsidRPr="004A05C0">
        <w:br/>
        <w:t>architektonicznych.</w:t>
      </w:r>
    </w:p>
    <w:p w14:paraId="12E6A4A2" w14:textId="77777777" w:rsidR="00686ED4" w:rsidRDefault="00686ED4" w:rsidP="00686ED4">
      <w:pPr>
        <w:jc w:val="both"/>
      </w:pPr>
    </w:p>
    <w:p w14:paraId="3546A435" w14:textId="680BC823" w:rsidR="00686ED4" w:rsidRPr="00E324CD" w:rsidRDefault="00686ED4" w:rsidP="00736620">
      <w:pPr>
        <w:pStyle w:val="Akapitzlist"/>
        <w:numPr>
          <w:ilvl w:val="0"/>
          <w:numId w:val="60"/>
        </w:numPr>
        <w:jc w:val="both"/>
        <w:rPr>
          <w:u w:val="single"/>
        </w:rPr>
      </w:pPr>
      <w:r w:rsidRPr="00E324CD">
        <w:rPr>
          <w:u w:val="single"/>
        </w:rPr>
        <w:t>WYMAGANIA W ZAKRESIE DOKUMENTACJI PROJEKTOWO-KOSZTORYSOWEJ.</w:t>
      </w:r>
    </w:p>
    <w:p w14:paraId="7216586C" w14:textId="77777777" w:rsidR="00686ED4" w:rsidRDefault="00686ED4" w:rsidP="00736620">
      <w:pPr>
        <w:pStyle w:val="Akapitzlist"/>
        <w:numPr>
          <w:ilvl w:val="0"/>
          <w:numId w:val="56"/>
        </w:numPr>
        <w:spacing w:after="0"/>
        <w:ind w:left="709"/>
        <w:jc w:val="both"/>
      </w:pPr>
      <w:r w:rsidRPr="004A05C0">
        <w:t>Wymagane opracowania wchodzące w zakres przedmiotu</w:t>
      </w:r>
      <w:r>
        <w:t xml:space="preserve"> zamówienia, zostaną wykonane i </w:t>
      </w:r>
      <w:r w:rsidRPr="004A05C0">
        <w:t>przekazane Zamawiającemu w następującej ilości i formie:</w:t>
      </w:r>
    </w:p>
    <w:p w14:paraId="5E4B18E6" w14:textId="77777777" w:rsidR="00686ED4" w:rsidRDefault="00686ED4" w:rsidP="00686ED4">
      <w:pPr>
        <w:spacing w:after="0"/>
        <w:jc w:val="both"/>
      </w:pPr>
    </w:p>
    <w:p w14:paraId="02071E87" w14:textId="77777777" w:rsidR="00686ED4" w:rsidRDefault="00686ED4" w:rsidP="00B15D21">
      <w:pPr>
        <w:spacing w:after="0"/>
        <w:ind w:left="349"/>
        <w:jc w:val="both"/>
      </w:pPr>
      <w:r>
        <w:t>D</w:t>
      </w:r>
      <w:r w:rsidRPr="004A05C0">
        <w:t>o dnia wykonania prz</w:t>
      </w:r>
      <w:r>
        <w:t xml:space="preserve">edmiotu zamówienia określonym w </w:t>
      </w:r>
      <w:r w:rsidRPr="004A05C0">
        <w:t>zawartej umowie, Wykonawca przekaże Zama</w:t>
      </w:r>
      <w:r>
        <w:t xml:space="preserve">wiającemu następujące dokumenty </w:t>
      </w:r>
      <w:r w:rsidRPr="004A05C0">
        <w:t xml:space="preserve">uzgodnione z właściwymi organami administracji </w:t>
      </w:r>
      <w:r>
        <w:t xml:space="preserve">architektoniczno – budowlanej i </w:t>
      </w:r>
      <w:r w:rsidRPr="004A05C0">
        <w:t xml:space="preserve">instytucjami (zgodnie z wymaganiami prawnymi w </w:t>
      </w:r>
      <w:r>
        <w:t xml:space="preserve">tym zakresie), z uwzględnieniem </w:t>
      </w:r>
      <w:r w:rsidRPr="004A05C0">
        <w:t>egzemplarzy które w ty</w:t>
      </w:r>
      <w:r>
        <w:t>ch organach pozostają na stałe:</w:t>
      </w:r>
    </w:p>
    <w:p w14:paraId="662AD4E4" w14:textId="77777777" w:rsidR="00686ED4" w:rsidRDefault="00686ED4" w:rsidP="00736620">
      <w:pPr>
        <w:pStyle w:val="Akapitzlist"/>
        <w:numPr>
          <w:ilvl w:val="1"/>
          <w:numId w:val="61"/>
        </w:numPr>
        <w:spacing w:after="0"/>
        <w:ind w:left="709"/>
        <w:jc w:val="both"/>
      </w:pPr>
      <w:r>
        <w:t>Inwentaryzację budynków;</w:t>
      </w:r>
    </w:p>
    <w:p w14:paraId="14362359" w14:textId="77777777" w:rsidR="00686ED4" w:rsidRDefault="00686ED4" w:rsidP="00736620">
      <w:pPr>
        <w:pStyle w:val="Akapitzlist"/>
        <w:numPr>
          <w:ilvl w:val="1"/>
          <w:numId w:val="61"/>
        </w:numPr>
        <w:spacing w:after="0"/>
        <w:ind w:left="709"/>
        <w:jc w:val="both"/>
      </w:pPr>
      <w:r w:rsidRPr="004A05C0">
        <w:t xml:space="preserve">Projekty zagospodarowania działki lub terenu: </w:t>
      </w:r>
      <w:r>
        <w:t>3</w:t>
      </w:r>
      <w:r w:rsidRPr="004A05C0">
        <w:t xml:space="preserve"> szt. wersji papierowej + </w:t>
      </w:r>
      <w:r>
        <w:t>format pdf +</w:t>
      </w:r>
      <w:r>
        <w:br/>
        <w:t>edytowalny (dwg.);</w:t>
      </w:r>
    </w:p>
    <w:p w14:paraId="7BF6C2C1" w14:textId="77777777" w:rsidR="00686ED4" w:rsidRDefault="00686ED4" w:rsidP="00736620">
      <w:pPr>
        <w:pStyle w:val="Akapitzlist"/>
        <w:numPr>
          <w:ilvl w:val="1"/>
          <w:numId w:val="61"/>
        </w:numPr>
        <w:spacing w:after="0"/>
        <w:ind w:left="709"/>
        <w:jc w:val="both"/>
      </w:pPr>
      <w:r w:rsidRPr="004A05C0">
        <w:t xml:space="preserve">Projekty architektoniczno - budowlane: </w:t>
      </w:r>
      <w:r>
        <w:t>3</w:t>
      </w:r>
      <w:r w:rsidRPr="004A05C0">
        <w:t xml:space="preserve"> szt. wersji papierowej + </w:t>
      </w:r>
      <w:r>
        <w:t>format pdf +</w:t>
      </w:r>
      <w:r>
        <w:br/>
        <w:t>edytowalny (dwg.);</w:t>
      </w:r>
    </w:p>
    <w:p w14:paraId="449A5382" w14:textId="77777777" w:rsidR="00686ED4" w:rsidRDefault="00686ED4" w:rsidP="00736620">
      <w:pPr>
        <w:pStyle w:val="Akapitzlist"/>
        <w:numPr>
          <w:ilvl w:val="1"/>
          <w:numId w:val="61"/>
        </w:numPr>
        <w:spacing w:after="0"/>
        <w:ind w:left="709"/>
      </w:pPr>
      <w:r>
        <w:t xml:space="preserve">Projekty techniczne </w:t>
      </w:r>
      <w:r w:rsidRPr="004A05C0">
        <w:t>(spełniając</w:t>
      </w:r>
      <w:r>
        <w:t>e jednocześnie rolę projektów</w:t>
      </w:r>
      <w:r w:rsidRPr="004A05C0">
        <w:t xml:space="preserve"> wykonawcz</w:t>
      </w:r>
      <w:r>
        <w:t>ych</w:t>
      </w:r>
      <w:r w:rsidRPr="004A05C0">
        <w:t xml:space="preserve">): </w:t>
      </w:r>
      <w:r>
        <w:t xml:space="preserve">3 szt. wersji </w:t>
      </w:r>
      <w:r w:rsidRPr="004A05C0">
        <w:t xml:space="preserve">papierowej </w:t>
      </w:r>
      <w:r>
        <w:t xml:space="preserve"> </w:t>
      </w:r>
      <w:r w:rsidRPr="004A05C0">
        <w:t xml:space="preserve">+ </w:t>
      </w:r>
      <w:r>
        <w:t xml:space="preserve"> </w:t>
      </w:r>
      <w:r w:rsidRPr="004A05C0">
        <w:t>fo</w:t>
      </w:r>
      <w:r>
        <w:t>rmat pdf + edytowalny (dwg.), z podziałem na branże:</w:t>
      </w:r>
    </w:p>
    <w:p w14:paraId="6F82838E" w14:textId="77777777" w:rsidR="00686ED4" w:rsidRDefault="00686ED4" w:rsidP="00736620">
      <w:pPr>
        <w:pStyle w:val="Akapitzlist"/>
        <w:numPr>
          <w:ilvl w:val="2"/>
          <w:numId w:val="62"/>
        </w:numPr>
        <w:spacing w:after="0"/>
        <w:ind w:left="1429"/>
      </w:pPr>
      <w:r>
        <w:t>Konstrukcyjno-budowlaną;</w:t>
      </w:r>
    </w:p>
    <w:p w14:paraId="7CFDDCE9" w14:textId="77777777" w:rsidR="00686ED4" w:rsidRDefault="00686ED4" w:rsidP="00736620">
      <w:pPr>
        <w:pStyle w:val="Akapitzlist"/>
        <w:numPr>
          <w:ilvl w:val="2"/>
          <w:numId w:val="62"/>
        </w:numPr>
        <w:spacing w:after="0"/>
        <w:ind w:left="1429"/>
      </w:pPr>
      <w:r>
        <w:t>Architektoniczno – budowlaną;</w:t>
      </w:r>
    </w:p>
    <w:p w14:paraId="3210E070" w14:textId="77777777" w:rsidR="00686ED4" w:rsidRDefault="00686ED4" w:rsidP="00736620">
      <w:pPr>
        <w:pStyle w:val="Akapitzlist"/>
        <w:numPr>
          <w:ilvl w:val="2"/>
          <w:numId w:val="62"/>
        </w:numPr>
        <w:spacing w:after="0"/>
        <w:ind w:left="1429"/>
      </w:pPr>
      <w:r>
        <w:t>Instalacji wody zimnej i ciepłej;</w:t>
      </w:r>
    </w:p>
    <w:p w14:paraId="4C7F0406" w14:textId="77777777" w:rsidR="00686ED4" w:rsidRDefault="00686ED4" w:rsidP="00736620">
      <w:pPr>
        <w:pStyle w:val="Akapitzlist"/>
        <w:numPr>
          <w:ilvl w:val="2"/>
          <w:numId w:val="62"/>
        </w:numPr>
        <w:spacing w:after="0"/>
        <w:ind w:left="1429"/>
      </w:pPr>
      <w:r w:rsidRPr="004A05C0">
        <w:t>Instalacji sanitarnych</w:t>
      </w:r>
      <w:r>
        <w:t>;</w:t>
      </w:r>
    </w:p>
    <w:p w14:paraId="3FCA4421" w14:textId="77777777" w:rsidR="00686ED4" w:rsidRDefault="00686ED4" w:rsidP="00736620">
      <w:pPr>
        <w:pStyle w:val="Akapitzlist"/>
        <w:numPr>
          <w:ilvl w:val="2"/>
          <w:numId w:val="62"/>
        </w:numPr>
        <w:spacing w:after="0"/>
        <w:ind w:left="1429"/>
      </w:pPr>
      <w:r>
        <w:t>Instalacji elektrycznych;</w:t>
      </w:r>
    </w:p>
    <w:p w14:paraId="4DA479AF" w14:textId="77777777" w:rsidR="00686ED4" w:rsidRDefault="00686ED4" w:rsidP="00736620">
      <w:pPr>
        <w:pStyle w:val="Akapitzlist"/>
        <w:numPr>
          <w:ilvl w:val="2"/>
          <w:numId w:val="62"/>
        </w:numPr>
        <w:spacing w:after="0"/>
        <w:ind w:left="1429"/>
      </w:pPr>
      <w:r>
        <w:t>Instalacji teletechnicznej;</w:t>
      </w:r>
    </w:p>
    <w:p w14:paraId="39DD044B" w14:textId="77777777" w:rsidR="00686ED4" w:rsidRDefault="00686ED4" w:rsidP="00736620">
      <w:pPr>
        <w:pStyle w:val="Akapitzlist"/>
        <w:numPr>
          <w:ilvl w:val="2"/>
          <w:numId w:val="62"/>
        </w:numPr>
        <w:spacing w:after="0"/>
        <w:ind w:left="1429"/>
      </w:pPr>
      <w:r>
        <w:t>Instalacji wentylacyjnej;</w:t>
      </w:r>
    </w:p>
    <w:p w14:paraId="6EFA834A" w14:textId="77777777" w:rsidR="00686ED4" w:rsidRDefault="00686ED4" w:rsidP="00736620">
      <w:pPr>
        <w:pStyle w:val="Akapitzlist"/>
        <w:numPr>
          <w:ilvl w:val="2"/>
          <w:numId w:val="62"/>
        </w:numPr>
        <w:spacing w:after="0"/>
        <w:ind w:left="1429"/>
      </w:pPr>
      <w:r>
        <w:t>Montażu windy i platformy schodowej.</w:t>
      </w:r>
    </w:p>
    <w:p w14:paraId="1B8BAA1E" w14:textId="77777777" w:rsidR="00686ED4" w:rsidRDefault="00686ED4" w:rsidP="00736620">
      <w:pPr>
        <w:pStyle w:val="Akapitzlist"/>
        <w:numPr>
          <w:ilvl w:val="1"/>
          <w:numId w:val="61"/>
        </w:numPr>
        <w:spacing w:after="0"/>
        <w:ind w:left="709"/>
        <w:jc w:val="both"/>
      </w:pPr>
      <w:r w:rsidRPr="004A05C0">
        <w:t xml:space="preserve">Ekspertyzę techniczną stanu ochrony przeciwpożarowej: </w:t>
      </w:r>
      <w:r>
        <w:t>3 szt. wersji papierowej +format pdf + wersja edytowalna;</w:t>
      </w:r>
    </w:p>
    <w:p w14:paraId="5809FAAB" w14:textId="77777777" w:rsidR="00686ED4" w:rsidRDefault="00686ED4" w:rsidP="00736620">
      <w:pPr>
        <w:pStyle w:val="Akapitzlist"/>
        <w:numPr>
          <w:ilvl w:val="1"/>
          <w:numId w:val="61"/>
        </w:numPr>
        <w:spacing w:after="0"/>
        <w:ind w:left="709"/>
        <w:jc w:val="both"/>
      </w:pPr>
      <w:r>
        <w:t>K</w:t>
      </w:r>
      <w:r w:rsidRPr="004A05C0">
        <w:t>osztorysy inwestorskie: 1 szt. wersji papierowej + forma</w:t>
      </w:r>
      <w:r>
        <w:t>t pdf + edytowalny (ath., rds.,lub inny);</w:t>
      </w:r>
    </w:p>
    <w:p w14:paraId="11E24DB0" w14:textId="77777777" w:rsidR="00686ED4" w:rsidRDefault="00686ED4" w:rsidP="00736620">
      <w:pPr>
        <w:pStyle w:val="Akapitzlist"/>
        <w:numPr>
          <w:ilvl w:val="1"/>
          <w:numId w:val="61"/>
        </w:numPr>
        <w:spacing w:after="0"/>
        <w:ind w:left="709"/>
        <w:jc w:val="both"/>
      </w:pPr>
      <w:r>
        <w:t>P</w:t>
      </w:r>
      <w:r w:rsidRPr="004A05C0">
        <w:t>rzedmiary robót: 1 szt. wersji papierowej + format pdf + edy</w:t>
      </w:r>
      <w:r>
        <w:t>towalny (ath., rds., lub inny);</w:t>
      </w:r>
    </w:p>
    <w:p w14:paraId="31CB0B11" w14:textId="77777777" w:rsidR="00686ED4" w:rsidRDefault="00686ED4" w:rsidP="00736620">
      <w:pPr>
        <w:pStyle w:val="Akapitzlist"/>
        <w:numPr>
          <w:ilvl w:val="1"/>
          <w:numId w:val="61"/>
        </w:numPr>
        <w:spacing w:after="0"/>
        <w:ind w:left="709"/>
        <w:jc w:val="both"/>
      </w:pPr>
      <w:r>
        <w:t>S</w:t>
      </w:r>
      <w:r w:rsidRPr="004A05C0">
        <w:t>pecyfikacje techniczne wykonania i odbioru robó</w:t>
      </w:r>
      <w:r>
        <w:t xml:space="preserve">t budowlanych (STWiORB): 1 szt.wersji </w:t>
      </w:r>
      <w:r w:rsidRPr="004A05C0">
        <w:t xml:space="preserve">papierowej + </w:t>
      </w:r>
      <w:r>
        <w:t>format pdf + wersja edytowalna;</w:t>
      </w:r>
    </w:p>
    <w:p w14:paraId="55745282" w14:textId="77777777" w:rsidR="00686ED4" w:rsidRDefault="00686ED4" w:rsidP="00736620">
      <w:pPr>
        <w:pStyle w:val="Akapitzlist"/>
        <w:numPr>
          <w:ilvl w:val="1"/>
          <w:numId w:val="61"/>
        </w:numPr>
        <w:spacing w:after="0"/>
        <w:ind w:left="709"/>
        <w:jc w:val="both"/>
      </w:pPr>
      <w:r>
        <w:t>I</w:t>
      </w:r>
      <w:r w:rsidRPr="004A05C0">
        <w:t>nne niezbędne projekty, ekspertyzy, opracowania, uzgodnienia, decyzje, operaty,</w:t>
      </w:r>
      <w:r w:rsidRPr="004A05C0">
        <w:br/>
        <w:t>oceny, badania i opinie sprawiające, że dokumentacja projektowa będzie kompletna ze</w:t>
      </w:r>
      <w:r w:rsidRPr="004A05C0">
        <w:br/>
        <w:t>względu na cel któremu ma służyć: 1 szt. w</w:t>
      </w:r>
      <w:r>
        <w:t>ersji papierowej + format pdf.;</w:t>
      </w:r>
    </w:p>
    <w:p w14:paraId="6A8E1C11" w14:textId="77777777" w:rsidR="00686ED4" w:rsidRDefault="00686ED4" w:rsidP="00736620">
      <w:pPr>
        <w:pStyle w:val="Akapitzlist"/>
        <w:numPr>
          <w:ilvl w:val="1"/>
          <w:numId w:val="61"/>
        </w:numPr>
        <w:spacing w:after="0"/>
        <w:ind w:left="709"/>
        <w:jc w:val="both"/>
      </w:pPr>
      <w:r>
        <w:t>Z</w:t>
      </w:r>
      <w:r w:rsidRPr="004A05C0">
        <w:t>biorcze zestawienie całości kosztów inwestycji: 1 szt. wersji papierowej + format pdf +</w:t>
      </w:r>
      <w:r w:rsidRPr="004A05C0">
        <w:br/>
        <w:t xml:space="preserve">wersja </w:t>
      </w:r>
      <w:r>
        <w:t>edytowalna,</w:t>
      </w:r>
    </w:p>
    <w:p w14:paraId="68D7A605" w14:textId="77777777" w:rsidR="00686ED4" w:rsidRDefault="00686ED4" w:rsidP="00736620">
      <w:pPr>
        <w:pStyle w:val="Akapitzlist"/>
        <w:numPr>
          <w:ilvl w:val="1"/>
          <w:numId w:val="61"/>
        </w:numPr>
        <w:spacing w:after="0"/>
        <w:ind w:left="709"/>
        <w:jc w:val="both"/>
      </w:pPr>
      <w:r>
        <w:lastRenderedPageBreak/>
        <w:t>D</w:t>
      </w:r>
      <w:r w:rsidRPr="004A05C0">
        <w:t xml:space="preserve">ecyzję o pozwoleniu na budowę: 1 szt. wersji papierowej + format </w:t>
      </w:r>
      <w:r w:rsidR="00FE0E41">
        <w:t>PDF</w:t>
      </w:r>
    </w:p>
    <w:p w14:paraId="3408F299" w14:textId="77777777" w:rsidR="00FE0E41" w:rsidRDefault="00FE0E41" w:rsidP="00FE0E41">
      <w:pPr>
        <w:spacing w:after="0"/>
        <w:jc w:val="both"/>
      </w:pPr>
    </w:p>
    <w:p w14:paraId="564F96D2" w14:textId="77777777" w:rsidR="00686ED4" w:rsidRDefault="00686ED4" w:rsidP="00736620">
      <w:pPr>
        <w:pStyle w:val="Akapitzlist"/>
        <w:numPr>
          <w:ilvl w:val="0"/>
          <w:numId w:val="57"/>
        </w:numPr>
        <w:spacing w:after="0"/>
        <w:jc w:val="both"/>
      </w:pPr>
      <w:r w:rsidRPr="004A05C0">
        <w:t xml:space="preserve">Dokumentacja wymieniona w </w:t>
      </w:r>
      <w:r>
        <w:t>pkt. 1</w:t>
      </w:r>
      <w:r w:rsidRPr="004A05C0">
        <w:t xml:space="preserve"> podlega pisemnemu odbiorowi.</w:t>
      </w:r>
      <w:r w:rsidRPr="004A05C0">
        <w:br/>
        <w:t>Zamawiający w przeciągu 14 dni kalendarzowych od otrzymania w/w dokumentacji, dokona jej</w:t>
      </w:r>
      <w:r w:rsidRPr="004A05C0">
        <w:br/>
        <w:t>sprawdzenia i wyda pisemną opinię dotyczącą jej zaakceptowania i odebrania, lub jej</w:t>
      </w:r>
      <w:r w:rsidRPr="004A05C0">
        <w:br/>
        <w:t>nieodebrania i konieczności wykonania stosownych poprawek i uzupełnień. Jeżeli</w:t>
      </w:r>
      <w:r w:rsidRPr="004A05C0">
        <w:br/>
        <w:t>Zamawiający wyda opinię o nieodebraniu dokumentacji, Wykonawca dokona stosownych</w:t>
      </w:r>
      <w:r>
        <w:t xml:space="preserve"> </w:t>
      </w:r>
      <w:r w:rsidRPr="004A05C0">
        <w:t>poprawek i uzupełnień w dokumentacji w przeciągu 21 dni kalendarzowych od otrzymania w/w</w:t>
      </w:r>
      <w:r w:rsidRPr="004A05C0">
        <w:br/>
        <w:t>opinii.</w:t>
      </w:r>
      <w:r w:rsidR="00FE0E41">
        <w:br/>
      </w:r>
    </w:p>
    <w:p w14:paraId="4659DBD1" w14:textId="77777777" w:rsidR="00686ED4" w:rsidRDefault="00686ED4" w:rsidP="00736620">
      <w:pPr>
        <w:pStyle w:val="Akapitzlist"/>
        <w:numPr>
          <w:ilvl w:val="0"/>
          <w:numId w:val="48"/>
        </w:numPr>
        <w:spacing w:after="0"/>
        <w:jc w:val="both"/>
      </w:pPr>
      <w:r w:rsidRPr="004A05C0">
        <w:t xml:space="preserve">Sporządzone przez Wykonawcę projekty budowlane </w:t>
      </w:r>
      <w:r>
        <w:t xml:space="preserve">muszą </w:t>
      </w:r>
      <w:r w:rsidRPr="004A05C0">
        <w:t>zostać pozytywnie zatwierdzone przez organ administrac</w:t>
      </w:r>
      <w:r>
        <w:t xml:space="preserve">ji architektoniczno-budowlanej, </w:t>
      </w:r>
      <w:r w:rsidRPr="004A05C0">
        <w:t>uzysk</w:t>
      </w:r>
      <w:r>
        <w:t>ując pozwolenie na budowę.</w:t>
      </w:r>
    </w:p>
    <w:p w14:paraId="0052BF7D" w14:textId="77777777" w:rsidR="00686ED4" w:rsidRDefault="00686ED4" w:rsidP="00686ED4">
      <w:pPr>
        <w:spacing w:after="0"/>
        <w:jc w:val="both"/>
      </w:pPr>
    </w:p>
    <w:p w14:paraId="0188DABB" w14:textId="1D9B8C89" w:rsidR="00686ED4" w:rsidRDefault="00686ED4" w:rsidP="00736620">
      <w:pPr>
        <w:pStyle w:val="Akapitzlist"/>
        <w:numPr>
          <w:ilvl w:val="0"/>
          <w:numId w:val="48"/>
        </w:numPr>
        <w:spacing w:after="0"/>
        <w:jc w:val="both"/>
      </w:pPr>
      <w:r w:rsidRPr="004A05C0">
        <w:t>Wykonawca zobowiązany jest do sporządzenia dokumentacji projektowo-kosztorysowej,</w:t>
      </w:r>
      <w:r w:rsidRPr="004A05C0">
        <w:br/>
        <w:t>dokonując w trakcie procesu proje</w:t>
      </w:r>
      <w:r>
        <w:t xml:space="preserve">ktowego bieżących konsultacji z </w:t>
      </w:r>
      <w:r w:rsidRPr="004A05C0">
        <w:t xml:space="preserve">wyznaczonymi pracownikami </w:t>
      </w:r>
      <w:r>
        <w:t xml:space="preserve">DPS „Magnolia” w Głogowie, </w:t>
      </w:r>
      <w:r w:rsidRPr="004A05C0">
        <w:t>podczas których uzgodnione zostaną szczegóły pro</w:t>
      </w:r>
      <w:r>
        <w:t xml:space="preserve">jektowe. Zebrania konsultacyjne </w:t>
      </w:r>
      <w:r w:rsidRPr="004A05C0">
        <w:t>zostaną udokumentowa</w:t>
      </w:r>
      <w:r>
        <w:t xml:space="preserve">ne poprzez spisanie protokołu z ich przebiegu, zawierającego </w:t>
      </w:r>
      <w:r w:rsidRPr="004A05C0">
        <w:t>uzgodnienia pomiędzy stronami.</w:t>
      </w:r>
    </w:p>
    <w:p w14:paraId="736B3789" w14:textId="77777777" w:rsidR="000A6C32" w:rsidRDefault="000A6C32" w:rsidP="000A6C32">
      <w:pPr>
        <w:spacing w:after="0"/>
        <w:jc w:val="both"/>
      </w:pPr>
    </w:p>
    <w:p w14:paraId="7A3BF3E0" w14:textId="77777777" w:rsidR="00686ED4" w:rsidRDefault="00686ED4" w:rsidP="00736620">
      <w:pPr>
        <w:pStyle w:val="Akapitzlist"/>
        <w:numPr>
          <w:ilvl w:val="0"/>
          <w:numId w:val="48"/>
        </w:numPr>
        <w:spacing w:after="0"/>
        <w:jc w:val="both"/>
      </w:pPr>
      <w:r w:rsidRPr="004A05C0">
        <w:t>Obowiązkiem Wykonawcy jest uzyskanie w imieniu Zamawiającego decyzji o pozwoleniu na</w:t>
      </w:r>
      <w:r w:rsidRPr="004A05C0">
        <w:br/>
        <w:t>budowę, wymaganych opinii, uzgodnień i sprawdzeń rozwiązań projektowych.</w:t>
      </w:r>
      <w:r w:rsidR="00FE0E41">
        <w:br/>
      </w:r>
    </w:p>
    <w:p w14:paraId="6907CC93" w14:textId="77777777" w:rsidR="00686ED4" w:rsidRDefault="00686ED4" w:rsidP="00736620">
      <w:pPr>
        <w:pStyle w:val="Akapitzlist"/>
        <w:numPr>
          <w:ilvl w:val="0"/>
          <w:numId w:val="48"/>
        </w:numPr>
        <w:spacing w:after="0"/>
        <w:jc w:val="both"/>
      </w:pPr>
      <w:r>
        <w:t>Do obowiązków Wykonawcy należy p</w:t>
      </w:r>
      <w:r w:rsidRPr="004A05C0">
        <w:t>ozyskanie mapy sytuacyjno - wyso</w:t>
      </w:r>
      <w:r>
        <w:t>kościowej do celów projektowych.</w:t>
      </w:r>
      <w:r w:rsidR="00FE0E41">
        <w:br/>
      </w:r>
    </w:p>
    <w:p w14:paraId="6B400DB9" w14:textId="77777777" w:rsidR="00686ED4" w:rsidRDefault="00686ED4" w:rsidP="00736620">
      <w:pPr>
        <w:pStyle w:val="Akapitzlist"/>
        <w:numPr>
          <w:ilvl w:val="0"/>
          <w:numId w:val="48"/>
        </w:numPr>
        <w:spacing w:after="0"/>
        <w:jc w:val="both"/>
      </w:pPr>
      <w:r w:rsidRPr="004A05C0">
        <w:t>Przedmiot zamówienia w postaci dokumentacji projektowo-kosztorysowej, musi odpowiadać</w:t>
      </w:r>
      <w:r w:rsidRPr="004A05C0">
        <w:br/>
        <w:t>obecnie obowiązującym przepisom prawnym, oraz musi być kompletny ze względu na cel</w:t>
      </w:r>
      <w:r w:rsidRPr="004A05C0">
        <w:br/>
        <w:t xml:space="preserve">któremu ma służyć. W szczególności projekty </w:t>
      </w:r>
      <w:r>
        <w:t>techniczne muszą:</w:t>
      </w:r>
    </w:p>
    <w:p w14:paraId="135B68BF" w14:textId="77777777" w:rsidR="00686ED4" w:rsidRDefault="00686ED4" w:rsidP="00736620">
      <w:pPr>
        <w:pStyle w:val="Akapitzlist"/>
        <w:numPr>
          <w:ilvl w:val="0"/>
          <w:numId w:val="50"/>
        </w:numPr>
        <w:spacing w:after="0"/>
        <w:ind w:left="1134"/>
        <w:jc w:val="both"/>
      </w:pPr>
      <w:r w:rsidRPr="004A05C0">
        <w:t>stanowić uszczegółowienie i uzupełnienie zatwi</w:t>
      </w:r>
      <w:r>
        <w:t>erdzonego projektu architektoniczno-budowlanego;</w:t>
      </w:r>
    </w:p>
    <w:p w14:paraId="34CE28A6" w14:textId="77777777" w:rsidR="00686ED4" w:rsidRDefault="00686ED4" w:rsidP="00736620">
      <w:pPr>
        <w:pStyle w:val="Akapitzlist"/>
        <w:numPr>
          <w:ilvl w:val="0"/>
          <w:numId w:val="50"/>
        </w:numPr>
        <w:spacing w:after="0"/>
        <w:ind w:left="1134"/>
        <w:jc w:val="both"/>
      </w:pPr>
      <w:r w:rsidRPr="004A05C0">
        <w:t>zawierać</w:t>
      </w:r>
      <w:r>
        <w:t xml:space="preserve"> techniczne rysunki wykonawcze;</w:t>
      </w:r>
    </w:p>
    <w:p w14:paraId="63FA4A29" w14:textId="77777777" w:rsidR="00686ED4" w:rsidRDefault="00686ED4" w:rsidP="00736620">
      <w:pPr>
        <w:pStyle w:val="Akapitzlist"/>
        <w:numPr>
          <w:ilvl w:val="0"/>
          <w:numId w:val="50"/>
        </w:numPr>
        <w:spacing w:after="0"/>
        <w:ind w:left="1134"/>
        <w:jc w:val="both"/>
      </w:pPr>
      <w:r w:rsidRPr="004A05C0">
        <w:t>stanowić szczegółową dokumentację budowlaną, która będzie wykorzystywana na</w:t>
      </w:r>
      <w:r w:rsidRPr="004A05C0">
        <w:br/>
        <w:t xml:space="preserve">potrzeby postępowań o zamówienia publiczne w </w:t>
      </w:r>
      <w:r>
        <w:t>procesie realizacji inwestycji;</w:t>
      </w:r>
    </w:p>
    <w:p w14:paraId="13FBE947" w14:textId="77777777" w:rsidR="00686ED4" w:rsidRDefault="00686ED4" w:rsidP="00736620">
      <w:pPr>
        <w:pStyle w:val="Akapitzlist"/>
        <w:numPr>
          <w:ilvl w:val="0"/>
          <w:numId w:val="50"/>
        </w:numPr>
        <w:spacing w:after="0"/>
        <w:ind w:left="1134"/>
        <w:jc w:val="both"/>
      </w:pPr>
      <w:r w:rsidRPr="004A05C0">
        <w:t>być podstawowym źródłem informacji dla Wykonawcy robót budowlanych, które</w:t>
      </w:r>
      <w:r w:rsidRPr="004A05C0">
        <w:br/>
        <w:t>uwzględnia i opisuje: przyjęte rozwiązania techniczne, zastosowane materiały, ich</w:t>
      </w:r>
      <w:r w:rsidRPr="004A05C0">
        <w:br/>
        <w:t>jakość i ilość, sp</w:t>
      </w:r>
      <w:r>
        <w:t>osób wykonania i montażu, itd.;</w:t>
      </w:r>
    </w:p>
    <w:p w14:paraId="42310F3A" w14:textId="77777777" w:rsidR="00686ED4" w:rsidRDefault="00686ED4" w:rsidP="00736620">
      <w:pPr>
        <w:pStyle w:val="Akapitzlist"/>
        <w:numPr>
          <w:ilvl w:val="0"/>
          <w:numId w:val="50"/>
        </w:numPr>
        <w:spacing w:after="0"/>
        <w:ind w:left="1134"/>
        <w:jc w:val="both"/>
      </w:pPr>
      <w:r w:rsidRPr="004A05C0">
        <w:t>stanowić pomoc przy rozliczaniu inwestycji po</w:t>
      </w:r>
      <w:r>
        <w:t>d kątem rzeczowym i finansowym;</w:t>
      </w:r>
    </w:p>
    <w:p w14:paraId="6F21F404" w14:textId="77777777" w:rsidR="00686ED4" w:rsidRDefault="00686ED4" w:rsidP="00736620">
      <w:pPr>
        <w:pStyle w:val="Akapitzlist"/>
        <w:numPr>
          <w:ilvl w:val="0"/>
          <w:numId w:val="50"/>
        </w:numPr>
        <w:spacing w:after="0"/>
        <w:ind w:left="1134"/>
        <w:jc w:val="both"/>
      </w:pPr>
      <w:r w:rsidRPr="004A05C0">
        <w:t>stanowić podstaw</w:t>
      </w:r>
      <w:r>
        <w:t>ę do kontroli jakości robót.</w:t>
      </w:r>
    </w:p>
    <w:p w14:paraId="049B3664" w14:textId="77777777" w:rsidR="00686ED4" w:rsidRDefault="00686ED4" w:rsidP="00686ED4">
      <w:pPr>
        <w:pStyle w:val="Akapitzlist"/>
        <w:spacing w:after="0"/>
        <w:ind w:left="360"/>
        <w:jc w:val="both"/>
      </w:pPr>
    </w:p>
    <w:p w14:paraId="51825466" w14:textId="77777777" w:rsidR="00686ED4" w:rsidRDefault="00686ED4" w:rsidP="00736620">
      <w:pPr>
        <w:pStyle w:val="Akapitzlist"/>
        <w:numPr>
          <w:ilvl w:val="0"/>
          <w:numId w:val="48"/>
        </w:numPr>
        <w:spacing w:after="0"/>
        <w:jc w:val="both"/>
      </w:pPr>
      <w:r w:rsidRPr="004A05C0">
        <w:t>Pozostałe wymagania Zamawiającego dotyczące przedmiotu zamówienia:</w:t>
      </w:r>
    </w:p>
    <w:p w14:paraId="0FEC9E21" w14:textId="77777777" w:rsidR="00686ED4" w:rsidRDefault="00686ED4" w:rsidP="00736620">
      <w:pPr>
        <w:pStyle w:val="Akapitzlist"/>
        <w:numPr>
          <w:ilvl w:val="0"/>
          <w:numId w:val="51"/>
        </w:numPr>
        <w:spacing w:after="0"/>
        <w:ind w:left="1134"/>
        <w:jc w:val="both"/>
      </w:pPr>
      <w:r w:rsidRPr="004A05C0">
        <w:t>dokumentacja powinna być wykonana w języku polskim, zgodnie z obowiązującymi</w:t>
      </w:r>
      <w:r w:rsidRPr="004A05C0">
        <w:br/>
        <w:t>przepisami i normami;</w:t>
      </w:r>
    </w:p>
    <w:p w14:paraId="037B2000" w14:textId="77777777" w:rsidR="00686ED4" w:rsidRDefault="00686ED4" w:rsidP="00736620">
      <w:pPr>
        <w:pStyle w:val="Akapitzlist"/>
        <w:numPr>
          <w:ilvl w:val="0"/>
          <w:numId w:val="51"/>
        </w:numPr>
        <w:spacing w:after="0"/>
        <w:ind w:left="1134"/>
        <w:jc w:val="both"/>
      </w:pPr>
      <w:r w:rsidRPr="004A05C0">
        <w:t>każdy egzemplarz dokumentacji ma być podpisany przez projektantów posiadających</w:t>
      </w:r>
      <w:r w:rsidRPr="004A05C0">
        <w:br/>
        <w:t>odpowiednie uprawnienia budowlane do projektowania w nieograniczonym zakresie,</w:t>
      </w:r>
      <w:r w:rsidRPr="004A05C0">
        <w:br/>
        <w:t>zgodnie z obowiązującymi zasadami, o których mowa w ustawie Prawo budowlane.</w:t>
      </w:r>
      <w:r w:rsidRPr="004A05C0">
        <w:br/>
        <w:t>Każdy z projektantów musi należeć do właściwej Izby oraz mieć aktualne</w:t>
      </w:r>
      <w:r w:rsidRPr="004A05C0">
        <w:br/>
        <w:t>ubezpieczenie odpowiedzialności cywilnej osób wykonujących samodzielne fun</w:t>
      </w:r>
      <w:r>
        <w:t>kcje</w:t>
      </w:r>
      <w:r>
        <w:br/>
        <w:t>techniczne w budownictwie;</w:t>
      </w:r>
    </w:p>
    <w:p w14:paraId="25874278" w14:textId="77777777" w:rsidR="00686ED4" w:rsidRDefault="00686ED4" w:rsidP="00736620">
      <w:pPr>
        <w:pStyle w:val="Akapitzlist"/>
        <w:numPr>
          <w:ilvl w:val="0"/>
          <w:numId w:val="51"/>
        </w:numPr>
        <w:spacing w:after="0"/>
        <w:ind w:left="1134"/>
        <w:jc w:val="both"/>
      </w:pPr>
      <w:r w:rsidRPr="004A05C0">
        <w:lastRenderedPageBreak/>
        <w:t xml:space="preserve">w zakresie projektów </w:t>
      </w:r>
      <w:r>
        <w:t>techni</w:t>
      </w:r>
      <w:r w:rsidRPr="004A05C0">
        <w:t>cz</w:t>
      </w:r>
      <w:r>
        <w:t>n</w:t>
      </w:r>
      <w:r w:rsidRPr="004A05C0">
        <w:t>ych należy ująć wszystkie niezbędne do wykonania</w:t>
      </w:r>
      <w:r w:rsidRPr="004A05C0">
        <w:br/>
        <w:t>roboty oraz obliczenia i inne szczegółowe dane pozwalające na sprawdzenie</w:t>
      </w:r>
      <w:r w:rsidRPr="004A05C0">
        <w:br/>
        <w:t>popr</w:t>
      </w:r>
      <w:r>
        <w:t>awności wykonania dokumentacji;</w:t>
      </w:r>
    </w:p>
    <w:p w14:paraId="510DBE59" w14:textId="77777777" w:rsidR="00686ED4" w:rsidRDefault="00686ED4" w:rsidP="00736620">
      <w:pPr>
        <w:pStyle w:val="Akapitzlist"/>
        <w:numPr>
          <w:ilvl w:val="0"/>
          <w:numId w:val="51"/>
        </w:numPr>
        <w:spacing w:after="0"/>
        <w:ind w:left="1134"/>
        <w:jc w:val="both"/>
      </w:pPr>
      <w:r w:rsidRPr="004A05C0">
        <w:t>Wykonawca przeniesie na Zamawiającego autorskie prawa mają</w:t>
      </w:r>
      <w:r w:rsidR="00FE0E41">
        <w:t>tkowe do wykonanej</w:t>
      </w:r>
      <w:r w:rsidR="00FE0E41">
        <w:br/>
      </w:r>
      <w:r w:rsidR="00FE0E41" w:rsidRPr="00FE0E41">
        <w:t>dokumentacji</w:t>
      </w:r>
      <w:r w:rsidR="00FE0E41">
        <w:t> </w:t>
      </w:r>
      <w:r w:rsidRPr="00FE0E41">
        <w:t>projektowej</w:t>
      </w:r>
      <w:r w:rsidRPr="004A05C0">
        <w:t>.</w:t>
      </w:r>
      <w:r w:rsidR="00FE0E41">
        <w:br/>
      </w:r>
    </w:p>
    <w:p w14:paraId="6B268038" w14:textId="77777777" w:rsidR="00DE1073" w:rsidRDefault="00686ED4" w:rsidP="00736620">
      <w:pPr>
        <w:pStyle w:val="Akapitzlist"/>
        <w:numPr>
          <w:ilvl w:val="0"/>
          <w:numId w:val="48"/>
        </w:numPr>
        <w:spacing w:after="0"/>
        <w:jc w:val="both"/>
      </w:pPr>
      <w:r w:rsidRPr="004A05C0">
        <w:t>Dokumentacja powinna zostać opracowana z zachowaniem należytej staranności oraz</w:t>
      </w:r>
      <w:r w:rsidRPr="004A05C0">
        <w:br/>
        <w:t>zgodnie z zasadami współczesnej wiedzy technicznej, obowiązującymi przepisami prawa i</w:t>
      </w:r>
      <w:r w:rsidRPr="004A05C0">
        <w:br/>
        <w:t>normami, w tym: opracowany przedmiot zamówienia powinien spełniać wszystkie warunki</w:t>
      </w:r>
      <w:r w:rsidRPr="004A05C0">
        <w:br/>
        <w:t>określone w ustawie Prawo zamówień publicznych (Dz.U. z 20</w:t>
      </w:r>
      <w:r w:rsidR="00E94785">
        <w:t>21</w:t>
      </w:r>
      <w:r w:rsidRPr="004A05C0">
        <w:t xml:space="preserve"> r., poz. 1</w:t>
      </w:r>
      <w:r w:rsidR="00E94785">
        <w:t>129</w:t>
      </w:r>
      <w:r w:rsidRPr="004A05C0">
        <w:t>, z późn. zm.),</w:t>
      </w:r>
      <w:r w:rsidRPr="004A05C0">
        <w:br/>
        <w:t>ustawie z dnia 7 lipca 1994 r. — Prawo budowlane (Dz.U. z 202</w:t>
      </w:r>
      <w:r w:rsidR="00E94785">
        <w:t>1</w:t>
      </w:r>
      <w:r w:rsidRPr="004A05C0">
        <w:t xml:space="preserve"> r., poz. </w:t>
      </w:r>
      <w:r w:rsidR="00E94785">
        <w:t>2351</w:t>
      </w:r>
      <w:r w:rsidRPr="004A05C0">
        <w:t xml:space="preserve"> ze zm),</w:t>
      </w:r>
      <w:r w:rsidRPr="004A05C0">
        <w:br/>
        <w:t xml:space="preserve">rozporządzeniu Ministra </w:t>
      </w:r>
      <w:r w:rsidR="00E94785">
        <w:t>Rozwoju i Technologii</w:t>
      </w:r>
      <w:r w:rsidRPr="004A05C0">
        <w:t xml:space="preserve"> z dnia 2</w:t>
      </w:r>
      <w:r w:rsidR="00E94785">
        <w:t>0 grud</w:t>
      </w:r>
      <w:r w:rsidRPr="004A05C0">
        <w:t>nia 20</w:t>
      </w:r>
      <w:r w:rsidR="00E94785">
        <w:t xml:space="preserve">21 r. w sprawie szczegółowego </w:t>
      </w:r>
      <w:r w:rsidRPr="004A05C0">
        <w:t>zakresu i formy dokumentacji projektowej, specyfikacji technic</w:t>
      </w:r>
      <w:r w:rsidR="00E94785">
        <w:t xml:space="preserve">znych wykonania i odbioru robót </w:t>
      </w:r>
      <w:r w:rsidRPr="004A05C0">
        <w:t>budowlanych oraz programu funkcjonalno-użytkowego (Dz.U. z 20</w:t>
      </w:r>
      <w:r w:rsidR="00E94785">
        <w:t>2</w:t>
      </w:r>
      <w:r w:rsidRPr="004A05C0">
        <w:t xml:space="preserve">1 r., poz. </w:t>
      </w:r>
      <w:r w:rsidR="00E94785">
        <w:t xml:space="preserve">2454), </w:t>
      </w:r>
      <w:r w:rsidRPr="004A05C0">
        <w:t xml:space="preserve">rozporządzeniu Ministra </w:t>
      </w:r>
      <w:r w:rsidR="00E94785">
        <w:t>Rozwoju i Technologii</w:t>
      </w:r>
      <w:r w:rsidRPr="004A05C0">
        <w:t xml:space="preserve"> z dnia </w:t>
      </w:r>
      <w:r w:rsidR="00E94785">
        <w:t>20 grudnia</w:t>
      </w:r>
      <w:r w:rsidRPr="004A05C0">
        <w:t xml:space="preserve"> 20</w:t>
      </w:r>
      <w:r w:rsidR="00E94785">
        <w:t>21</w:t>
      </w:r>
      <w:r w:rsidRPr="004A05C0">
        <w:t xml:space="preserve"> </w:t>
      </w:r>
      <w:r w:rsidR="00E94785">
        <w:t xml:space="preserve">r. w sprawie określenia metod i </w:t>
      </w:r>
      <w:r w:rsidRPr="004A05C0">
        <w:t>podstaw sporządzania kosztorysu inwestorskiego, obli</w:t>
      </w:r>
      <w:r w:rsidR="00E94785">
        <w:t xml:space="preserve">czania planowanych kosztów prac </w:t>
      </w:r>
      <w:r w:rsidRPr="004A05C0">
        <w:t>projektowych oraz planowanych kosztów robót budo</w:t>
      </w:r>
      <w:r w:rsidR="00E94785">
        <w:t xml:space="preserve">wlanych określonych w programie </w:t>
      </w:r>
      <w:r w:rsidRPr="004A05C0">
        <w:t>funkcjonalno-użytkowym (Dz.U. z 20</w:t>
      </w:r>
      <w:r w:rsidR="00E94785">
        <w:t>21</w:t>
      </w:r>
      <w:r w:rsidRPr="004A05C0">
        <w:t xml:space="preserve"> r. </w:t>
      </w:r>
      <w:r w:rsidR="00E94785">
        <w:t>poz.2458</w:t>
      </w:r>
      <w:r w:rsidRPr="004A05C0">
        <w:t>) oraz ustawy z dnia 27 marca</w:t>
      </w:r>
      <w:r w:rsidRPr="004A05C0">
        <w:br/>
        <w:t>2003 r. o planowaniu i zagospodarowaniu przestrzennym (Dz.U. z 202</w:t>
      </w:r>
      <w:r w:rsidR="00E94785">
        <w:t>2</w:t>
      </w:r>
      <w:r w:rsidRPr="004A05C0">
        <w:t xml:space="preserve"> r., poz. </w:t>
      </w:r>
      <w:r w:rsidR="00E94785">
        <w:t>50</w:t>
      </w:r>
      <w:r w:rsidRPr="004A05C0">
        <w:t>3 ze zm.).</w:t>
      </w:r>
      <w:r w:rsidRPr="004A05C0">
        <w:br/>
      </w:r>
    </w:p>
    <w:p w14:paraId="63EC0EF4" w14:textId="551B9929" w:rsidR="00686ED4" w:rsidRPr="00FE0E41" w:rsidRDefault="00686ED4" w:rsidP="00736620">
      <w:pPr>
        <w:pStyle w:val="Akapitzlist"/>
        <w:numPr>
          <w:ilvl w:val="0"/>
          <w:numId w:val="60"/>
        </w:numPr>
        <w:spacing w:after="0"/>
        <w:jc w:val="both"/>
      </w:pPr>
      <w:r w:rsidRPr="00E324CD">
        <w:rPr>
          <w:u w:val="single"/>
        </w:rPr>
        <w:t>INNE ISTOTNE POSTANOWIENIA</w:t>
      </w:r>
      <w:r w:rsidRPr="00FE0E41">
        <w:t>.</w:t>
      </w:r>
    </w:p>
    <w:p w14:paraId="72069289" w14:textId="77777777" w:rsidR="00686ED4" w:rsidRDefault="00686ED4" w:rsidP="00736620">
      <w:pPr>
        <w:pStyle w:val="Akapitzlist"/>
        <w:numPr>
          <w:ilvl w:val="0"/>
          <w:numId w:val="53"/>
        </w:numPr>
        <w:ind w:left="360"/>
        <w:jc w:val="both"/>
      </w:pPr>
      <w:r w:rsidRPr="004A05C0">
        <w:t>Stosownie do treści art. 20 ust. 1 pkt 4 ustawy z dnia 7 lipca 1</w:t>
      </w:r>
      <w:r w:rsidR="00E94785">
        <w:t xml:space="preserve">994 r. - Prawo budowlane (Dz.U. </w:t>
      </w:r>
      <w:r w:rsidRPr="004A05C0">
        <w:t>z 202</w:t>
      </w:r>
      <w:r w:rsidR="00E94785">
        <w:t>1</w:t>
      </w:r>
      <w:r w:rsidRPr="004A05C0">
        <w:t xml:space="preserve"> r., poz. </w:t>
      </w:r>
      <w:r w:rsidR="00E94785">
        <w:t>2351</w:t>
      </w:r>
      <w:r w:rsidRPr="004A05C0">
        <w:t xml:space="preserve"> ze zm), Zamawiający zobowiązuje Wykonawcę do pełnienia i</w:t>
      </w:r>
      <w:r w:rsidRPr="004A05C0">
        <w:br/>
        <w:t>sprawowania nadzoru autorskiego nad dokumentacją projektowo-kosztorysową w toku</w:t>
      </w:r>
      <w:r w:rsidRPr="004A05C0">
        <w:br/>
        <w:t>prowadzonych na jej podstawie czynności, w szczególności w zakresie:</w:t>
      </w:r>
    </w:p>
    <w:p w14:paraId="01308131" w14:textId="77777777" w:rsidR="00686ED4" w:rsidRDefault="00686ED4" w:rsidP="00736620">
      <w:pPr>
        <w:pStyle w:val="Akapitzlist"/>
        <w:numPr>
          <w:ilvl w:val="0"/>
          <w:numId w:val="52"/>
        </w:numPr>
        <w:ind w:left="927"/>
        <w:jc w:val="both"/>
      </w:pPr>
      <w:r w:rsidRPr="004A05C0">
        <w:t>sporządzania pisemnych odpowiedzi na pytania oferentów podczas postępowania</w:t>
      </w:r>
      <w:r w:rsidRPr="004A05C0">
        <w:br/>
        <w:t>przetargowego na roboty budowlane, doty</w:t>
      </w:r>
      <w:r>
        <w:t>czące dokumentacji projektowo –</w:t>
      </w:r>
      <w:r w:rsidRPr="004A05C0">
        <w:t>kosztorysowej, oraz przyjętych</w:t>
      </w:r>
      <w:r>
        <w:t xml:space="preserve"> w niej rozwiązań projektowych;</w:t>
      </w:r>
    </w:p>
    <w:p w14:paraId="3CD8EC2C" w14:textId="77777777" w:rsidR="00686ED4" w:rsidRDefault="00686ED4" w:rsidP="00736620">
      <w:pPr>
        <w:pStyle w:val="Akapitzlist"/>
        <w:numPr>
          <w:ilvl w:val="0"/>
          <w:numId w:val="52"/>
        </w:numPr>
        <w:ind w:left="927"/>
        <w:jc w:val="both"/>
      </w:pPr>
      <w:r w:rsidRPr="004A05C0">
        <w:t>opiniowania na wniosek Inwestora, w toku wykonywania robót budowlanych,</w:t>
      </w:r>
      <w:r w:rsidRPr="004A05C0">
        <w:br/>
        <w:t>zgodności ich realizacji z projektem, w szczególności co do użytych materiałów</w:t>
      </w:r>
      <w:r w:rsidRPr="004A05C0">
        <w:br/>
        <w:t>budowlanych i prz</w:t>
      </w:r>
      <w:r>
        <w:t>yjętych rozwiązań projektowych;</w:t>
      </w:r>
    </w:p>
    <w:p w14:paraId="68E936BD" w14:textId="77777777" w:rsidR="00686ED4" w:rsidRDefault="00686ED4" w:rsidP="00736620">
      <w:pPr>
        <w:pStyle w:val="Akapitzlist"/>
        <w:numPr>
          <w:ilvl w:val="0"/>
          <w:numId w:val="52"/>
        </w:numPr>
        <w:ind w:left="927"/>
        <w:jc w:val="both"/>
      </w:pPr>
      <w:r w:rsidRPr="004A05C0">
        <w:t>uzgadniania możliwości wprowadzenia rozwiązań zamiennych w stosunku</w:t>
      </w:r>
      <w:r>
        <w:t xml:space="preserve"> do</w:t>
      </w:r>
      <w:r>
        <w:br/>
        <w:t>przewidzianych w projekcie;</w:t>
      </w:r>
    </w:p>
    <w:p w14:paraId="55E5E566" w14:textId="77777777" w:rsidR="00686ED4" w:rsidRDefault="00686ED4" w:rsidP="00736620">
      <w:pPr>
        <w:pStyle w:val="Akapitzlist"/>
        <w:numPr>
          <w:ilvl w:val="0"/>
          <w:numId w:val="52"/>
        </w:numPr>
        <w:ind w:left="927"/>
        <w:jc w:val="both"/>
      </w:pPr>
      <w:r w:rsidRPr="004A05C0">
        <w:t>udzielania pisemnych odpowiedzi i wyjaśnień na zapytania Wykonawcy robót</w:t>
      </w:r>
      <w:r w:rsidRPr="004A05C0">
        <w:br/>
        <w:t>budowlanych realizowa</w:t>
      </w:r>
      <w:r>
        <w:t>nych na podstawie dokumentacji;</w:t>
      </w:r>
    </w:p>
    <w:p w14:paraId="6F9E53BE" w14:textId="77777777" w:rsidR="00686ED4" w:rsidRPr="004A05C0" w:rsidRDefault="00686ED4" w:rsidP="00736620">
      <w:pPr>
        <w:pStyle w:val="Akapitzlist"/>
        <w:numPr>
          <w:ilvl w:val="0"/>
          <w:numId w:val="52"/>
        </w:numPr>
        <w:ind w:left="927"/>
        <w:jc w:val="both"/>
      </w:pPr>
      <w:r w:rsidRPr="004A05C0">
        <w:t>sporządzania dokumentacji uzupełniającej lub brakującej podczas realizacji inwestycji.</w:t>
      </w:r>
    </w:p>
    <w:p w14:paraId="27FF8A20" w14:textId="77777777" w:rsidR="00686ED4" w:rsidRDefault="00686ED4" w:rsidP="00736620">
      <w:pPr>
        <w:pStyle w:val="Akapitzlist"/>
        <w:numPr>
          <w:ilvl w:val="0"/>
          <w:numId w:val="53"/>
        </w:numPr>
        <w:jc w:val="both"/>
      </w:pPr>
      <w:r w:rsidRPr="004A05C0">
        <w:t>Zamawiający wymaga, aby nadzór autorski nad dokumentacją był sprawowany przez</w:t>
      </w:r>
      <w:r w:rsidRPr="004A05C0">
        <w:br/>
        <w:t>Wykonawcę od momentu uzyskania pozwolenia na budowę, przez cały okres realizacji</w:t>
      </w:r>
      <w:r w:rsidRPr="004A05C0">
        <w:br/>
        <w:t>inwestycji do momentu podpisania protokołu końcowego z zakończeni</w:t>
      </w:r>
      <w:r>
        <w:t>a robót budowlanych</w:t>
      </w:r>
      <w:r>
        <w:br/>
        <w:t>bez wad.</w:t>
      </w:r>
    </w:p>
    <w:p w14:paraId="1162A8E5" w14:textId="77777777" w:rsidR="00686ED4" w:rsidRDefault="00686ED4" w:rsidP="00736620">
      <w:pPr>
        <w:pStyle w:val="Akapitzlist"/>
        <w:numPr>
          <w:ilvl w:val="0"/>
          <w:numId w:val="53"/>
        </w:numPr>
        <w:jc w:val="both"/>
      </w:pPr>
      <w:r w:rsidRPr="004A05C0">
        <w:t>Rozwiązania wprowadzone w ramach nadzoru autorskiego Wykonawca ma obowiązek</w:t>
      </w:r>
      <w:r w:rsidRPr="004A05C0">
        <w:br/>
        <w:t>nanieść na dokumentację projektową na jednym z egzemplarzy Zamawiającego, lub w razie</w:t>
      </w:r>
      <w:r w:rsidRPr="004A05C0">
        <w:br/>
        <w:t>potrzeby wykonać dokum</w:t>
      </w:r>
      <w:r>
        <w:t>entację projektową zamienną.</w:t>
      </w:r>
    </w:p>
    <w:p w14:paraId="10F626AC" w14:textId="77777777" w:rsidR="00686ED4" w:rsidRDefault="00686ED4" w:rsidP="00736620">
      <w:pPr>
        <w:pStyle w:val="Akapitzlist"/>
        <w:numPr>
          <w:ilvl w:val="0"/>
          <w:numId w:val="53"/>
        </w:numPr>
        <w:jc w:val="both"/>
      </w:pPr>
      <w:r w:rsidRPr="004A05C0">
        <w:t>Wynagrodzenie za pełnienie nadzoru autorskiego nad dokumentacją projektową podczas</w:t>
      </w:r>
      <w:r w:rsidRPr="004A05C0">
        <w:br/>
        <w:t>realizacji inwestycji, zawarte jest w ramach wynagrodzenia przewidzianego niniejszym</w:t>
      </w:r>
      <w:r w:rsidRPr="004A05C0">
        <w:br/>
        <w:t>przedmiotem zamówienia, oraz w ramach umowy zawartej w wyni</w:t>
      </w:r>
      <w:r>
        <w:t>ku niniejszego</w:t>
      </w:r>
      <w:r>
        <w:br/>
        <w:t>postępowania.</w:t>
      </w:r>
    </w:p>
    <w:p w14:paraId="4E3640EB" w14:textId="77777777" w:rsidR="00686ED4" w:rsidRDefault="00686ED4" w:rsidP="00736620">
      <w:pPr>
        <w:pStyle w:val="Akapitzlist"/>
        <w:numPr>
          <w:ilvl w:val="0"/>
          <w:numId w:val="53"/>
        </w:numPr>
        <w:jc w:val="both"/>
      </w:pPr>
      <w:r w:rsidRPr="004A05C0">
        <w:t>Do opracowania kosztorysu inwestorskiego Wykonawca stosować będzie ceny jednostkowe</w:t>
      </w:r>
      <w:r w:rsidRPr="004A05C0">
        <w:br/>
        <w:t>robót określone na podstawie danych rynku lokalnego, oraz czynniki cenotwórcze określone w</w:t>
      </w:r>
      <w:r w:rsidRPr="004A05C0">
        <w:br/>
      </w:r>
      <w:r w:rsidRPr="004A05C0">
        <w:lastRenderedPageBreak/>
        <w:t>aktualnej w okresie sporządzania wyceny bazie cenowej. Wszelkie materiały, urządzenia lub</w:t>
      </w:r>
      <w:r w:rsidRPr="004A05C0">
        <w:br/>
        <w:t>produkty wskazane w dokumentacji projektowej muszą być opisane poprzez podanie</w:t>
      </w:r>
      <w:r w:rsidRPr="004A05C0">
        <w:br/>
        <w:t>odpowiednich granicznych parametrów, cech technicznych, jakościowych, nawet w przypadku</w:t>
      </w:r>
      <w:r w:rsidRPr="004A05C0">
        <w:br/>
        <w:t>uprawnionego posługiwania się określeniem „lub równoważny". Nazwy własne materiałów,</w:t>
      </w:r>
      <w:r w:rsidRPr="004A05C0">
        <w:br/>
        <w:t>urządzeń lub produktów mogą być stosowane jedynie pomocniczo w przypadku dopuszczenia</w:t>
      </w:r>
      <w:r w:rsidRPr="004A05C0">
        <w:br/>
        <w:t>materiałów, urządzeń</w:t>
      </w:r>
      <w:r>
        <w:t xml:space="preserve"> lub produktów równoważnych.</w:t>
      </w:r>
    </w:p>
    <w:p w14:paraId="12654633" w14:textId="77777777" w:rsidR="00686ED4" w:rsidRDefault="00686ED4" w:rsidP="00736620">
      <w:pPr>
        <w:pStyle w:val="Akapitzlist"/>
        <w:numPr>
          <w:ilvl w:val="0"/>
          <w:numId w:val="53"/>
        </w:numPr>
        <w:jc w:val="both"/>
      </w:pPr>
      <w:r w:rsidRPr="004A05C0">
        <w:t>Wszystkie prace budowlane do wykonania, wraz z zaprojektowanymi urządzeniami i</w:t>
      </w:r>
      <w:r w:rsidRPr="004A05C0">
        <w:br/>
        <w:t>wyposażeniem, należy zaprojektować w sposób zapewniający spełnienie wymagań</w:t>
      </w:r>
      <w:r w:rsidRPr="004A05C0">
        <w:br/>
        <w:t>dotyczących bezpieczeństwa: konstrukcji, pożarowego, użytkowania, warunków sanitarno –</w:t>
      </w:r>
      <w:r w:rsidRPr="004A05C0">
        <w:br/>
        <w:t>higienicznych i zdrowotnych, oraz ochrony środowiska, ochrony przed hałasem i drganiami,</w:t>
      </w:r>
      <w:r w:rsidRPr="004A05C0">
        <w:br/>
        <w:t>oszczędności energii, odpowiedniej izolacyjności akustycznej przegród oraz warunków</w:t>
      </w:r>
      <w:r w:rsidRPr="004A05C0">
        <w:br/>
        <w:t>użytkowych zgodny</w:t>
      </w:r>
      <w:r>
        <w:t>ch z przeznaczeniem obiektu.</w:t>
      </w:r>
    </w:p>
    <w:p w14:paraId="5242C94D" w14:textId="77777777" w:rsidR="00686ED4" w:rsidRDefault="00686ED4" w:rsidP="00736620">
      <w:pPr>
        <w:pStyle w:val="Akapitzlist"/>
        <w:numPr>
          <w:ilvl w:val="0"/>
          <w:numId w:val="53"/>
        </w:numPr>
        <w:jc w:val="both"/>
      </w:pPr>
      <w:r w:rsidRPr="004A05C0">
        <w:t>Wykonawca pokryje wszelkie opłaty i koszty postępowań, które należy ponieść w celu</w:t>
      </w:r>
      <w:r w:rsidRPr="004A05C0">
        <w:br/>
        <w:t>poprawnego sporządzenia przedmiotu zamówienia. Wykonawca przejmuje od Inwestora</w:t>
      </w:r>
      <w:r w:rsidRPr="004A05C0">
        <w:br/>
        <w:t>obowiązek poniesienia kosztów p</w:t>
      </w:r>
      <w:r>
        <w:t>ostępowań administracyjnych.</w:t>
      </w:r>
    </w:p>
    <w:p w14:paraId="67316058" w14:textId="77777777" w:rsidR="000D6637" w:rsidRDefault="000D6637" w:rsidP="00736620">
      <w:pPr>
        <w:pStyle w:val="Akapitzlist"/>
        <w:numPr>
          <w:ilvl w:val="0"/>
          <w:numId w:val="53"/>
        </w:numPr>
        <w:jc w:val="both"/>
      </w:pPr>
      <w:r>
        <w:t>Wykonawca udziela gwarancji na opracowania projektowe na okres 1 roku od momentu uruchomienia projektowanego obiektu, lecz nie dłużej  niż 3 lata od momentu przekazania dokumentacji Zamawiającemu. Termin rękojmi skończy się wraz z upływem terminu odpowiedzialności z tytułu rękojmi za wady wykonawcy robót budowlanych, wykonywanych na podstawie dokumentacji będącej przedmiotem niniejszej umowy.</w:t>
      </w:r>
    </w:p>
    <w:p w14:paraId="6C49F3D9" w14:textId="1E6608A9" w:rsidR="00B65075" w:rsidRPr="007E658C" w:rsidRDefault="00B65075" w:rsidP="00736620">
      <w:pPr>
        <w:pStyle w:val="Akapitzlist"/>
        <w:numPr>
          <w:ilvl w:val="0"/>
          <w:numId w:val="53"/>
        </w:numPr>
        <w:spacing w:after="0" w:line="276" w:lineRule="auto"/>
        <w:ind w:right="-1"/>
        <w:jc w:val="both"/>
        <w:rPr>
          <w:rFonts w:eastAsia="Times New Roman" w:cstheme="minorHAnsi"/>
          <w:bCs/>
        </w:rPr>
      </w:pPr>
      <w:r w:rsidRPr="007E658C">
        <w:rPr>
          <w:rFonts w:cstheme="minorHAnsi"/>
        </w:rPr>
        <w:t>Dopuszcz</w:t>
      </w:r>
      <w:r w:rsidR="00D318B4" w:rsidRPr="007E658C">
        <w:rPr>
          <w:rFonts w:cstheme="minorHAnsi"/>
        </w:rPr>
        <w:t xml:space="preserve">enie </w:t>
      </w:r>
      <w:r w:rsidRPr="007E658C">
        <w:rPr>
          <w:rFonts w:cstheme="minorHAnsi"/>
        </w:rPr>
        <w:t>rozwiąza</w:t>
      </w:r>
      <w:r w:rsidR="00D318B4" w:rsidRPr="007E658C">
        <w:rPr>
          <w:rFonts w:cstheme="minorHAnsi"/>
        </w:rPr>
        <w:t>ń</w:t>
      </w:r>
      <w:r w:rsidRPr="007E658C">
        <w:rPr>
          <w:rFonts w:cstheme="minorHAnsi"/>
        </w:rPr>
        <w:t xml:space="preserve"> równoważnych opisywanym w przypadku opisania przedmiotu zamówienia przez odniesienie do norm, ocen technicznych, specyfikacji technicznych, o których mowa w art. 101 ust. 1 pkt 2 oraz ust. 3 Pzp.</w:t>
      </w:r>
    </w:p>
    <w:p w14:paraId="6C1CAA8A" w14:textId="77777777" w:rsidR="00B65075" w:rsidRPr="00C47608" w:rsidRDefault="00B65075" w:rsidP="00736620">
      <w:pPr>
        <w:pStyle w:val="Akapitzlist"/>
        <w:numPr>
          <w:ilvl w:val="1"/>
          <w:numId w:val="44"/>
        </w:numPr>
        <w:spacing w:after="0" w:line="240" w:lineRule="auto"/>
        <w:ind w:left="567" w:hanging="283"/>
        <w:jc w:val="both"/>
        <w:rPr>
          <w:rFonts w:cstheme="minorHAnsi"/>
          <w:sz w:val="24"/>
          <w:szCs w:val="24"/>
        </w:rPr>
      </w:pPr>
      <w:r w:rsidRPr="00C47608">
        <w:rPr>
          <w:rFonts w:eastAsia="Times New Roman" w:cstheme="minorHAnsi"/>
          <w:lang w:eastAsia="pl-PL"/>
        </w:rPr>
        <w:t>Opisując przedmiot zamówienia przez odniesienie do norm, ocen technicznych, specyfikacji technicznych i systemów referencji technicznych, o których mowa w art. 101 ust. 1 pkt 2 oraz ust. 3 Pzp, zamawiający dopuszcza rozwiązania równoważne opisywanym.</w:t>
      </w:r>
    </w:p>
    <w:p w14:paraId="22C760C1" w14:textId="77777777" w:rsidR="00715EF4" w:rsidRPr="00C47608" w:rsidRDefault="00715EF4" w:rsidP="00715EF4">
      <w:pPr>
        <w:pStyle w:val="Akapitzlist"/>
        <w:rPr>
          <w:rFonts w:cstheme="minorHAnsi"/>
        </w:rPr>
      </w:pPr>
    </w:p>
    <w:p w14:paraId="6FFDDDA1" w14:textId="40C7066E" w:rsidR="00CC1569" w:rsidRPr="00E324CD" w:rsidRDefault="005838BA" w:rsidP="00736620">
      <w:pPr>
        <w:pStyle w:val="Akapitzlist"/>
        <w:numPr>
          <w:ilvl w:val="0"/>
          <w:numId w:val="60"/>
        </w:numPr>
        <w:spacing w:after="0" w:line="276" w:lineRule="auto"/>
        <w:jc w:val="both"/>
        <w:rPr>
          <w:rFonts w:eastAsia="Times New Roman" w:cstheme="minorHAnsi"/>
          <w:u w:val="single"/>
          <w:lang w:eastAsia="pl-PL"/>
        </w:rPr>
      </w:pPr>
      <w:r w:rsidRPr="00E324CD">
        <w:rPr>
          <w:rFonts w:cstheme="minorHAnsi"/>
          <w:bCs/>
          <w:u w:val="single"/>
        </w:rPr>
        <w:t>Nazwy i kody zamówienia według Wspólnego Słownika Zamówień (CPV):</w:t>
      </w:r>
    </w:p>
    <w:p w14:paraId="3F7FF0D7" w14:textId="1959050C" w:rsidR="00CC1569" w:rsidRPr="00CC1569" w:rsidRDefault="00CC1569" w:rsidP="00CC1569">
      <w:pPr>
        <w:pStyle w:val="Akapitzlist"/>
        <w:spacing w:after="0" w:line="276" w:lineRule="auto"/>
        <w:ind w:left="284"/>
        <w:jc w:val="both"/>
        <w:rPr>
          <w:rFonts w:eastAsia="Times New Roman" w:cstheme="minorHAnsi"/>
          <w:lang w:eastAsia="pl-PL"/>
        </w:rPr>
      </w:pPr>
      <w:r w:rsidRPr="00CC1569">
        <w:t>71320000 - 7</w:t>
      </w:r>
      <w:r>
        <w:t xml:space="preserve"> -  usługi inżynieryjne w zakresie projektowania</w:t>
      </w:r>
    </w:p>
    <w:p w14:paraId="608F9F71" w14:textId="77777777" w:rsidR="005838BA" w:rsidRPr="00CC1569" w:rsidRDefault="005838BA" w:rsidP="00CC1569">
      <w:pPr>
        <w:spacing w:after="0" w:line="276" w:lineRule="auto"/>
        <w:jc w:val="both"/>
        <w:rPr>
          <w:rFonts w:eastAsia="Times New Roman" w:cstheme="minorHAnsi"/>
          <w:lang w:eastAsia="pl-PL"/>
        </w:rPr>
      </w:pPr>
    </w:p>
    <w:p w14:paraId="5F21398D" w14:textId="18A9AD4B" w:rsidR="005838BA" w:rsidRPr="00E324CD" w:rsidRDefault="00715EF4" w:rsidP="00736620">
      <w:pPr>
        <w:pStyle w:val="Akapitzlist"/>
        <w:numPr>
          <w:ilvl w:val="0"/>
          <w:numId w:val="60"/>
        </w:numPr>
        <w:spacing w:after="0" w:line="240" w:lineRule="auto"/>
        <w:ind w:left="284" w:hanging="284"/>
        <w:jc w:val="both"/>
        <w:rPr>
          <w:rFonts w:eastAsia="Times New Roman" w:cstheme="minorHAnsi"/>
          <w:u w:val="single"/>
          <w:lang w:eastAsia="pl-PL"/>
        </w:rPr>
      </w:pPr>
      <w:r w:rsidRPr="00E324CD">
        <w:rPr>
          <w:rFonts w:cstheme="minorHAnsi"/>
          <w:b/>
          <w:bCs/>
          <w:u w:val="single"/>
        </w:rPr>
        <w:t xml:space="preserve">Zamawiający </w:t>
      </w:r>
      <w:r w:rsidR="00186610" w:rsidRPr="00E324CD">
        <w:rPr>
          <w:rFonts w:cstheme="minorHAnsi"/>
          <w:b/>
          <w:bCs/>
          <w:u w:val="single"/>
        </w:rPr>
        <w:t xml:space="preserve">nie </w:t>
      </w:r>
      <w:r w:rsidRPr="00E324CD">
        <w:rPr>
          <w:rFonts w:cstheme="minorHAnsi"/>
          <w:b/>
          <w:bCs/>
          <w:u w:val="single"/>
        </w:rPr>
        <w:t>przewiduje</w:t>
      </w:r>
      <w:r w:rsidR="00186610" w:rsidRPr="00E324CD">
        <w:rPr>
          <w:rFonts w:cstheme="minorHAnsi"/>
          <w:b/>
          <w:bCs/>
          <w:u w:val="single"/>
        </w:rPr>
        <w:t xml:space="preserve"> obowiązku</w:t>
      </w:r>
      <w:r w:rsidR="00C869D6" w:rsidRPr="00E324CD">
        <w:rPr>
          <w:rFonts w:cstheme="minorHAnsi"/>
          <w:b/>
          <w:bCs/>
          <w:u w:val="single"/>
        </w:rPr>
        <w:t xml:space="preserve"> odbycia przez Wykonawcę </w:t>
      </w:r>
      <w:r w:rsidRPr="00E324CD">
        <w:rPr>
          <w:rFonts w:cstheme="minorHAnsi"/>
          <w:b/>
          <w:bCs/>
          <w:u w:val="single"/>
        </w:rPr>
        <w:t>wizji lokalnej</w:t>
      </w:r>
      <w:r w:rsidR="00C869D6" w:rsidRPr="00E324CD">
        <w:rPr>
          <w:rFonts w:cstheme="minorHAnsi"/>
          <w:b/>
          <w:bCs/>
          <w:u w:val="single"/>
        </w:rPr>
        <w:t>, w celu sprawdzenia w terenie warunków wykonania zamówienia.</w:t>
      </w:r>
      <w:r w:rsidR="00186610" w:rsidRPr="00E324CD">
        <w:rPr>
          <w:rFonts w:cstheme="minorHAnsi"/>
          <w:b/>
          <w:bCs/>
          <w:u w:val="single"/>
        </w:rPr>
        <w:t xml:space="preserve"> </w:t>
      </w:r>
    </w:p>
    <w:p w14:paraId="4069CC45" w14:textId="77777777" w:rsidR="005838BA" w:rsidRPr="005838BA" w:rsidRDefault="005838BA" w:rsidP="005838BA">
      <w:pPr>
        <w:pStyle w:val="Akapitzlist"/>
        <w:spacing w:after="0" w:line="276" w:lineRule="auto"/>
        <w:ind w:left="284"/>
        <w:jc w:val="both"/>
        <w:rPr>
          <w:rFonts w:eastAsia="Times New Roman" w:cstheme="minorHAnsi"/>
          <w:lang w:eastAsia="pl-PL"/>
        </w:rPr>
      </w:pPr>
    </w:p>
    <w:p w14:paraId="32FCDCFF" w14:textId="42E17A64" w:rsidR="00C869D6" w:rsidRPr="00E324CD" w:rsidRDefault="00891E83" w:rsidP="00736620">
      <w:pPr>
        <w:pStyle w:val="Akapitzlist"/>
        <w:numPr>
          <w:ilvl w:val="0"/>
          <w:numId w:val="60"/>
        </w:numPr>
        <w:spacing w:after="0" w:line="276" w:lineRule="auto"/>
        <w:ind w:left="284" w:hanging="284"/>
        <w:jc w:val="both"/>
        <w:rPr>
          <w:rFonts w:eastAsia="Times New Roman" w:cstheme="minorHAnsi"/>
          <w:u w:val="single"/>
          <w:lang w:eastAsia="pl-PL"/>
        </w:rPr>
      </w:pPr>
      <w:r w:rsidRPr="00E324CD">
        <w:rPr>
          <w:rFonts w:eastAsia="Times New Roman" w:cstheme="minorHAnsi"/>
          <w:bCs/>
          <w:u w:val="single"/>
          <w:lang w:eastAsia="pl-PL"/>
        </w:rPr>
        <w:t xml:space="preserve">Wymagania w zakresie art. 95 ust. 1 Pzp zostały określone w projekcie umowy stanowiącym załącznik </w:t>
      </w:r>
      <w:r w:rsidR="008220CC" w:rsidRPr="00E324CD">
        <w:rPr>
          <w:rFonts w:eastAsia="Times New Roman" w:cstheme="minorHAnsi"/>
          <w:bCs/>
          <w:u w:val="single"/>
          <w:lang w:eastAsia="pl-PL"/>
        </w:rPr>
        <w:t xml:space="preserve">nr 2 </w:t>
      </w:r>
      <w:r w:rsidRPr="00E324CD">
        <w:rPr>
          <w:rFonts w:eastAsia="Times New Roman" w:cstheme="minorHAnsi"/>
          <w:bCs/>
          <w:u w:val="single"/>
          <w:lang w:eastAsia="pl-PL"/>
        </w:rPr>
        <w:t xml:space="preserve">do SWZ </w:t>
      </w:r>
    </w:p>
    <w:p w14:paraId="6A7C9773" w14:textId="77777777" w:rsidR="00876AED" w:rsidRPr="00876AED" w:rsidRDefault="00876AED" w:rsidP="00876AED">
      <w:pPr>
        <w:tabs>
          <w:tab w:val="decimal" w:leader="dot" w:pos="9072"/>
        </w:tabs>
        <w:spacing w:after="0" w:line="240" w:lineRule="auto"/>
        <w:jc w:val="both"/>
        <w:rPr>
          <w:rFonts w:cstheme="minorHAnsi"/>
          <w:b/>
          <w:bCs/>
        </w:rPr>
      </w:pPr>
    </w:p>
    <w:tbl>
      <w:tblPr>
        <w:tblStyle w:val="Tabela-Siatka"/>
        <w:tblW w:w="10065" w:type="dxa"/>
        <w:jc w:val="center"/>
        <w:tblLook w:val="04A0" w:firstRow="1" w:lastRow="0" w:firstColumn="1" w:lastColumn="0" w:noHBand="0" w:noVBand="1"/>
      </w:tblPr>
      <w:tblGrid>
        <w:gridCol w:w="10065"/>
      </w:tblGrid>
      <w:tr w:rsidR="00C47608" w:rsidRPr="00C47608" w14:paraId="2F4F2E9C" w14:textId="77777777" w:rsidTr="00B700F9">
        <w:trPr>
          <w:trHeight w:val="354"/>
          <w:jc w:val="center"/>
        </w:trPr>
        <w:tc>
          <w:tcPr>
            <w:tcW w:w="10065" w:type="dxa"/>
            <w:shd w:val="clear" w:color="auto" w:fill="D9D9D9" w:themeFill="background1" w:themeFillShade="D9"/>
            <w:vAlign w:val="center"/>
          </w:tcPr>
          <w:p w14:paraId="48CB036C" w14:textId="77777777" w:rsidR="00B65075" w:rsidRPr="00C47608" w:rsidRDefault="00B65075" w:rsidP="00736620">
            <w:pPr>
              <w:pStyle w:val="Akapitzlist"/>
              <w:numPr>
                <w:ilvl w:val="0"/>
                <w:numId w:val="40"/>
              </w:numPr>
              <w:ind w:left="306" w:hanging="284"/>
              <w:jc w:val="both"/>
              <w:rPr>
                <w:rFonts w:cstheme="minorHAnsi"/>
                <w:b/>
                <w:bCs/>
              </w:rPr>
            </w:pPr>
            <w:r w:rsidRPr="00C47608">
              <w:rPr>
                <w:rFonts w:cstheme="minorHAnsi"/>
                <w:b/>
                <w:bCs/>
                <w:sz w:val="24"/>
                <w:szCs w:val="24"/>
              </w:rPr>
              <w:t>TERMIN WYKONANIA ZAMÓWIENIA</w:t>
            </w:r>
          </w:p>
        </w:tc>
      </w:tr>
    </w:tbl>
    <w:p w14:paraId="0978BE66" w14:textId="77777777" w:rsidR="00E324CD" w:rsidRDefault="00E324CD" w:rsidP="00E324CD">
      <w:pPr>
        <w:tabs>
          <w:tab w:val="decimal" w:leader="dot" w:pos="9072"/>
        </w:tabs>
        <w:spacing w:after="120" w:line="276" w:lineRule="auto"/>
        <w:jc w:val="both"/>
        <w:rPr>
          <w:rFonts w:cstheme="minorHAnsi"/>
        </w:rPr>
      </w:pPr>
    </w:p>
    <w:p w14:paraId="442C0195" w14:textId="77777777" w:rsidR="00B65075" w:rsidRPr="00E324CD" w:rsidRDefault="00B65075" w:rsidP="00E324CD">
      <w:pPr>
        <w:tabs>
          <w:tab w:val="decimal" w:leader="dot" w:pos="9072"/>
        </w:tabs>
        <w:spacing w:after="120" w:line="276" w:lineRule="auto"/>
        <w:jc w:val="both"/>
        <w:rPr>
          <w:rFonts w:cstheme="minorHAnsi"/>
        </w:rPr>
      </w:pPr>
      <w:r w:rsidRPr="00E324CD">
        <w:rPr>
          <w:rFonts w:cstheme="minorHAnsi"/>
        </w:rPr>
        <w:t>Wykonawca zobowiązany jest zrealizować przedmiot zamówienia w terminie</w:t>
      </w:r>
      <w:r w:rsidR="00B77F4B" w:rsidRPr="00E324CD">
        <w:rPr>
          <w:rFonts w:cstheme="minorHAnsi"/>
        </w:rPr>
        <w:t>:</w:t>
      </w:r>
    </w:p>
    <w:p w14:paraId="67457B4E" w14:textId="77777777" w:rsidR="00B77F4B" w:rsidRPr="00C47608" w:rsidRDefault="00B77F4B" w:rsidP="00E324CD">
      <w:pPr>
        <w:tabs>
          <w:tab w:val="decimal" w:leader="dot" w:pos="6946"/>
        </w:tabs>
        <w:spacing w:after="0" w:line="276" w:lineRule="auto"/>
        <w:jc w:val="both"/>
        <w:rPr>
          <w:rFonts w:cstheme="minorHAnsi"/>
        </w:rPr>
      </w:pPr>
      <w:r w:rsidRPr="00C47608">
        <w:rPr>
          <w:rFonts w:cstheme="minorHAnsi"/>
        </w:rPr>
        <w:t>Rozpoczęcie:</w:t>
      </w:r>
      <w:r w:rsidR="00130502" w:rsidRPr="00C47608">
        <w:rPr>
          <w:rFonts w:cstheme="minorHAnsi"/>
        </w:rPr>
        <w:t xml:space="preserve"> </w:t>
      </w:r>
      <w:r w:rsidR="00130502" w:rsidRPr="00C47608">
        <w:rPr>
          <w:rFonts w:cstheme="minorHAnsi"/>
          <w:b/>
          <w:bCs/>
        </w:rPr>
        <w:t>od dnia udzielenia zamówienia</w:t>
      </w:r>
      <w:r w:rsidR="00130502" w:rsidRPr="00C47608">
        <w:rPr>
          <w:rFonts w:cstheme="minorHAnsi"/>
        </w:rPr>
        <w:t>.</w:t>
      </w:r>
    </w:p>
    <w:p w14:paraId="6F9858CB" w14:textId="7F8CA867" w:rsidR="00130502" w:rsidRPr="00FC6DA7" w:rsidRDefault="00B77F4B" w:rsidP="00E324CD">
      <w:pPr>
        <w:tabs>
          <w:tab w:val="decimal" w:leader="dot" w:pos="6946"/>
        </w:tabs>
        <w:spacing w:after="0" w:line="276" w:lineRule="auto"/>
        <w:jc w:val="both"/>
        <w:rPr>
          <w:rFonts w:cstheme="minorHAnsi"/>
        </w:rPr>
      </w:pPr>
      <w:r w:rsidRPr="00C47608">
        <w:rPr>
          <w:rFonts w:cstheme="minorHAnsi"/>
        </w:rPr>
        <w:t>Zakończenie:</w:t>
      </w:r>
      <w:r w:rsidR="00130502" w:rsidRPr="00C47608">
        <w:rPr>
          <w:rFonts w:cstheme="minorHAnsi"/>
        </w:rPr>
        <w:t xml:space="preserve"> </w:t>
      </w:r>
      <w:r w:rsidR="009923E1" w:rsidRPr="009923E1">
        <w:rPr>
          <w:rFonts w:cstheme="minorHAnsi"/>
          <w:b/>
        </w:rPr>
        <w:t>4 miesiące</w:t>
      </w:r>
      <w:r w:rsidR="00130502" w:rsidRPr="00FC6DA7">
        <w:rPr>
          <w:rFonts w:cstheme="minorHAnsi"/>
          <w:b/>
          <w:bCs/>
        </w:rPr>
        <w:t xml:space="preserve"> od dnia udzielenia zamówienia</w:t>
      </w:r>
      <w:r w:rsidR="00805771">
        <w:rPr>
          <w:rFonts w:cstheme="minorHAnsi"/>
        </w:rPr>
        <w:t xml:space="preserve"> </w:t>
      </w:r>
    </w:p>
    <w:p w14:paraId="42934E72" w14:textId="77777777" w:rsidR="00E80098" w:rsidRDefault="00E80098" w:rsidP="00E324CD">
      <w:pPr>
        <w:tabs>
          <w:tab w:val="decimal" w:leader="dot" w:pos="6946"/>
        </w:tabs>
        <w:spacing w:after="0" w:line="276" w:lineRule="auto"/>
        <w:jc w:val="both"/>
        <w:rPr>
          <w:rFonts w:cstheme="minorHAnsi"/>
        </w:rPr>
      </w:pPr>
      <w:r w:rsidRPr="00C47608">
        <w:rPr>
          <w:rFonts w:cstheme="minorHAnsi"/>
        </w:rPr>
        <w:t xml:space="preserve">Szczegółowe wymagania dotyczące terminu wykonania zamówienia uregulowane zostały we wzorze umowy stanowiącej załącznik </w:t>
      </w:r>
      <w:r w:rsidR="00186610" w:rsidRPr="00C47608">
        <w:rPr>
          <w:rFonts w:cstheme="minorHAnsi"/>
        </w:rPr>
        <w:t xml:space="preserve">nr 2 </w:t>
      </w:r>
      <w:r w:rsidR="00130502" w:rsidRPr="00C47608">
        <w:rPr>
          <w:rFonts w:cstheme="minorHAnsi"/>
        </w:rPr>
        <w:t xml:space="preserve">do </w:t>
      </w:r>
      <w:r w:rsidRPr="00C47608">
        <w:rPr>
          <w:rFonts w:cstheme="minorHAnsi"/>
        </w:rPr>
        <w:t>SWZ.</w:t>
      </w:r>
    </w:p>
    <w:p w14:paraId="782CF68A" w14:textId="77777777" w:rsidR="00E324CD" w:rsidRDefault="00E324CD" w:rsidP="00E324CD">
      <w:pPr>
        <w:tabs>
          <w:tab w:val="decimal" w:leader="dot" w:pos="6946"/>
        </w:tabs>
        <w:spacing w:after="0" w:line="276" w:lineRule="auto"/>
        <w:jc w:val="both"/>
        <w:rPr>
          <w:rFonts w:cstheme="minorHAnsi"/>
        </w:rPr>
      </w:pPr>
    </w:p>
    <w:p w14:paraId="6FFB01C5" w14:textId="77777777" w:rsidR="00E324CD" w:rsidRDefault="00E324CD" w:rsidP="00E324CD">
      <w:pPr>
        <w:tabs>
          <w:tab w:val="decimal" w:leader="dot" w:pos="6946"/>
        </w:tabs>
        <w:spacing w:after="0" w:line="276" w:lineRule="auto"/>
        <w:jc w:val="both"/>
        <w:rPr>
          <w:rFonts w:cstheme="minorHAnsi"/>
        </w:rPr>
      </w:pPr>
    </w:p>
    <w:p w14:paraId="28353811" w14:textId="77777777" w:rsidR="00C10640" w:rsidRPr="00C47608" w:rsidRDefault="00C10640" w:rsidP="00C156D4">
      <w:pPr>
        <w:tabs>
          <w:tab w:val="decimal" w:leader="dot" w:pos="6946"/>
        </w:tabs>
        <w:spacing w:after="0" w:line="276" w:lineRule="auto"/>
        <w:ind w:left="284"/>
        <w:jc w:val="both"/>
        <w:rPr>
          <w:rFonts w:cstheme="minorHAnsi"/>
        </w:rPr>
      </w:pPr>
    </w:p>
    <w:tbl>
      <w:tblPr>
        <w:tblStyle w:val="Tabela-Siatka"/>
        <w:tblW w:w="10065" w:type="dxa"/>
        <w:jc w:val="center"/>
        <w:tblLook w:val="04A0" w:firstRow="1" w:lastRow="0" w:firstColumn="1" w:lastColumn="0" w:noHBand="0" w:noVBand="1"/>
      </w:tblPr>
      <w:tblGrid>
        <w:gridCol w:w="10065"/>
      </w:tblGrid>
      <w:tr w:rsidR="00C47608" w:rsidRPr="00C47608" w14:paraId="5BDF1D27" w14:textId="77777777" w:rsidTr="00B700F9">
        <w:trPr>
          <w:trHeight w:val="527"/>
          <w:jc w:val="center"/>
        </w:trPr>
        <w:tc>
          <w:tcPr>
            <w:tcW w:w="10065" w:type="dxa"/>
            <w:shd w:val="clear" w:color="auto" w:fill="D9D9D9" w:themeFill="background1" w:themeFillShade="D9"/>
            <w:vAlign w:val="center"/>
          </w:tcPr>
          <w:p w14:paraId="1CB4B70D" w14:textId="77777777" w:rsidR="00B77F4B" w:rsidRPr="00C47608" w:rsidRDefault="00B77F4B" w:rsidP="00736620">
            <w:pPr>
              <w:pStyle w:val="Akapitzlist"/>
              <w:numPr>
                <w:ilvl w:val="0"/>
                <w:numId w:val="40"/>
              </w:numPr>
              <w:ind w:left="447" w:hanging="425"/>
              <w:jc w:val="both"/>
              <w:rPr>
                <w:rFonts w:cstheme="minorHAnsi"/>
                <w:b/>
                <w:bCs/>
              </w:rPr>
            </w:pPr>
            <w:r w:rsidRPr="00C47608">
              <w:rPr>
                <w:rFonts w:cstheme="minorHAnsi"/>
                <w:b/>
                <w:bCs/>
                <w:sz w:val="24"/>
                <w:szCs w:val="24"/>
              </w:rPr>
              <w:lastRenderedPageBreak/>
              <w:t>PODSTAWY WYKLUCZENIA</w:t>
            </w:r>
            <w:r w:rsidR="0031186C" w:rsidRPr="00C47608">
              <w:rPr>
                <w:rFonts w:cstheme="minorHAnsi"/>
                <w:b/>
                <w:bCs/>
                <w:sz w:val="24"/>
                <w:szCs w:val="24"/>
              </w:rPr>
              <w:t xml:space="preserve"> Z POSTĘPOWANIA</w:t>
            </w:r>
          </w:p>
        </w:tc>
      </w:tr>
    </w:tbl>
    <w:p w14:paraId="196E3A2F" w14:textId="77777777" w:rsidR="00B77F4B" w:rsidRPr="00C47608" w:rsidRDefault="00B77F4B" w:rsidP="00B77F4B">
      <w:pPr>
        <w:tabs>
          <w:tab w:val="decimal" w:leader="dot" w:pos="9072"/>
        </w:tabs>
        <w:spacing w:after="0" w:line="240" w:lineRule="auto"/>
        <w:jc w:val="both"/>
        <w:rPr>
          <w:rFonts w:cstheme="minorHAnsi"/>
        </w:rPr>
      </w:pPr>
    </w:p>
    <w:p w14:paraId="34BAEED2" w14:textId="77777777" w:rsidR="00B77F4B" w:rsidRPr="00C47608" w:rsidRDefault="00B77F4B" w:rsidP="00736620">
      <w:pPr>
        <w:pStyle w:val="Akapitzlist"/>
        <w:numPr>
          <w:ilvl w:val="0"/>
          <w:numId w:val="19"/>
        </w:numPr>
        <w:spacing w:after="0" w:line="276" w:lineRule="auto"/>
        <w:ind w:left="284" w:hanging="284"/>
        <w:rPr>
          <w:rFonts w:eastAsia="Times New Roman" w:cstheme="minorHAnsi"/>
          <w:lang w:eastAsia="pl-PL"/>
        </w:rPr>
      </w:pPr>
      <w:r w:rsidRPr="00C47608">
        <w:rPr>
          <w:rFonts w:eastAsia="Times New Roman" w:cstheme="minorHAnsi"/>
          <w:lang w:eastAsia="pl-PL"/>
        </w:rPr>
        <w:t>Z postępowania o udzielenie zamówienia wyklucza się wykonawc</w:t>
      </w:r>
      <w:r w:rsidR="0031186C" w:rsidRPr="00C47608">
        <w:rPr>
          <w:rFonts w:eastAsia="Times New Roman" w:cstheme="minorHAnsi"/>
          <w:lang w:eastAsia="pl-PL"/>
        </w:rPr>
        <w:t>ów, w stosunku do których zachodzi którakolwiek z okoliczności wskazanych</w:t>
      </w:r>
      <w:r w:rsidRPr="00C47608">
        <w:rPr>
          <w:rFonts w:eastAsia="Times New Roman" w:cstheme="minorHAnsi"/>
          <w:lang w:eastAsia="pl-PL"/>
        </w:rPr>
        <w:t>:</w:t>
      </w:r>
    </w:p>
    <w:p w14:paraId="0268CEA7" w14:textId="77777777" w:rsidR="0031186C" w:rsidRPr="00C47608" w:rsidRDefault="0031186C" w:rsidP="00736620">
      <w:pPr>
        <w:pStyle w:val="Akapitzlist"/>
        <w:numPr>
          <w:ilvl w:val="0"/>
          <w:numId w:val="17"/>
        </w:numPr>
        <w:spacing w:after="0" w:line="276" w:lineRule="auto"/>
        <w:ind w:left="567" w:hanging="283"/>
        <w:rPr>
          <w:rFonts w:eastAsia="Times New Roman" w:cstheme="minorHAnsi"/>
          <w:lang w:eastAsia="pl-PL"/>
        </w:rPr>
      </w:pPr>
      <w:r w:rsidRPr="00C47608">
        <w:rPr>
          <w:rFonts w:eastAsia="Times New Roman" w:cstheme="minorHAnsi"/>
          <w:lang w:eastAsia="pl-PL"/>
        </w:rPr>
        <w:t>w art. 108 ust. 1 ustawy Pzp;</w:t>
      </w:r>
    </w:p>
    <w:p w14:paraId="09CC806A" w14:textId="77777777" w:rsidR="0031186C" w:rsidRPr="00C47608" w:rsidRDefault="0031186C" w:rsidP="00736620">
      <w:pPr>
        <w:pStyle w:val="Akapitzlist"/>
        <w:numPr>
          <w:ilvl w:val="0"/>
          <w:numId w:val="17"/>
        </w:numPr>
        <w:spacing w:after="0" w:line="276" w:lineRule="auto"/>
        <w:ind w:left="567" w:hanging="283"/>
        <w:rPr>
          <w:rFonts w:eastAsia="Times New Roman" w:cstheme="minorHAnsi"/>
          <w:lang w:eastAsia="pl-PL"/>
        </w:rPr>
      </w:pPr>
      <w:r w:rsidRPr="00C47608">
        <w:rPr>
          <w:rFonts w:eastAsia="Times New Roman" w:cstheme="minorHAnsi"/>
          <w:lang w:eastAsia="pl-PL"/>
        </w:rPr>
        <w:t xml:space="preserve">w art. 109 ust. 1 pkt 4, 5, 7 </w:t>
      </w:r>
      <w:r w:rsidR="00A8147E" w:rsidRPr="00C47608">
        <w:rPr>
          <w:rFonts w:eastAsia="Times New Roman" w:cstheme="minorHAnsi"/>
          <w:lang w:eastAsia="pl-PL"/>
        </w:rPr>
        <w:t xml:space="preserve">i 8 </w:t>
      </w:r>
      <w:r w:rsidRPr="00C47608">
        <w:rPr>
          <w:rFonts w:eastAsia="Times New Roman" w:cstheme="minorHAnsi"/>
          <w:lang w:eastAsia="pl-PL"/>
        </w:rPr>
        <w:t>ustawy Pzp, tj.:</w:t>
      </w:r>
    </w:p>
    <w:p w14:paraId="05670847" w14:textId="77777777" w:rsidR="0031186C" w:rsidRPr="00C47608" w:rsidRDefault="0031186C" w:rsidP="00736620">
      <w:pPr>
        <w:pStyle w:val="Akapitzlist"/>
        <w:numPr>
          <w:ilvl w:val="0"/>
          <w:numId w:val="18"/>
        </w:numPr>
        <w:tabs>
          <w:tab w:val="left" w:pos="284"/>
          <w:tab w:val="left" w:pos="1276"/>
        </w:tabs>
        <w:spacing w:after="0" w:line="276" w:lineRule="auto"/>
        <w:ind w:left="851" w:hanging="284"/>
        <w:jc w:val="both"/>
        <w:rPr>
          <w:rFonts w:eastAsia="Times New Roman" w:cstheme="minorHAnsi"/>
          <w:lang w:eastAsia="pl-PL"/>
        </w:rPr>
      </w:pPr>
      <w:r w:rsidRPr="00C47608">
        <w:rPr>
          <w:rFonts w:eastAsia="Times New Roman" w:cstheme="minorHAnsi"/>
          <w:lang w:eastAsia="pl-PL"/>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r w:rsidR="00062447" w:rsidRPr="00C47608">
        <w:rPr>
          <w:rFonts w:eastAsia="Times New Roman" w:cstheme="minorHAnsi"/>
          <w:lang w:eastAsia="pl-PL"/>
        </w:rPr>
        <w:t xml:space="preserve"> </w:t>
      </w:r>
      <w:r w:rsidR="00062447" w:rsidRPr="00C47608">
        <w:rPr>
          <w:rFonts w:eastAsia="Times New Roman" w:cstheme="minorHAnsi"/>
          <w:b/>
          <w:bCs/>
          <w:lang w:eastAsia="pl-PL"/>
        </w:rPr>
        <w:t>(art. 109 ust. 1 pkt 4 Pzp)</w:t>
      </w:r>
      <w:r w:rsidRPr="00C47608">
        <w:rPr>
          <w:rFonts w:eastAsia="Times New Roman" w:cstheme="minorHAnsi"/>
          <w:lang w:eastAsia="pl-PL"/>
        </w:rPr>
        <w:t>;</w:t>
      </w:r>
    </w:p>
    <w:p w14:paraId="5CB544E1" w14:textId="77777777" w:rsidR="0031186C" w:rsidRPr="00C47608" w:rsidRDefault="0031186C" w:rsidP="00736620">
      <w:pPr>
        <w:pStyle w:val="Akapitzlist"/>
        <w:numPr>
          <w:ilvl w:val="0"/>
          <w:numId w:val="18"/>
        </w:numPr>
        <w:tabs>
          <w:tab w:val="left" w:pos="284"/>
          <w:tab w:val="left" w:pos="1276"/>
        </w:tabs>
        <w:spacing w:after="0" w:line="276" w:lineRule="auto"/>
        <w:ind w:left="851" w:hanging="284"/>
        <w:jc w:val="both"/>
        <w:rPr>
          <w:rFonts w:eastAsia="Times New Roman" w:cstheme="minorHAnsi"/>
          <w:lang w:eastAsia="pl-PL"/>
        </w:rPr>
      </w:pPr>
      <w:r w:rsidRPr="00C47608">
        <w:rPr>
          <w:rFonts w:eastAsia="Times New Roman" w:cstheme="minorHAnsi"/>
          <w:lang w:eastAsia="pl-PL"/>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r w:rsidR="00062447" w:rsidRPr="00C47608">
        <w:rPr>
          <w:rFonts w:eastAsia="Times New Roman" w:cstheme="minorHAnsi"/>
          <w:lang w:eastAsia="pl-PL"/>
        </w:rPr>
        <w:t xml:space="preserve"> </w:t>
      </w:r>
      <w:r w:rsidR="00062447" w:rsidRPr="00C47608">
        <w:rPr>
          <w:rFonts w:eastAsia="Times New Roman" w:cstheme="minorHAnsi"/>
          <w:b/>
          <w:bCs/>
          <w:lang w:eastAsia="pl-PL"/>
        </w:rPr>
        <w:t>(art. 109 ust. 1 pkt 5 Pzp);</w:t>
      </w:r>
    </w:p>
    <w:p w14:paraId="3120460E" w14:textId="77777777" w:rsidR="0031186C" w:rsidRPr="00C47608" w:rsidRDefault="0031186C" w:rsidP="00736620">
      <w:pPr>
        <w:numPr>
          <w:ilvl w:val="0"/>
          <w:numId w:val="18"/>
        </w:numPr>
        <w:tabs>
          <w:tab w:val="left" w:pos="284"/>
          <w:tab w:val="left" w:pos="1276"/>
        </w:tabs>
        <w:spacing w:after="0" w:line="276" w:lineRule="auto"/>
        <w:ind w:left="851" w:hanging="284"/>
        <w:jc w:val="both"/>
        <w:rPr>
          <w:rFonts w:eastAsia="Times New Roman" w:cstheme="minorHAnsi"/>
          <w:lang w:eastAsia="pl-PL"/>
        </w:rPr>
      </w:pPr>
      <w:r w:rsidRPr="00C47608">
        <w:rPr>
          <w:rFonts w:eastAsia="Times New Roman" w:cstheme="minorHAnsi"/>
          <w:lang w:eastAsia="pl-PL"/>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r w:rsidR="00062447" w:rsidRPr="00C47608">
        <w:rPr>
          <w:rFonts w:eastAsia="Times New Roman" w:cstheme="minorHAnsi"/>
          <w:lang w:eastAsia="pl-PL"/>
        </w:rPr>
        <w:t xml:space="preserve"> </w:t>
      </w:r>
      <w:r w:rsidR="00062447" w:rsidRPr="00C47608">
        <w:rPr>
          <w:rFonts w:eastAsia="Times New Roman" w:cstheme="minorHAnsi"/>
          <w:b/>
          <w:bCs/>
          <w:lang w:eastAsia="pl-PL"/>
        </w:rPr>
        <w:t>(art. 109 ust. 1 pkt 7</w:t>
      </w:r>
      <w:r w:rsidR="009F3BD2" w:rsidRPr="00C47608">
        <w:rPr>
          <w:rFonts w:eastAsia="Times New Roman" w:cstheme="minorHAnsi"/>
          <w:b/>
          <w:bCs/>
          <w:lang w:eastAsia="pl-PL"/>
        </w:rPr>
        <w:t xml:space="preserve"> </w:t>
      </w:r>
      <w:r w:rsidR="00062447" w:rsidRPr="00C47608">
        <w:rPr>
          <w:rFonts w:eastAsia="Times New Roman" w:cstheme="minorHAnsi"/>
          <w:b/>
          <w:bCs/>
          <w:lang w:eastAsia="pl-PL"/>
        </w:rPr>
        <w:t>Pzp);</w:t>
      </w:r>
      <w:r w:rsidRPr="00C47608">
        <w:rPr>
          <w:rFonts w:eastAsia="Times New Roman" w:cstheme="minorHAnsi"/>
          <w:lang w:eastAsia="pl-PL"/>
        </w:rPr>
        <w:t>;</w:t>
      </w:r>
    </w:p>
    <w:p w14:paraId="3E2C639F" w14:textId="77777777" w:rsidR="000C33F9" w:rsidRPr="00D318B4" w:rsidRDefault="000C33F9" w:rsidP="00736620">
      <w:pPr>
        <w:numPr>
          <w:ilvl w:val="0"/>
          <w:numId w:val="18"/>
        </w:numPr>
        <w:tabs>
          <w:tab w:val="left" w:pos="284"/>
          <w:tab w:val="left" w:pos="1276"/>
        </w:tabs>
        <w:spacing w:after="0" w:line="276" w:lineRule="auto"/>
        <w:ind w:left="851" w:hanging="284"/>
        <w:jc w:val="both"/>
        <w:rPr>
          <w:rFonts w:eastAsia="Times New Roman" w:cstheme="minorHAnsi"/>
          <w:lang w:eastAsia="pl-PL"/>
        </w:rPr>
      </w:pPr>
      <w:r w:rsidRPr="00C47608">
        <w:rPr>
          <w:rFonts w:eastAsia="Times New Roman" w:cstheme="minorHAnsi"/>
          <w:lang w:eastAsia="pl-PL"/>
        </w:rPr>
        <w:t xml:space="preserve">który w wyniku zamierzonego działania lub rażącego niedbalstwa wprowadził Zamawiającego w błąd przy przedstawianiu </w:t>
      </w:r>
      <w:r w:rsidR="00062447" w:rsidRPr="00C47608">
        <w:rPr>
          <w:rFonts w:eastAsia="Times New Roman" w:cstheme="minorHAnsi"/>
          <w:lang w:eastAsia="pl-PL"/>
        </w:rPr>
        <w:t xml:space="preserve">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 </w:t>
      </w:r>
      <w:bookmarkStart w:id="1" w:name="_Hlk69731694"/>
      <w:r w:rsidR="00062447" w:rsidRPr="00C47608">
        <w:rPr>
          <w:rFonts w:eastAsia="Times New Roman" w:cstheme="minorHAnsi"/>
          <w:b/>
          <w:bCs/>
          <w:lang w:eastAsia="pl-PL"/>
        </w:rPr>
        <w:t>(art. 109 ust. 1 pkt 8 Pzp);</w:t>
      </w:r>
      <w:bookmarkEnd w:id="1"/>
    </w:p>
    <w:p w14:paraId="61C27417" w14:textId="77777777" w:rsidR="005838BA" w:rsidRPr="004B668E" w:rsidRDefault="005838BA" w:rsidP="00736620">
      <w:pPr>
        <w:pStyle w:val="Akapitzlist"/>
        <w:numPr>
          <w:ilvl w:val="0"/>
          <w:numId w:val="17"/>
        </w:numPr>
        <w:tabs>
          <w:tab w:val="left" w:pos="284"/>
          <w:tab w:val="left" w:pos="1276"/>
        </w:tabs>
        <w:spacing w:after="0" w:line="276" w:lineRule="auto"/>
        <w:jc w:val="both"/>
        <w:rPr>
          <w:rFonts w:eastAsia="Times New Roman" w:cstheme="minorHAnsi"/>
          <w:u w:val="single"/>
          <w:lang w:eastAsia="pl-PL"/>
        </w:rPr>
      </w:pPr>
      <w:r w:rsidRPr="004B668E">
        <w:rPr>
          <w:rFonts w:eastAsia="Times New Roman" w:cstheme="minorHAnsi"/>
          <w:b/>
          <w:bCs/>
          <w:u w:val="single"/>
          <w:lang w:eastAsia="pl-PL"/>
        </w:rPr>
        <w:t>w art. 7 ust. 1</w:t>
      </w:r>
      <w:r w:rsidRPr="004B668E">
        <w:rPr>
          <w:rFonts w:eastAsia="Times New Roman" w:cstheme="minorHAnsi"/>
          <w:u w:val="single"/>
          <w:lang w:eastAsia="pl-PL"/>
        </w:rPr>
        <w:t xml:space="preserve"> </w:t>
      </w:r>
      <w:r w:rsidRPr="004B668E">
        <w:rPr>
          <w:rFonts w:eastAsia="Times New Roman" w:cstheme="minorHAnsi"/>
          <w:b/>
          <w:bCs/>
          <w:u w:val="single"/>
          <w:lang w:eastAsia="pl-PL"/>
        </w:rPr>
        <w:t>ustawy z dnia 13 kwietnia 2022r. o szczególnych rozwiązaniach w zakresie przeciwdziałania wspieraniu agresji na Ukrainę oraz służące ochronie bezpieczeństwa narodowego</w:t>
      </w:r>
      <w:r w:rsidRPr="004B668E">
        <w:rPr>
          <w:rFonts w:eastAsia="Times New Roman" w:cstheme="minorHAnsi"/>
          <w:u w:val="single"/>
          <w:lang w:eastAsia="pl-PL"/>
        </w:rPr>
        <w:t xml:space="preserve">, zwanej dalej ustawą o szczególnych rozwiązaniach, z postępowania o udzielenie zamówienia publicznego lub konkursu prowadzonego </w:t>
      </w:r>
      <w:r w:rsidRPr="004B668E">
        <w:rPr>
          <w:rFonts w:eastAsia="Times New Roman" w:cstheme="minorHAnsi"/>
          <w:i/>
          <w:iCs/>
          <w:u w:val="single"/>
          <w:lang w:eastAsia="pl-PL"/>
        </w:rPr>
        <w:t>na</w:t>
      </w:r>
      <w:r w:rsidRPr="004B668E">
        <w:rPr>
          <w:rFonts w:eastAsia="Times New Roman" w:cstheme="minorHAnsi"/>
          <w:u w:val="single"/>
          <w:lang w:eastAsia="pl-PL"/>
        </w:rPr>
        <w:t xml:space="preserve"> podstawie </w:t>
      </w:r>
      <w:hyperlink r:id="rId8" w:anchor="/document/18903829?cm=DOCUMENT" w:history="1">
        <w:r w:rsidRPr="004B668E">
          <w:rPr>
            <w:rFonts w:eastAsia="Times New Roman" w:cstheme="minorHAnsi"/>
            <w:i/>
            <w:iCs/>
            <w:u w:val="single"/>
            <w:lang w:eastAsia="pl-PL"/>
          </w:rPr>
          <w:t>ustawy</w:t>
        </w:r>
      </w:hyperlink>
      <w:r w:rsidRPr="004B668E">
        <w:rPr>
          <w:rFonts w:eastAsia="Times New Roman" w:cstheme="minorHAnsi"/>
          <w:u w:val="single"/>
          <w:lang w:eastAsia="pl-PL"/>
        </w:rPr>
        <w:t xml:space="preserve"> z dnia 11 września 2019 r. - Prawo zamówień publicznych wyklucza się:</w:t>
      </w:r>
    </w:p>
    <w:p w14:paraId="7BEC908F" w14:textId="77777777" w:rsidR="005838BA" w:rsidRPr="00EC16B0" w:rsidRDefault="005838BA" w:rsidP="00736620">
      <w:pPr>
        <w:pStyle w:val="Akapitzlist"/>
        <w:numPr>
          <w:ilvl w:val="1"/>
          <w:numId w:val="40"/>
        </w:numPr>
        <w:tabs>
          <w:tab w:val="left" w:pos="284"/>
          <w:tab w:val="left" w:pos="1276"/>
        </w:tabs>
        <w:spacing w:after="0" w:line="276" w:lineRule="auto"/>
        <w:ind w:left="993" w:hanging="284"/>
        <w:jc w:val="both"/>
        <w:rPr>
          <w:rFonts w:eastAsia="Times New Roman" w:cstheme="minorHAnsi"/>
          <w:lang w:eastAsia="pl-PL"/>
        </w:rPr>
      </w:pPr>
      <w:r w:rsidRPr="00EC16B0">
        <w:rPr>
          <w:rFonts w:eastAsia="Times New Roman" w:cstheme="minorHAnsi"/>
          <w:lang w:eastAsia="pl-PL"/>
        </w:rPr>
        <w:t xml:space="preserve">wykonawcę oraz uczestnika konkursu wymienionego w wykazach określonych w </w:t>
      </w:r>
      <w:hyperlink r:id="rId9" w:anchor="/document/67607987?cm=DOCUMENT" w:history="1">
        <w:r w:rsidRPr="00EC16B0">
          <w:rPr>
            <w:rFonts w:eastAsia="Times New Roman" w:cstheme="minorHAnsi"/>
            <w:lang w:eastAsia="pl-PL"/>
          </w:rPr>
          <w:t>rozporządzeniu</w:t>
        </w:r>
      </w:hyperlink>
      <w:r w:rsidRPr="00EC16B0">
        <w:rPr>
          <w:rFonts w:eastAsia="Times New Roman" w:cstheme="minorHAnsi"/>
          <w:lang w:eastAsia="pl-PL"/>
        </w:rPr>
        <w:t xml:space="preserve"> 765/2006 i </w:t>
      </w:r>
      <w:hyperlink r:id="rId10" w:anchor="/document/68410867?cm=DOCUMENT" w:history="1">
        <w:r w:rsidRPr="00EC16B0">
          <w:rPr>
            <w:rFonts w:eastAsia="Times New Roman" w:cstheme="minorHAnsi"/>
            <w:lang w:eastAsia="pl-PL"/>
          </w:rPr>
          <w:t>rozporządzeniu</w:t>
        </w:r>
      </w:hyperlink>
      <w:r w:rsidRPr="00EC16B0">
        <w:rPr>
          <w:rFonts w:eastAsia="Times New Roman" w:cstheme="minorHAnsi"/>
          <w:lang w:eastAsia="pl-PL"/>
        </w:rPr>
        <w:t xml:space="preserve"> 269/2014 albo wpisanego </w:t>
      </w:r>
      <w:r w:rsidRPr="00EC16B0">
        <w:rPr>
          <w:rFonts w:eastAsia="Times New Roman" w:cstheme="minorHAnsi"/>
          <w:i/>
          <w:iCs/>
          <w:lang w:eastAsia="pl-PL"/>
        </w:rPr>
        <w:t>na</w:t>
      </w:r>
      <w:r w:rsidRPr="00EC16B0">
        <w:rPr>
          <w:rFonts w:eastAsia="Times New Roman" w:cstheme="minorHAnsi"/>
          <w:lang w:eastAsia="pl-PL"/>
        </w:rPr>
        <w:t xml:space="preserve"> listę </w:t>
      </w:r>
      <w:r w:rsidRPr="00EC16B0">
        <w:rPr>
          <w:rFonts w:eastAsia="Times New Roman" w:cstheme="minorHAnsi"/>
          <w:i/>
          <w:iCs/>
          <w:lang w:eastAsia="pl-PL"/>
        </w:rPr>
        <w:t>na</w:t>
      </w:r>
      <w:r w:rsidRPr="00EC16B0">
        <w:rPr>
          <w:rFonts w:eastAsia="Times New Roman" w:cstheme="minorHAnsi"/>
          <w:lang w:eastAsia="pl-PL"/>
        </w:rPr>
        <w:t xml:space="preserve"> podstawie decyzji w sprawie wpisu </w:t>
      </w:r>
      <w:r w:rsidRPr="00EC16B0">
        <w:rPr>
          <w:rFonts w:eastAsia="Times New Roman" w:cstheme="minorHAnsi"/>
          <w:i/>
          <w:iCs/>
          <w:lang w:eastAsia="pl-PL"/>
        </w:rPr>
        <w:t>na</w:t>
      </w:r>
      <w:r w:rsidRPr="00EC16B0">
        <w:rPr>
          <w:rFonts w:eastAsia="Times New Roman" w:cstheme="minorHAnsi"/>
          <w:lang w:eastAsia="pl-PL"/>
        </w:rPr>
        <w:t xml:space="preserve"> listę rozstrzygającej o zastosowaniu środka, o którym mowa w art. 1 pkt 3;</w:t>
      </w:r>
    </w:p>
    <w:p w14:paraId="3D72C7F8" w14:textId="77777777" w:rsidR="005838BA" w:rsidRPr="00EC16B0" w:rsidRDefault="005838BA" w:rsidP="00736620">
      <w:pPr>
        <w:pStyle w:val="Akapitzlist"/>
        <w:numPr>
          <w:ilvl w:val="1"/>
          <w:numId w:val="40"/>
        </w:numPr>
        <w:tabs>
          <w:tab w:val="left" w:pos="284"/>
          <w:tab w:val="left" w:pos="1276"/>
        </w:tabs>
        <w:spacing w:after="0" w:line="276" w:lineRule="auto"/>
        <w:ind w:left="993" w:hanging="284"/>
        <w:jc w:val="both"/>
        <w:rPr>
          <w:rFonts w:eastAsia="Times New Roman" w:cstheme="minorHAnsi"/>
          <w:lang w:eastAsia="pl-PL"/>
        </w:rPr>
      </w:pPr>
      <w:r w:rsidRPr="00EC16B0">
        <w:rPr>
          <w:rFonts w:eastAsia="Times New Roman" w:cstheme="minorHAnsi"/>
          <w:lang w:eastAsia="pl-PL"/>
        </w:rPr>
        <w:t xml:space="preserve">wykonawcę oraz uczestnika konkursu, którego beneficjentem rzeczywistym w rozumieniu </w:t>
      </w:r>
      <w:hyperlink r:id="rId11" w:anchor="/document/18708093?cm=DOCUMENT" w:history="1">
        <w:r w:rsidRPr="00EC16B0">
          <w:rPr>
            <w:rFonts w:eastAsia="Times New Roman" w:cstheme="minorHAnsi"/>
            <w:i/>
            <w:iCs/>
            <w:lang w:eastAsia="pl-PL"/>
          </w:rPr>
          <w:t>ustawy</w:t>
        </w:r>
      </w:hyperlink>
      <w:r w:rsidRPr="00EC16B0">
        <w:rPr>
          <w:rFonts w:eastAsia="Times New Roman" w:cstheme="minorHAnsi"/>
          <w:lang w:eastAsia="pl-PL"/>
        </w:rPr>
        <w:t xml:space="preserve"> z dnia 1 marca 2018 r. o </w:t>
      </w:r>
      <w:r w:rsidRPr="00EC16B0">
        <w:rPr>
          <w:rFonts w:eastAsia="Times New Roman" w:cstheme="minorHAnsi"/>
          <w:i/>
          <w:iCs/>
          <w:lang w:eastAsia="pl-PL"/>
        </w:rPr>
        <w:t>przeciwdziałaniu</w:t>
      </w:r>
      <w:r w:rsidRPr="00EC16B0">
        <w:rPr>
          <w:rFonts w:eastAsia="Times New Roman" w:cstheme="minorHAnsi"/>
          <w:lang w:eastAsia="pl-PL"/>
        </w:rPr>
        <w:t xml:space="preserve"> praniu pieniędzy oraz finansowaniu terroryzmu (Dz. U. z 2022 r. poz. 593 i 655) jest osoba wymieniona w wykazach określonych w </w:t>
      </w:r>
      <w:hyperlink r:id="rId12" w:anchor="/document/67607987?cm=DOCUMENT" w:history="1">
        <w:r w:rsidRPr="00EC16B0">
          <w:rPr>
            <w:rFonts w:eastAsia="Times New Roman" w:cstheme="minorHAnsi"/>
            <w:lang w:eastAsia="pl-PL"/>
          </w:rPr>
          <w:t>rozporządzeniu</w:t>
        </w:r>
      </w:hyperlink>
      <w:r w:rsidRPr="00EC16B0">
        <w:rPr>
          <w:rFonts w:eastAsia="Times New Roman" w:cstheme="minorHAnsi"/>
          <w:lang w:eastAsia="pl-PL"/>
        </w:rPr>
        <w:t xml:space="preserve"> 765/2006 i </w:t>
      </w:r>
      <w:hyperlink r:id="rId13" w:anchor="/document/68410867?cm=DOCUMENT" w:history="1">
        <w:r w:rsidRPr="00EC16B0">
          <w:rPr>
            <w:rFonts w:eastAsia="Times New Roman" w:cstheme="minorHAnsi"/>
            <w:lang w:eastAsia="pl-PL"/>
          </w:rPr>
          <w:t>rozporządzeniu</w:t>
        </w:r>
      </w:hyperlink>
      <w:r w:rsidRPr="00EC16B0">
        <w:rPr>
          <w:rFonts w:eastAsia="Times New Roman" w:cstheme="minorHAnsi"/>
          <w:lang w:eastAsia="pl-PL"/>
        </w:rPr>
        <w:t xml:space="preserve"> 269/2014 albo wpisana </w:t>
      </w:r>
      <w:r w:rsidRPr="00EC16B0">
        <w:rPr>
          <w:rFonts w:eastAsia="Times New Roman" w:cstheme="minorHAnsi"/>
          <w:i/>
          <w:iCs/>
          <w:lang w:eastAsia="pl-PL"/>
        </w:rPr>
        <w:t>na</w:t>
      </w:r>
      <w:r w:rsidRPr="00EC16B0">
        <w:rPr>
          <w:rFonts w:eastAsia="Times New Roman" w:cstheme="minorHAnsi"/>
          <w:lang w:eastAsia="pl-PL"/>
        </w:rPr>
        <w:t xml:space="preserve"> listę lub będąca takim beneficjentem rzeczywistym od dnia 24 lutego 2022 r., o ile została wpisana </w:t>
      </w:r>
      <w:r w:rsidRPr="00EC16B0">
        <w:rPr>
          <w:rFonts w:eastAsia="Times New Roman" w:cstheme="minorHAnsi"/>
          <w:i/>
          <w:iCs/>
          <w:lang w:eastAsia="pl-PL"/>
        </w:rPr>
        <w:t>na</w:t>
      </w:r>
      <w:r w:rsidRPr="00EC16B0">
        <w:rPr>
          <w:rFonts w:eastAsia="Times New Roman" w:cstheme="minorHAnsi"/>
          <w:lang w:eastAsia="pl-PL"/>
        </w:rPr>
        <w:t xml:space="preserve"> listę </w:t>
      </w:r>
      <w:r w:rsidRPr="00EC16B0">
        <w:rPr>
          <w:rFonts w:eastAsia="Times New Roman" w:cstheme="minorHAnsi"/>
          <w:i/>
          <w:iCs/>
          <w:lang w:eastAsia="pl-PL"/>
        </w:rPr>
        <w:t>na</w:t>
      </w:r>
      <w:r w:rsidRPr="00EC16B0">
        <w:rPr>
          <w:rFonts w:eastAsia="Times New Roman" w:cstheme="minorHAnsi"/>
          <w:lang w:eastAsia="pl-PL"/>
        </w:rPr>
        <w:t xml:space="preserve"> podstawie decyzji w sprawie wpisu </w:t>
      </w:r>
      <w:r w:rsidRPr="00EC16B0">
        <w:rPr>
          <w:rFonts w:eastAsia="Times New Roman" w:cstheme="minorHAnsi"/>
          <w:i/>
          <w:iCs/>
          <w:lang w:eastAsia="pl-PL"/>
        </w:rPr>
        <w:t>na</w:t>
      </w:r>
      <w:r w:rsidRPr="00EC16B0">
        <w:rPr>
          <w:rFonts w:eastAsia="Times New Roman" w:cstheme="minorHAnsi"/>
          <w:lang w:eastAsia="pl-PL"/>
        </w:rPr>
        <w:t xml:space="preserve"> listę rozstrzygającej o zastosowaniu środka, o którym mowa w art. 1 pkt 3 ustawy o szczególnych rozwiązaniach;</w:t>
      </w:r>
    </w:p>
    <w:p w14:paraId="776E3F0B" w14:textId="77777777" w:rsidR="005838BA" w:rsidRPr="00FD2EFC" w:rsidRDefault="005838BA" w:rsidP="00736620">
      <w:pPr>
        <w:pStyle w:val="Akapitzlist"/>
        <w:numPr>
          <w:ilvl w:val="1"/>
          <w:numId w:val="40"/>
        </w:numPr>
        <w:tabs>
          <w:tab w:val="left" w:pos="284"/>
          <w:tab w:val="left" w:pos="1276"/>
        </w:tabs>
        <w:spacing w:after="0" w:line="276" w:lineRule="auto"/>
        <w:ind w:left="993" w:hanging="284"/>
        <w:jc w:val="both"/>
        <w:rPr>
          <w:rFonts w:eastAsia="Times New Roman" w:cstheme="minorHAnsi"/>
          <w:lang w:eastAsia="pl-PL"/>
        </w:rPr>
      </w:pPr>
      <w:r w:rsidRPr="00EC16B0">
        <w:rPr>
          <w:rFonts w:eastAsia="Times New Roman" w:cstheme="minorHAnsi"/>
          <w:lang w:eastAsia="pl-PL"/>
        </w:rPr>
        <w:t xml:space="preserve">wykonawcę oraz uczestnika konkursu, którego jednostką dominującą w rozumieniu </w:t>
      </w:r>
      <w:hyperlink r:id="rId14" w:anchor="/document/16796295?unitId=art(3)ust(1)pkt(37)&amp;cm=DOCUMENT" w:history="1">
        <w:r w:rsidRPr="00EC16B0">
          <w:rPr>
            <w:rFonts w:eastAsia="Times New Roman" w:cstheme="minorHAnsi"/>
            <w:lang w:eastAsia="pl-PL"/>
          </w:rPr>
          <w:t>art. 3 ust. 1 pkt 37</w:t>
        </w:r>
      </w:hyperlink>
      <w:r w:rsidRPr="00EC16B0">
        <w:rPr>
          <w:rFonts w:eastAsia="Times New Roman" w:cstheme="minorHAnsi"/>
          <w:lang w:eastAsia="pl-PL"/>
        </w:rPr>
        <w:t xml:space="preserve"> </w:t>
      </w:r>
      <w:r w:rsidRPr="00EC16B0">
        <w:rPr>
          <w:rFonts w:eastAsia="Times New Roman" w:cstheme="minorHAnsi"/>
          <w:i/>
          <w:iCs/>
          <w:lang w:eastAsia="pl-PL"/>
        </w:rPr>
        <w:t>ustawy</w:t>
      </w:r>
      <w:r w:rsidRPr="00EC16B0">
        <w:rPr>
          <w:rFonts w:eastAsia="Times New Roman" w:cstheme="minorHAnsi"/>
          <w:lang w:eastAsia="pl-PL"/>
        </w:rPr>
        <w:t xml:space="preserve"> z dnia 29 września 1994 r. o rachunkowości (Dz. U. z 2021 r. poz. 217, 2105 i 2106) jest podmiot wymieniony w wykazach określonych w </w:t>
      </w:r>
      <w:hyperlink r:id="rId15" w:anchor="/document/67607987?cm=DOCUMENT" w:history="1">
        <w:r w:rsidRPr="00EC16B0">
          <w:rPr>
            <w:rFonts w:eastAsia="Times New Roman" w:cstheme="minorHAnsi"/>
            <w:lang w:eastAsia="pl-PL"/>
          </w:rPr>
          <w:t>rozporządzeniu</w:t>
        </w:r>
      </w:hyperlink>
      <w:r w:rsidRPr="00EC16B0">
        <w:rPr>
          <w:rFonts w:eastAsia="Times New Roman" w:cstheme="minorHAnsi"/>
          <w:lang w:eastAsia="pl-PL"/>
        </w:rPr>
        <w:t xml:space="preserve"> 765/2006 i </w:t>
      </w:r>
      <w:hyperlink r:id="rId16" w:anchor="/document/68410867?cm=DOCUMENT" w:history="1">
        <w:r w:rsidRPr="00EC16B0">
          <w:rPr>
            <w:rFonts w:eastAsia="Times New Roman" w:cstheme="minorHAnsi"/>
            <w:lang w:eastAsia="pl-PL"/>
          </w:rPr>
          <w:t>rozporządzeniu</w:t>
        </w:r>
      </w:hyperlink>
      <w:r w:rsidRPr="00EC16B0">
        <w:rPr>
          <w:rFonts w:eastAsia="Times New Roman" w:cstheme="minorHAnsi"/>
          <w:lang w:eastAsia="pl-PL"/>
        </w:rPr>
        <w:t xml:space="preserve"> 269/2014 albo wpisany </w:t>
      </w:r>
      <w:r w:rsidRPr="00EC16B0">
        <w:rPr>
          <w:rFonts w:eastAsia="Times New Roman" w:cstheme="minorHAnsi"/>
          <w:i/>
          <w:iCs/>
          <w:lang w:eastAsia="pl-PL"/>
        </w:rPr>
        <w:t>na</w:t>
      </w:r>
      <w:r w:rsidRPr="00EC16B0">
        <w:rPr>
          <w:rFonts w:eastAsia="Times New Roman" w:cstheme="minorHAnsi"/>
          <w:lang w:eastAsia="pl-PL"/>
        </w:rPr>
        <w:t xml:space="preserve"> listę lub będący taką jednostką </w:t>
      </w:r>
      <w:r w:rsidRPr="00EC16B0">
        <w:rPr>
          <w:rFonts w:eastAsia="Times New Roman" w:cstheme="minorHAnsi"/>
          <w:lang w:eastAsia="pl-PL"/>
        </w:rPr>
        <w:lastRenderedPageBreak/>
        <w:t xml:space="preserve">dominującą od dnia 24 lutego 2022 r., o ile został wpisany </w:t>
      </w:r>
      <w:r w:rsidRPr="00EC16B0">
        <w:rPr>
          <w:rFonts w:eastAsia="Times New Roman" w:cstheme="minorHAnsi"/>
          <w:i/>
          <w:iCs/>
          <w:lang w:eastAsia="pl-PL"/>
        </w:rPr>
        <w:t>na</w:t>
      </w:r>
      <w:r w:rsidRPr="00EC16B0">
        <w:rPr>
          <w:rFonts w:eastAsia="Times New Roman" w:cstheme="minorHAnsi"/>
          <w:lang w:eastAsia="pl-PL"/>
        </w:rPr>
        <w:t xml:space="preserve"> listę </w:t>
      </w:r>
      <w:r w:rsidRPr="00EC16B0">
        <w:rPr>
          <w:rFonts w:eastAsia="Times New Roman" w:cstheme="minorHAnsi"/>
          <w:i/>
          <w:iCs/>
          <w:lang w:eastAsia="pl-PL"/>
        </w:rPr>
        <w:t>na</w:t>
      </w:r>
      <w:r w:rsidRPr="00EC16B0">
        <w:rPr>
          <w:rFonts w:eastAsia="Times New Roman" w:cstheme="minorHAnsi"/>
          <w:lang w:eastAsia="pl-PL"/>
        </w:rPr>
        <w:t xml:space="preserve"> podstawie decyzji w sprawie wpisu </w:t>
      </w:r>
      <w:r w:rsidRPr="00EC16B0">
        <w:rPr>
          <w:rFonts w:eastAsia="Times New Roman" w:cstheme="minorHAnsi"/>
          <w:i/>
          <w:iCs/>
          <w:lang w:eastAsia="pl-PL"/>
        </w:rPr>
        <w:t>na</w:t>
      </w:r>
      <w:r w:rsidRPr="00EC16B0">
        <w:rPr>
          <w:rFonts w:eastAsia="Times New Roman" w:cstheme="minorHAnsi"/>
          <w:lang w:eastAsia="pl-PL"/>
        </w:rPr>
        <w:t xml:space="preserve"> listę rozstrzygającej o zastosowaniu środka, o którym mowa w art. 1 pkt 3 ustawy o szczególnych rozwiązaniach.</w:t>
      </w:r>
    </w:p>
    <w:p w14:paraId="5DF58405" w14:textId="77777777" w:rsidR="00EE12BE" w:rsidRDefault="00FD1396" w:rsidP="00736620">
      <w:pPr>
        <w:pStyle w:val="Akapitzlist"/>
        <w:numPr>
          <w:ilvl w:val="0"/>
          <w:numId w:val="19"/>
        </w:numPr>
        <w:tabs>
          <w:tab w:val="left" w:pos="284"/>
          <w:tab w:val="left" w:pos="1276"/>
        </w:tabs>
        <w:spacing w:after="0" w:line="276" w:lineRule="auto"/>
        <w:ind w:left="284" w:hanging="284"/>
        <w:jc w:val="both"/>
        <w:rPr>
          <w:rFonts w:eastAsia="Times New Roman" w:cstheme="minorHAnsi"/>
          <w:lang w:eastAsia="pl-PL"/>
        </w:rPr>
      </w:pPr>
      <w:r w:rsidRPr="00C47608">
        <w:rPr>
          <w:rFonts w:eastAsia="Times New Roman" w:cstheme="minorHAnsi"/>
          <w:lang w:eastAsia="pl-PL"/>
        </w:rPr>
        <w:t>Wykluczenie Wykonawcy następuje zgodnie z art. 111 ustawy Pzp.</w:t>
      </w:r>
    </w:p>
    <w:p w14:paraId="2ED68F88" w14:textId="77777777" w:rsidR="00805BC9" w:rsidRPr="00C47608" w:rsidRDefault="00805BC9" w:rsidP="00805BC9">
      <w:pPr>
        <w:pStyle w:val="Akapitzlist"/>
        <w:tabs>
          <w:tab w:val="left" w:pos="284"/>
          <w:tab w:val="left" w:pos="1276"/>
        </w:tabs>
        <w:spacing w:after="0" w:line="276" w:lineRule="auto"/>
        <w:ind w:left="284"/>
        <w:jc w:val="both"/>
        <w:rPr>
          <w:rFonts w:eastAsia="Times New Roman" w:cstheme="minorHAnsi"/>
          <w:lang w:eastAsia="pl-PL"/>
        </w:rPr>
      </w:pPr>
    </w:p>
    <w:tbl>
      <w:tblPr>
        <w:tblStyle w:val="Tabela-Siatka"/>
        <w:tblW w:w="10065" w:type="dxa"/>
        <w:jc w:val="center"/>
        <w:tblLook w:val="04A0" w:firstRow="1" w:lastRow="0" w:firstColumn="1" w:lastColumn="0" w:noHBand="0" w:noVBand="1"/>
      </w:tblPr>
      <w:tblGrid>
        <w:gridCol w:w="10065"/>
      </w:tblGrid>
      <w:tr w:rsidR="00C47608" w:rsidRPr="00C47608" w14:paraId="4017250C" w14:textId="77777777" w:rsidTr="00984ED6">
        <w:trPr>
          <w:trHeight w:val="777"/>
          <w:jc w:val="center"/>
        </w:trPr>
        <w:tc>
          <w:tcPr>
            <w:tcW w:w="10065" w:type="dxa"/>
            <w:shd w:val="clear" w:color="auto" w:fill="D9D9D9" w:themeFill="background1" w:themeFillShade="D9"/>
            <w:vAlign w:val="center"/>
          </w:tcPr>
          <w:p w14:paraId="784D1478" w14:textId="77777777" w:rsidR="00DE04F5" w:rsidRPr="00C47608" w:rsidRDefault="00DE04F5" w:rsidP="00736620">
            <w:pPr>
              <w:pStyle w:val="Akapitzlist"/>
              <w:numPr>
                <w:ilvl w:val="0"/>
                <w:numId w:val="40"/>
              </w:numPr>
              <w:ind w:left="447" w:hanging="425"/>
              <w:jc w:val="both"/>
              <w:rPr>
                <w:rFonts w:cstheme="minorHAnsi"/>
                <w:b/>
                <w:bCs/>
              </w:rPr>
            </w:pPr>
            <w:r w:rsidRPr="00C47608">
              <w:rPr>
                <w:rFonts w:cstheme="minorHAnsi"/>
                <w:b/>
                <w:bCs/>
                <w:sz w:val="24"/>
                <w:szCs w:val="24"/>
              </w:rPr>
              <w:t>INFORMACJA O WARUNKACH UDZIAŁU W POSTĘPOWANIU</w:t>
            </w:r>
          </w:p>
        </w:tc>
      </w:tr>
    </w:tbl>
    <w:p w14:paraId="52F51519" w14:textId="77777777" w:rsidR="00DE04F5" w:rsidRPr="00C47608" w:rsidRDefault="00DE04F5" w:rsidP="00DE04F5">
      <w:pPr>
        <w:tabs>
          <w:tab w:val="decimal" w:leader="dot" w:pos="9072"/>
        </w:tabs>
        <w:spacing w:after="0" w:line="240" w:lineRule="auto"/>
        <w:jc w:val="both"/>
        <w:rPr>
          <w:rFonts w:cstheme="minorHAnsi"/>
        </w:rPr>
      </w:pPr>
    </w:p>
    <w:p w14:paraId="1F3754D3" w14:textId="77777777" w:rsidR="00712265" w:rsidRPr="00C47608" w:rsidRDefault="00712265" w:rsidP="00674958">
      <w:pPr>
        <w:numPr>
          <w:ilvl w:val="0"/>
          <w:numId w:val="1"/>
        </w:numPr>
        <w:autoSpaceDE w:val="0"/>
        <w:autoSpaceDN w:val="0"/>
        <w:spacing w:after="0" w:line="276" w:lineRule="auto"/>
        <w:ind w:left="284" w:hanging="284"/>
        <w:jc w:val="both"/>
        <w:rPr>
          <w:rFonts w:eastAsia="Times New Roman" w:cstheme="minorHAnsi"/>
          <w:lang w:eastAsia="pl-PL"/>
        </w:rPr>
      </w:pPr>
      <w:r w:rsidRPr="00C47608">
        <w:rPr>
          <w:rFonts w:eastAsia="Times New Roman" w:cstheme="minorHAnsi"/>
          <w:lang w:eastAsia="pl-PL"/>
        </w:rPr>
        <w:t>O udzielenie zamówienia mogą ubiegać się Wykonawcy, którzy nie podlegają wykluczeniu na zasadach określonych  w pkt VII SWZ, oraz spełniają określone przez Zamawiającego warunki udziału w postępowaniu.</w:t>
      </w:r>
    </w:p>
    <w:p w14:paraId="28BDD5FB" w14:textId="77777777" w:rsidR="00920D31" w:rsidRPr="00C47608" w:rsidRDefault="00920D31" w:rsidP="00920D31">
      <w:pPr>
        <w:autoSpaceDE w:val="0"/>
        <w:autoSpaceDN w:val="0"/>
        <w:spacing w:after="0" w:line="276" w:lineRule="auto"/>
        <w:ind w:left="284"/>
        <w:jc w:val="both"/>
        <w:rPr>
          <w:rFonts w:eastAsia="Times New Roman" w:cstheme="minorHAnsi"/>
          <w:lang w:eastAsia="pl-PL"/>
        </w:rPr>
      </w:pPr>
    </w:p>
    <w:p w14:paraId="15C6C1EC" w14:textId="77777777" w:rsidR="00712265" w:rsidRPr="00C47608" w:rsidRDefault="00712265" w:rsidP="00674958">
      <w:pPr>
        <w:numPr>
          <w:ilvl w:val="0"/>
          <w:numId w:val="1"/>
        </w:numPr>
        <w:autoSpaceDE w:val="0"/>
        <w:autoSpaceDN w:val="0"/>
        <w:spacing w:after="0" w:line="276" w:lineRule="auto"/>
        <w:ind w:left="284" w:hanging="284"/>
        <w:jc w:val="both"/>
        <w:rPr>
          <w:rFonts w:eastAsia="Times New Roman" w:cstheme="minorHAnsi"/>
          <w:lang w:eastAsia="pl-PL"/>
        </w:rPr>
      </w:pPr>
      <w:r w:rsidRPr="00C47608">
        <w:rPr>
          <w:rFonts w:eastAsia="Times New Roman" w:cstheme="minorHAnsi"/>
          <w:lang w:eastAsia="pl-PL"/>
        </w:rPr>
        <w:t>O udzielenie zamówienia mogą się ubiegać Wykonawcy, którzy spełniają warunki dotyczące:</w:t>
      </w:r>
    </w:p>
    <w:p w14:paraId="050A3602" w14:textId="77777777" w:rsidR="00712265" w:rsidRPr="00C47608" w:rsidRDefault="00712265" w:rsidP="00674958">
      <w:pPr>
        <w:pStyle w:val="Akapitzlist"/>
        <w:numPr>
          <w:ilvl w:val="0"/>
          <w:numId w:val="2"/>
        </w:numPr>
        <w:autoSpaceDE w:val="0"/>
        <w:autoSpaceDN w:val="0"/>
        <w:spacing w:after="0" w:line="276" w:lineRule="auto"/>
        <w:ind w:left="567" w:hanging="283"/>
        <w:jc w:val="both"/>
        <w:rPr>
          <w:rFonts w:eastAsia="Times New Roman" w:cstheme="minorHAnsi"/>
          <w:b/>
          <w:bCs/>
          <w:lang w:eastAsia="pl-PL"/>
        </w:rPr>
      </w:pPr>
      <w:r w:rsidRPr="00C47608">
        <w:rPr>
          <w:rFonts w:eastAsia="Times New Roman" w:cstheme="minorHAnsi"/>
          <w:b/>
          <w:bCs/>
          <w:lang w:eastAsia="pl-PL"/>
        </w:rPr>
        <w:t>zdolności do występowania w obrocie gospodarczym:</w:t>
      </w:r>
    </w:p>
    <w:p w14:paraId="73C691D6" w14:textId="77777777" w:rsidR="00712265" w:rsidRPr="00C47608" w:rsidRDefault="00712265" w:rsidP="00EE12BE">
      <w:pPr>
        <w:pStyle w:val="Akapitzlist"/>
        <w:autoSpaceDE w:val="0"/>
        <w:autoSpaceDN w:val="0"/>
        <w:spacing w:after="0" w:line="276" w:lineRule="auto"/>
        <w:ind w:left="567"/>
        <w:jc w:val="both"/>
        <w:rPr>
          <w:rFonts w:eastAsia="Times New Roman" w:cstheme="minorHAnsi"/>
          <w:lang w:eastAsia="pl-PL"/>
        </w:rPr>
      </w:pPr>
      <w:bookmarkStart w:id="2" w:name="_Hlk62821934"/>
      <w:r w:rsidRPr="00C47608">
        <w:rPr>
          <w:rFonts w:eastAsia="Times New Roman" w:cstheme="minorHAnsi"/>
          <w:lang w:eastAsia="pl-PL"/>
        </w:rPr>
        <w:t>Zamawiający nie stawia warunku w powyższym zakresie</w:t>
      </w:r>
      <w:bookmarkEnd w:id="2"/>
      <w:r w:rsidRPr="00C47608">
        <w:rPr>
          <w:rFonts w:eastAsia="Times New Roman" w:cstheme="minorHAnsi"/>
          <w:lang w:eastAsia="pl-PL"/>
        </w:rPr>
        <w:t>.</w:t>
      </w:r>
    </w:p>
    <w:p w14:paraId="23D5B7E7" w14:textId="77777777" w:rsidR="00712265" w:rsidRPr="00C47608" w:rsidRDefault="00712265" w:rsidP="00EE12BE">
      <w:pPr>
        <w:pStyle w:val="Akapitzlist"/>
        <w:autoSpaceDE w:val="0"/>
        <w:autoSpaceDN w:val="0"/>
        <w:spacing w:after="0" w:line="276" w:lineRule="auto"/>
        <w:ind w:left="567"/>
        <w:jc w:val="both"/>
        <w:rPr>
          <w:rFonts w:eastAsia="Times New Roman" w:cstheme="minorHAnsi"/>
          <w:lang w:eastAsia="pl-PL"/>
        </w:rPr>
      </w:pPr>
    </w:p>
    <w:p w14:paraId="58FCE7D1" w14:textId="77777777" w:rsidR="00712265" w:rsidRPr="00C47608" w:rsidRDefault="00712265" w:rsidP="00674958">
      <w:pPr>
        <w:pStyle w:val="Akapitzlist"/>
        <w:numPr>
          <w:ilvl w:val="0"/>
          <w:numId w:val="2"/>
        </w:numPr>
        <w:autoSpaceDE w:val="0"/>
        <w:autoSpaceDN w:val="0"/>
        <w:spacing w:after="0" w:line="276" w:lineRule="auto"/>
        <w:ind w:left="567" w:hanging="283"/>
        <w:jc w:val="both"/>
        <w:rPr>
          <w:rFonts w:eastAsia="Times New Roman" w:cstheme="minorHAnsi"/>
          <w:b/>
          <w:bCs/>
          <w:lang w:eastAsia="pl-PL"/>
        </w:rPr>
      </w:pPr>
      <w:r w:rsidRPr="00C47608">
        <w:rPr>
          <w:rFonts w:eastAsia="Times New Roman" w:cstheme="minorHAnsi"/>
          <w:b/>
          <w:bCs/>
          <w:lang w:eastAsia="pl-PL"/>
        </w:rPr>
        <w:t>uprawnień do prowadzenia określonej działalności gospodarczej lub zawodowej, o ile wynika to z odrębnych przepisów:</w:t>
      </w:r>
    </w:p>
    <w:p w14:paraId="79562107" w14:textId="77777777" w:rsidR="00712265" w:rsidRPr="00C47608" w:rsidRDefault="00712265" w:rsidP="00EE12BE">
      <w:pPr>
        <w:pStyle w:val="Akapitzlist"/>
        <w:autoSpaceDE w:val="0"/>
        <w:autoSpaceDN w:val="0"/>
        <w:spacing w:after="0" w:line="276" w:lineRule="auto"/>
        <w:ind w:left="567"/>
        <w:jc w:val="both"/>
        <w:rPr>
          <w:rFonts w:eastAsia="Times New Roman" w:cstheme="minorHAnsi"/>
          <w:lang w:eastAsia="pl-PL"/>
        </w:rPr>
      </w:pPr>
      <w:bookmarkStart w:id="3" w:name="_Hlk69467900"/>
      <w:r w:rsidRPr="00C47608">
        <w:rPr>
          <w:rFonts w:eastAsia="Times New Roman" w:cstheme="minorHAnsi"/>
          <w:lang w:eastAsia="pl-PL"/>
        </w:rPr>
        <w:t>Zamawiający nie stawia warunku w powyższym zakresie</w:t>
      </w:r>
      <w:bookmarkEnd w:id="3"/>
      <w:r w:rsidRPr="00C47608">
        <w:rPr>
          <w:rFonts w:eastAsia="Times New Roman" w:cstheme="minorHAnsi"/>
          <w:lang w:eastAsia="pl-PL"/>
        </w:rPr>
        <w:t>.</w:t>
      </w:r>
    </w:p>
    <w:p w14:paraId="783DFD27" w14:textId="77777777" w:rsidR="00674958" w:rsidRPr="0003343B" w:rsidRDefault="00674958" w:rsidP="0003343B">
      <w:pPr>
        <w:autoSpaceDE w:val="0"/>
        <w:autoSpaceDN w:val="0"/>
        <w:spacing w:after="0" w:line="276" w:lineRule="auto"/>
        <w:jc w:val="both"/>
        <w:rPr>
          <w:rFonts w:eastAsia="Times New Roman" w:cstheme="minorHAnsi"/>
          <w:lang w:eastAsia="pl-PL"/>
        </w:rPr>
      </w:pPr>
    </w:p>
    <w:p w14:paraId="7D25CBDB" w14:textId="77777777" w:rsidR="004001B9" w:rsidRDefault="00971046" w:rsidP="004001B9">
      <w:pPr>
        <w:pStyle w:val="Akapitzlist"/>
        <w:numPr>
          <w:ilvl w:val="0"/>
          <w:numId w:val="2"/>
        </w:numPr>
        <w:autoSpaceDE w:val="0"/>
        <w:autoSpaceDN w:val="0"/>
        <w:spacing w:after="0" w:line="276" w:lineRule="auto"/>
        <w:ind w:left="567" w:hanging="283"/>
        <w:jc w:val="both"/>
        <w:rPr>
          <w:rFonts w:eastAsia="Times New Roman" w:cstheme="minorHAnsi"/>
          <w:lang w:eastAsia="pl-PL"/>
        </w:rPr>
      </w:pPr>
      <w:r w:rsidRPr="00C47608">
        <w:rPr>
          <w:rFonts w:eastAsia="Times New Roman" w:cstheme="minorHAnsi"/>
          <w:b/>
          <w:bCs/>
          <w:lang w:eastAsia="pl-PL"/>
        </w:rPr>
        <w:t>sytuacji ekonomicznej lub finansowej</w:t>
      </w:r>
      <w:r w:rsidRPr="00C47608">
        <w:rPr>
          <w:rFonts w:eastAsia="Times New Roman" w:cstheme="minorHAnsi"/>
          <w:lang w:eastAsia="pl-PL"/>
        </w:rPr>
        <w:t>:</w:t>
      </w:r>
    </w:p>
    <w:p w14:paraId="2E0A9927" w14:textId="77777777" w:rsidR="004001B9" w:rsidRPr="004001B9" w:rsidRDefault="004001B9" w:rsidP="004001B9">
      <w:pPr>
        <w:pStyle w:val="Akapitzlist"/>
        <w:autoSpaceDE w:val="0"/>
        <w:autoSpaceDN w:val="0"/>
        <w:spacing w:after="0" w:line="276" w:lineRule="auto"/>
        <w:ind w:left="567"/>
        <w:jc w:val="both"/>
        <w:rPr>
          <w:rFonts w:eastAsia="Times New Roman" w:cstheme="minorHAnsi"/>
          <w:lang w:eastAsia="pl-PL"/>
        </w:rPr>
      </w:pPr>
      <w:r w:rsidRPr="004001B9">
        <w:rPr>
          <w:rFonts w:eastAsia="Times New Roman" w:cstheme="minorHAnsi"/>
          <w:lang w:eastAsia="pl-PL"/>
        </w:rPr>
        <w:t>Zamawiający nie stawia warunku w powyższym zakresie.</w:t>
      </w:r>
    </w:p>
    <w:p w14:paraId="67A24C1A" w14:textId="77777777" w:rsidR="00186610" w:rsidRPr="00674958" w:rsidRDefault="00186610" w:rsidP="00674958">
      <w:pPr>
        <w:autoSpaceDE w:val="0"/>
        <w:autoSpaceDN w:val="0"/>
        <w:spacing w:after="0" w:line="276" w:lineRule="auto"/>
        <w:jc w:val="both"/>
        <w:rPr>
          <w:rFonts w:eastAsia="Times New Roman" w:cstheme="minorHAnsi"/>
          <w:lang w:eastAsia="pl-PL"/>
        </w:rPr>
      </w:pPr>
    </w:p>
    <w:p w14:paraId="584E609A" w14:textId="77777777" w:rsidR="00FA1EDC" w:rsidRPr="00C47608" w:rsidRDefault="00971046" w:rsidP="00674958">
      <w:pPr>
        <w:pStyle w:val="Akapitzlist"/>
        <w:numPr>
          <w:ilvl w:val="0"/>
          <w:numId w:val="2"/>
        </w:numPr>
        <w:autoSpaceDE w:val="0"/>
        <w:autoSpaceDN w:val="0"/>
        <w:spacing w:after="0" w:line="276" w:lineRule="auto"/>
        <w:ind w:left="567" w:hanging="283"/>
        <w:jc w:val="both"/>
        <w:rPr>
          <w:rFonts w:eastAsia="Times New Roman" w:cstheme="minorHAnsi"/>
        </w:rPr>
      </w:pPr>
      <w:r w:rsidRPr="00C47608">
        <w:rPr>
          <w:rFonts w:eastAsia="Times New Roman" w:cstheme="minorHAnsi"/>
          <w:b/>
          <w:bCs/>
          <w:lang w:eastAsia="pl-PL"/>
        </w:rPr>
        <w:t>zdolności technicznej</w:t>
      </w:r>
      <w:r w:rsidRPr="00C47608">
        <w:rPr>
          <w:rFonts w:eastAsia="Times New Roman" w:cstheme="minorHAnsi"/>
          <w:lang w:eastAsia="pl-PL"/>
        </w:rPr>
        <w:t>:</w:t>
      </w:r>
    </w:p>
    <w:p w14:paraId="51DCE802" w14:textId="77777777" w:rsidR="00FA1EDC" w:rsidRPr="00C47608" w:rsidRDefault="00FA1EDC" w:rsidP="00FA1EDC">
      <w:pPr>
        <w:pStyle w:val="Akapitzlist"/>
        <w:autoSpaceDE w:val="0"/>
        <w:autoSpaceDN w:val="0"/>
        <w:spacing w:after="0" w:line="276" w:lineRule="auto"/>
        <w:ind w:left="567"/>
        <w:jc w:val="both"/>
        <w:rPr>
          <w:rFonts w:eastAsia="Times New Roman" w:cstheme="minorHAnsi"/>
        </w:rPr>
      </w:pPr>
      <w:r w:rsidRPr="00C47608">
        <w:rPr>
          <w:rFonts w:eastAsia="Times New Roman" w:cstheme="minorHAnsi"/>
          <w:lang w:eastAsia="pl-PL"/>
        </w:rPr>
        <w:t>Zamawiający nie stawia warunku w powyższym zakresie.</w:t>
      </w:r>
    </w:p>
    <w:p w14:paraId="666B68B5" w14:textId="77777777" w:rsidR="006D420F" w:rsidRPr="00532F48" w:rsidRDefault="006D420F" w:rsidP="00532F48">
      <w:pPr>
        <w:autoSpaceDE w:val="0"/>
        <w:autoSpaceDN w:val="0"/>
        <w:spacing w:after="0" w:line="276" w:lineRule="auto"/>
        <w:jc w:val="both"/>
        <w:rPr>
          <w:rFonts w:eastAsia="Times New Roman" w:cstheme="minorHAnsi"/>
        </w:rPr>
      </w:pPr>
    </w:p>
    <w:p w14:paraId="5A5B4A6C" w14:textId="77777777" w:rsidR="00971046" w:rsidRPr="00C47608" w:rsidRDefault="00971046" w:rsidP="00674958">
      <w:pPr>
        <w:pStyle w:val="Akapitzlist"/>
        <w:numPr>
          <w:ilvl w:val="0"/>
          <w:numId w:val="2"/>
        </w:numPr>
        <w:autoSpaceDE w:val="0"/>
        <w:autoSpaceDN w:val="0"/>
        <w:spacing w:after="0" w:line="276" w:lineRule="auto"/>
        <w:ind w:left="567" w:hanging="283"/>
        <w:jc w:val="both"/>
        <w:rPr>
          <w:rFonts w:eastAsia="Times New Roman" w:cstheme="minorHAnsi"/>
        </w:rPr>
      </w:pPr>
      <w:r w:rsidRPr="00C47608">
        <w:rPr>
          <w:rFonts w:eastAsia="Times New Roman" w:cstheme="minorHAnsi"/>
          <w:b/>
          <w:bCs/>
          <w:lang w:eastAsia="pl-PL"/>
        </w:rPr>
        <w:t>zdolności zawodowej</w:t>
      </w:r>
      <w:r w:rsidRPr="00C47608">
        <w:rPr>
          <w:rFonts w:eastAsia="Times New Roman" w:cstheme="minorHAnsi"/>
          <w:lang w:eastAsia="pl-PL"/>
        </w:rPr>
        <w:t>:</w:t>
      </w:r>
    </w:p>
    <w:p w14:paraId="7B42EF7E" w14:textId="7291F322" w:rsidR="0072666E" w:rsidRPr="00716A75" w:rsidRDefault="0072666E" w:rsidP="00450AFC">
      <w:pPr>
        <w:tabs>
          <w:tab w:val="left" w:pos="1701"/>
        </w:tabs>
        <w:autoSpaceDE w:val="0"/>
        <w:autoSpaceDN w:val="0"/>
        <w:spacing w:after="0" w:line="276" w:lineRule="auto"/>
        <w:ind w:left="567"/>
        <w:jc w:val="both"/>
        <w:rPr>
          <w:rFonts w:eastAsia="Times New Roman" w:cstheme="minorHAnsi"/>
          <w:b/>
          <w:bCs/>
          <w:sz w:val="24"/>
          <w:szCs w:val="24"/>
        </w:rPr>
      </w:pPr>
      <w:r w:rsidRPr="00716A75">
        <w:rPr>
          <w:rFonts w:cstheme="minorHAnsi"/>
        </w:rPr>
        <w:t xml:space="preserve">Wykonawca spełni warunek, jeżeli wykaże, że w okresie ostatnich </w:t>
      </w:r>
      <w:r w:rsidR="003A70FF">
        <w:rPr>
          <w:rFonts w:cstheme="minorHAnsi"/>
        </w:rPr>
        <w:t>3</w:t>
      </w:r>
      <w:r w:rsidRPr="00716A75">
        <w:rPr>
          <w:rFonts w:cstheme="minorHAnsi"/>
        </w:rPr>
        <w:t xml:space="preserve"> lat przed upływem terminu składania ofert, </w:t>
      </w:r>
      <w:r w:rsidRPr="00716A75">
        <w:rPr>
          <w:rStyle w:val="dane1"/>
          <w:rFonts w:cstheme="minorHAnsi"/>
          <w:color w:val="auto"/>
        </w:rPr>
        <w:t xml:space="preserve">a jeżeli okres prowadzenia działalności jest krótszy – w tym okresie, wykonał należycie) co najmniej </w:t>
      </w:r>
      <w:r w:rsidRPr="00716A75">
        <w:rPr>
          <w:rStyle w:val="dane1"/>
          <w:rFonts w:cstheme="minorHAnsi"/>
          <w:b/>
          <w:color w:val="auto"/>
        </w:rPr>
        <w:t xml:space="preserve">1 </w:t>
      </w:r>
      <w:r w:rsidRPr="00716A75">
        <w:rPr>
          <w:rFonts w:cstheme="minorHAnsi"/>
          <w:b/>
        </w:rPr>
        <w:t>zamówienie</w:t>
      </w:r>
      <w:r w:rsidRPr="00716A75">
        <w:rPr>
          <w:rFonts w:cstheme="minorHAnsi"/>
        </w:rPr>
        <w:t xml:space="preserve"> </w:t>
      </w:r>
      <w:r w:rsidRPr="00716A75">
        <w:rPr>
          <w:rFonts w:cstheme="minorHAnsi"/>
          <w:b/>
        </w:rPr>
        <w:t xml:space="preserve">dotyczące </w:t>
      </w:r>
      <w:r w:rsidR="00AB015B" w:rsidRPr="00716A75">
        <w:rPr>
          <w:rFonts w:cstheme="minorHAnsi"/>
          <w:b/>
        </w:rPr>
        <w:t>opracowań projektowych</w:t>
      </w:r>
      <w:r w:rsidRPr="00716A75">
        <w:rPr>
          <w:rFonts w:cstheme="minorHAnsi"/>
          <w:b/>
        </w:rPr>
        <w:t xml:space="preserve"> </w:t>
      </w:r>
      <w:r w:rsidRPr="00716A75">
        <w:rPr>
          <w:rStyle w:val="dane1"/>
          <w:rFonts w:cstheme="minorHAnsi"/>
          <w:b/>
          <w:color w:val="auto"/>
        </w:rPr>
        <w:t xml:space="preserve">w rozumieniu przepisów ustawy </w:t>
      </w:r>
      <w:r w:rsidRPr="00716A75">
        <w:rPr>
          <w:rFonts w:cstheme="minorHAnsi"/>
          <w:b/>
        </w:rPr>
        <w:t>z dnia 7 lipca 1994r. Prawo budowlane</w:t>
      </w:r>
      <w:r w:rsidRPr="00716A75">
        <w:rPr>
          <w:rStyle w:val="dane1"/>
          <w:rFonts w:cstheme="minorHAnsi"/>
          <w:b/>
          <w:color w:val="auto"/>
        </w:rPr>
        <w:t>,</w:t>
      </w:r>
      <w:r w:rsidRPr="00716A75">
        <w:rPr>
          <w:rFonts w:cstheme="minorHAnsi"/>
          <w:b/>
        </w:rPr>
        <w:t xml:space="preserve"> które polegały na wykonaniu </w:t>
      </w:r>
      <w:r w:rsidR="00AB015B" w:rsidRPr="00716A75">
        <w:rPr>
          <w:rFonts w:cstheme="minorHAnsi"/>
          <w:b/>
        </w:rPr>
        <w:t>dokumentacji obejmującej przebudowę lub remont budynków wraz z elementami termomodernizacji</w:t>
      </w:r>
      <w:r w:rsidRPr="00716A75">
        <w:rPr>
          <w:rFonts w:cstheme="minorHAnsi"/>
          <w:b/>
        </w:rPr>
        <w:t xml:space="preserve">, </w:t>
      </w:r>
      <w:r w:rsidRPr="00716A75">
        <w:rPr>
          <w:rStyle w:val="dane1"/>
          <w:rFonts w:cstheme="minorHAnsi"/>
          <w:b/>
          <w:color w:val="auto"/>
        </w:rPr>
        <w:t xml:space="preserve">na kwotę nie niższą niż </w:t>
      </w:r>
      <w:r w:rsidR="004A2807" w:rsidRPr="00716A75">
        <w:rPr>
          <w:rStyle w:val="dane1"/>
          <w:rFonts w:cstheme="minorHAnsi"/>
          <w:b/>
          <w:color w:val="auto"/>
        </w:rPr>
        <w:t>50</w:t>
      </w:r>
      <w:r w:rsidRPr="00716A75">
        <w:rPr>
          <w:rStyle w:val="dane1"/>
          <w:rFonts w:cstheme="minorHAnsi"/>
          <w:b/>
          <w:color w:val="auto"/>
        </w:rPr>
        <w:t> 000,00 zł brutto</w:t>
      </w:r>
      <w:r w:rsidRPr="00716A75">
        <w:rPr>
          <w:rStyle w:val="dane1"/>
          <w:rFonts w:cstheme="minorHAnsi"/>
          <w:color w:val="auto"/>
        </w:rPr>
        <w:t xml:space="preserve"> </w:t>
      </w:r>
      <w:r w:rsidRPr="00716A75">
        <w:rPr>
          <w:rStyle w:val="dane1"/>
          <w:rFonts w:cstheme="minorHAnsi"/>
          <w:b/>
          <w:color w:val="auto"/>
        </w:rPr>
        <w:t xml:space="preserve">(słownie: pięćdziesiąt </w:t>
      </w:r>
      <w:r w:rsidR="00D13943" w:rsidRPr="00716A75">
        <w:rPr>
          <w:rStyle w:val="dane1"/>
          <w:rFonts w:cstheme="minorHAnsi"/>
          <w:b/>
          <w:color w:val="auto"/>
        </w:rPr>
        <w:t>tysięcy złotych</w:t>
      </w:r>
      <w:r w:rsidRPr="00716A75">
        <w:rPr>
          <w:rStyle w:val="dane1"/>
          <w:rFonts w:cstheme="minorHAnsi"/>
          <w:b/>
          <w:color w:val="auto"/>
        </w:rPr>
        <w:t xml:space="preserve"> 00/100).</w:t>
      </w:r>
    </w:p>
    <w:p w14:paraId="51EAA1F1" w14:textId="77777777" w:rsidR="00A15C5E" w:rsidRDefault="00A15C5E" w:rsidP="00A15C5E">
      <w:pPr>
        <w:tabs>
          <w:tab w:val="left" w:pos="1701"/>
        </w:tabs>
        <w:autoSpaceDE w:val="0"/>
        <w:autoSpaceDN w:val="0"/>
        <w:spacing w:after="0" w:line="276" w:lineRule="auto"/>
        <w:ind w:left="851"/>
        <w:jc w:val="both"/>
        <w:rPr>
          <w:rFonts w:eastAsia="Times New Roman" w:cstheme="minorHAnsi"/>
          <w:color w:val="FF0000"/>
          <w:lang w:eastAsia="pl-PL"/>
        </w:rPr>
      </w:pPr>
    </w:p>
    <w:p w14:paraId="31538D6B" w14:textId="77777777" w:rsidR="00AC3325" w:rsidRDefault="00AC3325" w:rsidP="00674958">
      <w:pPr>
        <w:pStyle w:val="Akapitzlist"/>
        <w:numPr>
          <w:ilvl w:val="0"/>
          <w:numId w:val="1"/>
        </w:numPr>
        <w:spacing w:after="0" w:line="276" w:lineRule="auto"/>
        <w:ind w:left="284" w:hanging="284"/>
        <w:jc w:val="both"/>
        <w:rPr>
          <w:rFonts w:eastAsia="Times New Roman" w:cstheme="minorHAnsi"/>
          <w:lang w:eastAsia="pl-PL"/>
        </w:rPr>
      </w:pPr>
      <w:r w:rsidRPr="0072666E">
        <w:rPr>
          <w:rFonts w:eastAsia="Times New Roman" w:cstheme="minorHAnsi"/>
          <w:lang w:eastAsia="pl-PL"/>
        </w:rPr>
        <w:t>Zamawiający w stosunku  do Wykonawców wspólnie ubiegających</w:t>
      </w:r>
      <w:r w:rsidRPr="00C47608">
        <w:rPr>
          <w:rFonts w:eastAsia="Times New Roman" w:cstheme="minorHAnsi"/>
          <w:lang w:eastAsia="pl-PL"/>
        </w:rPr>
        <w:t xml:space="preserve"> się o udzielenie zamówienia, </w:t>
      </w:r>
      <w:r w:rsidR="00B36BCC">
        <w:rPr>
          <w:rFonts w:eastAsia="Times New Roman" w:cstheme="minorHAnsi"/>
          <w:lang w:eastAsia="pl-PL"/>
        </w:rPr>
        <w:br/>
      </w:r>
      <w:r w:rsidRPr="00C47608">
        <w:rPr>
          <w:rFonts w:eastAsia="Times New Roman" w:cstheme="minorHAnsi"/>
          <w:lang w:eastAsia="pl-PL"/>
        </w:rPr>
        <w:t>w odniesieniu do warunku dotyczącego zdolności technicznej lub zawodowej – dopuszcza łączne spełnianie warunku przez Wykonawców.</w:t>
      </w:r>
    </w:p>
    <w:p w14:paraId="0B7FC34D" w14:textId="77777777" w:rsidR="00E324CD" w:rsidRPr="00C47608" w:rsidRDefault="00E324CD" w:rsidP="00E324CD">
      <w:pPr>
        <w:pStyle w:val="Akapitzlist"/>
        <w:spacing w:after="0" w:line="276" w:lineRule="auto"/>
        <w:ind w:left="284"/>
        <w:jc w:val="both"/>
        <w:rPr>
          <w:rFonts w:eastAsia="Times New Roman" w:cstheme="minorHAnsi"/>
          <w:lang w:eastAsia="pl-PL"/>
        </w:rPr>
      </w:pPr>
    </w:p>
    <w:p w14:paraId="6D6506CD" w14:textId="77777777" w:rsidR="00F4722B" w:rsidRPr="00C156D4" w:rsidRDefault="00AC3325" w:rsidP="00C156D4">
      <w:pPr>
        <w:pStyle w:val="Akapitzlist"/>
        <w:numPr>
          <w:ilvl w:val="0"/>
          <w:numId w:val="1"/>
        </w:numPr>
        <w:spacing w:after="0" w:line="276" w:lineRule="auto"/>
        <w:ind w:left="284" w:hanging="284"/>
        <w:jc w:val="both"/>
        <w:rPr>
          <w:rFonts w:eastAsia="Times New Roman" w:cstheme="minorHAnsi"/>
          <w:lang w:eastAsia="pl-PL"/>
        </w:rPr>
      </w:pPr>
      <w:r w:rsidRPr="00C47608">
        <w:rPr>
          <w:rFonts w:eastAsia="Times New Roman" w:cstheme="minorHAnsi"/>
          <w:lang w:eastAsia="pl-PL"/>
        </w:rPr>
        <w:t>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57C2EADF" w14:textId="77777777" w:rsidR="00F4722B" w:rsidRPr="00C47608" w:rsidRDefault="00F4722B" w:rsidP="00E30B1B">
      <w:pPr>
        <w:tabs>
          <w:tab w:val="decimal" w:leader="dot" w:pos="9072"/>
        </w:tabs>
        <w:spacing w:after="0" w:line="240" w:lineRule="auto"/>
        <w:jc w:val="both"/>
        <w:rPr>
          <w:rFonts w:cstheme="minorHAnsi"/>
        </w:rPr>
      </w:pPr>
    </w:p>
    <w:tbl>
      <w:tblPr>
        <w:tblStyle w:val="Tabela-Siatka"/>
        <w:tblW w:w="10065" w:type="dxa"/>
        <w:jc w:val="center"/>
        <w:tblLook w:val="04A0" w:firstRow="1" w:lastRow="0" w:firstColumn="1" w:lastColumn="0" w:noHBand="0" w:noVBand="1"/>
      </w:tblPr>
      <w:tblGrid>
        <w:gridCol w:w="10065"/>
      </w:tblGrid>
      <w:tr w:rsidR="00C47608" w:rsidRPr="00C47608" w14:paraId="3DA66D74" w14:textId="77777777" w:rsidTr="0070018B">
        <w:trPr>
          <w:trHeight w:val="777"/>
          <w:jc w:val="center"/>
        </w:trPr>
        <w:tc>
          <w:tcPr>
            <w:tcW w:w="10065" w:type="dxa"/>
            <w:shd w:val="clear" w:color="auto" w:fill="D9D9D9" w:themeFill="background1" w:themeFillShade="D9"/>
            <w:vAlign w:val="center"/>
          </w:tcPr>
          <w:p w14:paraId="6BB9455A" w14:textId="77777777" w:rsidR="00E80098" w:rsidRPr="00C47608" w:rsidRDefault="00E80098" w:rsidP="00736620">
            <w:pPr>
              <w:pStyle w:val="Akapitzlist"/>
              <w:numPr>
                <w:ilvl w:val="0"/>
                <w:numId w:val="40"/>
              </w:numPr>
              <w:ind w:left="447" w:hanging="447"/>
              <w:jc w:val="both"/>
              <w:rPr>
                <w:rFonts w:cstheme="minorHAnsi"/>
                <w:b/>
                <w:bCs/>
              </w:rPr>
            </w:pPr>
            <w:r w:rsidRPr="00C47608">
              <w:rPr>
                <w:rFonts w:cstheme="minorHAnsi"/>
                <w:b/>
                <w:bCs/>
                <w:sz w:val="24"/>
                <w:szCs w:val="24"/>
              </w:rPr>
              <w:lastRenderedPageBreak/>
              <w:t>PODWYKONAWSTWO</w:t>
            </w:r>
          </w:p>
        </w:tc>
      </w:tr>
    </w:tbl>
    <w:p w14:paraId="34C1DA60" w14:textId="77777777" w:rsidR="00E80098" w:rsidRPr="00C47608" w:rsidRDefault="00E80098" w:rsidP="00E80098">
      <w:pPr>
        <w:tabs>
          <w:tab w:val="decimal" w:leader="dot" w:pos="9072"/>
        </w:tabs>
        <w:spacing w:after="0" w:line="240" w:lineRule="auto"/>
        <w:jc w:val="both"/>
        <w:rPr>
          <w:rFonts w:cstheme="minorHAnsi"/>
        </w:rPr>
      </w:pPr>
    </w:p>
    <w:p w14:paraId="0BE3698C" w14:textId="77777777" w:rsidR="00E80098" w:rsidRPr="00C47608" w:rsidRDefault="00E80098" w:rsidP="00736620">
      <w:pPr>
        <w:pStyle w:val="Akapitzlist"/>
        <w:numPr>
          <w:ilvl w:val="0"/>
          <w:numId w:val="16"/>
        </w:numPr>
        <w:tabs>
          <w:tab w:val="decimal" w:leader="dot" w:pos="9072"/>
        </w:tabs>
        <w:spacing w:after="0" w:line="276" w:lineRule="auto"/>
        <w:ind w:left="284" w:hanging="284"/>
        <w:jc w:val="both"/>
        <w:rPr>
          <w:rFonts w:cstheme="minorHAnsi"/>
        </w:rPr>
      </w:pPr>
      <w:r w:rsidRPr="00C47608">
        <w:rPr>
          <w:rFonts w:cstheme="minorHAnsi"/>
        </w:rPr>
        <w:t>Wykonawca może powierzyć wykonanie części zamówienia podwykonawcy (podwykonawcom).</w:t>
      </w:r>
    </w:p>
    <w:p w14:paraId="2E54DD14" w14:textId="77777777" w:rsidR="00E80098" w:rsidRPr="00C47608" w:rsidRDefault="00E80098" w:rsidP="00736620">
      <w:pPr>
        <w:pStyle w:val="Akapitzlist"/>
        <w:numPr>
          <w:ilvl w:val="0"/>
          <w:numId w:val="16"/>
        </w:numPr>
        <w:tabs>
          <w:tab w:val="decimal" w:leader="dot" w:pos="9072"/>
        </w:tabs>
        <w:spacing w:after="0" w:line="276" w:lineRule="auto"/>
        <w:ind w:left="284" w:hanging="284"/>
        <w:jc w:val="both"/>
        <w:rPr>
          <w:rFonts w:cstheme="minorHAnsi"/>
          <w:b/>
          <w:bCs/>
        </w:rPr>
      </w:pPr>
      <w:r w:rsidRPr="00C47608">
        <w:rPr>
          <w:rFonts w:cstheme="minorHAnsi"/>
          <w:b/>
          <w:bCs/>
        </w:rPr>
        <w:t>Zamawiający nie zastrzega obowiązku osobistego wykonania przez Wykonawcę kluczowych części zamówienia.</w:t>
      </w:r>
    </w:p>
    <w:p w14:paraId="08B20B1B" w14:textId="77777777" w:rsidR="00E80098" w:rsidRPr="00C47608" w:rsidRDefault="00E80098" w:rsidP="00736620">
      <w:pPr>
        <w:pStyle w:val="Akapitzlist"/>
        <w:numPr>
          <w:ilvl w:val="0"/>
          <w:numId w:val="16"/>
        </w:numPr>
        <w:tabs>
          <w:tab w:val="decimal" w:leader="dot" w:pos="9072"/>
        </w:tabs>
        <w:spacing w:after="0" w:line="276" w:lineRule="auto"/>
        <w:ind w:left="284" w:hanging="284"/>
        <w:jc w:val="both"/>
        <w:rPr>
          <w:rFonts w:cstheme="minorHAnsi"/>
        </w:rPr>
      </w:pPr>
      <w:r w:rsidRPr="00C47608">
        <w:rPr>
          <w:rFonts w:cstheme="minorHAnsi"/>
        </w:rPr>
        <w:t>Zamawiający wymaga, aby w przypadku powierzenia części zamówienia podwykonawcom, Wykonawca wskazał w ofercie część zamówienia, których wykonanie zamierza powierzyć podwykonawcom oraz podał (o ile są mu wiadome na tym etapie) nazwy (firmy) tych podwykonawców.</w:t>
      </w:r>
    </w:p>
    <w:p w14:paraId="3160BF2F" w14:textId="77777777" w:rsidR="005747DE" w:rsidRPr="00D13943" w:rsidRDefault="00E80098" w:rsidP="00736620">
      <w:pPr>
        <w:pStyle w:val="Akapitzlist"/>
        <w:numPr>
          <w:ilvl w:val="0"/>
          <w:numId w:val="16"/>
        </w:numPr>
        <w:tabs>
          <w:tab w:val="decimal" w:leader="dot" w:pos="9072"/>
        </w:tabs>
        <w:spacing w:after="0" w:line="276" w:lineRule="auto"/>
        <w:ind w:left="284" w:hanging="284"/>
        <w:jc w:val="both"/>
        <w:rPr>
          <w:rFonts w:cstheme="minorHAnsi"/>
          <w:sz w:val="24"/>
          <w:szCs w:val="24"/>
        </w:rPr>
      </w:pPr>
      <w:r w:rsidRPr="00C47608">
        <w:rPr>
          <w:rFonts w:cstheme="minorHAnsi"/>
          <w:bCs/>
        </w:rPr>
        <w:t xml:space="preserve">Pozostałe wymagania dotyczące podwykonawstwa zostały określone w </w:t>
      </w:r>
      <w:r w:rsidRPr="00052FC2">
        <w:rPr>
          <w:rFonts w:cstheme="minorHAnsi"/>
          <w:bCs/>
        </w:rPr>
        <w:t xml:space="preserve">§ </w:t>
      </w:r>
      <w:r w:rsidR="00D75BF7" w:rsidRPr="00052FC2">
        <w:rPr>
          <w:rFonts w:cstheme="minorHAnsi"/>
          <w:bCs/>
        </w:rPr>
        <w:t>1</w:t>
      </w:r>
      <w:r w:rsidR="00052FC2" w:rsidRPr="00052FC2">
        <w:rPr>
          <w:rFonts w:cstheme="minorHAnsi"/>
          <w:bCs/>
        </w:rPr>
        <w:t>7</w:t>
      </w:r>
      <w:r w:rsidRPr="00052FC2">
        <w:rPr>
          <w:rFonts w:cstheme="minorHAnsi"/>
          <w:bCs/>
        </w:rPr>
        <w:t xml:space="preserve"> </w:t>
      </w:r>
      <w:r w:rsidRPr="00C47608">
        <w:rPr>
          <w:rFonts w:cstheme="minorHAnsi"/>
          <w:bCs/>
        </w:rPr>
        <w:t>projektu umowy.</w:t>
      </w:r>
    </w:p>
    <w:p w14:paraId="679346A3" w14:textId="77777777" w:rsidR="005747DE" w:rsidRPr="00C47608" w:rsidRDefault="005747DE" w:rsidP="00EE12BE">
      <w:pPr>
        <w:pStyle w:val="Akapitzlist"/>
        <w:spacing w:after="0" w:line="276" w:lineRule="auto"/>
        <w:ind w:left="284"/>
        <w:jc w:val="both"/>
        <w:rPr>
          <w:rFonts w:eastAsia="Times New Roman" w:cstheme="minorHAnsi"/>
          <w:sz w:val="24"/>
          <w:szCs w:val="24"/>
          <w:lang w:eastAsia="pl-PL"/>
        </w:rPr>
      </w:pPr>
    </w:p>
    <w:tbl>
      <w:tblPr>
        <w:tblStyle w:val="Tabela-Siatka"/>
        <w:tblW w:w="10065" w:type="dxa"/>
        <w:jc w:val="center"/>
        <w:tblLook w:val="04A0" w:firstRow="1" w:lastRow="0" w:firstColumn="1" w:lastColumn="0" w:noHBand="0" w:noVBand="1"/>
      </w:tblPr>
      <w:tblGrid>
        <w:gridCol w:w="10065"/>
      </w:tblGrid>
      <w:tr w:rsidR="00C47608" w:rsidRPr="00C47608" w14:paraId="4B78BD75" w14:textId="77777777" w:rsidTr="00984ED6">
        <w:trPr>
          <w:trHeight w:val="777"/>
          <w:jc w:val="center"/>
        </w:trPr>
        <w:tc>
          <w:tcPr>
            <w:tcW w:w="10065" w:type="dxa"/>
            <w:shd w:val="clear" w:color="auto" w:fill="D9D9D9" w:themeFill="background1" w:themeFillShade="D9"/>
            <w:vAlign w:val="center"/>
          </w:tcPr>
          <w:p w14:paraId="1809CFE2" w14:textId="77777777" w:rsidR="00720755" w:rsidRPr="00C47608" w:rsidRDefault="00C551BD" w:rsidP="00736620">
            <w:pPr>
              <w:pStyle w:val="Akapitzlist"/>
              <w:numPr>
                <w:ilvl w:val="0"/>
                <w:numId w:val="40"/>
              </w:numPr>
              <w:ind w:left="306" w:hanging="284"/>
              <w:jc w:val="both"/>
              <w:rPr>
                <w:rFonts w:cstheme="minorHAnsi"/>
                <w:b/>
                <w:bCs/>
                <w:sz w:val="24"/>
                <w:szCs w:val="24"/>
              </w:rPr>
            </w:pPr>
            <w:r w:rsidRPr="00C47608">
              <w:rPr>
                <w:rFonts w:cstheme="minorHAnsi"/>
                <w:b/>
                <w:bCs/>
                <w:sz w:val="24"/>
                <w:szCs w:val="24"/>
              </w:rPr>
              <w:t>INFORMACJA O PODMIOTOWYCH ŚRODKACH DOWODOWYCH ŻĄDANYCH W CELU POTWIERDZENIA SPEŁNIANIA WARUNKÓW UDZIAŁU W POSTĘPOWANIU</w:t>
            </w:r>
          </w:p>
        </w:tc>
      </w:tr>
    </w:tbl>
    <w:p w14:paraId="72091FB8" w14:textId="77777777" w:rsidR="002B6ED4" w:rsidRPr="00C47608" w:rsidRDefault="002B6ED4" w:rsidP="002B6ED4">
      <w:pPr>
        <w:spacing w:after="120" w:line="312" w:lineRule="auto"/>
        <w:ind w:left="284" w:hanging="284"/>
        <w:jc w:val="both"/>
        <w:rPr>
          <w:rFonts w:eastAsia="Times New Roman" w:cstheme="minorHAnsi"/>
          <w:lang w:eastAsia="pl-PL"/>
        </w:rPr>
      </w:pPr>
    </w:p>
    <w:p w14:paraId="6312DD76" w14:textId="77777777" w:rsidR="00863907" w:rsidRPr="00C47608" w:rsidRDefault="00863907" w:rsidP="00736620">
      <w:pPr>
        <w:pStyle w:val="Akapitzlist"/>
        <w:numPr>
          <w:ilvl w:val="0"/>
          <w:numId w:val="14"/>
        </w:numPr>
        <w:tabs>
          <w:tab w:val="clear" w:pos="720"/>
          <w:tab w:val="num" w:pos="284"/>
        </w:tabs>
        <w:autoSpaceDE w:val="0"/>
        <w:autoSpaceDN w:val="0"/>
        <w:adjustRightInd w:val="0"/>
        <w:spacing w:after="0" w:line="276" w:lineRule="auto"/>
        <w:ind w:left="284" w:hanging="284"/>
        <w:jc w:val="both"/>
        <w:rPr>
          <w:rFonts w:eastAsia="Times New Roman" w:cstheme="minorHAnsi"/>
          <w:lang w:eastAsia="pl-PL"/>
        </w:rPr>
      </w:pPr>
      <w:r w:rsidRPr="00C47608">
        <w:rPr>
          <w:rFonts w:eastAsia="Times New Roman" w:cstheme="minorHAnsi"/>
          <w:lang w:eastAsia="pl-PL"/>
        </w:rPr>
        <w:t xml:space="preserve">Do oferty Wykonawca zobowiązany jest dołączyć aktualne na dzień składania ofert oświadczenie o spełnianiu warunków udziału w postępowaniu – załącznik nr 4 do SWZ, stanowiące wstępne potwierdzenie, że Wykonawca spełnia warunki udziału w postępowaniu określone przez Zamawiającego. </w:t>
      </w:r>
    </w:p>
    <w:p w14:paraId="65C6EF60" w14:textId="77777777" w:rsidR="00863907" w:rsidRPr="00C47608" w:rsidRDefault="00863907" w:rsidP="00736620">
      <w:pPr>
        <w:pStyle w:val="Akapitzlist"/>
        <w:numPr>
          <w:ilvl w:val="0"/>
          <w:numId w:val="14"/>
        </w:numPr>
        <w:tabs>
          <w:tab w:val="clear" w:pos="720"/>
          <w:tab w:val="num" w:pos="284"/>
        </w:tabs>
        <w:autoSpaceDE w:val="0"/>
        <w:autoSpaceDN w:val="0"/>
        <w:adjustRightInd w:val="0"/>
        <w:spacing w:after="0" w:line="276" w:lineRule="auto"/>
        <w:ind w:left="284" w:hanging="284"/>
        <w:jc w:val="both"/>
        <w:rPr>
          <w:rFonts w:eastAsia="Times New Roman" w:cstheme="minorHAnsi"/>
          <w:lang w:eastAsia="pl-PL"/>
        </w:rPr>
      </w:pPr>
      <w:r w:rsidRPr="00C47608">
        <w:rPr>
          <w:rFonts w:eastAsia="Times New Roman" w:cstheme="minorHAnsi"/>
          <w:lang w:eastAsia="pl-PL"/>
        </w:rPr>
        <w:t>Zamawiający wzywa Wykonawcę, którego oferta została najwyżej oceniona, do złożenia w wyznaczonym terminie, nie krótszym niż 5 dni od dnia wezwania, podmiotowych środków dowodowych, o których mowa w ust. 3, aktualnych na dzień złożenia podmiotowych środków dowodowych.</w:t>
      </w:r>
    </w:p>
    <w:p w14:paraId="1BDA2B37" w14:textId="77777777" w:rsidR="002B6ED4" w:rsidRPr="00C47608" w:rsidRDefault="002B6ED4" w:rsidP="00736620">
      <w:pPr>
        <w:pStyle w:val="Akapitzlist"/>
        <w:numPr>
          <w:ilvl w:val="0"/>
          <w:numId w:val="14"/>
        </w:numPr>
        <w:tabs>
          <w:tab w:val="clear" w:pos="720"/>
          <w:tab w:val="num" w:pos="284"/>
        </w:tabs>
        <w:autoSpaceDE w:val="0"/>
        <w:autoSpaceDN w:val="0"/>
        <w:adjustRightInd w:val="0"/>
        <w:spacing w:after="0" w:line="276" w:lineRule="auto"/>
        <w:ind w:left="284" w:hanging="284"/>
        <w:jc w:val="both"/>
        <w:rPr>
          <w:rFonts w:eastAsia="Times New Roman" w:cstheme="minorHAnsi"/>
          <w:lang w:eastAsia="pl-PL"/>
        </w:rPr>
      </w:pPr>
      <w:r w:rsidRPr="00C47608">
        <w:rPr>
          <w:rFonts w:eastAsia="Times New Roman" w:cstheme="minorHAnsi"/>
          <w:lang w:eastAsia="pl-PL"/>
        </w:rPr>
        <w:t xml:space="preserve">W celu potwierdzenia spełniania przez wykonawcę warunków udziału w postępowaniu dotyczących </w:t>
      </w:r>
      <w:r w:rsidRPr="00C47608">
        <w:rPr>
          <w:rFonts w:eastAsia="Times New Roman" w:cstheme="minorHAnsi"/>
          <w:b/>
          <w:bCs/>
          <w:lang w:eastAsia="pl-PL"/>
        </w:rPr>
        <w:t>zdolności zawodowej</w:t>
      </w:r>
      <w:r w:rsidRPr="00C47608">
        <w:rPr>
          <w:rFonts w:eastAsia="Times New Roman" w:cstheme="minorHAnsi"/>
          <w:lang w:eastAsia="pl-PL"/>
        </w:rPr>
        <w:t xml:space="preserve"> zamawiający żąda</w:t>
      </w:r>
      <w:r w:rsidR="00D75BF7" w:rsidRPr="00C47608">
        <w:rPr>
          <w:rFonts w:eastAsia="Times New Roman" w:cstheme="minorHAnsi"/>
          <w:lang w:eastAsia="pl-PL"/>
        </w:rPr>
        <w:t xml:space="preserve"> następujących środków dowodowych</w:t>
      </w:r>
      <w:r w:rsidRPr="00C47608">
        <w:rPr>
          <w:rFonts w:eastAsia="Times New Roman" w:cstheme="minorHAnsi"/>
          <w:lang w:eastAsia="pl-PL"/>
        </w:rPr>
        <w:t>:</w:t>
      </w:r>
    </w:p>
    <w:p w14:paraId="1BB8A1B1" w14:textId="082B61EE" w:rsidR="002B6ED4" w:rsidRPr="00C47608" w:rsidRDefault="005838BA" w:rsidP="00736620">
      <w:pPr>
        <w:numPr>
          <w:ilvl w:val="0"/>
          <w:numId w:val="20"/>
        </w:numPr>
        <w:tabs>
          <w:tab w:val="left" w:pos="1701"/>
        </w:tabs>
        <w:autoSpaceDE w:val="0"/>
        <w:autoSpaceDN w:val="0"/>
        <w:adjustRightInd w:val="0"/>
        <w:spacing w:after="0" w:line="276" w:lineRule="auto"/>
        <w:ind w:left="567" w:hanging="283"/>
        <w:jc w:val="both"/>
        <w:rPr>
          <w:rFonts w:eastAsia="Times New Roman" w:cstheme="minorHAnsi"/>
          <w:lang w:eastAsia="pl-PL"/>
        </w:rPr>
      </w:pPr>
      <w:r w:rsidRPr="005F73A8">
        <w:rPr>
          <w:rFonts w:cstheme="minorHAnsi"/>
          <w:b/>
          <w:bCs/>
        </w:rPr>
        <w:t>wykazu dostaw lub usług wykonanych,</w:t>
      </w:r>
      <w:r w:rsidRPr="005F73A8">
        <w:rPr>
          <w:rFonts w:cstheme="minorHAnsi"/>
        </w:rPr>
        <w:t xml:space="preserve"> a w przypadku świadczeń powtarzających się lub ciągłych również wykonywanych, w okresie ostatnich 3 lat, a jeżeli okres prowadzenia działalności jest krótszy – w tym okresie, wraz z podaniem ich wartości, przedmiotu, dat wykonania i podmiotów, na rzecz których dostawy lub usługi zostały wykonane lub są wykonywane, oraz załączeniem dowodów określających, czy te dostawy lub usługi zostały wykonane lub są wykonywane należycie, przy czym dowodami, o których mowa, są referencje bądź inne dokumenty sporządzone przez podmiot, na rzecz którego dostawy lub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r w:rsidR="002B6ED4" w:rsidRPr="00C47608">
        <w:rPr>
          <w:rFonts w:eastAsia="Times New Roman" w:cstheme="minorHAnsi"/>
          <w:lang w:eastAsia="pl-PL"/>
        </w:rPr>
        <w:t xml:space="preserve">; </w:t>
      </w:r>
      <w:r w:rsidR="002B6ED4" w:rsidRPr="00C47608">
        <w:rPr>
          <w:rFonts w:eastAsia="Times New Roman" w:cstheme="minorHAnsi"/>
          <w:b/>
          <w:bCs/>
          <w:lang w:eastAsia="pl-PL"/>
        </w:rPr>
        <w:t>wzór wykazu stanowi</w:t>
      </w:r>
      <w:r w:rsidR="002B6ED4" w:rsidRPr="00C47608">
        <w:rPr>
          <w:rFonts w:eastAsia="Times New Roman" w:cstheme="minorHAnsi"/>
          <w:lang w:eastAsia="pl-PL"/>
        </w:rPr>
        <w:t xml:space="preserve"> </w:t>
      </w:r>
      <w:r w:rsidR="002B6ED4" w:rsidRPr="00C47608">
        <w:rPr>
          <w:rFonts w:eastAsia="Times New Roman" w:cstheme="minorHAnsi"/>
          <w:b/>
          <w:bCs/>
          <w:lang w:eastAsia="pl-PL"/>
        </w:rPr>
        <w:t xml:space="preserve">Załącznik nr </w:t>
      </w:r>
      <w:r w:rsidR="00A15C5E" w:rsidRPr="00C47608">
        <w:rPr>
          <w:rFonts w:eastAsia="Times New Roman" w:cstheme="minorHAnsi"/>
          <w:b/>
          <w:bCs/>
          <w:lang w:eastAsia="pl-PL"/>
        </w:rPr>
        <w:t>6</w:t>
      </w:r>
      <w:r w:rsidR="002B6ED4" w:rsidRPr="00C47608">
        <w:rPr>
          <w:rFonts w:eastAsia="Times New Roman" w:cstheme="minorHAnsi"/>
          <w:b/>
          <w:bCs/>
          <w:lang w:eastAsia="pl-PL"/>
        </w:rPr>
        <w:t xml:space="preserve"> do SWZ;</w:t>
      </w:r>
    </w:p>
    <w:p w14:paraId="151FCC6F" w14:textId="77777777" w:rsidR="00863907" w:rsidRPr="00C47608" w:rsidRDefault="002B6ED4" w:rsidP="00736620">
      <w:pPr>
        <w:pStyle w:val="Akapitzlist"/>
        <w:numPr>
          <w:ilvl w:val="0"/>
          <w:numId w:val="14"/>
        </w:numPr>
        <w:tabs>
          <w:tab w:val="clear" w:pos="720"/>
          <w:tab w:val="num" w:pos="284"/>
        </w:tabs>
        <w:autoSpaceDE w:val="0"/>
        <w:autoSpaceDN w:val="0"/>
        <w:adjustRightInd w:val="0"/>
        <w:spacing w:after="0" w:line="276" w:lineRule="auto"/>
        <w:ind w:left="284" w:hanging="284"/>
        <w:jc w:val="both"/>
        <w:rPr>
          <w:rFonts w:eastAsia="Times New Roman" w:cstheme="minorHAnsi"/>
          <w:b/>
          <w:bCs/>
          <w:lang w:eastAsia="pl-PL"/>
        </w:rPr>
      </w:pPr>
      <w:r w:rsidRPr="00C47608">
        <w:rPr>
          <w:rFonts w:eastAsia="Times New Roman" w:cstheme="minorHAnsi"/>
          <w:b/>
          <w:bCs/>
          <w:lang w:eastAsia="pl-PL"/>
        </w:rPr>
        <w:t xml:space="preserve">Okres wyrażony w latach, o którym mowa w ust. </w:t>
      </w:r>
      <w:r w:rsidR="00E30B1B" w:rsidRPr="00C47608">
        <w:rPr>
          <w:rFonts w:eastAsia="Times New Roman" w:cstheme="minorHAnsi"/>
          <w:b/>
          <w:bCs/>
          <w:lang w:eastAsia="pl-PL"/>
        </w:rPr>
        <w:t>3</w:t>
      </w:r>
      <w:r w:rsidR="00D75BF7" w:rsidRPr="00C47608">
        <w:rPr>
          <w:rFonts w:eastAsia="Times New Roman" w:cstheme="minorHAnsi"/>
          <w:b/>
          <w:bCs/>
          <w:lang w:eastAsia="pl-PL"/>
        </w:rPr>
        <w:t>a</w:t>
      </w:r>
      <w:r w:rsidRPr="00C47608">
        <w:rPr>
          <w:rFonts w:eastAsia="Times New Roman" w:cstheme="minorHAnsi"/>
          <w:b/>
          <w:bCs/>
          <w:lang w:eastAsia="pl-PL"/>
        </w:rPr>
        <w:t>, liczy się wstecz od dnia, w którym upływa termin składania ofert.</w:t>
      </w:r>
    </w:p>
    <w:p w14:paraId="7FF27C96" w14:textId="267B25EA" w:rsidR="00863907" w:rsidRPr="00013693" w:rsidRDefault="002B6ED4" w:rsidP="00736620">
      <w:pPr>
        <w:pStyle w:val="Akapitzlist"/>
        <w:numPr>
          <w:ilvl w:val="0"/>
          <w:numId w:val="14"/>
        </w:numPr>
        <w:tabs>
          <w:tab w:val="clear" w:pos="720"/>
          <w:tab w:val="num" w:pos="284"/>
        </w:tabs>
        <w:autoSpaceDE w:val="0"/>
        <w:autoSpaceDN w:val="0"/>
        <w:adjustRightInd w:val="0"/>
        <w:spacing w:after="0" w:line="276" w:lineRule="auto"/>
        <w:ind w:left="284" w:hanging="284"/>
        <w:jc w:val="both"/>
        <w:rPr>
          <w:rFonts w:ascii="Calibri" w:eastAsia="Times New Roman" w:hAnsi="Calibri" w:cs="Calibri"/>
          <w:b/>
          <w:bCs/>
          <w:lang w:eastAsia="pl-PL"/>
        </w:rPr>
      </w:pPr>
      <w:r w:rsidRPr="00013693">
        <w:rPr>
          <w:rFonts w:ascii="Calibri" w:eastAsia="Times New Roman" w:hAnsi="Calibri" w:cs="Calibri"/>
          <w:lang w:eastAsia="pl-PL"/>
        </w:rPr>
        <w:t xml:space="preserve">Jeżeli wykonawca powołuje się na doświadczenie w realizacji </w:t>
      </w:r>
      <w:r w:rsidR="00013693" w:rsidRPr="00013693">
        <w:rPr>
          <w:rFonts w:ascii="Calibri" w:eastAsia="Times New Roman" w:hAnsi="Calibri" w:cs="Calibri"/>
          <w:lang w:eastAsia="pl-PL"/>
        </w:rPr>
        <w:t>usług</w:t>
      </w:r>
      <w:r w:rsidRPr="00013693">
        <w:rPr>
          <w:rFonts w:ascii="Calibri" w:eastAsia="Times New Roman" w:hAnsi="Calibri" w:cs="Calibri"/>
          <w:lang w:eastAsia="pl-PL"/>
        </w:rPr>
        <w:t xml:space="preserve">, wykonywanych wspólnie z innymi wykonawcami, wykaz, o którym mowa w ust. </w:t>
      </w:r>
      <w:r w:rsidR="00E30B1B" w:rsidRPr="00013693">
        <w:rPr>
          <w:rFonts w:ascii="Calibri" w:eastAsia="Times New Roman" w:hAnsi="Calibri" w:cs="Calibri"/>
          <w:lang w:eastAsia="pl-PL"/>
        </w:rPr>
        <w:t>3</w:t>
      </w:r>
      <w:r w:rsidR="00D75BF7" w:rsidRPr="00013693">
        <w:rPr>
          <w:rFonts w:ascii="Calibri" w:eastAsia="Times New Roman" w:hAnsi="Calibri" w:cs="Calibri"/>
          <w:lang w:eastAsia="pl-PL"/>
        </w:rPr>
        <w:t>a</w:t>
      </w:r>
      <w:r w:rsidRPr="00013693">
        <w:rPr>
          <w:rFonts w:ascii="Calibri" w:eastAsia="Times New Roman" w:hAnsi="Calibri" w:cs="Calibri"/>
          <w:lang w:eastAsia="pl-PL"/>
        </w:rPr>
        <w:t xml:space="preserve">, </w:t>
      </w:r>
      <w:r w:rsidRPr="00013693">
        <w:rPr>
          <w:rFonts w:ascii="Calibri" w:eastAsia="Times New Roman" w:hAnsi="Calibri" w:cs="Calibri"/>
          <w:b/>
          <w:bCs/>
          <w:lang w:eastAsia="pl-PL"/>
        </w:rPr>
        <w:t xml:space="preserve">dotyczy </w:t>
      </w:r>
      <w:r w:rsidR="00013693" w:rsidRPr="00013693">
        <w:rPr>
          <w:rFonts w:ascii="Calibri" w:eastAsia="Times New Roman" w:hAnsi="Calibri" w:cs="Calibri"/>
          <w:b/>
          <w:bCs/>
          <w:lang w:eastAsia="pl-PL"/>
        </w:rPr>
        <w:t>usług</w:t>
      </w:r>
      <w:r w:rsidRPr="00013693">
        <w:rPr>
          <w:rFonts w:ascii="Calibri" w:eastAsia="Times New Roman" w:hAnsi="Calibri" w:cs="Calibri"/>
          <w:b/>
          <w:bCs/>
          <w:lang w:eastAsia="pl-PL"/>
        </w:rPr>
        <w:t>, w których wykonaniu wykonawca ten bezpośrednio uczestniczył</w:t>
      </w:r>
      <w:r w:rsidR="00013693" w:rsidRPr="00013693">
        <w:rPr>
          <w:rFonts w:ascii="Calibri" w:eastAsia="Times New Roman" w:hAnsi="Calibri" w:cs="Calibri"/>
          <w:b/>
          <w:bCs/>
          <w:lang w:eastAsia="pl-PL"/>
        </w:rPr>
        <w:t xml:space="preserve">, </w:t>
      </w:r>
      <w:r w:rsidR="00013693" w:rsidRPr="00013693">
        <w:rPr>
          <w:rStyle w:val="markedcontent"/>
          <w:rFonts w:ascii="Calibri" w:hAnsi="Calibri" w:cs="Calibri"/>
          <w:b/>
          <w:bCs/>
        </w:rPr>
        <w:t>a w przypadku świadczeń powtarzających się lub ciągłych, w których wykonywaniu bezpośrednio uczestniczył</w:t>
      </w:r>
      <w:r w:rsidR="00013693" w:rsidRPr="00013693">
        <w:rPr>
          <w:rFonts w:ascii="Calibri" w:hAnsi="Calibri" w:cs="Calibri"/>
          <w:b/>
          <w:bCs/>
        </w:rPr>
        <w:t xml:space="preserve"> </w:t>
      </w:r>
      <w:r w:rsidR="00013693" w:rsidRPr="00013693">
        <w:rPr>
          <w:rStyle w:val="markedcontent"/>
          <w:rFonts w:ascii="Calibri" w:hAnsi="Calibri" w:cs="Calibri"/>
          <w:b/>
          <w:bCs/>
        </w:rPr>
        <w:t>lub uczestniczy.</w:t>
      </w:r>
    </w:p>
    <w:p w14:paraId="14A28486" w14:textId="1CD6F1FC" w:rsidR="00863907" w:rsidRPr="00C47608" w:rsidRDefault="002B6ED4" w:rsidP="00736620">
      <w:pPr>
        <w:pStyle w:val="Akapitzlist"/>
        <w:numPr>
          <w:ilvl w:val="0"/>
          <w:numId w:val="14"/>
        </w:numPr>
        <w:tabs>
          <w:tab w:val="clear" w:pos="720"/>
          <w:tab w:val="num" w:pos="284"/>
        </w:tabs>
        <w:autoSpaceDE w:val="0"/>
        <w:autoSpaceDN w:val="0"/>
        <w:adjustRightInd w:val="0"/>
        <w:spacing w:after="0" w:line="276" w:lineRule="auto"/>
        <w:ind w:left="284" w:hanging="284"/>
        <w:jc w:val="both"/>
        <w:rPr>
          <w:rFonts w:eastAsia="Times New Roman" w:cstheme="minorHAnsi"/>
          <w:b/>
          <w:bCs/>
          <w:lang w:eastAsia="pl-PL"/>
        </w:rPr>
      </w:pPr>
      <w:r w:rsidRPr="00C47608">
        <w:rPr>
          <w:rFonts w:eastAsia="Times New Roman" w:cstheme="minorHAnsi"/>
          <w:lang w:eastAsia="pl-PL"/>
        </w:rPr>
        <w:lastRenderedPageBreak/>
        <w:t>W odniesieniu do warunków dotyczących wykształcenia, kwalifikacji zawodowych lub doświadczenia</w:t>
      </w:r>
      <w:r w:rsidR="005255EA" w:rsidRPr="00C47608">
        <w:rPr>
          <w:rFonts w:eastAsia="Times New Roman" w:cstheme="minorHAnsi"/>
          <w:lang w:eastAsia="pl-PL"/>
        </w:rPr>
        <w:t>,</w:t>
      </w:r>
      <w:r w:rsidRPr="00C47608">
        <w:rPr>
          <w:rFonts w:eastAsia="Times New Roman" w:cstheme="minorHAnsi"/>
          <w:lang w:eastAsia="pl-PL"/>
        </w:rPr>
        <w:t xml:space="preserve"> wykonawcy wspólnie ubiegający się o udzielenie zamówienia mogą polegać na zdolnościach tych z wykonawców, którzy wykonają </w:t>
      </w:r>
      <w:r w:rsidR="00013693">
        <w:rPr>
          <w:rFonts w:eastAsia="Times New Roman" w:cstheme="minorHAnsi"/>
          <w:lang w:eastAsia="pl-PL"/>
        </w:rPr>
        <w:t>usługi</w:t>
      </w:r>
      <w:r w:rsidRPr="00C47608">
        <w:rPr>
          <w:rFonts w:eastAsia="Times New Roman" w:cstheme="minorHAnsi"/>
          <w:lang w:eastAsia="pl-PL"/>
        </w:rPr>
        <w:t>, do realizacji których te zdolności są wymagane</w:t>
      </w:r>
      <w:r w:rsidR="00C551BD" w:rsidRPr="00C47608">
        <w:rPr>
          <w:rFonts w:eastAsia="Times New Roman" w:cstheme="minorHAnsi"/>
          <w:lang w:eastAsia="pl-PL"/>
        </w:rPr>
        <w:t>.</w:t>
      </w:r>
    </w:p>
    <w:p w14:paraId="39C2D03D" w14:textId="77777777" w:rsidR="005B3A8B" w:rsidRPr="00C47608" w:rsidRDefault="00C551BD" w:rsidP="00736620">
      <w:pPr>
        <w:pStyle w:val="Akapitzlist"/>
        <w:numPr>
          <w:ilvl w:val="0"/>
          <w:numId w:val="14"/>
        </w:numPr>
        <w:tabs>
          <w:tab w:val="clear" w:pos="720"/>
          <w:tab w:val="num" w:pos="284"/>
        </w:tabs>
        <w:autoSpaceDE w:val="0"/>
        <w:autoSpaceDN w:val="0"/>
        <w:adjustRightInd w:val="0"/>
        <w:spacing w:after="0" w:line="276" w:lineRule="auto"/>
        <w:ind w:left="284" w:hanging="284"/>
        <w:jc w:val="both"/>
        <w:rPr>
          <w:rFonts w:eastAsia="Times New Roman" w:cstheme="minorHAnsi"/>
          <w:b/>
          <w:bCs/>
          <w:lang w:eastAsia="pl-PL"/>
        </w:rPr>
      </w:pPr>
      <w:r w:rsidRPr="00C47608">
        <w:t xml:space="preserve">Zgodnie z art. 117 ust. 4 Pzp w przypadku, o którym mowa w ust. </w:t>
      </w:r>
      <w:r w:rsidR="009E5E51" w:rsidRPr="00C47608">
        <w:t>6</w:t>
      </w:r>
      <w:r w:rsidRPr="00C47608">
        <w:t xml:space="preserve">, wykonawcy wspólnie ubiegający się o udzielenie zamówienia dołączają do oferty oświadczenie, z którego wynika, które </w:t>
      </w:r>
      <w:r w:rsidR="00AB015B">
        <w:t xml:space="preserve">projekty </w:t>
      </w:r>
      <w:r w:rsidRPr="00C47608">
        <w:t xml:space="preserve">wykonają poszczególni wykonawcy. </w:t>
      </w:r>
      <w:r w:rsidRPr="00C47608">
        <w:rPr>
          <w:b/>
          <w:bCs/>
        </w:rPr>
        <w:t xml:space="preserve">Wzór oświadczenia, o którym mowa w art. 117 ust. 4 Pzp stanowi Załącznik </w:t>
      </w:r>
      <w:r w:rsidR="00A15C5E" w:rsidRPr="00C47608">
        <w:rPr>
          <w:b/>
          <w:bCs/>
        </w:rPr>
        <w:t xml:space="preserve">nr 8 </w:t>
      </w:r>
      <w:r w:rsidRPr="00C47608">
        <w:rPr>
          <w:b/>
          <w:bCs/>
        </w:rPr>
        <w:t xml:space="preserve">do SWZ. </w:t>
      </w:r>
    </w:p>
    <w:p w14:paraId="01BB798C" w14:textId="77777777" w:rsidR="005255EA" w:rsidRPr="00C47608" w:rsidRDefault="005255EA" w:rsidP="005255EA">
      <w:pPr>
        <w:pStyle w:val="Akapitzlist"/>
        <w:autoSpaceDE w:val="0"/>
        <w:autoSpaceDN w:val="0"/>
        <w:adjustRightInd w:val="0"/>
        <w:spacing w:after="120" w:line="312" w:lineRule="auto"/>
        <w:ind w:left="284"/>
        <w:jc w:val="both"/>
        <w:rPr>
          <w:rFonts w:eastAsia="Times New Roman" w:cstheme="minorHAnsi"/>
          <w:sz w:val="24"/>
          <w:szCs w:val="24"/>
          <w:lang w:eastAsia="pl-PL"/>
        </w:rPr>
      </w:pPr>
    </w:p>
    <w:tbl>
      <w:tblPr>
        <w:tblStyle w:val="Tabela-Siatka"/>
        <w:tblW w:w="10065" w:type="dxa"/>
        <w:jc w:val="center"/>
        <w:tblLook w:val="04A0" w:firstRow="1" w:lastRow="0" w:firstColumn="1" w:lastColumn="0" w:noHBand="0" w:noVBand="1"/>
      </w:tblPr>
      <w:tblGrid>
        <w:gridCol w:w="10065"/>
      </w:tblGrid>
      <w:tr w:rsidR="00C47608" w:rsidRPr="00C47608" w14:paraId="02D61EBB" w14:textId="77777777" w:rsidTr="00984ED6">
        <w:trPr>
          <w:trHeight w:val="777"/>
          <w:jc w:val="center"/>
        </w:trPr>
        <w:tc>
          <w:tcPr>
            <w:tcW w:w="10065" w:type="dxa"/>
            <w:shd w:val="clear" w:color="auto" w:fill="D9D9D9" w:themeFill="background1" w:themeFillShade="D9"/>
            <w:vAlign w:val="center"/>
          </w:tcPr>
          <w:p w14:paraId="1032AAFB" w14:textId="77777777" w:rsidR="00F85058" w:rsidRPr="00C47608" w:rsidRDefault="00F85058" w:rsidP="00736620">
            <w:pPr>
              <w:pStyle w:val="Akapitzlist"/>
              <w:numPr>
                <w:ilvl w:val="0"/>
                <w:numId w:val="40"/>
              </w:numPr>
              <w:ind w:left="306" w:hanging="306"/>
              <w:jc w:val="both"/>
              <w:rPr>
                <w:rFonts w:cstheme="minorHAnsi"/>
                <w:b/>
                <w:bCs/>
              </w:rPr>
            </w:pPr>
            <w:r w:rsidRPr="00C47608">
              <w:rPr>
                <w:rFonts w:cstheme="minorHAnsi"/>
                <w:b/>
                <w:bCs/>
                <w:sz w:val="24"/>
                <w:szCs w:val="24"/>
              </w:rPr>
              <w:t xml:space="preserve">INFORMACJA O PODMIOTOWYCH ŚRODKACH </w:t>
            </w:r>
            <w:r w:rsidR="005B3A8B" w:rsidRPr="00C47608">
              <w:rPr>
                <w:rFonts w:cstheme="minorHAnsi"/>
                <w:b/>
                <w:bCs/>
                <w:sz w:val="24"/>
                <w:szCs w:val="24"/>
              </w:rPr>
              <w:t xml:space="preserve">DOWODOWYCH </w:t>
            </w:r>
            <w:r w:rsidRPr="00C47608">
              <w:rPr>
                <w:rFonts w:cstheme="minorHAnsi"/>
                <w:b/>
                <w:bCs/>
                <w:sz w:val="24"/>
                <w:szCs w:val="24"/>
              </w:rPr>
              <w:t>ŻĄDANYCH W CELU POTWIERDZENIA BRAKU PODSTAW WYKLUCZENIA</w:t>
            </w:r>
          </w:p>
        </w:tc>
      </w:tr>
    </w:tbl>
    <w:p w14:paraId="6B65913F" w14:textId="77777777" w:rsidR="00F85058" w:rsidRPr="00C47608" w:rsidRDefault="00F85058" w:rsidP="00F85058">
      <w:pPr>
        <w:spacing w:after="120" w:line="312" w:lineRule="auto"/>
        <w:ind w:left="284" w:hanging="284"/>
        <w:jc w:val="both"/>
        <w:rPr>
          <w:rFonts w:eastAsia="Times New Roman" w:cstheme="minorHAnsi"/>
          <w:lang w:eastAsia="pl-PL"/>
        </w:rPr>
      </w:pPr>
    </w:p>
    <w:p w14:paraId="32820943" w14:textId="77777777" w:rsidR="00863907" w:rsidRPr="00C47608" w:rsidRDefault="00863907" w:rsidP="00674958">
      <w:pPr>
        <w:numPr>
          <w:ilvl w:val="0"/>
          <w:numId w:val="4"/>
        </w:numPr>
        <w:autoSpaceDE w:val="0"/>
        <w:autoSpaceDN w:val="0"/>
        <w:adjustRightInd w:val="0"/>
        <w:spacing w:after="0" w:line="276" w:lineRule="auto"/>
        <w:ind w:left="426" w:hanging="426"/>
        <w:jc w:val="both"/>
        <w:rPr>
          <w:rFonts w:eastAsia="Times New Roman" w:cstheme="minorHAnsi"/>
          <w:lang w:eastAsia="pl-PL"/>
        </w:rPr>
      </w:pPr>
      <w:r w:rsidRPr="00C47608">
        <w:rPr>
          <w:rFonts w:eastAsia="Times New Roman" w:cstheme="minorHAnsi"/>
          <w:lang w:eastAsia="pl-PL"/>
        </w:rPr>
        <w:t xml:space="preserve">Do oferty Wykonawca zobowiązany jest dołączyć aktualne na dzień składania ofert oświadczenie o braku podstaw do wykluczenia, stanowiące załącznik nr 3 do SWZ, stanowiące wstępne potwierdzenie, że Wykonawca nie podlega wykluczeniu. </w:t>
      </w:r>
    </w:p>
    <w:p w14:paraId="41AA24FC" w14:textId="77777777" w:rsidR="00863907" w:rsidRPr="00C47608" w:rsidRDefault="00863907" w:rsidP="00674958">
      <w:pPr>
        <w:numPr>
          <w:ilvl w:val="0"/>
          <w:numId w:val="4"/>
        </w:numPr>
        <w:autoSpaceDE w:val="0"/>
        <w:autoSpaceDN w:val="0"/>
        <w:adjustRightInd w:val="0"/>
        <w:spacing w:after="0" w:line="276" w:lineRule="auto"/>
        <w:ind w:left="426" w:hanging="426"/>
        <w:jc w:val="both"/>
        <w:rPr>
          <w:rFonts w:eastAsia="Times New Roman" w:cstheme="minorHAnsi"/>
          <w:lang w:eastAsia="pl-PL"/>
        </w:rPr>
      </w:pPr>
      <w:r w:rsidRPr="00C47608">
        <w:rPr>
          <w:rFonts w:eastAsia="Times New Roman" w:cstheme="minorHAnsi"/>
          <w:lang w:eastAsia="pl-PL"/>
        </w:rPr>
        <w:t>Zamawiający wzywa Wykonawcę, którego oferta została najwyżej oceniona, do złożenia w wyznaczonym terminie, nie krótszym niż 5 dni od dnia wezwania, podmiotowych środków dowodowych, o których mowa w ust. 3, aktualnych na dzień złożenia podmiotowych środków dowodowych.</w:t>
      </w:r>
    </w:p>
    <w:p w14:paraId="3759A2A0" w14:textId="77777777" w:rsidR="00F85058" w:rsidRPr="00C47608" w:rsidRDefault="00F85058" w:rsidP="00674958">
      <w:pPr>
        <w:numPr>
          <w:ilvl w:val="0"/>
          <w:numId w:val="4"/>
        </w:numPr>
        <w:autoSpaceDE w:val="0"/>
        <w:autoSpaceDN w:val="0"/>
        <w:adjustRightInd w:val="0"/>
        <w:spacing w:after="0" w:line="276" w:lineRule="auto"/>
        <w:ind w:left="426" w:hanging="426"/>
        <w:jc w:val="both"/>
        <w:rPr>
          <w:rFonts w:eastAsia="Times New Roman" w:cstheme="minorHAnsi"/>
          <w:lang w:eastAsia="pl-PL"/>
        </w:rPr>
      </w:pPr>
      <w:r w:rsidRPr="00C47608">
        <w:rPr>
          <w:rFonts w:eastAsia="Times New Roman" w:cstheme="minorHAnsi"/>
          <w:lang w:eastAsia="pl-PL"/>
        </w:rPr>
        <w:t>W celu potwierdzenia braku podstaw wykluczenia wykonawcy z udziału w postępowaniu o udzielenie zamówienia publicznego, zamawiający żąda następujących podmiotowych środków dowodowych:</w:t>
      </w:r>
    </w:p>
    <w:p w14:paraId="04C0AE1E" w14:textId="77777777" w:rsidR="00A17C2D" w:rsidRPr="00C47608" w:rsidRDefault="005B3A8B" w:rsidP="00674958">
      <w:pPr>
        <w:pStyle w:val="Default"/>
        <w:numPr>
          <w:ilvl w:val="0"/>
          <w:numId w:val="3"/>
        </w:numPr>
        <w:spacing w:line="276" w:lineRule="auto"/>
        <w:ind w:left="709" w:hanging="283"/>
        <w:jc w:val="both"/>
        <w:rPr>
          <w:rFonts w:asciiTheme="minorHAnsi" w:hAnsiTheme="minorHAnsi" w:cstheme="minorHAnsi"/>
          <w:color w:val="auto"/>
          <w:sz w:val="28"/>
          <w:szCs w:val="28"/>
        </w:rPr>
      </w:pPr>
      <w:r w:rsidRPr="00C47608">
        <w:rPr>
          <w:rFonts w:asciiTheme="minorHAnsi" w:hAnsiTheme="minorHAnsi" w:cstheme="minorHAnsi"/>
          <w:color w:val="auto"/>
          <w:sz w:val="22"/>
          <w:szCs w:val="22"/>
        </w:rPr>
        <w:t>oświadczenia wykonawcy, w zakresie art. 108 ust. 1 pkt 5 Pzp, o braku przynależności do tej samej grupy kapitałowej w rozumieniu ustawy z dnia 16 lutego 2007 r. o ochronie konkurencji i konsumentów (Dz. U. z 202</w:t>
      </w:r>
      <w:r w:rsidR="00A84EEE">
        <w:rPr>
          <w:rFonts w:asciiTheme="minorHAnsi" w:hAnsiTheme="minorHAnsi" w:cstheme="minorHAnsi"/>
          <w:color w:val="auto"/>
          <w:sz w:val="22"/>
          <w:szCs w:val="22"/>
        </w:rPr>
        <w:t>1</w:t>
      </w:r>
      <w:r w:rsidRPr="00C47608">
        <w:rPr>
          <w:rFonts w:asciiTheme="minorHAnsi" w:hAnsiTheme="minorHAnsi" w:cstheme="minorHAnsi"/>
          <w:color w:val="auto"/>
          <w:sz w:val="22"/>
          <w:szCs w:val="22"/>
        </w:rPr>
        <w:t xml:space="preserve"> r. poz. </w:t>
      </w:r>
      <w:r w:rsidR="00A84EEE">
        <w:rPr>
          <w:rFonts w:asciiTheme="minorHAnsi" w:hAnsiTheme="minorHAnsi" w:cstheme="minorHAnsi"/>
          <w:color w:val="auto"/>
          <w:sz w:val="22"/>
          <w:szCs w:val="22"/>
        </w:rPr>
        <w:t>275 ze zm.</w:t>
      </w:r>
      <w:r w:rsidRPr="00C47608">
        <w:rPr>
          <w:rFonts w:asciiTheme="minorHAnsi" w:hAnsiTheme="minorHAnsi" w:cstheme="minorHAnsi"/>
          <w:color w:val="auto"/>
          <w:sz w:val="22"/>
          <w:szCs w:val="22"/>
        </w:rPr>
        <w:t xml:space="preserve">), z innym wykonawcą, który złożył odrębną ofertę, albo oświadczenia o przynależności do tej samej grupy kapitałowej wraz z dokumentami lub informacjami potwierdzającymi przygotowanie oferty, niezależnie od innego wykonawcy należącego do tej samej grupy kapitałowej; </w:t>
      </w:r>
      <w:r w:rsidRPr="00C47608">
        <w:rPr>
          <w:rFonts w:asciiTheme="minorHAnsi" w:hAnsiTheme="minorHAnsi" w:cstheme="minorHAnsi"/>
          <w:b/>
          <w:bCs/>
          <w:color w:val="auto"/>
          <w:sz w:val="22"/>
          <w:szCs w:val="22"/>
        </w:rPr>
        <w:t xml:space="preserve">wzory oświadczeń o braku przynależności do tej samej grupy kapitałowej albo przynależności do tej samej grupy kapitałowej stanowią odpowiednio Załączniki </w:t>
      </w:r>
      <w:r w:rsidR="00A15C5E" w:rsidRPr="00C47608">
        <w:rPr>
          <w:rFonts w:asciiTheme="minorHAnsi" w:hAnsiTheme="minorHAnsi" w:cstheme="minorHAnsi"/>
          <w:b/>
          <w:bCs/>
          <w:color w:val="auto"/>
          <w:sz w:val="22"/>
          <w:szCs w:val="22"/>
        </w:rPr>
        <w:t>nr 1</w:t>
      </w:r>
      <w:r w:rsidR="00412632">
        <w:rPr>
          <w:rFonts w:asciiTheme="minorHAnsi" w:hAnsiTheme="minorHAnsi" w:cstheme="minorHAnsi"/>
          <w:b/>
          <w:bCs/>
          <w:color w:val="auto"/>
          <w:sz w:val="22"/>
          <w:szCs w:val="22"/>
        </w:rPr>
        <w:t>1</w:t>
      </w:r>
      <w:r w:rsidR="00A15C5E" w:rsidRPr="00C47608">
        <w:rPr>
          <w:rFonts w:asciiTheme="minorHAnsi" w:hAnsiTheme="minorHAnsi" w:cstheme="minorHAnsi"/>
          <w:b/>
          <w:bCs/>
          <w:color w:val="auto"/>
          <w:sz w:val="22"/>
          <w:szCs w:val="22"/>
        </w:rPr>
        <w:t xml:space="preserve"> i 1</w:t>
      </w:r>
      <w:r w:rsidR="00412632">
        <w:rPr>
          <w:rFonts w:asciiTheme="minorHAnsi" w:hAnsiTheme="minorHAnsi" w:cstheme="minorHAnsi"/>
          <w:b/>
          <w:bCs/>
          <w:color w:val="auto"/>
          <w:sz w:val="22"/>
          <w:szCs w:val="22"/>
        </w:rPr>
        <w:t>2</w:t>
      </w:r>
      <w:r w:rsidR="00A15C5E" w:rsidRPr="00C47608">
        <w:rPr>
          <w:rFonts w:asciiTheme="minorHAnsi" w:hAnsiTheme="minorHAnsi" w:cstheme="minorHAnsi"/>
          <w:b/>
          <w:bCs/>
          <w:color w:val="auto"/>
          <w:sz w:val="22"/>
          <w:szCs w:val="22"/>
        </w:rPr>
        <w:t xml:space="preserve"> </w:t>
      </w:r>
      <w:r w:rsidRPr="00C47608">
        <w:rPr>
          <w:rFonts w:asciiTheme="minorHAnsi" w:hAnsiTheme="minorHAnsi" w:cstheme="minorHAnsi"/>
          <w:b/>
          <w:bCs/>
          <w:color w:val="auto"/>
          <w:sz w:val="22"/>
          <w:szCs w:val="22"/>
        </w:rPr>
        <w:t xml:space="preserve">do SWZ; </w:t>
      </w:r>
    </w:p>
    <w:p w14:paraId="6EE46E24" w14:textId="77777777" w:rsidR="00A17C2D" w:rsidRPr="00C47608" w:rsidRDefault="00F85058" w:rsidP="00674958">
      <w:pPr>
        <w:pStyle w:val="Default"/>
        <w:numPr>
          <w:ilvl w:val="0"/>
          <w:numId w:val="3"/>
        </w:numPr>
        <w:spacing w:line="276" w:lineRule="auto"/>
        <w:ind w:left="709" w:hanging="283"/>
        <w:jc w:val="both"/>
        <w:rPr>
          <w:rFonts w:asciiTheme="minorHAnsi" w:hAnsiTheme="minorHAnsi" w:cstheme="minorHAnsi"/>
          <w:color w:val="auto"/>
          <w:sz w:val="22"/>
          <w:szCs w:val="22"/>
        </w:rPr>
      </w:pPr>
      <w:r w:rsidRPr="00C47608">
        <w:rPr>
          <w:rFonts w:asciiTheme="minorHAnsi" w:eastAsia="Times New Roman" w:hAnsiTheme="minorHAnsi" w:cstheme="minorHAnsi"/>
          <w:color w:val="auto"/>
          <w:sz w:val="22"/>
          <w:szCs w:val="22"/>
          <w:lang w:eastAsia="pl-PL"/>
        </w:rPr>
        <w:t xml:space="preserve">odpisu lub informacji z Krajowego Rejestru Sądowego lub z Centralnej Ewidencji i Informacji o Działalności Gospodarczej, w zakresie art. 109 ust. 1 pkt 4 ustawy, sporządzonych nie wcześniej niż 3 miesiące przed jej złożeniem, jeżeli odrębne przepisy wymagają wpisu do rejestru lub ewidencji; </w:t>
      </w:r>
    </w:p>
    <w:p w14:paraId="4C625297" w14:textId="77777777" w:rsidR="00A17C2D" w:rsidRPr="00C47608" w:rsidRDefault="00A17C2D" w:rsidP="00674958">
      <w:pPr>
        <w:pStyle w:val="Default"/>
        <w:numPr>
          <w:ilvl w:val="0"/>
          <w:numId w:val="3"/>
        </w:numPr>
        <w:spacing w:line="276" w:lineRule="auto"/>
        <w:ind w:left="709" w:hanging="283"/>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oświadczenia wykonawcy o aktualności informacji zawartych w oświadczeniu, o którym mowa w </w:t>
      </w:r>
      <w:r w:rsidRPr="00C47608">
        <w:rPr>
          <w:rFonts w:asciiTheme="minorHAnsi" w:hAnsiTheme="minorHAnsi" w:cstheme="minorHAnsi"/>
          <w:b/>
          <w:bCs/>
          <w:color w:val="auto"/>
          <w:sz w:val="22"/>
          <w:szCs w:val="22"/>
        </w:rPr>
        <w:t>art. 125 ust. 1 Pzp</w:t>
      </w:r>
      <w:r w:rsidRPr="00C47608">
        <w:rPr>
          <w:rFonts w:asciiTheme="minorHAnsi" w:hAnsiTheme="minorHAnsi" w:cstheme="minorHAnsi"/>
          <w:color w:val="auto"/>
          <w:sz w:val="22"/>
          <w:szCs w:val="22"/>
        </w:rPr>
        <w:t xml:space="preserve">, w zakresie podstaw wykluczenia z postępowania wskazanych przez zamawiającego, o których mowa w: </w:t>
      </w:r>
    </w:p>
    <w:p w14:paraId="730739E7" w14:textId="77777777" w:rsidR="00A17C2D" w:rsidRPr="00C47608" w:rsidRDefault="00A17C2D" w:rsidP="00736620">
      <w:pPr>
        <w:pStyle w:val="Default"/>
        <w:numPr>
          <w:ilvl w:val="0"/>
          <w:numId w:val="21"/>
        </w:numPr>
        <w:spacing w:line="276" w:lineRule="auto"/>
        <w:ind w:left="993"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art. 108 ust. 1 pkt 3 Pzp, </w:t>
      </w:r>
    </w:p>
    <w:p w14:paraId="774544F5" w14:textId="77777777" w:rsidR="00A17C2D" w:rsidRPr="00C47608" w:rsidRDefault="00A17C2D" w:rsidP="00736620">
      <w:pPr>
        <w:pStyle w:val="Default"/>
        <w:numPr>
          <w:ilvl w:val="0"/>
          <w:numId w:val="21"/>
        </w:numPr>
        <w:spacing w:line="276" w:lineRule="auto"/>
        <w:ind w:left="993"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art. 108 ust. 1 pkt 4 Pzp, dotyczących orzeczenia zakazu ubiegania się o zamówienie publiczne tytułem środka zapobiegawczego, </w:t>
      </w:r>
    </w:p>
    <w:p w14:paraId="37735687" w14:textId="77777777" w:rsidR="00A17C2D" w:rsidRPr="00C47608" w:rsidRDefault="00A17C2D" w:rsidP="00736620">
      <w:pPr>
        <w:pStyle w:val="Default"/>
        <w:numPr>
          <w:ilvl w:val="0"/>
          <w:numId w:val="21"/>
        </w:numPr>
        <w:spacing w:line="276" w:lineRule="auto"/>
        <w:ind w:left="993"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art. 108 ust. 1 pkt 6 Pzp, </w:t>
      </w:r>
    </w:p>
    <w:p w14:paraId="5ECB45B1" w14:textId="77777777" w:rsidR="00A17C2D" w:rsidRPr="00C47608" w:rsidRDefault="00A17C2D" w:rsidP="00736620">
      <w:pPr>
        <w:pStyle w:val="Default"/>
        <w:numPr>
          <w:ilvl w:val="0"/>
          <w:numId w:val="21"/>
        </w:numPr>
        <w:spacing w:line="276" w:lineRule="auto"/>
        <w:ind w:left="993"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art. 109 ust. 1 pkt </w:t>
      </w:r>
      <w:r w:rsidR="008A31E9" w:rsidRPr="00C47608">
        <w:rPr>
          <w:rFonts w:asciiTheme="minorHAnsi" w:hAnsiTheme="minorHAnsi" w:cstheme="minorHAnsi"/>
          <w:color w:val="auto"/>
          <w:sz w:val="22"/>
          <w:szCs w:val="22"/>
        </w:rPr>
        <w:t xml:space="preserve">4, </w:t>
      </w:r>
      <w:r w:rsidRPr="00C47608">
        <w:rPr>
          <w:rFonts w:asciiTheme="minorHAnsi" w:hAnsiTheme="minorHAnsi" w:cstheme="minorHAnsi"/>
          <w:color w:val="auto"/>
          <w:sz w:val="22"/>
          <w:szCs w:val="22"/>
        </w:rPr>
        <w:t>5 i 7</w:t>
      </w:r>
      <w:r w:rsidR="009E5E51" w:rsidRPr="00C47608">
        <w:rPr>
          <w:rFonts w:asciiTheme="minorHAnsi" w:hAnsiTheme="minorHAnsi" w:cstheme="minorHAnsi"/>
          <w:color w:val="auto"/>
          <w:sz w:val="22"/>
          <w:szCs w:val="22"/>
        </w:rPr>
        <w:t xml:space="preserve"> i 8</w:t>
      </w:r>
      <w:r w:rsidRPr="00C47608">
        <w:rPr>
          <w:rFonts w:asciiTheme="minorHAnsi" w:hAnsiTheme="minorHAnsi" w:cstheme="minorHAnsi"/>
          <w:color w:val="auto"/>
          <w:sz w:val="22"/>
          <w:szCs w:val="22"/>
        </w:rPr>
        <w:t xml:space="preserve"> Pzp. </w:t>
      </w:r>
    </w:p>
    <w:p w14:paraId="373D9089" w14:textId="77777777" w:rsidR="00A33EA7" w:rsidRPr="00C47608" w:rsidRDefault="00A33EA7" w:rsidP="00EE12BE">
      <w:pPr>
        <w:pStyle w:val="Default"/>
        <w:spacing w:line="276" w:lineRule="auto"/>
        <w:ind w:left="709"/>
        <w:jc w:val="both"/>
        <w:rPr>
          <w:rFonts w:asciiTheme="minorHAnsi" w:hAnsiTheme="minorHAnsi" w:cstheme="minorHAnsi"/>
          <w:b/>
          <w:bCs/>
          <w:color w:val="auto"/>
          <w:sz w:val="22"/>
          <w:szCs w:val="22"/>
        </w:rPr>
      </w:pPr>
      <w:r w:rsidRPr="00C47608">
        <w:rPr>
          <w:rFonts w:asciiTheme="minorHAnsi" w:hAnsiTheme="minorHAnsi" w:cstheme="minorHAnsi"/>
          <w:color w:val="auto"/>
          <w:sz w:val="22"/>
          <w:szCs w:val="22"/>
        </w:rPr>
        <w:t xml:space="preserve">Wzór oświadczenia wykonawcy o aktualności informacji zawartych w oświadczeniu, o którym mowa w art. 125 ust. 1 Pzp stanowi </w:t>
      </w:r>
      <w:r w:rsidRPr="00C47608">
        <w:rPr>
          <w:rFonts w:asciiTheme="minorHAnsi" w:hAnsiTheme="minorHAnsi" w:cstheme="minorHAnsi"/>
          <w:b/>
          <w:bCs/>
          <w:color w:val="auto"/>
          <w:sz w:val="22"/>
          <w:szCs w:val="22"/>
        </w:rPr>
        <w:t xml:space="preserve">Załącznik nr </w:t>
      </w:r>
      <w:r w:rsidR="00412632">
        <w:rPr>
          <w:rFonts w:asciiTheme="minorHAnsi" w:hAnsiTheme="minorHAnsi" w:cstheme="minorHAnsi"/>
          <w:b/>
          <w:bCs/>
          <w:color w:val="auto"/>
          <w:sz w:val="22"/>
          <w:szCs w:val="22"/>
        </w:rPr>
        <w:t>8</w:t>
      </w:r>
      <w:r w:rsidRPr="00C47608">
        <w:rPr>
          <w:rFonts w:asciiTheme="minorHAnsi" w:hAnsiTheme="minorHAnsi" w:cstheme="minorHAnsi"/>
          <w:b/>
          <w:bCs/>
          <w:color w:val="auto"/>
          <w:sz w:val="22"/>
          <w:szCs w:val="22"/>
        </w:rPr>
        <w:t xml:space="preserve"> do SWZ.</w:t>
      </w:r>
    </w:p>
    <w:p w14:paraId="4FDEAD90" w14:textId="77777777" w:rsidR="00F85058" w:rsidRPr="00C47608" w:rsidRDefault="00F85058" w:rsidP="00674958">
      <w:pPr>
        <w:numPr>
          <w:ilvl w:val="0"/>
          <w:numId w:val="4"/>
        </w:numPr>
        <w:tabs>
          <w:tab w:val="left" w:pos="2268"/>
        </w:tabs>
        <w:autoSpaceDE w:val="0"/>
        <w:autoSpaceDN w:val="0"/>
        <w:adjustRightInd w:val="0"/>
        <w:spacing w:after="0" w:line="276" w:lineRule="auto"/>
        <w:ind w:left="426" w:hanging="426"/>
        <w:jc w:val="both"/>
        <w:rPr>
          <w:rFonts w:eastAsia="Times New Roman" w:cstheme="minorHAnsi"/>
          <w:lang w:eastAsia="pl-PL"/>
        </w:rPr>
      </w:pPr>
      <w:r w:rsidRPr="00C47608">
        <w:rPr>
          <w:rFonts w:eastAsia="Times New Roman" w:cstheme="minorHAnsi"/>
          <w:lang w:eastAsia="pl-PL"/>
        </w:rPr>
        <w:lastRenderedPageBreak/>
        <w:t>Jeżeli wykonawca ma siedzibę lub miejsce zamieszkania poza granicami Rzeczypospolitej Polskiej, zamiast</w:t>
      </w:r>
      <w:r w:rsidR="00A33EA7" w:rsidRPr="00C47608">
        <w:rPr>
          <w:rFonts w:eastAsia="Times New Roman" w:cstheme="minorHAnsi"/>
          <w:lang w:eastAsia="pl-PL"/>
        </w:rPr>
        <w:t xml:space="preserve"> </w:t>
      </w:r>
      <w:r w:rsidRPr="00C47608">
        <w:rPr>
          <w:rFonts w:eastAsia="Times New Roman" w:cstheme="minorHAnsi"/>
          <w:lang w:eastAsia="pl-PL"/>
        </w:rPr>
        <w:t xml:space="preserve">odpisu albo informacji z Krajowego Rejestru Sądowego lub z Centralnej Ewidencji i Informacji o Działalności Gospodarczej, o których mowa w części </w:t>
      </w:r>
      <w:r w:rsidR="00A33EA7" w:rsidRPr="00C47608">
        <w:rPr>
          <w:rFonts w:eastAsia="Times New Roman" w:cstheme="minorHAnsi"/>
          <w:lang w:eastAsia="pl-PL"/>
        </w:rPr>
        <w:t>XI</w:t>
      </w:r>
      <w:r w:rsidRPr="00C47608">
        <w:rPr>
          <w:rFonts w:eastAsia="Times New Roman" w:cstheme="minorHAnsi"/>
          <w:lang w:eastAsia="pl-PL"/>
        </w:rPr>
        <w:t xml:space="preserve"> ust. </w:t>
      </w:r>
      <w:r w:rsidR="0072063A" w:rsidRPr="00C47608">
        <w:rPr>
          <w:rFonts w:eastAsia="Times New Roman" w:cstheme="minorHAnsi"/>
          <w:lang w:eastAsia="pl-PL"/>
        </w:rPr>
        <w:t>3</w:t>
      </w:r>
      <w:r w:rsidRPr="00C47608">
        <w:rPr>
          <w:rFonts w:eastAsia="Times New Roman" w:cstheme="minorHAnsi"/>
          <w:lang w:eastAsia="pl-PL"/>
        </w:rPr>
        <w:t xml:space="preserve"> pkt </w:t>
      </w:r>
      <w:r w:rsidR="00A33EA7" w:rsidRPr="00C47608">
        <w:rPr>
          <w:rFonts w:eastAsia="Times New Roman" w:cstheme="minorHAnsi"/>
          <w:lang w:eastAsia="pl-PL"/>
        </w:rPr>
        <w:t>2</w:t>
      </w:r>
      <w:r w:rsidRPr="00C47608">
        <w:rPr>
          <w:rFonts w:eastAsia="Times New Roman" w:cstheme="minorHAnsi"/>
          <w:lang w:eastAsia="pl-PL"/>
        </w:rPr>
        <w:t xml:space="preserve"> - składa dokument lub dokumenty wystawione w kraju, w którym wykonawca ma siedzibę lub miejsce zamieszkania, potwierdzające odpowiednio, że</w:t>
      </w:r>
      <w:r w:rsidR="00A33EA7" w:rsidRPr="00C47608">
        <w:rPr>
          <w:rFonts w:eastAsia="Times New Roman" w:cstheme="minorHAnsi"/>
          <w:lang w:eastAsia="pl-PL"/>
        </w:rPr>
        <w:t xml:space="preserve"> </w:t>
      </w:r>
      <w:r w:rsidRPr="00C47608">
        <w:rPr>
          <w:rFonts w:eastAsia="Times New Roman" w:cstheme="minorHAnsi"/>
          <w:lang w:eastAsia="pl-PL"/>
        </w:rPr>
        <w:t xml:space="preserve">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w:t>
      </w:r>
    </w:p>
    <w:p w14:paraId="2CB54654" w14:textId="77777777" w:rsidR="007255F2" w:rsidRPr="00C47608" w:rsidRDefault="00F85058" w:rsidP="00674958">
      <w:pPr>
        <w:numPr>
          <w:ilvl w:val="0"/>
          <w:numId w:val="4"/>
        </w:numPr>
        <w:tabs>
          <w:tab w:val="left" w:pos="2268"/>
        </w:tabs>
        <w:autoSpaceDE w:val="0"/>
        <w:autoSpaceDN w:val="0"/>
        <w:adjustRightInd w:val="0"/>
        <w:spacing w:after="0" w:line="276" w:lineRule="auto"/>
        <w:ind w:left="426" w:hanging="426"/>
        <w:jc w:val="both"/>
        <w:rPr>
          <w:rFonts w:eastAsia="Times New Roman" w:cstheme="minorHAnsi"/>
          <w:b/>
          <w:bCs/>
          <w:lang w:eastAsia="pl-PL"/>
        </w:rPr>
      </w:pPr>
      <w:r w:rsidRPr="00C47608">
        <w:rPr>
          <w:rFonts w:eastAsia="Times New Roman" w:cstheme="minorHAnsi"/>
          <w:lang w:eastAsia="pl-PL"/>
        </w:rPr>
        <w:t>Dokument</w:t>
      </w:r>
      <w:r w:rsidR="0072063A" w:rsidRPr="00C47608">
        <w:rPr>
          <w:rFonts w:eastAsia="Times New Roman" w:cstheme="minorHAnsi"/>
          <w:lang w:eastAsia="pl-PL"/>
        </w:rPr>
        <w:t>y</w:t>
      </w:r>
      <w:r w:rsidRPr="00C47608">
        <w:rPr>
          <w:rFonts w:eastAsia="Times New Roman" w:cstheme="minorHAnsi"/>
          <w:lang w:eastAsia="pl-PL"/>
        </w:rPr>
        <w:t>, o który</w:t>
      </w:r>
      <w:r w:rsidR="0072063A" w:rsidRPr="00C47608">
        <w:rPr>
          <w:rFonts w:eastAsia="Times New Roman" w:cstheme="minorHAnsi"/>
          <w:lang w:eastAsia="pl-PL"/>
        </w:rPr>
        <w:t xml:space="preserve">ch </w:t>
      </w:r>
      <w:r w:rsidRPr="00C47608">
        <w:rPr>
          <w:rFonts w:eastAsia="Times New Roman" w:cstheme="minorHAnsi"/>
          <w:lang w:eastAsia="pl-PL"/>
        </w:rPr>
        <w:t xml:space="preserve">mowa w części </w:t>
      </w:r>
      <w:r w:rsidR="00A33EA7" w:rsidRPr="00C47608">
        <w:rPr>
          <w:rFonts w:eastAsia="Times New Roman" w:cstheme="minorHAnsi"/>
          <w:lang w:eastAsia="pl-PL"/>
        </w:rPr>
        <w:t>XI</w:t>
      </w:r>
      <w:r w:rsidRPr="00C47608">
        <w:rPr>
          <w:rFonts w:eastAsia="Times New Roman" w:cstheme="minorHAnsi"/>
          <w:lang w:eastAsia="pl-PL"/>
        </w:rPr>
        <w:t xml:space="preserve"> ust. </w:t>
      </w:r>
      <w:r w:rsidR="0072063A" w:rsidRPr="00C47608">
        <w:rPr>
          <w:rFonts w:eastAsia="Times New Roman" w:cstheme="minorHAnsi"/>
          <w:lang w:eastAsia="pl-PL"/>
        </w:rPr>
        <w:t>4</w:t>
      </w:r>
      <w:r w:rsidRPr="00C47608">
        <w:rPr>
          <w:rFonts w:eastAsia="Times New Roman" w:cstheme="minorHAnsi"/>
          <w:lang w:eastAsia="pl-PL"/>
        </w:rPr>
        <w:t>, powinn</w:t>
      </w:r>
      <w:r w:rsidR="0072063A" w:rsidRPr="00C47608">
        <w:rPr>
          <w:rFonts w:eastAsia="Times New Roman" w:cstheme="minorHAnsi"/>
          <w:lang w:eastAsia="pl-PL"/>
        </w:rPr>
        <w:t>y</w:t>
      </w:r>
      <w:r w:rsidRPr="00C47608">
        <w:rPr>
          <w:rFonts w:eastAsia="Times New Roman" w:cstheme="minorHAnsi"/>
          <w:lang w:eastAsia="pl-PL"/>
        </w:rPr>
        <w:t xml:space="preserve"> być wystawione nie wcześniej niż </w:t>
      </w:r>
      <w:r w:rsidRPr="00C47608">
        <w:rPr>
          <w:rFonts w:eastAsia="Times New Roman" w:cstheme="minorHAnsi"/>
          <w:lang w:eastAsia="pl-PL"/>
        </w:rPr>
        <w:br/>
      </w:r>
      <w:r w:rsidRPr="00C47608">
        <w:rPr>
          <w:rFonts w:eastAsia="Times New Roman" w:cstheme="minorHAnsi"/>
          <w:b/>
          <w:bCs/>
          <w:lang w:eastAsia="pl-PL"/>
        </w:rPr>
        <w:t>3 miesiące przed ich złożeniem.</w:t>
      </w:r>
    </w:p>
    <w:p w14:paraId="4157D643" w14:textId="1F4B92EB" w:rsidR="007255F2" w:rsidRPr="00DE2902" w:rsidRDefault="007255F2" w:rsidP="00674958">
      <w:pPr>
        <w:numPr>
          <w:ilvl w:val="0"/>
          <w:numId w:val="4"/>
        </w:numPr>
        <w:tabs>
          <w:tab w:val="left" w:pos="2268"/>
        </w:tabs>
        <w:autoSpaceDE w:val="0"/>
        <w:autoSpaceDN w:val="0"/>
        <w:adjustRightInd w:val="0"/>
        <w:spacing w:after="0" w:line="276" w:lineRule="auto"/>
        <w:ind w:left="426" w:hanging="426"/>
        <w:jc w:val="both"/>
        <w:rPr>
          <w:rFonts w:eastAsia="Times New Roman" w:cstheme="minorHAnsi"/>
          <w:b/>
          <w:bCs/>
          <w:sz w:val="24"/>
          <w:szCs w:val="24"/>
          <w:lang w:eastAsia="pl-PL"/>
        </w:rPr>
      </w:pPr>
      <w:r w:rsidRPr="00C47608">
        <w:t xml:space="preserve">Jeżeli w kraju, w którym wykonawca ma siedzibę lub miejsce zamieszkania, nie wydaje się dokumentów, o których mowa w ust. 2, lub gdy dokumenty te nie odnoszą się do wszystkich przypadków, o których mowa w art. 108 ust. 1 pkt 1, 2 i 4,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Przepis ust. </w:t>
      </w:r>
      <w:r w:rsidR="00F3261F">
        <w:t>5</w:t>
      </w:r>
      <w:r w:rsidRPr="00C47608">
        <w:t xml:space="preserve"> stosuje się</w:t>
      </w:r>
      <w:r w:rsidR="00F3261F">
        <w:t>.</w:t>
      </w:r>
    </w:p>
    <w:p w14:paraId="1EEC7C1C" w14:textId="77777777" w:rsidR="00DE2902" w:rsidRPr="00FD2EFC" w:rsidRDefault="00DE2902" w:rsidP="00DE2902">
      <w:pPr>
        <w:numPr>
          <w:ilvl w:val="0"/>
          <w:numId w:val="4"/>
        </w:numPr>
        <w:tabs>
          <w:tab w:val="left" w:pos="2268"/>
        </w:tabs>
        <w:autoSpaceDE w:val="0"/>
        <w:autoSpaceDN w:val="0"/>
        <w:adjustRightInd w:val="0"/>
        <w:spacing w:after="0" w:line="276" w:lineRule="auto"/>
        <w:ind w:left="426" w:hanging="426"/>
        <w:jc w:val="both"/>
        <w:rPr>
          <w:rFonts w:eastAsia="Times New Roman" w:cstheme="minorHAnsi"/>
          <w:b/>
          <w:bCs/>
          <w:sz w:val="24"/>
          <w:szCs w:val="24"/>
          <w:lang w:eastAsia="pl-PL"/>
        </w:rPr>
      </w:pPr>
      <w:r w:rsidRPr="00FD2EFC">
        <w:rPr>
          <w:rFonts w:eastAsia="Times New Roman" w:cstheme="minorHAnsi"/>
          <w:u w:val="single"/>
          <w:lang w:eastAsia="pl-PL"/>
        </w:rPr>
        <w:t xml:space="preserve">W celu potwierdzenia braku podstaw wykluczenia wykonawcy z udziału w postępowaniu o udzielenie zamówienia publicznego, określonych w art. 7 ust. 1 ustawy o szczególnych rozwiązaniach, zamawiający żąda złożenia </w:t>
      </w:r>
      <w:r w:rsidRPr="00FD2EFC">
        <w:rPr>
          <w:rFonts w:cstheme="minorHAnsi"/>
          <w:u w:val="single"/>
        </w:rPr>
        <w:t>oświadczenia wykonawcy. W</w:t>
      </w:r>
      <w:r w:rsidRPr="00FD2EFC">
        <w:rPr>
          <w:rFonts w:cstheme="minorHAnsi"/>
          <w:b/>
          <w:bCs/>
          <w:u w:val="single"/>
        </w:rPr>
        <w:t xml:space="preserve">zór oświadczenia stanowi  Załączniki nr 3a do SWZ; </w:t>
      </w:r>
    </w:p>
    <w:p w14:paraId="790F0A9D" w14:textId="77777777" w:rsidR="00DE2902" w:rsidRDefault="00DE2902" w:rsidP="00DE2902">
      <w:pPr>
        <w:numPr>
          <w:ilvl w:val="0"/>
          <w:numId w:val="4"/>
        </w:numPr>
        <w:tabs>
          <w:tab w:val="left" w:pos="2268"/>
        </w:tabs>
        <w:autoSpaceDE w:val="0"/>
        <w:autoSpaceDN w:val="0"/>
        <w:adjustRightInd w:val="0"/>
        <w:spacing w:after="0" w:line="276" w:lineRule="auto"/>
        <w:ind w:left="426" w:hanging="426"/>
        <w:jc w:val="both"/>
        <w:rPr>
          <w:rFonts w:eastAsia="Times New Roman" w:cstheme="minorHAnsi"/>
          <w:lang w:eastAsia="pl-PL"/>
        </w:rPr>
      </w:pPr>
      <w:r w:rsidRPr="0020003C">
        <w:rPr>
          <w:rFonts w:eastAsia="Times New Roman" w:cstheme="minorHAnsi"/>
          <w:lang w:eastAsia="pl-PL"/>
        </w:rPr>
        <w:t xml:space="preserve">W przypadku wspólnego ubiegania się o zamówienie przez dwóch lub więcej Wykonawców, dokumenty o których mowa w ust. </w:t>
      </w:r>
      <w:r>
        <w:rPr>
          <w:rFonts w:eastAsia="Times New Roman" w:cstheme="minorHAnsi"/>
          <w:lang w:eastAsia="pl-PL"/>
        </w:rPr>
        <w:t>3</w:t>
      </w:r>
      <w:r w:rsidRPr="0020003C">
        <w:rPr>
          <w:rFonts w:eastAsia="Times New Roman" w:cstheme="minorHAnsi"/>
          <w:lang w:eastAsia="pl-PL"/>
        </w:rPr>
        <w:t xml:space="preserve"> pkt 1-</w:t>
      </w:r>
      <w:r>
        <w:rPr>
          <w:rFonts w:eastAsia="Times New Roman" w:cstheme="minorHAnsi"/>
          <w:lang w:eastAsia="pl-PL"/>
        </w:rPr>
        <w:t xml:space="preserve">3 oraz ust. 7 </w:t>
      </w:r>
      <w:r w:rsidRPr="0020003C">
        <w:rPr>
          <w:rFonts w:eastAsia="Times New Roman" w:cstheme="minorHAnsi"/>
          <w:lang w:eastAsia="pl-PL"/>
        </w:rPr>
        <w:t>składa osobno każdy z Wykonawców.</w:t>
      </w:r>
    </w:p>
    <w:p w14:paraId="315013F2" w14:textId="60159D84" w:rsidR="00DE2902" w:rsidRPr="00DE2902" w:rsidRDefault="00DE2902" w:rsidP="00DE2902">
      <w:pPr>
        <w:numPr>
          <w:ilvl w:val="0"/>
          <w:numId w:val="4"/>
        </w:numPr>
        <w:tabs>
          <w:tab w:val="left" w:pos="2268"/>
        </w:tabs>
        <w:autoSpaceDE w:val="0"/>
        <w:autoSpaceDN w:val="0"/>
        <w:adjustRightInd w:val="0"/>
        <w:spacing w:after="0" w:line="276" w:lineRule="auto"/>
        <w:ind w:left="426" w:hanging="426"/>
        <w:jc w:val="both"/>
        <w:rPr>
          <w:rFonts w:eastAsia="Times New Roman" w:cstheme="minorHAnsi"/>
          <w:b/>
          <w:bCs/>
          <w:sz w:val="24"/>
          <w:szCs w:val="24"/>
          <w:lang w:eastAsia="pl-PL"/>
        </w:rPr>
      </w:pPr>
      <w:r>
        <w:t>W kwestiach nieuregulowanych w SWZ zastosowanie mają przepisy Rozporządzenia Ministra Rozwoju, Pracy i Technologii z dnia 23 grudnia 2020r.  w sprawie podmiotowych środków dowodowych oraz innych dokumentów lub oświadczeń, jakich może żądać Zamawiający od Wykonawcy.</w:t>
      </w:r>
    </w:p>
    <w:p w14:paraId="61C3A8B2" w14:textId="77777777" w:rsidR="007255F2" w:rsidRPr="00C47608" w:rsidRDefault="007255F2" w:rsidP="007255F2">
      <w:pPr>
        <w:tabs>
          <w:tab w:val="left" w:pos="1276"/>
        </w:tabs>
        <w:spacing w:after="0" w:line="312" w:lineRule="auto"/>
        <w:jc w:val="both"/>
        <w:rPr>
          <w:rFonts w:eastAsia="Times New Roman" w:cstheme="minorHAnsi"/>
          <w:lang w:eastAsia="pl-PL"/>
        </w:rPr>
      </w:pPr>
    </w:p>
    <w:tbl>
      <w:tblPr>
        <w:tblStyle w:val="Tabela-Siatka"/>
        <w:tblW w:w="10065" w:type="dxa"/>
        <w:jc w:val="center"/>
        <w:tblLook w:val="04A0" w:firstRow="1" w:lastRow="0" w:firstColumn="1" w:lastColumn="0" w:noHBand="0" w:noVBand="1"/>
      </w:tblPr>
      <w:tblGrid>
        <w:gridCol w:w="10065"/>
      </w:tblGrid>
      <w:tr w:rsidR="00C47608" w:rsidRPr="00C47608" w14:paraId="676AD57A" w14:textId="77777777" w:rsidTr="0070018B">
        <w:trPr>
          <w:trHeight w:val="777"/>
          <w:jc w:val="center"/>
        </w:trPr>
        <w:tc>
          <w:tcPr>
            <w:tcW w:w="10065" w:type="dxa"/>
            <w:shd w:val="clear" w:color="auto" w:fill="D9D9D9" w:themeFill="background1" w:themeFillShade="D9"/>
            <w:vAlign w:val="center"/>
          </w:tcPr>
          <w:p w14:paraId="2A2BA522" w14:textId="77777777" w:rsidR="007255F2" w:rsidRPr="00C47608" w:rsidRDefault="007255F2" w:rsidP="00736620">
            <w:pPr>
              <w:pStyle w:val="Akapitzlist"/>
              <w:numPr>
                <w:ilvl w:val="0"/>
                <w:numId w:val="40"/>
              </w:numPr>
              <w:ind w:left="447" w:hanging="425"/>
              <w:jc w:val="both"/>
              <w:rPr>
                <w:rFonts w:cstheme="minorHAnsi"/>
                <w:b/>
                <w:bCs/>
              </w:rPr>
            </w:pPr>
            <w:r w:rsidRPr="00C47608">
              <w:rPr>
                <w:rFonts w:cstheme="minorHAnsi"/>
                <w:b/>
                <w:bCs/>
                <w:sz w:val="24"/>
                <w:szCs w:val="24"/>
              </w:rPr>
              <w:t>POLEGANIE NA ZDOLNOŚCIACH E</w:t>
            </w:r>
            <w:r w:rsidR="00996FA1" w:rsidRPr="00C47608">
              <w:rPr>
                <w:rFonts w:cstheme="minorHAnsi"/>
                <w:b/>
                <w:bCs/>
                <w:sz w:val="24"/>
                <w:szCs w:val="24"/>
              </w:rPr>
              <w:t>KO</w:t>
            </w:r>
            <w:r w:rsidRPr="00C47608">
              <w:rPr>
                <w:rFonts w:cstheme="minorHAnsi"/>
                <w:b/>
                <w:bCs/>
                <w:sz w:val="24"/>
                <w:szCs w:val="24"/>
              </w:rPr>
              <w:t>N</w:t>
            </w:r>
            <w:r w:rsidR="00996FA1" w:rsidRPr="00C47608">
              <w:rPr>
                <w:rFonts w:cstheme="minorHAnsi"/>
                <w:b/>
                <w:bCs/>
                <w:sz w:val="24"/>
                <w:szCs w:val="24"/>
              </w:rPr>
              <w:t>OM</w:t>
            </w:r>
            <w:r w:rsidRPr="00C47608">
              <w:rPr>
                <w:rFonts w:cstheme="minorHAnsi"/>
                <w:b/>
                <w:bCs/>
                <w:sz w:val="24"/>
                <w:szCs w:val="24"/>
              </w:rPr>
              <w:t xml:space="preserve">ICZNYCH LUB ZAWODOWYCH LUB SYTUACJI FINANSOWEJ LUB </w:t>
            </w:r>
            <w:r w:rsidR="00996FA1" w:rsidRPr="00C47608">
              <w:rPr>
                <w:rFonts w:cstheme="minorHAnsi"/>
                <w:b/>
                <w:bCs/>
                <w:sz w:val="24"/>
                <w:szCs w:val="24"/>
              </w:rPr>
              <w:t xml:space="preserve">EKONOMICZNEJ </w:t>
            </w:r>
            <w:r w:rsidRPr="00C47608">
              <w:rPr>
                <w:rFonts w:cstheme="minorHAnsi"/>
                <w:b/>
                <w:bCs/>
                <w:sz w:val="24"/>
                <w:szCs w:val="24"/>
              </w:rPr>
              <w:t>PODMIOTÓW UDOSTĘPNIAJĄCYCH ZASOBY</w:t>
            </w:r>
          </w:p>
        </w:tc>
      </w:tr>
    </w:tbl>
    <w:p w14:paraId="088C9825" w14:textId="77777777" w:rsidR="007255F2" w:rsidRPr="00C47608" w:rsidRDefault="007255F2" w:rsidP="007255F2">
      <w:pPr>
        <w:pStyle w:val="Default"/>
        <w:rPr>
          <w:color w:val="auto"/>
        </w:rPr>
      </w:pPr>
    </w:p>
    <w:p w14:paraId="14B5695C" w14:textId="77777777" w:rsidR="007255F2" w:rsidRPr="00C47608" w:rsidRDefault="007255F2" w:rsidP="00736620">
      <w:pPr>
        <w:pStyle w:val="Default"/>
        <w:numPr>
          <w:ilvl w:val="0"/>
          <w:numId w:val="22"/>
        </w:numPr>
        <w:spacing w:line="276" w:lineRule="auto"/>
        <w:ind w:left="284"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 </w:t>
      </w:r>
    </w:p>
    <w:p w14:paraId="0E979E74" w14:textId="77777777" w:rsidR="007255F2" w:rsidRPr="00C47608" w:rsidRDefault="007255F2" w:rsidP="00736620">
      <w:pPr>
        <w:pStyle w:val="Default"/>
        <w:numPr>
          <w:ilvl w:val="0"/>
          <w:numId w:val="22"/>
        </w:numPr>
        <w:spacing w:line="276" w:lineRule="auto"/>
        <w:ind w:left="284"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W odniesieniu do warunków dotyczących wykształcenia, kwalifikacji zawodowych lub doświadczenia wykonawcy mogą polegać na zdolnościach podmiotów udostępniających zasoby, jeśli podmioty te wykonają </w:t>
      </w:r>
      <w:r w:rsidR="00AB015B">
        <w:rPr>
          <w:rFonts w:asciiTheme="minorHAnsi" w:hAnsiTheme="minorHAnsi" w:cstheme="minorHAnsi"/>
          <w:color w:val="auto"/>
          <w:sz w:val="22"/>
          <w:szCs w:val="22"/>
        </w:rPr>
        <w:t>opracowania projektowe</w:t>
      </w:r>
      <w:r w:rsidRPr="00C47608">
        <w:rPr>
          <w:rFonts w:asciiTheme="minorHAnsi" w:hAnsiTheme="minorHAnsi" w:cstheme="minorHAnsi"/>
          <w:color w:val="auto"/>
          <w:sz w:val="22"/>
          <w:szCs w:val="22"/>
        </w:rPr>
        <w:t xml:space="preserve">, do realizacji których te zdolności są wymagane. </w:t>
      </w:r>
    </w:p>
    <w:p w14:paraId="69A68C2C" w14:textId="77777777" w:rsidR="007255F2" w:rsidRPr="00C47608" w:rsidRDefault="007255F2" w:rsidP="00736620">
      <w:pPr>
        <w:pStyle w:val="Default"/>
        <w:numPr>
          <w:ilvl w:val="0"/>
          <w:numId w:val="22"/>
        </w:numPr>
        <w:spacing w:line="276" w:lineRule="auto"/>
        <w:ind w:left="284"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w:t>
      </w:r>
      <w:r w:rsidRPr="00C47608">
        <w:rPr>
          <w:rFonts w:asciiTheme="minorHAnsi" w:hAnsiTheme="minorHAnsi" w:cstheme="minorHAnsi"/>
          <w:color w:val="auto"/>
          <w:sz w:val="22"/>
          <w:szCs w:val="22"/>
        </w:rPr>
        <w:lastRenderedPageBreak/>
        <w:t xml:space="preserve">zasobów na potrzeby realizacji danego zamówienia lub inny podmiotowy środek dowodowy potwierdzający, że wykonawca realizując zamówienie, będzie dysponował niezbędnymi zasobami tych podmiotów. </w:t>
      </w:r>
    </w:p>
    <w:p w14:paraId="355C717E" w14:textId="77777777" w:rsidR="007255F2" w:rsidRPr="00C47608" w:rsidRDefault="007255F2" w:rsidP="00736620">
      <w:pPr>
        <w:pStyle w:val="Default"/>
        <w:numPr>
          <w:ilvl w:val="0"/>
          <w:numId w:val="22"/>
        </w:numPr>
        <w:spacing w:line="276" w:lineRule="auto"/>
        <w:ind w:left="284"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Zobowiązanie podmiotu udostępniającego zasoby, o którym mowa w ust. 3, potwierdza, że stosunek łączący wykonawcę z podmiotami udostępniającymi zasoby gwarantuje rzeczywisty dostęp do tych zasobów oraz określa w szczególności: </w:t>
      </w:r>
    </w:p>
    <w:p w14:paraId="367AABC4" w14:textId="77777777" w:rsidR="007255F2" w:rsidRPr="00C47608" w:rsidRDefault="007255F2" w:rsidP="00736620">
      <w:pPr>
        <w:pStyle w:val="Default"/>
        <w:numPr>
          <w:ilvl w:val="1"/>
          <w:numId w:val="23"/>
        </w:numPr>
        <w:spacing w:line="276" w:lineRule="auto"/>
        <w:ind w:left="567" w:hanging="283"/>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zakres dostępnych wykonawcy zasobów podmiotu udostępniającego zasoby; </w:t>
      </w:r>
    </w:p>
    <w:p w14:paraId="1B1C5280" w14:textId="77777777" w:rsidR="007255F2" w:rsidRPr="00C47608" w:rsidRDefault="007255F2" w:rsidP="00736620">
      <w:pPr>
        <w:pStyle w:val="Default"/>
        <w:numPr>
          <w:ilvl w:val="1"/>
          <w:numId w:val="23"/>
        </w:numPr>
        <w:spacing w:line="276" w:lineRule="auto"/>
        <w:ind w:left="567" w:hanging="283"/>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sposób i okres udostępnienia wykonawcy i wykorzystania przez niego zasobów podmiotu udostępniającego te zasoby przy wykonywaniu zamówienia; </w:t>
      </w:r>
    </w:p>
    <w:p w14:paraId="2895B93D" w14:textId="77777777" w:rsidR="007255F2" w:rsidRPr="00C47608" w:rsidRDefault="007255F2" w:rsidP="00736620">
      <w:pPr>
        <w:pStyle w:val="Default"/>
        <w:numPr>
          <w:ilvl w:val="1"/>
          <w:numId w:val="23"/>
        </w:numPr>
        <w:spacing w:line="276" w:lineRule="auto"/>
        <w:ind w:left="567" w:hanging="283"/>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czy i w jakim zakresie podmiot udostępniający zasoby, na zdolnościach którego wykonawca polega w odniesieniu do warunków udziału w postępowaniu dotyczących wykształcenia, kwalifikacji zawodowych lub doświadczenia, zrealizuje roboty lub usługi, których wskazane zdolności dotyczą. </w:t>
      </w:r>
    </w:p>
    <w:p w14:paraId="12F0309B" w14:textId="77777777" w:rsidR="007255F2" w:rsidRPr="00C47608" w:rsidRDefault="007255F2" w:rsidP="00EE12BE">
      <w:pPr>
        <w:pStyle w:val="Default"/>
        <w:spacing w:line="276" w:lineRule="auto"/>
        <w:ind w:left="284"/>
        <w:jc w:val="both"/>
        <w:rPr>
          <w:rFonts w:asciiTheme="minorHAnsi" w:hAnsiTheme="minorHAnsi" w:cstheme="minorHAnsi"/>
          <w:color w:val="auto"/>
          <w:sz w:val="22"/>
          <w:szCs w:val="22"/>
        </w:rPr>
      </w:pPr>
      <w:r w:rsidRPr="00C47608">
        <w:rPr>
          <w:rFonts w:asciiTheme="minorHAnsi" w:hAnsiTheme="minorHAnsi" w:cstheme="minorHAnsi"/>
          <w:b/>
          <w:bCs/>
          <w:color w:val="auto"/>
          <w:sz w:val="22"/>
          <w:szCs w:val="22"/>
        </w:rPr>
        <w:t xml:space="preserve">Wzór zobowiązania podmiotu udostępniającego zasoby stanowi Załącznik nr 5 do SWZ. </w:t>
      </w:r>
    </w:p>
    <w:p w14:paraId="23855CD0" w14:textId="77777777" w:rsidR="007255F2" w:rsidRPr="00C47608" w:rsidRDefault="007255F2" w:rsidP="00736620">
      <w:pPr>
        <w:pStyle w:val="Default"/>
        <w:numPr>
          <w:ilvl w:val="0"/>
          <w:numId w:val="22"/>
        </w:numPr>
        <w:spacing w:line="276" w:lineRule="auto"/>
        <w:ind w:left="284"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 </w:t>
      </w:r>
    </w:p>
    <w:p w14:paraId="4E465B5F" w14:textId="77777777" w:rsidR="007255F2" w:rsidRPr="00C47608" w:rsidRDefault="007255F2" w:rsidP="00736620">
      <w:pPr>
        <w:pStyle w:val="Default"/>
        <w:numPr>
          <w:ilvl w:val="0"/>
          <w:numId w:val="22"/>
        </w:numPr>
        <w:spacing w:line="276" w:lineRule="auto"/>
        <w:ind w:left="284"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7C2C341C" w14:textId="77777777" w:rsidR="007255F2" w:rsidRPr="00C47608" w:rsidRDefault="007255F2" w:rsidP="00736620">
      <w:pPr>
        <w:pStyle w:val="Default"/>
        <w:numPr>
          <w:ilvl w:val="0"/>
          <w:numId w:val="22"/>
        </w:numPr>
        <w:spacing w:line="276" w:lineRule="auto"/>
        <w:ind w:left="284"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Wykonawca nie może, po upływie terminu składania ofert, powoływać się na zdolności lub sytuację podmiotów udostępniających zasoby, jeżeli na etapie składania ofert nie polegał on w danym zakresie na zdolnościach lub sytuacji podmiotów udostępniających zasoby. </w:t>
      </w:r>
    </w:p>
    <w:p w14:paraId="46D805E4" w14:textId="6FCB9E1B" w:rsidR="00F85058" w:rsidRDefault="00F85058" w:rsidP="00F85058">
      <w:pPr>
        <w:tabs>
          <w:tab w:val="left" w:pos="1276"/>
        </w:tabs>
        <w:spacing w:after="0" w:line="312" w:lineRule="auto"/>
        <w:jc w:val="both"/>
        <w:rPr>
          <w:rFonts w:eastAsia="Times New Roman" w:cstheme="minorHAnsi"/>
          <w:lang w:eastAsia="pl-PL"/>
        </w:rPr>
      </w:pPr>
    </w:p>
    <w:p w14:paraId="717D7801" w14:textId="77777777" w:rsidR="00532F48" w:rsidRPr="00C47608" w:rsidRDefault="00532F48" w:rsidP="00F85058">
      <w:pPr>
        <w:tabs>
          <w:tab w:val="left" w:pos="1276"/>
        </w:tabs>
        <w:spacing w:after="0" w:line="312" w:lineRule="auto"/>
        <w:jc w:val="both"/>
        <w:rPr>
          <w:rFonts w:eastAsia="Times New Roman" w:cstheme="minorHAnsi"/>
          <w:lang w:eastAsia="pl-PL"/>
        </w:rPr>
      </w:pPr>
    </w:p>
    <w:tbl>
      <w:tblPr>
        <w:tblStyle w:val="Tabela-Siatka"/>
        <w:tblW w:w="10065" w:type="dxa"/>
        <w:jc w:val="center"/>
        <w:tblLook w:val="04A0" w:firstRow="1" w:lastRow="0" w:firstColumn="1" w:lastColumn="0" w:noHBand="0" w:noVBand="1"/>
      </w:tblPr>
      <w:tblGrid>
        <w:gridCol w:w="10065"/>
      </w:tblGrid>
      <w:tr w:rsidR="00C47608" w:rsidRPr="00C47608" w14:paraId="4B22DE2C" w14:textId="77777777" w:rsidTr="00984ED6">
        <w:trPr>
          <w:trHeight w:val="777"/>
          <w:jc w:val="center"/>
        </w:trPr>
        <w:tc>
          <w:tcPr>
            <w:tcW w:w="10065" w:type="dxa"/>
            <w:shd w:val="clear" w:color="auto" w:fill="D9D9D9" w:themeFill="background1" w:themeFillShade="D9"/>
            <w:vAlign w:val="center"/>
          </w:tcPr>
          <w:p w14:paraId="6866CF12" w14:textId="77777777" w:rsidR="00F85058" w:rsidRPr="00C47608" w:rsidRDefault="00F85058" w:rsidP="00736620">
            <w:pPr>
              <w:pStyle w:val="Akapitzlist"/>
              <w:numPr>
                <w:ilvl w:val="0"/>
                <w:numId w:val="40"/>
              </w:numPr>
              <w:ind w:left="447" w:hanging="425"/>
              <w:jc w:val="both"/>
              <w:rPr>
                <w:rFonts w:cstheme="minorHAnsi"/>
                <w:b/>
                <w:bCs/>
              </w:rPr>
            </w:pPr>
            <w:r w:rsidRPr="00C47608">
              <w:rPr>
                <w:rFonts w:cstheme="minorHAnsi"/>
                <w:b/>
                <w:bCs/>
                <w:sz w:val="24"/>
                <w:szCs w:val="24"/>
              </w:rPr>
              <w:t>ODSTĄPIENIE</w:t>
            </w:r>
            <w:r w:rsidR="00BE636C" w:rsidRPr="00C47608">
              <w:rPr>
                <w:rFonts w:cstheme="minorHAnsi"/>
                <w:b/>
                <w:bCs/>
                <w:sz w:val="24"/>
                <w:szCs w:val="24"/>
              </w:rPr>
              <w:t xml:space="preserve"> WYKONAWCY</w:t>
            </w:r>
            <w:r w:rsidRPr="00C47608">
              <w:rPr>
                <w:rFonts w:cstheme="minorHAnsi"/>
                <w:b/>
                <w:bCs/>
                <w:sz w:val="24"/>
                <w:szCs w:val="24"/>
              </w:rPr>
              <w:t xml:space="preserve"> OD SKŁADANIA PODMIOTOWYCH ŚRODKÓW DOWODOWYCH</w:t>
            </w:r>
          </w:p>
        </w:tc>
      </w:tr>
    </w:tbl>
    <w:p w14:paraId="13B228C3" w14:textId="77777777" w:rsidR="00F85058" w:rsidRPr="00C47608" w:rsidRDefault="00F85058" w:rsidP="00F85058">
      <w:pPr>
        <w:shd w:val="clear" w:color="auto" w:fill="FFFFFF"/>
        <w:tabs>
          <w:tab w:val="left" w:pos="1276"/>
        </w:tabs>
        <w:autoSpaceDE w:val="0"/>
        <w:autoSpaceDN w:val="0"/>
        <w:adjustRightInd w:val="0"/>
        <w:spacing w:after="120" w:line="312" w:lineRule="auto"/>
        <w:ind w:left="1276"/>
        <w:jc w:val="both"/>
        <w:rPr>
          <w:rFonts w:eastAsia="Times New Roman" w:cstheme="minorHAnsi"/>
          <w:sz w:val="20"/>
          <w:szCs w:val="20"/>
          <w:lang w:eastAsia="pl-PL"/>
        </w:rPr>
      </w:pPr>
    </w:p>
    <w:p w14:paraId="34D26E19" w14:textId="77777777" w:rsidR="00F85058" w:rsidRPr="00C47608" w:rsidRDefault="00F85058" w:rsidP="00674958">
      <w:pPr>
        <w:numPr>
          <w:ilvl w:val="0"/>
          <w:numId w:val="6"/>
        </w:numPr>
        <w:shd w:val="clear" w:color="auto" w:fill="FFFFFF"/>
        <w:tabs>
          <w:tab w:val="left" w:pos="284"/>
        </w:tabs>
        <w:autoSpaceDE w:val="0"/>
        <w:autoSpaceDN w:val="0"/>
        <w:adjustRightInd w:val="0"/>
        <w:spacing w:after="0" w:line="276" w:lineRule="auto"/>
        <w:ind w:left="284" w:hanging="284"/>
        <w:jc w:val="both"/>
        <w:rPr>
          <w:rFonts w:eastAsia="Times New Roman" w:cstheme="minorHAnsi"/>
          <w:lang w:eastAsia="pl-PL"/>
        </w:rPr>
      </w:pPr>
      <w:r w:rsidRPr="00C47608">
        <w:rPr>
          <w:rFonts w:eastAsia="Times New Roman" w:cstheme="minorHAnsi"/>
          <w:lang w:eastAsia="pl-PL"/>
        </w:rPr>
        <w:t xml:space="preserve">Zamawiający nie wzywa do złożenia podmiotowych środków dowodowych, jeżeli: </w:t>
      </w:r>
    </w:p>
    <w:p w14:paraId="07D683D6" w14:textId="77777777" w:rsidR="00F85058" w:rsidRPr="00C47608" w:rsidRDefault="00F85058" w:rsidP="00674958">
      <w:pPr>
        <w:numPr>
          <w:ilvl w:val="1"/>
          <w:numId w:val="5"/>
        </w:numPr>
        <w:shd w:val="clear" w:color="auto" w:fill="FFFFFF"/>
        <w:tabs>
          <w:tab w:val="left" w:pos="567"/>
          <w:tab w:val="left" w:pos="1701"/>
        </w:tabs>
        <w:spacing w:after="0" w:line="276" w:lineRule="auto"/>
        <w:ind w:left="567" w:hanging="283"/>
        <w:jc w:val="both"/>
        <w:rPr>
          <w:rFonts w:eastAsia="Times New Roman" w:cstheme="minorHAnsi"/>
          <w:lang w:eastAsia="pl-PL"/>
        </w:rPr>
      </w:pPr>
      <w:r w:rsidRPr="00C47608">
        <w:rPr>
          <w:rFonts w:eastAsia="Times New Roman" w:cstheme="minorHAnsi"/>
          <w:lang w:eastAsia="pl-PL"/>
        </w:rPr>
        <w:t xml:space="preserve">może je uzyskać za pomocą bezpłatnych i ogólnodostępnych baz danych, w szczególności rejestrów publicznych w rozumieniu ustawy z dnia 17 lutego 2005 r. o informatyzacji działalności podmiotów realizujących zadania publiczne, o ile wykonawca wskazał dane umożliwiające dostęp do tych </w:t>
      </w:r>
      <w:r w:rsidR="00BE636C" w:rsidRPr="00C47608">
        <w:rPr>
          <w:rFonts w:eastAsia="Times New Roman" w:cstheme="minorHAnsi"/>
          <w:lang w:eastAsia="pl-PL"/>
        </w:rPr>
        <w:t>dokumentów</w:t>
      </w:r>
      <w:r w:rsidRPr="00C47608">
        <w:rPr>
          <w:rFonts w:eastAsia="Times New Roman" w:cstheme="minorHAnsi"/>
          <w:lang w:eastAsia="pl-PL"/>
        </w:rPr>
        <w:t>;</w:t>
      </w:r>
    </w:p>
    <w:p w14:paraId="4B8C588C" w14:textId="77777777" w:rsidR="00F85058" w:rsidRPr="00C47608" w:rsidRDefault="00F85058" w:rsidP="00674958">
      <w:pPr>
        <w:numPr>
          <w:ilvl w:val="1"/>
          <w:numId w:val="5"/>
        </w:numPr>
        <w:shd w:val="clear" w:color="auto" w:fill="FFFFFF"/>
        <w:tabs>
          <w:tab w:val="left" w:pos="567"/>
          <w:tab w:val="left" w:pos="1701"/>
        </w:tabs>
        <w:spacing w:after="0" w:line="276" w:lineRule="auto"/>
        <w:ind w:left="567" w:hanging="283"/>
        <w:jc w:val="both"/>
        <w:rPr>
          <w:rFonts w:eastAsia="Times New Roman" w:cstheme="minorHAnsi"/>
          <w:lang w:eastAsia="pl-PL"/>
        </w:rPr>
      </w:pPr>
      <w:r w:rsidRPr="00C47608">
        <w:rPr>
          <w:rFonts w:eastAsia="Times New Roman" w:cstheme="minorHAnsi"/>
          <w:lang w:eastAsia="pl-PL"/>
        </w:rPr>
        <w:t>podmiotowym środkiem dowodowym jest oświadczenie, którego treść odpowiada zakresowi oświadczenia o niepodleganiu wykluczeniu i spełnianiu warunków udziału w postępowaniu.</w:t>
      </w:r>
    </w:p>
    <w:p w14:paraId="622DC85A" w14:textId="77777777" w:rsidR="00F85058" w:rsidRPr="00C47608" w:rsidRDefault="00F85058" w:rsidP="00674958">
      <w:pPr>
        <w:numPr>
          <w:ilvl w:val="0"/>
          <w:numId w:val="6"/>
        </w:numPr>
        <w:shd w:val="clear" w:color="auto" w:fill="FFFFFF"/>
        <w:tabs>
          <w:tab w:val="left" w:pos="284"/>
        </w:tabs>
        <w:autoSpaceDE w:val="0"/>
        <w:autoSpaceDN w:val="0"/>
        <w:adjustRightInd w:val="0"/>
        <w:spacing w:after="0" w:line="276" w:lineRule="auto"/>
        <w:ind w:left="284" w:hanging="284"/>
        <w:jc w:val="both"/>
        <w:rPr>
          <w:rFonts w:eastAsia="Times New Roman" w:cstheme="minorHAnsi"/>
          <w:lang w:eastAsia="pl-PL"/>
        </w:rPr>
      </w:pPr>
      <w:r w:rsidRPr="00C47608">
        <w:rPr>
          <w:rFonts w:eastAsia="Times New Roman" w:cstheme="minorHAnsi"/>
          <w:lang w:eastAsia="pl-PL"/>
        </w:rPr>
        <w:t>Wykonawca nie jest zobowiązany do złożenia podmiotowych środków dowodowych, które zamawiający posiada, jeżeli wykonawca wskaże te środki oraz potwierdzi ich prawidłowość i aktualność.</w:t>
      </w:r>
    </w:p>
    <w:p w14:paraId="116C0834" w14:textId="77777777" w:rsidR="00D32C0A" w:rsidRPr="00C47608" w:rsidRDefault="00AB1DF1" w:rsidP="00674958">
      <w:pPr>
        <w:numPr>
          <w:ilvl w:val="0"/>
          <w:numId w:val="6"/>
        </w:numPr>
        <w:shd w:val="clear" w:color="auto" w:fill="FFFFFF"/>
        <w:tabs>
          <w:tab w:val="left" w:pos="284"/>
        </w:tabs>
        <w:autoSpaceDE w:val="0"/>
        <w:autoSpaceDN w:val="0"/>
        <w:adjustRightInd w:val="0"/>
        <w:spacing w:after="0" w:line="276" w:lineRule="auto"/>
        <w:ind w:left="284" w:hanging="284"/>
        <w:jc w:val="both"/>
        <w:rPr>
          <w:rFonts w:eastAsia="Times New Roman" w:cstheme="minorHAnsi"/>
          <w:lang w:eastAsia="pl-PL"/>
        </w:rPr>
      </w:pPr>
      <w:r w:rsidRPr="00C47608">
        <w:rPr>
          <w:rFonts w:eastAsia="Times New Roman" w:cstheme="minorHAnsi"/>
          <w:lang w:eastAsia="pl-PL"/>
        </w:rPr>
        <w:t>W</w:t>
      </w:r>
      <w:r w:rsidR="00D32C0A" w:rsidRPr="00C47608">
        <w:rPr>
          <w:rFonts w:eastAsia="Times New Roman" w:cstheme="minorHAnsi"/>
          <w:lang w:eastAsia="pl-PL"/>
        </w:rPr>
        <w:t xml:space="preserve"> przypadku, o którym mowa w ust. 2, Wykonawca wskazuje podmiotowe środki dowodowe, które Zamawiający posiada, w formularzu oferty stanowiącym załącznik </w:t>
      </w:r>
      <w:r w:rsidR="00203063" w:rsidRPr="00C47608">
        <w:rPr>
          <w:rFonts w:eastAsia="Times New Roman" w:cstheme="minorHAnsi"/>
          <w:lang w:eastAsia="pl-PL"/>
        </w:rPr>
        <w:t xml:space="preserve">nr 1 </w:t>
      </w:r>
      <w:r w:rsidR="00D32C0A" w:rsidRPr="00C47608">
        <w:rPr>
          <w:rFonts w:eastAsia="Times New Roman" w:cstheme="minorHAnsi"/>
          <w:lang w:eastAsia="pl-PL"/>
        </w:rPr>
        <w:t>do SWZ.</w:t>
      </w:r>
    </w:p>
    <w:p w14:paraId="78836EC1" w14:textId="77777777" w:rsidR="009616D1" w:rsidRPr="00C47608" w:rsidRDefault="009616D1" w:rsidP="004A2807">
      <w:pPr>
        <w:shd w:val="clear" w:color="auto" w:fill="FFFFFF"/>
        <w:tabs>
          <w:tab w:val="left" w:pos="284"/>
        </w:tabs>
        <w:autoSpaceDE w:val="0"/>
        <w:autoSpaceDN w:val="0"/>
        <w:adjustRightInd w:val="0"/>
        <w:spacing w:after="0" w:line="276" w:lineRule="auto"/>
        <w:jc w:val="both"/>
        <w:rPr>
          <w:rFonts w:eastAsia="Times New Roman" w:cstheme="minorHAnsi"/>
          <w:lang w:eastAsia="pl-PL"/>
        </w:rPr>
      </w:pPr>
    </w:p>
    <w:tbl>
      <w:tblPr>
        <w:tblStyle w:val="Tabela-Siatka"/>
        <w:tblW w:w="10065" w:type="dxa"/>
        <w:jc w:val="center"/>
        <w:tblLook w:val="04A0" w:firstRow="1" w:lastRow="0" w:firstColumn="1" w:lastColumn="0" w:noHBand="0" w:noVBand="1"/>
      </w:tblPr>
      <w:tblGrid>
        <w:gridCol w:w="10065"/>
      </w:tblGrid>
      <w:tr w:rsidR="00C47608" w:rsidRPr="00C47608" w14:paraId="6C83A695" w14:textId="77777777" w:rsidTr="00984ED6">
        <w:trPr>
          <w:trHeight w:val="777"/>
          <w:jc w:val="center"/>
        </w:trPr>
        <w:tc>
          <w:tcPr>
            <w:tcW w:w="10065" w:type="dxa"/>
            <w:shd w:val="clear" w:color="auto" w:fill="D9D9D9" w:themeFill="background1" w:themeFillShade="D9"/>
            <w:vAlign w:val="center"/>
          </w:tcPr>
          <w:p w14:paraId="653CE755" w14:textId="2A7B0DD7" w:rsidR="00F85058" w:rsidRPr="00C47608" w:rsidRDefault="00AE4E0C" w:rsidP="00736620">
            <w:pPr>
              <w:pStyle w:val="Akapitzlist"/>
              <w:numPr>
                <w:ilvl w:val="0"/>
                <w:numId w:val="40"/>
              </w:numPr>
              <w:ind w:left="447" w:hanging="447"/>
              <w:jc w:val="both"/>
              <w:rPr>
                <w:rFonts w:cstheme="minorHAnsi"/>
                <w:b/>
                <w:bCs/>
              </w:rPr>
            </w:pPr>
            <w:r>
              <w:rPr>
                <w:rFonts w:cstheme="minorHAnsi"/>
                <w:b/>
                <w:bCs/>
                <w:sz w:val="24"/>
                <w:szCs w:val="24"/>
              </w:rPr>
              <w:lastRenderedPageBreak/>
              <w:t xml:space="preserve">WYKONAWCY WSPÓLNIE UBIEGAJĄCY SIĘ O UDZIELENIE ZAMÓWIENA ORAZ </w:t>
            </w:r>
            <w:r w:rsidR="00F85058" w:rsidRPr="00C47608">
              <w:rPr>
                <w:rFonts w:cstheme="minorHAnsi"/>
                <w:b/>
                <w:bCs/>
                <w:sz w:val="24"/>
                <w:szCs w:val="24"/>
              </w:rPr>
              <w:t>INFORMACJE DOTYCZĄCE SKŁADANIA PEŁNOMOCNICTWA LUB INNEGO DOKUMENTU POTWIERDZAJĄCEGO UMOCOWANIE DO REPREZENTOWANIA WYKONAWCY</w:t>
            </w:r>
          </w:p>
        </w:tc>
      </w:tr>
    </w:tbl>
    <w:p w14:paraId="119A81E4" w14:textId="77777777" w:rsidR="00F85058" w:rsidRPr="00C47608" w:rsidRDefault="00F85058" w:rsidP="00F85058">
      <w:pPr>
        <w:tabs>
          <w:tab w:val="decimal" w:leader="dot" w:pos="6946"/>
        </w:tabs>
        <w:spacing w:after="0" w:line="240" w:lineRule="auto"/>
        <w:jc w:val="both"/>
        <w:rPr>
          <w:rFonts w:cstheme="minorHAnsi"/>
        </w:rPr>
      </w:pPr>
    </w:p>
    <w:p w14:paraId="29BE4D8E" w14:textId="77777777" w:rsidR="00AE4E0C" w:rsidRPr="00C70DC0" w:rsidRDefault="00AE4E0C" w:rsidP="00AE4E0C">
      <w:pPr>
        <w:numPr>
          <w:ilvl w:val="0"/>
          <w:numId w:val="7"/>
        </w:numPr>
        <w:tabs>
          <w:tab w:val="left" w:pos="284"/>
        </w:tabs>
        <w:autoSpaceDE w:val="0"/>
        <w:autoSpaceDN w:val="0"/>
        <w:adjustRightInd w:val="0"/>
        <w:spacing w:after="0" w:line="276" w:lineRule="auto"/>
        <w:ind w:left="284" w:hanging="284"/>
        <w:jc w:val="both"/>
        <w:rPr>
          <w:rFonts w:eastAsia="Times New Roman" w:cstheme="minorHAnsi"/>
          <w:sz w:val="20"/>
          <w:szCs w:val="20"/>
          <w:lang w:eastAsia="pl-PL"/>
        </w:rPr>
      </w:pPr>
      <w:r>
        <w:rPr>
          <w:rFonts w:eastAsia="Times New Roman" w:cstheme="minorHAnsi"/>
          <w:lang w:eastAsia="pl-PL"/>
        </w:rPr>
        <w:t xml:space="preserve">Wykonawcy mogą wspólnie ubiegać się o udzielenie zamówienia. </w:t>
      </w:r>
    </w:p>
    <w:p w14:paraId="04B1FCFB" w14:textId="77777777" w:rsidR="00AE4E0C" w:rsidRPr="00C70DC0" w:rsidRDefault="00AE4E0C" w:rsidP="00AE4E0C">
      <w:pPr>
        <w:numPr>
          <w:ilvl w:val="0"/>
          <w:numId w:val="7"/>
        </w:numPr>
        <w:tabs>
          <w:tab w:val="left" w:pos="284"/>
        </w:tabs>
        <w:autoSpaceDE w:val="0"/>
        <w:autoSpaceDN w:val="0"/>
        <w:adjustRightInd w:val="0"/>
        <w:spacing w:after="0" w:line="276" w:lineRule="auto"/>
        <w:ind w:left="284" w:hanging="284"/>
        <w:jc w:val="both"/>
        <w:rPr>
          <w:rFonts w:eastAsia="Times New Roman" w:cstheme="minorHAnsi"/>
          <w:sz w:val="20"/>
          <w:szCs w:val="20"/>
          <w:lang w:eastAsia="pl-PL"/>
        </w:rPr>
      </w:pPr>
      <w:r>
        <w:rPr>
          <w:rFonts w:eastAsia="Times New Roman" w:cstheme="minorHAnsi"/>
          <w:lang w:eastAsia="pl-PL"/>
        </w:rPr>
        <w:t>W przypadku o którym mowa w ust. 1, wykonawcy ustanawiają pełnomocnika do reprezentowania ich w postępowaniu o udzielenie zamówienia albo do reprezentowania w postępowaniu i zawarcia umowy w sprawie zamówienia publicznego.</w:t>
      </w:r>
    </w:p>
    <w:p w14:paraId="47087005" w14:textId="0F9EB890" w:rsidR="00AE4E0C" w:rsidRPr="00AE4E0C" w:rsidRDefault="00AE4E0C" w:rsidP="00AE4E0C">
      <w:pPr>
        <w:numPr>
          <w:ilvl w:val="0"/>
          <w:numId w:val="7"/>
        </w:numPr>
        <w:tabs>
          <w:tab w:val="left" w:pos="284"/>
        </w:tabs>
        <w:autoSpaceDE w:val="0"/>
        <w:autoSpaceDN w:val="0"/>
        <w:adjustRightInd w:val="0"/>
        <w:spacing w:after="0" w:line="276" w:lineRule="auto"/>
        <w:ind w:left="284" w:hanging="284"/>
        <w:jc w:val="both"/>
        <w:rPr>
          <w:rFonts w:eastAsia="Times New Roman" w:cstheme="minorHAnsi"/>
          <w:sz w:val="20"/>
          <w:szCs w:val="20"/>
          <w:lang w:eastAsia="pl-PL"/>
        </w:rPr>
      </w:pPr>
      <w:r>
        <w:rPr>
          <w:rFonts w:eastAsia="Times New Roman" w:cstheme="minorHAnsi"/>
          <w:lang w:eastAsia="pl-PL"/>
        </w:rPr>
        <w:t>Przepisy dotyczące wykonawcy stosuje się odpowiednio do wykonawców wspólnie ubiegających się o udzielenie zamówienia.</w:t>
      </w:r>
    </w:p>
    <w:p w14:paraId="6F75C0B2" w14:textId="4E3AF651" w:rsidR="00F85058" w:rsidRPr="00C47608" w:rsidRDefault="00F85058" w:rsidP="00674958">
      <w:pPr>
        <w:numPr>
          <w:ilvl w:val="0"/>
          <w:numId w:val="7"/>
        </w:numPr>
        <w:tabs>
          <w:tab w:val="left" w:pos="284"/>
        </w:tabs>
        <w:autoSpaceDE w:val="0"/>
        <w:autoSpaceDN w:val="0"/>
        <w:adjustRightInd w:val="0"/>
        <w:spacing w:after="0" w:line="276" w:lineRule="auto"/>
        <w:ind w:left="284" w:hanging="284"/>
        <w:jc w:val="both"/>
        <w:rPr>
          <w:rFonts w:eastAsia="Times New Roman" w:cstheme="minorHAnsi"/>
          <w:sz w:val="20"/>
          <w:szCs w:val="20"/>
          <w:lang w:eastAsia="pl-PL"/>
        </w:rPr>
      </w:pPr>
      <w:r w:rsidRPr="00C47608">
        <w:rPr>
          <w:rFonts w:eastAsia="Times New Roman" w:cstheme="minorHAnsi"/>
          <w:lang w:eastAsia="pl-PL"/>
        </w:rPr>
        <w:t>W celu potwierdzenia, że osoba działająca w imieniu wykonawcy jest umocowana do jego reprezentowania, zamawiający może żądać od wykonawcy odpisu lub informacji z Krajowego Rejestru Sądowego, Centralnej Ewidencji i Informacji o Działalności Gospodarczej lub innego właściwego rejestru.</w:t>
      </w:r>
    </w:p>
    <w:p w14:paraId="136E67B3" w14:textId="77777777" w:rsidR="00F85058" w:rsidRPr="00C47608" w:rsidRDefault="00F85058" w:rsidP="00674958">
      <w:pPr>
        <w:numPr>
          <w:ilvl w:val="0"/>
          <w:numId w:val="7"/>
        </w:numPr>
        <w:tabs>
          <w:tab w:val="left" w:pos="284"/>
        </w:tabs>
        <w:autoSpaceDE w:val="0"/>
        <w:autoSpaceDN w:val="0"/>
        <w:adjustRightInd w:val="0"/>
        <w:spacing w:after="0" w:line="276" w:lineRule="auto"/>
        <w:ind w:left="284" w:hanging="284"/>
        <w:jc w:val="both"/>
        <w:rPr>
          <w:rFonts w:eastAsia="Times New Roman" w:cstheme="minorHAnsi"/>
          <w:lang w:eastAsia="pl-PL"/>
        </w:rPr>
      </w:pPr>
      <w:r w:rsidRPr="00C47608">
        <w:rPr>
          <w:rFonts w:eastAsia="Times New Roman" w:cstheme="minorHAnsi"/>
          <w:lang w:eastAsia="pl-PL"/>
        </w:rPr>
        <w:t xml:space="preserve">Wykonawca nie jest zobowiązany do złożenia dokumentów, o których mowa w ust. 1, jeżeli zamawiający może je uzyskać za pomocą bezpłatnych i ogólnodostępnych baz danych, o ile wykonawca wskazał dane umożliwiające dostęp do tych dokumentów. </w:t>
      </w:r>
    </w:p>
    <w:p w14:paraId="0D8CFB66" w14:textId="77777777" w:rsidR="00F85058" w:rsidRPr="00C47608" w:rsidRDefault="00F85058" w:rsidP="00674958">
      <w:pPr>
        <w:numPr>
          <w:ilvl w:val="0"/>
          <w:numId w:val="7"/>
        </w:numPr>
        <w:tabs>
          <w:tab w:val="left" w:pos="284"/>
        </w:tabs>
        <w:autoSpaceDE w:val="0"/>
        <w:autoSpaceDN w:val="0"/>
        <w:adjustRightInd w:val="0"/>
        <w:spacing w:after="0" w:line="276" w:lineRule="auto"/>
        <w:ind w:left="284" w:hanging="284"/>
        <w:jc w:val="both"/>
        <w:rPr>
          <w:rFonts w:eastAsia="Times New Roman" w:cstheme="minorHAnsi"/>
          <w:lang w:eastAsia="pl-PL"/>
        </w:rPr>
      </w:pPr>
      <w:r w:rsidRPr="00C47608">
        <w:rPr>
          <w:rFonts w:eastAsia="Times New Roman" w:cstheme="minorHAnsi"/>
          <w:lang w:eastAsia="pl-PL"/>
        </w:rPr>
        <w:t xml:space="preserve">Jeżeli w imieniu wykonawcy działa osoba, której umocowanie do jego reprezentowania nie wynika z dokumentów, o których mowa w ust. 1, zamawiający może żądać od wykonawcy pełnomocnictwa lub innego dokumentu potwierdzającego umocowanie do reprezentowania wykonawcy. </w:t>
      </w:r>
    </w:p>
    <w:p w14:paraId="74952276" w14:textId="77777777" w:rsidR="00F85058" w:rsidRPr="00C47608" w:rsidRDefault="00F85058" w:rsidP="00674958">
      <w:pPr>
        <w:numPr>
          <w:ilvl w:val="0"/>
          <w:numId w:val="7"/>
        </w:numPr>
        <w:tabs>
          <w:tab w:val="left" w:pos="284"/>
        </w:tabs>
        <w:autoSpaceDE w:val="0"/>
        <w:autoSpaceDN w:val="0"/>
        <w:adjustRightInd w:val="0"/>
        <w:spacing w:after="0" w:line="276" w:lineRule="auto"/>
        <w:ind w:left="284" w:hanging="284"/>
        <w:jc w:val="both"/>
        <w:rPr>
          <w:rFonts w:eastAsia="Times New Roman" w:cstheme="minorHAnsi"/>
          <w:lang w:eastAsia="pl-PL"/>
        </w:rPr>
      </w:pPr>
      <w:r w:rsidRPr="00C47608">
        <w:rPr>
          <w:rFonts w:eastAsia="Times New Roman" w:cstheme="minorHAnsi"/>
          <w:lang w:eastAsia="pl-PL"/>
        </w:rPr>
        <w:t xml:space="preserve">Przepis ust. 3 stosuje się odpowiednio do osoby działającej w imieniu wykonawców wspólnie ubiegających się o udzielenie zamówienia publicznego. </w:t>
      </w:r>
    </w:p>
    <w:p w14:paraId="185801BB" w14:textId="77777777" w:rsidR="00F85058" w:rsidRPr="00C47608" w:rsidRDefault="00F85058" w:rsidP="00674958">
      <w:pPr>
        <w:numPr>
          <w:ilvl w:val="0"/>
          <w:numId w:val="7"/>
        </w:numPr>
        <w:tabs>
          <w:tab w:val="left" w:pos="284"/>
        </w:tabs>
        <w:autoSpaceDE w:val="0"/>
        <w:autoSpaceDN w:val="0"/>
        <w:adjustRightInd w:val="0"/>
        <w:spacing w:after="0" w:line="276" w:lineRule="auto"/>
        <w:ind w:left="284" w:hanging="284"/>
        <w:jc w:val="both"/>
        <w:rPr>
          <w:rFonts w:eastAsia="Times New Roman" w:cstheme="minorHAnsi"/>
          <w:lang w:eastAsia="pl-PL"/>
        </w:rPr>
      </w:pPr>
      <w:r w:rsidRPr="00C47608">
        <w:rPr>
          <w:rFonts w:eastAsia="Times New Roman" w:cstheme="minorHAnsi"/>
          <w:lang w:eastAsia="pl-PL"/>
        </w:rPr>
        <w:t>Przepisy ust. 1-3 stosuje się odpowiednio do osoby działającej w imieniu podmiotu udostępniającego zasoby na zasadach określonych w art. 118 ustawy</w:t>
      </w:r>
      <w:r w:rsidR="0003495D" w:rsidRPr="00C47608">
        <w:rPr>
          <w:rFonts w:eastAsia="Times New Roman" w:cstheme="minorHAnsi"/>
          <w:lang w:eastAsia="pl-PL"/>
        </w:rPr>
        <w:t xml:space="preserve"> Pzp</w:t>
      </w:r>
      <w:r w:rsidRPr="00C47608">
        <w:rPr>
          <w:rFonts w:eastAsia="Times New Roman" w:cstheme="minorHAnsi"/>
          <w:lang w:eastAsia="pl-PL"/>
        </w:rPr>
        <w:t xml:space="preserve"> lub podwykonawcy niebędącego podmiotem udostępniającym zasoby na takich zasadach. </w:t>
      </w:r>
    </w:p>
    <w:p w14:paraId="034715F7" w14:textId="77777777" w:rsidR="00F85058" w:rsidRPr="004001B9" w:rsidRDefault="00F85058" w:rsidP="00674958">
      <w:pPr>
        <w:numPr>
          <w:ilvl w:val="0"/>
          <w:numId w:val="7"/>
        </w:numPr>
        <w:tabs>
          <w:tab w:val="left" w:pos="284"/>
        </w:tabs>
        <w:autoSpaceDE w:val="0"/>
        <w:autoSpaceDN w:val="0"/>
        <w:adjustRightInd w:val="0"/>
        <w:spacing w:after="0" w:line="276" w:lineRule="auto"/>
        <w:ind w:left="284" w:hanging="284"/>
        <w:jc w:val="both"/>
        <w:rPr>
          <w:rFonts w:eastAsia="Times New Roman" w:cstheme="minorHAnsi"/>
          <w:sz w:val="20"/>
          <w:szCs w:val="20"/>
          <w:lang w:eastAsia="pl-PL"/>
        </w:rPr>
      </w:pPr>
      <w:r w:rsidRPr="00C47608">
        <w:rPr>
          <w:rFonts w:eastAsia="Times New Roman" w:cstheme="minorHAnsi"/>
          <w:lang w:eastAsia="pl-PL"/>
        </w:rPr>
        <w:t>W przypadku wskazania przez wykonawcę dostępności podmiotowych środków dowodowych lub dokumentów, o których mowa w ust. 1, pod określonymi adresami internetowymi ogólnodostępnych i bezpłatnych baz danych, zamawiający może żądać od wykonawcy przedstawienia tłumaczenia na język polski pobranych samodzielnie przez zamawiającego podmiotowych środków dowodowych lub dokumentów.</w:t>
      </w:r>
    </w:p>
    <w:p w14:paraId="59224C97" w14:textId="77777777" w:rsidR="004001B9" w:rsidRPr="00C47608" w:rsidRDefault="004001B9" w:rsidP="004001B9">
      <w:pPr>
        <w:tabs>
          <w:tab w:val="left" w:pos="284"/>
        </w:tabs>
        <w:autoSpaceDE w:val="0"/>
        <w:autoSpaceDN w:val="0"/>
        <w:adjustRightInd w:val="0"/>
        <w:spacing w:after="0" w:line="276" w:lineRule="auto"/>
        <w:ind w:left="284"/>
        <w:jc w:val="both"/>
        <w:rPr>
          <w:rFonts w:eastAsia="Times New Roman" w:cstheme="minorHAnsi"/>
          <w:sz w:val="20"/>
          <w:szCs w:val="20"/>
          <w:lang w:eastAsia="pl-PL"/>
        </w:rPr>
      </w:pPr>
    </w:p>
    <w:tbl>
      <w:tblPr>
        <w:tblStyle w:val="Tabela-Siatka"/>
        <w:tblW w:w="10065" w:type="dxa"/>
        <w:jc w:val="center"/>
        <w:tblLook w:val="04A0" w:firstRow="1" w:lastRow="0" w:firstColumn="1" w:lastColumn="0" w:noHBand="0" w:noVBand="1"/>
      </w:tblPr>
      <w:tblGrid>
        <w:gridCol w:w="10065"/>
      </w:tblGrid>
      <w:tr w:rsidR="00C47608" w:rsidRPr="00C47608" w14:paraId="40D3E970" w14:textId="77777777" w:rsidTr="00984ED6">
        <w:trPr>
          <w:trHeight w:val="777"/>
          <w:jc w:val="center"/>
        </w:trPr>
        <w:tc>
          <w:tcPr>
            <w:tcW w:w="10065" w:type="dxa"/>
            <w:shd w:val="clear" w:color="auto" w:fill="D9D9D9" w:themeFill="background1" w:themeFillShade="D9"/>
            <w:vAlign w:val="center"/>
          </w:tcPr>
          <w:p w14:paraId="13E12EFA" w14:textId="77777777" w:rsidR="00BC554C" w:rsidRPr="00C47608" w:rsidRDefault="00BC554C" w:rsidP="00736620">
            <w:pPr>
              <w:pStyle w:val="Akapitzlist"/>
              <w:numPr>
                <w:ilvl w:val="0"/>
                <w:numId w:val="40"/>
              </w:numPr>
              <w:ind w:left="447" w:hanging="447"/>
              <w:jc w:val="both"/>
              <w:rPr>
                <w:rFonts w:cstheme="minorHAnsi"/>
                <w:b/>
                <w:bCs/>
              </w:rPr>
            </w:pPr>
            <w:r w:rsidRPr="00C47608">
              <w:rPr>
                <w:rFonts w:cstheme="minorHAnsi"/>
                <w:b/>
                <w:bCs/>
                <w:sz w:val="24"/>
                <w:szCs w:val="24"/>
              </w:rPr>
              <w:t>FORMA I POSTAĆ SKŁADANYCH OŚWIADCZEŃ I DOKUMENTÓW ORAZ OFERTY</w:t>
            </w:r>
          </w:p>
        </w:tc>
      </w:tr>
    </w:tbl>
    <w:p w14:paraId="1CAF4582" w14:textId="77777777" w:rsidR="00BC554C" w:rsidRPr="00C47608" w:rsidRDefault="00BC554C" w:rsidP="00BC554C">
      <w:pPr>
        <w:tabs>
          <w:tab w:val="decimal" w:leader="dot" w:pos="6946"/>
        </w:tabs>
        <w:spacing w:after="0" w:line="240" w:lineRule="auto"/>
        <w:jc w:val="both"/>
        <w:rPr>
          <w:rFonts w:cstheme="minorHAnsi"/>
        </w:rPr>
      </w:pPr>
    </w:p>
    <w:p w14:paraId="0B0A3B36" w14:textId="77777777" w:rsidR="00CA3ADF" w:rsidRPr="00C47608" w:rsidRDefault="005A4F77" w:rsidP="00674958">
      <w:pPr>
        <w:pStyle w:val="Akapitzlist"/>
        <w:numPr>
          <w:ilvl w:val="2"/>
          <w:numId w:val="5"/>
        </w:numPr>
        <w:autoSpaceDE w:val="0"/>
        <w:autoSpaceDN w:val="0"/>
        <w:adjustRightInd w:val="0"/>
        <w:spacing w:after="0" w:line="276" w:lineRule="auto"/>
        <w:ind w:left="284" w:hanging="284"/>
        <w:jc w:val="both"/>
        <w:rPr>
          <w:rFonts w:cs="Arial"/>
        </w:rPr>
      </w:pPr>
      <w:r w:rsidRPr="00C47608">
        <w:rPr>
          <w:rFonts w:cs="Arial"/>
        </w:rPr>
        <w:t xml:space="preserve">Sposób sporządzania oraz sposób przekazywania podmiotowych środków dowodowych oraz innych informacji, oświadczeń lub dokumentów, przekazywanych w postępowaniu, wymagania techniczne dla dokumentów elektronicznych, o których mowa w art. 3 pkt 35 rozporządzenia Parlamentu Europejskiego i Rady (UE) nr 910/2014 z dnia 23 lipca 2014 r. w sprawie identyfikacji elektronicznej i usług zaufania w odniesieniu do transakcji elektronicznych na rynku wewnętrznym oraz uchylającego dyrektywę 1999/93/WE (Dz. Urz. UE L 257 z 28.08.2014, str. 73), zwanych dalej „dokumentami elektronicznymi”, zawierających podmiotowe środki dowodowe, oraz inne informacje, oświadczenia lub dokumenty, przekazywane w postępowaniu, oraz wymagania techniczne i organizacyjne użycia środków komunikacji elektronicznej służących do odbioru dokumentów elektronicznych, określa rozporządzenia Prezesa Rady Ministrów z dnia 30 grudnia 2020 r. w sprawie sposobu sporządzania i przekazywania informacji oraz wymagań technicznych dla </w:t>
      </w:r>
      <w:r w:rsidRPr="00C47608">
        <w:rPr>
          <w:rFonts w:cs="Arial"/>
        </w:rPr>
        <w:lastRenderedPageBreak/>
        <w:t xml:space="preserve">dokumentów elektronicznych oraz środków komunikacji elektronicznej w postępowaniu o udzielenie zamówienia publicznego lub konkursie (Dz.U. poz. 2452) - dalej jako </w:t>
      </w:r>
      <w:r w:rsidRPr="00C47608">
        <w:rPr>
          <w:rFonts w:cs="Arial"/>
          <w:b/>
          <w:bCs/>
        </w:rPr>
        <w:t>„rozporządzenie</w:t>
      </w:r>
      <w:r w:rsidRPr="00C47608">
        <w:rPr>
          <w:rFonts w:cs="Arial"/>
        </w:rPr>
        <w:t xml:space="preserve">”. </w:t>
      </w:r>
    </w:p>
    <w:p w14:paraId="228E35D3" w14:textId="77777777" w:rsidR="00CA3ADF" w:rsidRPr="00C47608" w:rsidRDefault="00CA3ADF" w:rsidP="00674958">
      <w:pPr>
        <w:pStyle w:val="Akapitzlist"/>
        <w:numPr>
          <w:ilvl w:val="2"/>
          <w:numId w:val="5"/>
        </w:numPr>
        <w:autoSpaceDE w:val="0"/>
        <w:autoSpaceDN w:val="0"/>
        <w:adjustRightInd w:val="0"/>
        <w:spacing w:after="0" w:line="276" w:lineRule="auto"/>
        <w:ind w:left="284" w:hanging="284"/>
        <w:jc w:val="both"/>
        <w:rPr>
          <w:rFonts w:cs="Arial"/>
        </w:rPr>
      </w:pPr>
      <w:r w:rsidRPr="00C47608">
        <w:rPr>
          <w:rFonts w:cs="Arial"/>
        </w:rPr>
        <w:t xml:space="preserve">Podmiotowe środki dowodowe, w tym oświadczenie, o którym mowa w art. 117 ust. 4 Pzp, oraz zobowiązanie podmiotu udostępniającego zasoby, o którym mowa w art. 118 ust. 3 Pzp, zwane dalej </w:t>
      </w:r>
      <w:r w:rsidRPr="00C47608">
        <w:rPr>
          <w:rFonts w:cs="Arial"/>
          <w:b/>
          <w:bCs/>
        </w:rPr>
        <w:t>„zobowiązaniem podmiotu udostępniającego zasoby”</w:t>
      </w:r>
      <w:r w:rsidRPr="00C47608">
        <w:rPr>
          <w:rFonts w:cs="Arial"/>
        </w:rPr>
        <w:t xml:space="preserve">, pełnomocnictwo, </w:t>
      </w:r>
      <w:r w:rsidRPr="00C47608">
        <w:rPr>
          <w:rFonts w:cs="Arial"/>
          <w:b/>
          <w:bCs/>
        </w:rPr>
        <w:t xml:space="preserve">sporządza się w postaci elektronicznej, w formatach danych określonych w przepisach wydanych na podstawie art. 18 ustawy z dnia 17 lutego 2005 r. o informatyzacji działalności podmiotów realizujących zadania publiczne, </w:t>
      </w:r>
      <w:r w:rsidRPr="00C47608">
        <w:rPr>
          <w:rFonts w:cs="Arial"/>
        </w:rPr>
        <w:t xml:space="preserve">z zastrzeżeniem formatów, o których mowa w art. 66 ust. 1 Pzp, z uwzględnieniem rodzaju przekazywanych danych. </w:t>
      </w:r>
    </w:p>
    <w:p w14:paraId="44B3A3C3" w14:textId="77777777" w:rsidR="00CA3ADF" w:rsidRPr="00C47608" w:rsidRDefault="00CA3ADF" w:rsidP="00674958">
      <w:pPr>
        <w:pStyle w:val="Akapitzlist"/>
        <w:numPr>
          <w:ilvl w:val="2"/>
          <w:numId w:val="5"/>
        </w:numPr>
        <w:autoSpaceDE w:val="0"/>
        <w:autoSpaceDN w:val="0"/>
        <w:adjustRightInd w:val="0"/>
        <w:spacing w:after="0" w:line="276" w:lineRule="auto"/>
        <w:ind w:left="284" w:hanging="284"/>
        <w:jc w:val="both"/>
        <w:rPr>
          <w:rFonts w:cs="Arial"/>
        </w:rPr>
      </w:pPr>
      <w:r w:rsidRPr="00C47608">
        <w:rPr>
          <w:rFonts w:cs="Arial"/>
        </w:rPr>
        <w:t xml:space="preserve">Informacje, oświadczenia lub dokumenty, inne niż określone w § 2 ust. 1 rozporządzenia, przekazywane w postępowaniu,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o których mowa w § 3 ust. 1 rozporządzenia. </w:t>
      </w:r>
    </w:p>
    <w:p w14:paraId="3A9E4DF3" w14:textId="77777777" w:rsidR="00CA3ADF" w:rsidRPr="00C47608" w:rsidRDefault="00CA3ADF" w:rsidP="00674958">
      <w:pPr>
        <w:pStyle w:val="Akapitzlist"/>
        <w:numPr>
          <w:ilvl w:val="2"/>
          <w:numId w:val="5"/>
        </w:numPr>
        <w:autoSpaceDE w:val="0"/>
        <w:autoSpaceDN w:val="0"/>
        <w:adjustRightInd w:val="0"/>
        <w:spacing w:after="0" w:line="276" w:lineRule="auto"/>
        <w:ind w:left="284" w:hanging="284"/>
        <w:jc w:val="both"/>
        <w:rPr>
          <w:rFonts w:cs="Arial"/>
        </w:rPr>
      </w:pPr>
      <w:r w:rsidRPr="00C47608">
        <w:t xml:space="preserve">W przypadku gdy dokumenty elektroniczne w postępowaniu, przekazywane przy użyciu środków komunikacji elektronicznej, zawierają informacje stanowiące tajemnicę przedsiębiorstwa w rozumieniu przepisów ustawy z dnia 16 kwietnia 1993 r. o </w:t>
      </w:r>
      <w:r w:rsidRPr="00C47608">
        <w:rPr>
          <w:rFonts w:cs="Arial"/>
        </w:rPr>
        <w:t xml:space="preserve">zwalczaniu nieuczciwej konkurencji (Dz. U. z 2020 r. poz. 1913), wykonawca, w celu utrzymania w poufności tych informacji, przekazuje je w wydzielonym i odpowiednio oznaczonym pliku. </w:t>
      </w:r>
    </w:p>
    <w:p w14:paraId="66214282" w14:textId="77777777" w:rsidR="00CA3ADF" w:rsidRPr="00C47608" w:rsidRDefault="00CA3ADF" w:rsidP="00674958">
      <w:pPr>
        <w:pStyle w:val="Akapitzlist"/>
        <w:numPr>
          <w:ilvl w:val="2"/>
          <w:numId w:val="5"/>
        </w:numPr>
        <w:autoSpaceDE w:val="0"/>
        <w:autoSpaceDN w:val="0"/>
        <w:adjustRightInd w:val="0"/>
        <w:spacing w:after="0" w:line="276" w:lineRule="auto"/>
        <w:ind w:left="284" w:hanging="284"/>
        <w:jc w:val="both"/>
        <w:rPr>
          <w:rFonts w:cs="Arial"/>
        </w:rPr>
      </w:pPr>
      <w:r w:rsidRPr="00C47608">
        <w:rPr>
          <w:rFonts w:cs="Arial"/>
        </w:rPr>
        <w:t xml:space="preserve">Podmiotowe środki dowodowe oraz inne dokumenty lub oświadczenia, sporządzone w języku obcym przekazuje się wraz z tłumaczeniem na język polski. Tłumaczenie nie jest wymagane, jeżeli zamawiający wyraził zgodę na złożenie oferty podlegającej negocjacjom, oferty, oświadczeń lub innych dokumentów w jednym z języków powszechnie używanych w handlu międzynarodowym lub języku kraju, w którym zamówienie jest udzielane. </w:t>
      </w:r>
    </w:p>
    <w:p w14:paraId="25017043" w14:textId="77777777" w:rsidR="00CA3ADF" w:rsidRPr="00C47608" w:rsidRDefault="00CA3ADF" w:rsidP="00674958">
      <w:pPr>
        <w:pStyle w:val="Akapitzlist"/>
        <w:numPr>
          <w:ilvl w:val="2"/>
          <w:numId w:val="5"/>
        </w:numPr>
        <w:autoSpaceDE w:val="0"/>
        <w:autoSpaceDN w:val="0"/>
        <w:adjustRightInd w:val="0"/>
        <w:spacing w:after="0" w:line="276" w:lineRule="auto"/>
        <w:ind w:left="284" w:hanging="284"/>
        <w:jc w:val="both"/>
        <w:rPr>
          <w:rFonts w:cs="Arial"/>
        </w:rPr>
      </w:pPr>
      <w:r w:rsidRPr="00C47608">
        <w:rPr>
          <w:rFonts w:cs="Arial"/>
        </w:rPr>
        <w:t xml:space="preserve">W przypadku gdy podmiotowe środki dowodowe, inne dokumenty, lub dokumenty potwierdzające umocowanie do reprezentowania odpowiednio wykonawcy, wykonawców wspólnie ubiegających się o udzielenie zamówienia publicznego, podmiotu udostępniającego zasoby na zasadach określonych w art. 118 Pzp lub podwykonawcy niebędącego podmiotem udostępniającym zasoby na takich zasadach, zwane dalej </w:t>
      </w:r>
      <w:r w:rsidRPr="00C47608">
        <w:rPr>
          <w:rFonts w:cs="Arial"/>
          <w:b/>
          <w:bCs/>
        </w:rPr>
        <w:t>„dokumentami potwierdzającymi umocowanie do reprezentowania”</w:t>
      </w:r>
      <w:r w:rsidRPr="00C47608">
        <w:rPr>
          <w:rFonts w:cs="Arial"/>
        </w:rPr>
        <w:t xml:space="preserve">, zostały wystawione przez upoważnione podmioty inne niż wykonawca, wykonawca wspólnie ubiegający się o udzielenie zamówienia, podmiot udostępniający zasoby lub podwykonawca, zwane dalej </w:t>
      </w:r>
      <w:r w:rsidRPr="00C47608">
        <w:rPr>
          <w:rFonts w:cs="Arial"/>
          <w:b/>
          <w:bCs/>
        </w:rPr>
        <w:t>„upoważnionymi podmiotami”</w:t>
      </w:r>
      <w:r w:rsidRPr="00C47608">
        <w:rPr>
          <w:rFonts w:cs="Arial"/>
        </w:rPr>
        <w:t xml:space="preserve">, jako dokument elektroniczny, przekazuje się ten dokument. </w:t>
      </w:r>
    </w:p>
    <w:p w14:paraId="433C778E" w14:textId="77777777" w:rsidR="00CA3ADF" w:rsidRPr="00C47608" w:rsidRDefault="00CA3ADF" w:rsidP="00674958">
      <w:pPr>
        <w:pStyle w:val="Akapitzlist"/>
        <w:numPr>
          <w:ilvl w:val="2"/>
          <w:numId w:val="5"/>
        </w:numPr>
        <w:autoSpaceDE w:val="0"/>
        <w:autoSpaceDN w:val="0"/>
        <w:adjustRightInd w:val="0"/>
        <w:spacing w:after="0" w:line="276" w:lineRule="auto"/>
        <w:ind w:left="284" w:hanging="284"/>
        <w:jc w:val="both"/>
        <w:rPr>
          <w:rFonts w:cs="Arial"/>
        </w:rPr>
      </w:pPr>
      <w:r w:rsidRPr="00C47608">
        <w:rPr>
          <w:rFonts w:cs="Arial"/>
        </w:rPr>
        <w:t xml:space="preserve">Zgodnie z § 6 ust. 2 rozporządzenia w przypadku gdy podmiotowe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 </w:t>
      </w:r>
    </w:p>
    <w:p w14:paraId="01C36BCA" w14:textId="77777777" w:rsidR="00CA3ADF" w:rsidRPr="00C47608" w:rsidRDefault="00CA3ADF" w:rsidP="00674958">
      <w:pPr>
        <w:pStyle w:val="Akapitzlist"/>
        <w:numPr>
          <w:ilvl w:val="2"/>
          <w:numId w:val="5"/>
        </w:numPr>
        <w:autoSpaceDE w:val="0"/>
        <w:autoSpaceDN w:val="0"/>
        <w:adjustRightInd w:val="0"/>
        <w:spacing w:after="0" w:line="276" w:lineRule="auto"/>
        <w:ind w:left="284" w:hanging="284"/>
        <w:jc w:val="both"/>
        <w:rPr>
          <w:rFonts w:cs="Arial"/>
        </w:rPr>
      </w:pPr>
      <w:r w:rsidRPr="00C47608">
        <w:rPr>
          <w:rFonts w:cs="Arial"/>
        </w:rPr>
        <w:t>Zgodnie z § 6 ust. 3 rozporządzenia poświadczenia zgodności cyfrowego odwzorowania z dokumentem w postaci papierowej, o którym mowa w § 6 ust. 2 rozporządzenia, dokonuje w przypadku:</w:t>
      </w:r>
    </w:p>
    <w:p w14:paraId="410AD8C2" w14:textId="77777777" w:rsidR="00CA3ADF" w:rsidRPr="00C47608" w:rsidRDefault="00CA3ADF" w:rsidP="00736620">
      <w:pPr>
        <w:pStyle w:val="Akapitzlist"/>
        <w:numPr>
          <w:ilvl w:val="1"/>
          <w:numId w:val="40"/>
        </w:numPr>
        <w:autoSpaceDE w:val="0"/>
        <w:autoSpaceDN w:val="0"/>
        <w:adjustRightInd w:val="0"/>
        <w:spacing w:after="0" w:line="276" w:lineRule="auto"/>
        <w:ind w:left="567" w:hanging="283"/>
        <w:jc w:val="both"/>
        <w:rPr>
          <w:rFonts w:cs="Arial"/>
        </w:rPr>
      </w:pPr>
      <w:r w:rsidRPr="00C47608">
        <w:rPr>
          <w:rFonts w:cs="Arial"/>
        </w:rPr>
        <w:t xml:space="preserve">podmiotowych środków dowodowych oraz dokumentów potwierdzających umocowanie do reprezentowania - odpowiednio wykonawca, wykonawca wspólnie ubiegający się o udzielenie zamówienia, podmiot udostępniający zasoby lub podwykonawca, w zakresie podmiotowych </w:t>
      </w:r>
      <w:r w:rsidRPr="00C47608">
        <w:rPr>
          <w:rFonts w:cs="Arial"/>
        </w:rPr>
        <w:lastRenderedPageBreak/>
        <w:t xml:space="preserve">środków dowodowych lub dokumentów potwierdzających umocowanie do reprezentowania, które każdego z nich dotyczą; </w:t>
      </w:r>
    </w:p>
    <w:p w14:paraId="582A630B" w14:textId="77777777" w:rsidR="00CA3ADF" w:rsidRPr="00C47608" w:rsidRDefault="00CA3ADF" w:rsidP="00736620">
      <w:pPr>
        <w:pStyle w:val="Akapitzlist"/>
        <w:numPr>
          <w:ilvl w:val="1"/>
          <w:numId w:val="40"/>
        </w:numPr>
        <w:autoSpaceDE w:val="0"/>
        <w:autoSpaceDN w:val="0"/>
        <w:adjustRightInd w:val="0"/>
        <w:spacing w:after="0" w:line="276" w:lineRule="auto"/>
        <w:ind w:left="567" w:hanging="283"/>
        <w:jc w:val="both"/>
        <w:rPr>
          <w:rFonts w:cs="Arial"/>
        </w:rPr>
      </w:pPr>
      <w:r w:rsidRPr="00C47608">
        <w:rPr>
          <w:rFonts w:cs="Arial"/>
        </w:rPr>
        <w:t>innych dokumentów</w:t>
      </w:r>
      <w:r w:rsidR="00FA7575" w:rsidRPr="00C47608">
        <w:rPr>
          <w:rFonts w:cs="Arial"/>
        </w:rPr>
        <w:t xml:space="preserve"> – </w:t>
      </w:r>
      <w:r w:rsidRPr="00C47608">
        <w:rPr>
          <w:rFonts w:cs="Arial"/>
        </w:rPr>
        <w:t xml:space="preserve">odpowiednio wykonawca lub wykonawca wspólnie ubiegający się o udzielenie zamówienia, w zakresie dokumentów, które każdego z nich dotyczą. </w:t>
      </w:r>
    </w:p>
    <w:p w14:paraId="6D26824C" w14:textId="77777777" w:rsidR="00CA3ADF" w:rsidRPr="00C47608" w:rsidRDefault="00CA3ADF" w:rsidP="00674958">
      <w:pPr>
        <w:pStyle w:val="Akapitzlist"/>
        <w:numPr>
          <w:ilvl w:val="2"/>
          <w:numId w:val="5"/>
        </w:numPr>
        <w:autoSpaceDE w:val="0"/>
        <w:autoSpaceDN w:val="0"/>
        <w:adjustRightInd w:val="0"/>
        <w:spacing w:after="0" w:line="276" w:lineRule="auto"/>
        <w:ind w:left="284" w:hanging="284"/>
        <w:jc w:val="both"/>
        <w:rPr>
          <w:rFonts w:cs="Arial"/>
        </w:rPr>
      </w:pPr>
      <w:r w:rsidRPr="00C47608">
        <w:rPr>
          <w:rFonts w:cs="Arial"/>
        </w:rPr>
        <w:t xml:space="preserve">Zgodnie z § 6 ust. 4 rozporządzenia poświadczenia zgodności cyfrowego odwzorowania z dokumentem w postaci papierowej, o którym mowa w § 6 ust. 2 rozporządzenia, może dokonać również notariusz. </w:t>
      </w:r>
    </w:p>
    <w:p w14:paraId="79618DA0" w14:textId="77777777" w:rsidR="00CA3ADF" w:rsidRPr="00C47608" w:rsidRDefault="00CA3ADF" w:rsidP="00674958">
      <w:pPr>
        <w:pStyle w:val="Akapitzlist"/>
        <w:numPr>
          <w:ilvl w:val="2"/>
          <w:numId w:val="5"/>
        </w:numPr>
        <w:autoSpaceDE w:val="0"/>
        <w:autoSpaceDN w:val="0"/>
        <w:adjustRightInd w:val="0"/>
        <w:spacing w:after="0" w:line="276" w:lineRule="auto"/>
        <w:ind w:left="284" w:hanging="284"/>
        <w:jc w:val="both"/>
        <w:rPr>
          <w:rFonts w:cs="Arial"/>
        </w:rPr>
      </w:pPr>
      <w:r w:rsidRPr="00C47608">
        <w:rPr>
          <w:rFonts w:cs="Arial"/>
        </w:rPr>
        <w:t xml:space="preserve">Podmiotowe środki dowodowe, w tym oświadczenie, o którym mowa w art. 117 ust. 4 Pzp, oraz zobowiązanie podmiotu udostępniającego zasoby, niewystawione przez upoważnione podmioty, oraz pełnomocnictwo przekazuje się w postaci elektronicznej i opatruje kwalifikowanym podpisem elektronicznym, podpisem zaufanym lub podpisem osobistym. </w:t>
      </w:r>
    </w:p>
    <w:p w14:paraId="2E83223F" w14:textId="77777777" w:rsidR="00CA3ADF" w:rsidRPr="00C47608" w:rsidRDefault="00CA3ADF" w:rsidP="00674958">
      <w:pPr>
        <w:pStyle w:val="Akapitzlist"/>
        <w:numPr>
          <w:ilvl w:val="2"/>
          <w:numId w:val="5"/>
        </w:numPr>
        <w:autoSpaceDE w:val="0"/>
        <w:autoSpaceDN w:val="0"/>
        <w:adjustRightInd w:val="0"/>
        <w:spacing w:after="0" w:line="276" w:lineRule="auto"/>
        <w:ind w:left="284" w:hanging="284"/>
        <w:jc w:val="both"/>
        <w:rPr>
          <w:rFonts w:cs="Arial"/>
        </w:rPr>
      </w:pPr>
      <w:r w:rsidRPr="00C47608">
        <w:rPr>
          <w:rFonts w:cs="Arial"/>
        </w:rPr>
        <w:t xml:space="preserve">Zgodnie z § 7 ust. 2 rozporządzenia w przypadku gdy podmiotowe środki dowodowe, w tym oświadczenie, o którym mowa w art. 117 ust. 4 ustawy, oraz zobowiązanie podmiotu udostępniającego zasoby, niewystawione przez upoważnione podmioty lub pełnomocnictwo,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w:t>
      </w:r>
    </w:p>
    <w:p w14:paraId="77C58CBF" w14:textId="77777777" w:rsidR="00CA3ADF" w:rsidRPr="00C47608" w:rsidRDefault="00CA3ADF" w:rsidP="00674958">
      <w:pPr>
        <w:pStyle w:val="Akapitzlist"/>
        <w:numPr>
          <w:ilvl w:val="2"/>
          <w:numId w:val="5"/>
        </w:numPr>
        <w:autoSpaceDE w:val="0"/>
        <w:autoSpaceDN w:val="0"/>
        <w:adjustRightInd w:val="0"/>
        <w:spacing w:after="0" w:line="276" w:lineRule="auto"/>
        <w:ind w:left="284" w:hanging="284"/>
        <w:jc w:val="both"/>
        <w:rPr>
          <w:rFonts w:cs="Arial"/>
        </w:rPr>
      </w:pPr>
      <w:r w:rsidRPr="00C47608">
        <w:rPr>
          <w:rFonts w:cs="Arial"/>
        </w:rPr>
        <w:t xml:space="preserve">Przez cyfrowe odwzorowanie, o którym mowa w § 6 ust. 2-4 i § 7 ust. 2 rozporządzeniu, należy rozumieć dokument elektroniczny będący kopią elektroniczną treści zapisanej w postaci papierowej, umożliwiający zapoznanie się z tą treścią i jej zrozumienie, bez konieczności bezpośredniego dostępu do oryginału. </w:t>
      </w:r>
    </w:p>
    <w:p w14:paraId="70B56EA0" w14:textId="77777777" w:rsidR="00CA3ADF" w:rsidRPr="00C47608" w:rsidRDefault="00CA3ADF" w:rsidP="00674958">
      <w:pPr>
        <w:pStyle w:val="Akapitzlist"/>
        <w:numPr>
          <w:ilvl w:val="2"/>
          <w:numId w:val="5"/>
        </w:numPr>
        <w:autoSpaceDE w:val="0"/>
        <w:autoSpaceDN w:val="0"/>
        <w:adjustRightInd w:val="0"/>
        <w:spacing w:after="0" w:line="276" w:lineRule="auto"/>
        <w:ind w:left="284" w:hanging="284"/>
        <w:jc w:val="both"/>
        <w:rPr>
          <w:rFonts w:cs="Arial"/>
        </w:rPr>
      </w:pPr>
      <w:r w:rsidRPr="00C47608">
        <w:rPr>
          <w:rFonts w:cs="Arial"/>
        </w:rPr>
        <w:t xml:space="preserve">Zgodnie z § 7 ust. 3 rozporządzenia poświadczenia zgodności cyfrowego odwzorowania z dokumentem w postaci papierowej, o którym mowa w § 7 ust. 2, dokonuje w przypadku: </w:t>
      </w:r>
    </w:p>
    <w:p w14:paraId="7B61D80C" w14:textId="77777777" w:rsidR="00CA3ADF" w:rsidRPr="00C47608" w:rsidRDefault="00CA3ADF" w:rsidP="00674958">
      <w:pPr>
        <w:pStyle w:val="Akapitzlist"/>
        <w:numPr>
          <w:ilvl w:val="1"/>
          <w:numId w:val="7"/>
        </w:numPr>
        <w:autoSpaceDE w:val="0"/>
        <w:autoSpaceDN w:val="0"/>
        <w:adjustRightInd w:val="0"/>
        <w:spacing w:after="0" w:line="276" w:lineRule="auto"/>
        <w:ind w:left="567" w:hanging="283"/>
        <w:jc w:val="both"/>
        <w:rPr>
          <w:rFonts w:cs="Arial"/>
        </w:rPr>
      </w:pPr>
      <w:r w:rsidRPr="00C47608">
        <w:rPr>
          <w:rFonts w:cs="Arial"/>
        </w:rPr>
        <w:t xml:space="preserve">podmiotowych środków dowodowych - odpowiednio wykonawca, wykonawca wspólnie ubiegający się o udzielenie zamówienia, podmiot udostępniający zasoby lub podwykonawca, w zakresie podmiotowych środków dowodowych, które każdego z nich dotyczą; </w:t>
      </w:r>
    </w:p>
    <w:p w14:paraId="73AA4229" w14:textId="77777777" w:rsidR="00CA3ADF" w:rsidRPr="00C47608" w:rsidRDefault="00CA3ADF" w:rsidP="00674958">
      <w:pPr>
        <w:pStyle w:val="Akapitzlist"/>
        <w:numPr>
          <w:ilvl w:val="1"/>
          <w:numId w:val="7"/>
        </w:numPr>
        <w:autoSpaceDE w:val="0"/>
        <w:autoSpaceDN w:val="0"/>
        <w:adjustRightInd w:val="0"/>
        <w:spacing w:after="0" w:line="276" w:lineRule="auto"/>
        <w:ind w:left="567" w:hanging="283"/>
        <w:jc w:val="both"/>
        <w:rPr>
          <w:rFonts w:cs="Arial"/>
        </w:rPr>
      </w:pPr>
      <w:r w:rsidRPr="00C47608">
        <w:rPr>
          <w:rFonts w:cs="Arial"/>
        </w:rPr>
        <w:t xml:space="preserve">oświadczenia, o którym mowa w art. 117 ust. 4 Pzp, lub zobowiązania podmiotu udostępniającego zasoby - odpowiednio wykonawca lub wykonawca wspólnie ubiegający się o udzielenie zamówienia; </w:t>
      </w:r>
    </w:p>
    <w:p w14:paraId="65B91E32" w14:textId="77777777" w:rsidR="00CA3ADF" w:rsidRPr="00C47608" w:rsidRDefault="00CA3ADF" w:rsidP="00674958">
      <w:pPr>
        <w:pStyle w:val="Akapitzlist"/>
        <w:numPr>
          <w:ilvl w:val="1"/>
          <w:numId w:val="7"/>
        </w:numPr>
        <w:autoSpaceDE w:val="0"/>
        <w:autoSpaceDN w:val="0"/>
        <w:adjustRightInd w:val="0"/>
        <w:spacing w:after="0" w:line="276" w:lineRule="auto"/>
        <w:ind w:left="567" w:hanging="283"/>
        <w:jc w:val="both"/>
        <w:rPr>
          <w:rFonts w:cs="Arial"/>
        </w:rPr>
      </w:pPr>
      <w:r w:rsidRPr="00C47608">
        <w:rPr>
          <w:rFonts w:cs="Arial"/>
        </w:rPr>
        <w:t xml:space="preserve">pełnomocnictwa - mocodawca. </w:t>
      </w:r>
    </w:p>
    <w:p w14:paraId="09C85562" w14:textId="77777777" w:rsidR="00CA3ADF" w:rsidRPr="00C47608" w:rsidRDefault="00CA3ADF" w:rsidP="00674958">
      <w:pPr>
        <w:pStyle w:val="Akapitzlist"/>
        <w:numPr>
          <w:ilvl w:val="2"/>
          <w:numId w:val="5"/>
        </w:numPr>
        <w:autoSpaceDE w:val="0"/>
        <w:autoSpaceDN w:val="0"/>
        <w:adjustRightInd w:val="0"/>
        <w:spacing w:after="0" w:line="276" w:lineRule="auto"/>
        <w:ind w:left="284" w:hanging="284"/>
        <w:jc w:val="both"/>
        <w:rPr>
          <w:rFonts w:cs="Arial"/>
        </w:rPr>
      </w:pPr>
      <w:r w:rsidRPr="00C47608">
        <w:rPr>
          <w:rFonts w:cs="Arial"/>
        </w:rPr>
        <w:t xml:space="preserve">Poświadczenia zgodności cyfrowego odwzorowania z dokumentem w postaci papierowej, o którym mowa w § 7 ust. 2 rozporządzenia, może dokonać również notariusz. </w:t>
      </w:r>
    </w:p>
    <w:p w14:paraId="658055AF" w14:textId="77777777" w:rsidR="00CA3ADF" w:rsidRPr="00C47608" w:rsidRDefault="00CA3ADF" w:rsidP="00674958">
      <w:pPr>
        <w:pStyle w:val="Akapitzlist"/>
        <w:numPr>
          <w:ilvl w:val="2"/>
          <w:numId w:val="5"/>
        </w:numPr>
        <w:autoSpaceDE w:val="0"/>
        <w:autoSpaceDN w:val="0"/>
        <w:adjustRightInd w:val="0"/>
        <w:spacing w:after="0" w:line="276" w:lineRule="auto"/>
        <w:ind w:left="284" w:hanging="284"/>
        <w:jc w:val="both"/>
        <w:rPr>
          <w:rFonts w:cs="Arial"/>
        </w:rPr>
      </w:pPr>
      <w:r w:rsidRPr="00C47608">
        <w:rPr>
          <w:rFonts w:cs="Arial"/>
        </w:rPr>
        <w:t xml:space="preserve">Zgodnie z § 8 rozporządzenia w przypadku przekazywania w postępowaniu dokumentu elektronicznego w formacie poddającym dane kompresji, opatrzenie pliku zawierającego skompresowane dokumenty kwalifikowanym podpisem elektronicznym, podpisem zaufanym lub podpisem osobistym, jest równoznaczne z opatrzeniem wszystkich dokumentów zawartych w tym pliku kwalifikowanym podpisem elektronicznym, podpisem zaufanym lub podpisem osobistym. </w:t>
      </w:r>
    </w:p>
    <w:p w14:paraId="0764068D" w14:textId="77777777" w:rsidR="00CA3ADF" w:rsidRPr="00C47608" w:rsidRDefault="00CA3ADF" w:rsidP="00674958">
      <w:pPr>
        <w:pStyle w:val="Akapitzlist"/>
        <w:numPr>
          <w:ilvl w:val="2"/>
          <w:numId w:val="5"/>
        </w:numPr>
        <w:autoSpaceDE w:val="0"/>
        <w:autoSpaceDN w:val="0"/>
        <w:adjustRightInd w:val="0"/>
        <w:spacing w:after="0" w:line="276" w:lineRule="auto"/>
        <w:ind w:left="284" w:hanging="284"/>
        <w:jc w:val="both"/>
        <w:rPr>
          <w:rFonts w:cs="Arial"/>
        </w:rPr>
      </w:pPr>
      <w:r w:rsidRPr="00C47608">
        <w:rPr>
          <w:rFonts w:cs="Arial"/>
        </w:rPr>
        <w:t xml:space="preserve">Zgodnie z § 9 ust. 5 rozporządzenia w przypadku gdy podmiotowe środki dowodowe lub inne dokumenty, dokumenty potwierdzające umocowanie do reprezentowania, zostały wystawione przez upoważnione podmioty jako dokument elektroniczny, przekazuje się uwierzytelniony wydruk wizualizacji treści tego dokumentu. </w:t>
      </w:r>
    </w:p>
    <w:p w14:paraId="235BF8E3" w14:textId="77777777" w:rsidR="00CA3ADF" w:rsidRPr="00C47608" w:rsidRDefault="00CA3ADF" w:rsidP="00674958">
      <w:pPr>
        <w:pStyle w:val="Akapitzlist"/>
        <w:numPr>
          <w:ilvl w:val="2"/>
          <w:numId w:val="5"/>
        </w:numPr>
        <w:autoSpaceDE w:val="0"/>
        <w:autoSpaceDN w:val="0"/>
        <w:adjustRightInd w:val="0"/>
        <w:spacing w:after="0" w:line="276" w:lineRule="auto"/>
        <w:ind w:left="284" w:hanging="284"/>
        <w:jc w:val="both"/>
        <w:rPr>
          <w:rFonts w:cs="Arial"/>
        </w:rPr>
      </w:pPr>
      <w:r w:rsidRPr="00C47608">
        <w:rPr>
          <w:rFonts w:cs="Arial"/>
        </w:rPr>
        <w:t xml:space="preserve">Uwierzytelniony wydruk, o którym mowa w § 9 ust. 5 rozporządzenia, zawiera w szczególności identyfikator dokumentu lub datę wydruku, a także własnoręczny podpis odpowiednio wykonawcy, wykonawcy wspólnie ubiegającego się o udzielenie zamówienia, podmiotu udostępniającego </w:t>
      </w:r>
      <w:r w:rsidRPr="00C47608">
        <w:rPr>
          <w:rFonts w:cs="Arial"/>
        </w:rPr>
        <w:lastRenderedPageBreak/>
        <w:t xml:space="preserve">zasoby lub podwykonawcy, potwierdzający zgodność wydruku z treścią dokumentu elektronicznego. </w:t>
      </w:r>
    </w:p>
    <w:p w14:paraId="1A67CFA5" w14:textId="77777777" w:rsidR="00CA3ADF" w:rsidRPr="00C47608" w:rsidRDefault="00CA3ADF" w:rsidP="00674958">
      <w:pPr>
        <w:pStyle w:val="Akapitzlist"/>
        <w:numPr>
          <w:ilvl w:val="2"/>
          <w:numId w:val="5"/>
        </w:numPr>
        <w:autoSpaceDE w:val="0"/>
        <w:autoSpaceDN w:val="0"/>
        <w:adjustRightInd w:val="0"/>
        <w:spacing w:after="0" w:line="276" w:lineRule="auto"/>
        <w:ind w:left="284" w:hanging="284"/>
        <w:jc w:val="both"/>
        <w:rPr>
          <w:rFonts w:cs="Arial"/>
        </w:rPr>
      </w:pPr>
      <w:r w:rsidRPr="00C47608">
        <w:rPr>
          <w:rFonts w:cs="Arial"/>
        </w:rPr>
        <w:t xml:space="preserve">Zamawiający może żądać przedstawienia oryginału lub notarialnie poświadczonej kopii, wyłącznie wtedy, gdy złożona kopia jest nieczytelna lub budzi wątpliwości co do jej prawdziwości. </w:t>
      </w:r>
    </w:p>
    <w:p w14:paraId="1B95A2BE" w14:textId="77777777" w:rsidR="00CA3ADF" w:rsidRPr="00C47608" w:rsidRDefault="00CA3ADF" w:rsidP="00674958">
      <w:pPr>
        <w:pStyle w:val="Akapitzlist"/>
        <w:numPr>
          <w:ilvl w:val="2"/>
          <w:numId w:val="5"/>
        </w:numPr>
        <w:autoSpaceDE w:val="0"/>
        <w:autoSpaceDN w:val="0"/>
        <w:adjustRightInd w:val="0"/>
        <w:spacing w:after="0" w:line="276" w:lineRule="auto"/>
        <w:ind w:left="284" w:hanging="284"/>
        <w:jc w:val="both"/>
        <w:rPr>
          <w:rFonts w:cs="Arial"/>
        </w:rPr>
      </w:pPr>
      <w:r w:rsidRPr="00C47608">
        <w:rPr>
          <w:rFonts w:cs="Arial"/>
        </w:rPr>
        <w:t>Zgodnie z § 10 rozporządzenia dokumenty elektroniczne w postępowaniu musz</w:t>
      </w:r>
      <w:r w:rsidR="00431F5B" w:rsidRPr="00C47608">
        <w:rPr>
          <w:rFonts w:cs="Arial"/>
        </w:rPr>
        <w:t>ą</w:t>
      </w:r>
      <w:r w:rsidRPr="00C47608">
        <w:rPr>
          <w:rFonts w:cs="Arial"/>
        </w:rPr>
        <w:t xml:space="preserve"> spełniać łącznie następujące wymagania:</w:t>
      </w:r>
    </w:p>
    <w:p w14:paraId="56911688" w14:textId="77777777" w:rsidR="00CA3ADF" w:rsidRPr="00C47608" w:rsidRDefault="00CA3ADF" w:rsidP="00736620">
      <w:pPr>
        <w:pStyle w:val="Akapitzlist"/>
        <w:numPr>
          <w:ilvl w:val="2"/>
          <w:numId w:val="14"/>
        </w:numPr>
        <w:autoSpaceDE w:val="0"/>
        <w:autoSpaceDN w:val="0"/>
        <w:adjustRightInd w:val="0"/>
        <w:spacing w:after="0" w:line="276" w:lineRule="auto"/>
        <w:ind w:left="567" w:hanging="283"/>
        <w:jc w:val="both"/>
        <w:rPr>
          <w:rFonts w:cs="Arial"/>
        </w:rPr>
      </w:pPr>
      <w:r w:rsidRPr="00C47608">
        <w:rPr>
          <w:rFonts w:cs="Arial"/>
        </w:rPr>
        <w:t xml:space="preserve">muszą być utrwalone w sposób umożliwiający ich wielokrotne odczytanie, zapisanie i powielenie, a także przekazanie przy użyciu środków komunikacji elektronicznej lub na informatycznym nośniku danych; </w:t>
      </w:r>
    </w:p>
    <w:p w14:paraId="171A5280" w14:textId="77777777" w:rsidR="00CA3ADF" w:rsidRPr="00C47608" w:rsidRDefault="00CA3ADF" w:rsidP="00736620">
      <w:pPr>
        <w:pStyle w:val="Akapitzlist"/>
        <w:numPr>
          <w:ilvl w:val="2"/>
          <w:numId w:val="14"/>
        </w:numPr>
        <w:autoSpaceDE w:val="0"/>
        <w:autoSpaceDN w:val="0"/>
        <w:adjustRightInd w:val="0"/>
        <w:spacing w:after="0" w:line="276" w:lineRule="auto"/>
        <w:ind w:left="567" w:hanging="283"/>
        <w:jc w:val="both"/>
        <w:rPr>
          <w:rFonts w:cs="Arial"/>
        </w:rPr>
      </w:pPr>
      <w:r w:rsidRPr="00C47608">
        <w:rPr>
          <w:rFonts w:cs="Arial"/>
        </w:rPr>
        <w:t xml:space="preserve">muszą umożliwiać prezentację treści w postaci elektronicznej, w szczególności przez wyświetlenie tej treści na monitorze ekranowym; </w:t>
      </w:r>
    </w:p>
    <w:p w14:paraId="67DBABF9" w14:textId="77777777" w:rsidR="00CA3ADF" w:rsidRPr="00C47608" w:rsidRDefault="00CA3ADF" w:rsidP="00736620">
      <w:pPr>
        <w:pStyle w:val="Akapitzlist"/>
        <w:numPr>
          <w:ilvl w:val="2"/>
          <w:numId w:val="14"/>
        </w:numPr>
        <w:autoSpaceDE w:val="0"/>
        <w:autoSpaceDN w:val="0"/>
        <w:adjustRightInd w:val="0"/>
        <w:spacing w:after="0" w:line="276" w:lineRule="auto"/>
        <w:ind w:left="567" w:hanging="283"/>
        <w:jc w:val="both"/>
        <w:rPr>
          <w:rFonts w:cs="Arial"/>
        </w:rPr>
      </w:pPr>
      <w:r w:rsidRPr="00C47608">
        <w:rPr>
          <w:rFonts w:cs="Arial"/>
        </w:rPr>
        <w:t>muszą umożliwiać prezentację treści w postaci papierowej, w szczególności za pomocą wydruku;</w:t>
      </w:r>
    </w:p>
    <w:p w14:paraId="7161677D" w14:textId="77777777" w:rsidR="00CA3ADF" w:rsidRPr="00C47608" w:rsidRDefault="00CA3ADF" w:rsidP="00736620">
      <w:pPr>
        <w:pStyle w:val="Akapitzlist"/>
        <w:numPr>
          <w:ilvl w:val="2"/>
          <w:numId w:val="14"/>
        </w:numPr>
        <w:autoSpaceDE w:val="0"/>
        <w:autoSpaceDN w:val="0"/>
        <w:adjustRightInd w:val="0"/>
        <w:spacing w:after="0" w:line="276" w:lineRule="auto"/>
        <w:ind w:left="567" w:hanging="283"/>
        <w:jc w:val="both"/>
        <w:rPr>
          <w:rFonts w:cs="Arial"/>
        </w:rPr>
      </w:pPr>
      <w:r w:rsidRPr="00C47608">
        <w:rPr>
          <w:rFonts w:cs="Arial"/>
        </w:rPr>
        <w:t xml:space="preserve">muszą zawierać dane w układzie niepozostawiającym wątpliwości co do treści i kontekstu zapisanych informacji. </w:t>
      </w:r>
    </w:p>
    <w:p w14:paraId="54121C89" w14:textId="77777777" w:rsidR="006D420F" w:rsidRPr="00C47608" w:rsidRDefault="006D420F" w:rsidP="00CA3ADF">
      <w:pPr>
        <w:tabs>
          <w:tab w:val="left" w:pos="1276"/>
        </w:tabs>
        <w:spacing w:after="0" w:line="276" w:lineRule="auto"/>
        <w:jc w:val="both"/>
        <w:rPr>
          <w:rFonts w:eastAsia="Times New Roman" w:cstheme="minorHAnsi"/>
          <w:lang w:eastAsia="pl-PL"/>
        </w:rPr>
      </w:pPr>
    </w:p>
    <w:tbl>
      <w:tblPr>
        <w:tblStyle w:val="Tabela-Siatka"/>
        <w:tblW w:w="10065" w:type="dxa"/>
        <w:jc w:val="center"/>
        <w:tblLook w:val="04A0" w:firstRow="1" w:lastRow="0" w:firstColumn="1" w:lastColumn="0" w:noHBand="0" w:noVBand="1"/>
      </w:tblPr>
      <w:tblGrid>
        <w:gridCol w:w="10065"/>
      </w:tblGrid>
      <w:tr w:rsidR="00C47608" w:rsidRPr="00C47608" w14:paraId="39202BAC" w14:textId="77777777" w:rsidTr="00984ED6">
        <w:trPr>
          <w:trHeight w:val="777"/>
          <w:jc w:val="center"/>
        </w:trPr>
        <w:tc>
          <w:tcPr>
            <w:tcW w:w="10065" w:type="dxa"/>
            <w:shd w:val="clear" w:color="auto" w:fill="D9D9D9" w:themeFill="background1" w:themeFillShade="D9"/>
            <w:vAlign w:val="center"/>
          </w:tcPr>
          <w:p w14:paraId="72E0E78E" w14:textId="77777777" w:rsidR="00B77F4B" w:rsidRPr="00C47608" w:rsidRDefault="00B77F4B" w:rsidP="00736620">
            <w:pPr>
              <w:pStyle w:val="Akapitzlist"/>
              <w:numPr>
                <w:ilvl w:val="0"/>
                <w:numId w:val="40"/>
              </w:numPr>
              <w:ind w:left="447" w:hanging="447"/>
              <w:jc w:val="both"/>
              <w:rPr>
                <w:rFonts w:cstheme="minorHAnsi"/>
                <w:b/>
                <w:bCs/>
              </w:rPr>
            </w:pPr>
            <w:r w:rsidRPr="00C47608">
              <w:rPr>
                <w:rFonts w:cstheme="minorHAnsi"/>
                <w:b/>
                <w:bCs/>
                <w:sz w:val="24"/>
                <w:szCs w:val="24"/>
              </w:rPr>
              <w:t>PROJEKTOWANE POSTANOWIENIA UMOWY W SPRAWIE ZAMÓWIENIA PUBLICZNEGO, KTÓRE ZOSTANĄ WPROWADZONE DO TREŚCI ZAWIERANEJ UMOWY</w:t>
            </w:r>
          </w:p>
        </w:tc>
      </w:tr>
    </w:tbl>
    <w:p w14:paraId="22382D58" w14:textId="77777777" w:rsidR="00B77F4B" w:rsidRPr="00C47608" w:rsidRDefault="00B77F4B" w:rsidP="00B77F4B">
      <w:pPr>
        <w:tabs>
          <w:tab w:val="decimal" w:leader="dot" w:pos="6946"/>
        </w:tabs>
        <w:spacing w:after="0" w:line="240" w:lineRule="auto"/>
        <w:jc w:val="both"/>
        <w:rPr>
          <w:rFonts w:cstheme="minorHAnsi"/>
        </w:rPr>
      </w:pPr>
    </w:p>
    <w:p w14:paraId="603043DC" w14:textId="77777777" w:rsidR="00B77F4B" w:rsidRPr="00C47608" w:rsidRDefault="00D2642A" w:rsidP="00736620">
      <w:pPr>
        <w:pStyle w:val="Akapitzlist"/>
        <w:numPr>
          <w:ilvl w:val="0"/>
          <w:numId w:val="41"/>
        </w:numPr>
        <w:tabs>
          <w:tab w:val="decimal" w:leader="dot" w:pos="6946"/>
        </w:tabs>
        <w:spacing w:after="0" w:line="276" w:lineRule="auto"/>
        <w:ind w:left="284" w:hanging="284"/>
        <w:jc w:val="both"/>
        <w:rPr>
          <w:rFonts w:cstheme="minorHAnsi"/>
        </w:rPr>
      </w:pPr>
      <w:r w:rsidRPr="00C47608">
        <w:rPr>
          <w:rFonts w:cstheme="minorHAnsi"/>
        </w:rPr>
        <w:t xml:space="preserve">Wybrany Wykonawca jest zobowiązany do zawarcia umowy w sprawie zamówienia publicznego na warunkach określonych w projekcie umowy </w:t>
      </w:r>
      <w:r w:rsidR="00B77F4B" w:rsidRPr="00C47608">
        <w:rPr>
          <w:rFonts w:cstheme="minorHAnsi"/>
        </w:rPr>
        <w:t>stanowi</w:t>
      </w:r>
      <w:r w:rsidRPr="00C47608">
        <w:rPr>
          <w:rFonts w:cstheme="minorHAnsi"/>
        </w:rPr>
        <w:t>ącym</w:t>
      </w:r>
      <w:r w:rsidR="00B77F4B" w:rsidRPr="00C47608">
        <w:rPr>
          <w:rFonts w:cstheme="minorHAnsi"/>
        </w:rPr>
        <w:t xml:space="preserve"> załącznik nr 2 do SWZ.</w:t>
      </w:r>
    </w:p>
    <w:p w14:paraId="36A84649" w14:textId="77777777" w:rsidR="00D2642A" w:rsidRPr="00C47608" w:rsidRDefault="00D2642A" w:rsidP="00736620">
      <w:pPr>
        <w:pStyle w:val="Akapitzlist"/>
        <w:numPr>
          <w:ilvl w:val="0"/>
          <w:numId w:val="41"/>
        </w:numPr>
        <w:tabs>
          <w:tab w:val="decimal" w:leader="dot" w:pos="6946"/>
        </w:tabs>
        <w:spacing w:after="0" w:line="276" w:lineRule="auto"/>
        <w:ind w:left="284" w:hanging="284"/>
        <w:jc w:val="both"/>
        <w:rPr>
          <w:rFonts w:cstheme="minorHAnsi"/>
        </w:rPr>
      </w:pPr>
      <w:r w:rsidRPr="00C47608">
        <w:rPr>
          <w:rFonts w:cstheme="minorHAnsi"/>
        </w:rPr>
        <w:t>Zakres świadczenia Wykonawcy wynikający z umowy jest tożsamy z jego zobowiązaniem zawartym w ofercie.</w:t>
      </w:r>
    </w:p>
    <w:p w14:paraId="709D1F8E" w14:textId="77777777" w:rsidR="00D2642A" w:rsidRPr="009616D1" w:rsidRDefault="00D2642A" w:rsidP="00736620">
      <w:pPr>
        <w:pStyle w:val="Akapitzlist"/>
        <w:numPr>
          <w:ilvl w:val="0"/>
          <w:numId w:val="41"/>
        </w:numPr>
        <w:tabs>
          <w:tab w:val="decimal" w:leader="dot" w:pos="6946"/>
        </w:tabs>
        <w:spacing w:after="0" w:line="276" w:lineRule="auto"/>
        <w:ind w:left="284" w:hanging="284"/>
        <w:jc w:val="both"/>
        <w:rPr>
          <w:rFonts w:cstheme="minorHAnsi"/>
        </w:rPr>
      </w:pPr>
      <w:r w:rsidRPr="00C47608">
        <w:rPr>
          <w:rFonts w:cstheme="minorHAnsi"/>
        </w:rPr>
        <w:t xml:space="preserve">Zamawiający przewiduje możliwość zmiany zawartej umowy w stosunku do treści wybranej oferty w zakresie uregulowanym w art. 454 -455 ustawy Pzp oraz wskazanym w projekcie umowy </w:t>
      </w:r>
      <w:r w:rsidR="00016256" w:rsidRPr="009616D1">
        <w:rPr>
          <w:rFonts w:cstheme="minorHAnsi"/>
        </w:rPr>
        <w:t>na warunkach tam wskazanych</w:t>
      </w:r>
      <w:r w:rsidRPr="009616D1">
        <w:rPr>
          <w:rFonts w:cstheme="minorHAnsi"/>
        </w:rPr>
        <w:t>.</w:t>
      </w:r>
    </w:p>
    <w:p w14:paraId="56D07DE6" w14:textId="77777777" w:rsidR="00BA6858" w:rsidRPr="00C47608" w:rsidRDefault="00BA6858" w:rsidP="00736620">
      <w:pPr>
        <w:pStyle w:val="Akapitzlist"/>
        <w:numPr>
          <w:ilvl w:val="0"/>
          <w:numId w:val="41"/>
        </w:numPr>
        <w:tabs>
          <w:tab w:val="decimal" w:leader="dot" w:pos="6946"/>
        </w:tabs>
        <w:spacing w:after="0" w:line="276" w:lineRule="auto"/>
        <w:ind w:left="284" w:hanging="284"/>
        <w:jc w:val="both"/>
        <w:rPr>
          <w:rFonts w:cstheme="minorHAnsi"/>
        </w:rPr>
      </w:pPr>
      <w:r w:rsidRPr="00C47608">
        <w:rPr>
          <w:rFonts w:cstheme="minorHAnsi"/>
        </w:rPr>
        <w:t xml:space="preserve">Zmiana umowy wymaga dla swej ważności, pod rygorem nieważności, zachowania formy pisemnej. </w:t>
      </w:r>
    </w:p>
    <w:p w14:paraId="177ACF60" w14:textId="77777777" w:rsidR="00AF2A1D" w:rsidRPr="00C47608" w:rsidRDefault="00AF2A1D" w:rsidP="00B77F4B">
      <w:pPr>
        <w:tabs>
          <w:tab w:val="decimal" w:leader="dot" w:pos="6946"/>
        </w:tabs>
        <w:spacing w:after="0" w:line="240" w:lineRule="auto"/>
        <w:jc w:val="both"/>
        <w:rPr>
          <w:rFonts w:cstheme="minorHAnsi"/>
        </w:rPr>
      </w:pPr>
    </w:p>
    <w:tbl>
      <w:tblPr>
        <w:tblStyle w:val="Tabela-Siatka"/>
        <w:tblW w:w="10065" w:type="dxa"/>
        <w:jc w:val="center"/>
        <w:tblLook w:val="04A0" w:firstRow="1" w:lastRow="0" w:firstColumn="1" w:lastColumn="0" w:noHBand="0" w:noVBand="1"/>
      </w:tblPr>
      <w:tblGrid>
        <w:gridCol w:w="10065"/>
      </w:tblGrid>
      <w:tr w:rsidR="00C47608" w:rsidRPr="00C47608" w14:paraId="082C4890" w14:textId="77777777" w:rsidTr="00157024">
        <w:trPr>
          <w:trHeight w:val="1111"/>
          <w:jc w:val="center"/>
        </w:trPr>
        <w:tc>
          <w:tcPr>
            <w:tcW w:w="10065" w:type="dxa"/>
            <w:shd w:val="clear" w:color="auto" w:fill="D9D9D9" w:themeFill="background1" w:themeFillShade="D9"/>
            <w:vAlign w:val="center"/>
          </w:tcPr>
          <w:p w14:paraId="5D726227" w14:textId="77777777" w:rsidR="00157024" w:rsidRPr="00C47608" w:rsidRDefault="00157024" w:rsidP="00736620">
            <w:pPr>
              <w:pStyle w:val="Akapitzlist"/>
              <w:numPr>
                <w:ilvl w:val="0"/>
                <w:numId w:val="40"/>
              </w:numPr>
              <w:ind w:left="589" w:hanging="567"/>
              <w:jc w:val="both"/>
              <w:rPr>
                <w:rFonts w:cstheme="minorHAnsi"/>
                <w:b/>
                <w:bCs/>
                <w:caps/>
              </w:rPr>
            </w:pPr>
            <w:r w:rsidRPr="00C47608">
              <w:rPr>
                <w:rFonts w:cstheme="minorHAnsi"/>
                <w:b/>
                <w:bCs/>
                <w:caps/>
                <w:sz w:val="24"/>
                <w:szCs w:val="24"/>
              </w:rPr>
              <w:t>Informacja o środkach komunikacji elektronicznej, przy użyciu których zamawiający będzie komunikował się z wykonawcami, oraz informacje o wymaganiach technicznych i organizacyjnych sporządzania, wysyłania i odbierania korespondencji elektronicznej</w:t>
            </w:r>
          </w:p>
        </w:tc>
      </w:tr>
    </w:tbl>
    <w:p w14:paraId="25E88059" w14:textId="77777777" w:rsidR="00E00213" w:rsidRPr="00C47608" w:rsidRDefault="00E00213" w:rsidP="003B466E">
      <w:pPr>
        <w:spacing w:after="0" w:line="276" w:lineRule="auto"/>
        <w:ind w:left="720"/>
        <w:jc w:val="both"/>
        <w:rPr>
          <w:rFonts w:ascii="Calibri" w:eastAsia="Calibri" w:hAnsi="Calibri" w:cs="Calibri"/>
        </w:rPr>
      </w:pPr>
    </w:p>
    <w:p w14:paraId="2293C0A5" w14:textId="77777777" w:rsidR="00686E5F" w:rsidRPr="00686E5F" w:rsidRDefault="00686E5F" w:rsidP="00736620">
      <w:pPr>
        <w:pStyle w:val="Akapitzlist"/>
        <w:numPr>
          <w:ilvl w:val="2"/>
          <w:numId w:val="45"/>
        </w:numPr>
        <w:tabs>
          <w:tab w:val="decimal" w:leader="dot" w:pos="6946"/>
        </w:tabs>
        <w:spacing w:after="0" w:line="276" w:lineRule="auto"/>
        <w:ind w:left="284" w:hanging="284"/>
        <w:jc w:val="both"/>
        <w:rPr>
          <w:rFonts w:cstheme="minorHAnsi"/>
        </w:rPr>
      </w:pPr>
      <w:r w:rsidRPr="00686E5F">
        <w:t>W postępowaniu o udzielenie zamówienia komunikacja między Zamawiającym a Wykonawcami</w:t>
      </w:r>
      <w:r w:rsidRPr="00686E5F">
        <w:br/>
        <w:t>odbywa się przy użyciu</w:t>
      </w:r>
      <w:r>
        <w:t>:</w:t>
      </w:r>
    </w:p>
    <w:p w14:paraId="32B8246D" w14:textId="47950581" w:rsidR="00686E5F" w:rsidRPr="00686E5F" w:rsidRDefault="00686E5F" w:rsidP="00736620">
      <w:pPr>
        <w:pStyle w:val="Akapitzlist"/>
        <w:numPr>
          <w:ilvl w:val="0"/>
          <w:numId w:val="58"/>
        </w:numPr>
        <w:tabs>
          <w:tab w:val="decimal" w:leader="dot" w:pos="6946"/>
        </w:tabs>
        <w:spacing w:after="0" w:line="276" w:lineRule="auto"/>
        <w:ind w:left="567" w:hanging="283"/>
        <w:jc w:val="both"/>
        <w:rPr>
          <w:rFonts w:cstheme="minorHAnsi"/>
        </w:rPr>
      </w:pPr>
      <w:r w:rsidRPr="00686E5F">
        <w:t>miniPortalu, który dostępny jest pod adresem:</w:t>
      </w:r>
      <w:r>
        <w:t xml:space="preserve"> </w:t>
      </w:r>
      <w:hyperlink r:id="rId17" w:history="1">
        <w:r w:rsidRPr="00B57DB9">
          <w:rPr>
            <w:rStyle w:val="Hipercze"/>
          </w:rPr>
          <w:t>https://miniportal.uzp.gov.pl/</w:t>
        </w:r>
      </w:hyperlink>
      <w:r>
        <w:t>;</w:t>
      </w:r>
    </w:p>
    <w:p w14:paraId="2E1666BF" w14:textId="73455156" w:rsidR="00686E5F" w:rsidRPr="00686E5F" w:rsidRDefault="00686E5F" w:rsidP="00736620">
      <w:pPr>
        <w:pStyle w:val="Akapitzlist"/>
        <w:numPr>
          <w:ilvl w:val="0"/>
          <w:numId w:val="58"/>
        </w:numPr>
        <w:tabs>
          <w:tab w:val="decimal" w:leader="dot" w:pos="6946"/>
        </w:tabs>
        <w:spacing w:after="0" w:line="276" w:lineRule="auto"/>
        <w:ind w:left="567" w:hanging="283"/>
        <w:jc w:val="both"/>
        <w:rPr>
          <w:rFonts w:cstheme="minorHAnsi"/>
        </w:rPr>
      </w:pPr>
      <w:r w:rsidRPr="00686E5F">
        <w:t xml:space="preserve">ePUAPu, dostępnego pod adresem: </w:t>
      </w:r>
      <w:hyperlink r:id="rId18" w:history="1">
        <w:r w:rsidRPr="00B57DB9">
          <w:rPr>
            <w:rStyle w:val="Hipercze"/>
          </w:rPr>
          <w:t>https://epuap.gov.pl/wps/portal</w:t>
        </w:r>
      </w:hyperlink>
      <w:r>
        <w:t>;</w:t>
      </w:r>
    </w:p>
    <w:p w14:paraId="37207C7F" w14:textId="6CD715A0" w:rsidR="00686E5F" w:rsidRPr="00686E5F" w:rsidRDefault="00686E5F" w:rsidP="00736620">
      <w:pPr>
        <w:pStyle w:val="Akapitzlist"/>
        <w:numPr>
          <w:ilvl w:val="0"/>
          <w:numId w:val="58"/>
        </w:numPr>
        <w:tabs>
          <w:tab w:val="decimal" w:leader="dot" w:pos="6946"/>
        </w:tabs>
        <w:spacing w:after="0" w:line="276" w:lineRule="auto"/>
        <w:ind w:left="567" w:hanging="283"/>
        <w:jc w:val="both"/>
        <w:rPr>
          <w:rFonts w:cstheme="minorHAnsi"/>
        </w:rPr>
      </w:pPr>
      <w:r w:rsidRPr="00686E5F">
        <w:t>poczty elektronicznej</w:t>
      </w:r>
      <w:r w:rsidR="009923E1">
        <w:t>:</w:t>
      </w:r>
      <w:r>
        <w:t xml:space="preserve"> </w:t>
      </w:r>
      <w:r w:rsidR="009923E1" w:rsidRPr="009923E1">
        <w:rPr>
          <w:b/>
        </w:rPr>
        <w:t>sekretariat@dps.glogow.pl</w:t>
      </w:r>
    </w:p>
    <w:p w14:paraId="19059571" w14:textId="77777777" w:rsidR="00686E5F" w:rsidRPr="00686E5F" w:rsidRDefault="00686E5F" w:rsidP="00736620">
      <w:pPr>
        <w:pStyle w:val="Akapitzlist"/>
        <w:numPr>
          <w:ilvl w:val="2"/>
          <w:numId w:val="45"/>
        </w:numPr>
        <w:tabs>
          <w:tab w:val="decimal" w:leader="dot" w:pos="6946"/>
        </w:tabs>
        <w:spacing w:after="0" w:line="276" w:lineRule="auto"/>
        <w:ind w:left="284" w:hanging="284"/>
        <w:jc w:val="both"/>
        <w:rPr>
          <w:rFonts w:cstheme="minorHAnsi"/>
        </w:rPr>
      </w:pPr>
      <w:r w:rsidRPr="00686E5F">
        <w:t>Wykonawca zamierzający wziąć udział w postępowaniu o udzielenie zamówienia publicznego, musi</w:t>
      </w:r>
      <w:r>
        <w:t xml:space="preserve"> </w:t>
      </w:r>
      <w:r w:rsidRPr="00686E5F">
        <w:t>posiadać konto na ePUAP. Wykonawca posiadający konto na ePUAP ma dostęp do następujących</w:t>
      </w:r>
      <w:r>
        <w:t xml:space="preserve"> </w:t>
      </w:r>
      <w:r w:rsidRPr="00686E5F">
        <w:t>formularzy: „Formularz do złożenia, zmiany, wycofania oferty lub wniosku” oraz do „Formularza do</w:t>
      </w:r>
      <w:r>
        <w:t xml:space="preserve"> </w:t>
      </w:r>
      <w:r w:rsidRPr="00686E5F">
        <w:t>komunikacji”.</w:t>
      </w:r>
    </w:p>
    <w:p w14:paraId="331A2D8D" w14:textId="77777777" w:rsidR="00686E5F" w:rsidRPr="00686E5F" w:rsidRDefault="00686E5F" w:rsidP="00736620">
      <w:pPr>
        <w:pStyle w:val="Akapitzlist"/>
        <w:numPr>
          <w:ilvl w:val="2"/>
          <w:numId w:val="45"/>
        </w:numPr>
        <w:tabs>
          <w:tab w:val="decimal" w:leader="dot" w:pos="6946"/>
        </w:tabs>
        <w:spacing w:after="0" w:line="276" w:lineRule="auto"/>
        <w:ind w:left="284" w:hanging="284"/>
        <w:jc w:val="both"/>
        <w:rPr>
          <w:rFonts w:cstheme="minorHAnsi"/>
        </w:rPr>
      </w:pPr>
      <w:r w:rsidRPr="00686E5F">
        <w:t>Wymagania techniczne i organizacyjne wysyłania i odbierania dokumentów elektronicznych,</w:t>
      </w:r>
      <w:r w:rsidRPr="00686E5F">
        <w:br/>
        <w:t>elektronicznych kopii dokumentów i oświadczeń oraz informacji przekazywanych przy ich użyciu opisane</w:t>
      </w:r>
      <w:r>
        <w:t xml:space="preserve"> </w:t>
      </w:r>
      <w:r w:rsidRPr="00686E5F">
        <w:t>zostały w Regulaminie korzystania z systemu miniPortal oraz Warunkach korzystania z elektronicznej</w:t>
      </w:r>
      <w:r>
        <w:t xml:space="preserve"> </w:t>
      </w:r>
      <w:r w:rsidRPr="00686E5F">
        <w:t>platformy usług administracji publicznej (ePUAP).</w:t>
      </w:r>
    </w:p>
    <w:p w14:paraId="29F66058" w14:textId="77777777" w:rsidR="00686E5F" w:rsidRPr="00686E5F" w:rsidRDefault="00686E5F" w:rsidP="00736620">
      <w:pPr>
        <w:pStyle w:val="Akapitzlist"/>
        <w:numPr>
          <w:ilvl w:val="2"/>
          <w:numId w:val="45"/>
        </w:numPr>
        <w:tabs>
          <w:tab w:val="decimal" w:leader="dot" w:pos="6946"/>
        </w:tabs>
        <w:spacing w:after="0" w:line="276" w:lineRule="auto"/>
        <w:ind w:left="284" w:hanging="284"/>
        <w:jc w:val="both"/>
        <w:rPr>
          <w:rFonts w:cstheme="minorHAnsi"/>
        </w:rPr>
      </w:pPr>
      <w:r w:rsidRPr="00686E5F">
        <w:lastRenderedPageBreak/>
        <w:t>Maksymalny rozmiar plików przesyłanych za pośrednictwem dedykowanych formularzy: „Formularz</w:t>
      </w:r>
      <w:r>
        <w:t xml:space="preserve"> </w:t>
      </w:r>
      <w:r w:rsidRPr="00686E5F">
        <w:t>złożenia, zmiany, wycofania oferty lub wniosku” i „Formularza do komunikacji” wynosi 150 MB.</w:t>
      </w:r>
    </w:p>
    <w:p w14:paraId="0B5306A3" w14:textId="77777777" w:rsidR="00686E5F" w:rsidRPr="00686E5F" w:rsidRDefault="00686E5F" w:rsidP="00736620">
      <w:pPr>
        <w:pStyle w:val="Akapitzlist"/>
        <w:numPr>
          <w:ilvl w:val="2"/>
          <w:numId w:val="45"/>
        </w:numPr>
        <w:tabs>
          <w:tab w:val="decimal" w:leader="dot" w:pos="6946"/>
        </w:tabs>
        <w:spacing w:after="0" w:line="276" w:lineRule="auto"/>
        <w:ind w:left="284" w:hanging="284"/>
        <w:jc w:val="both"/>
        <w:rPr>
          <w:rFonts w:cstheme="minorHAnsi"/>
        </w:rPr>
      </w:pPr>
      <w:r w:rsidRPr="00686E5F">
        <w:t>Za datę przekazania oferty, wniosków, zawiadomień, dokumentów elektronicznych, oświadczeń lub</w:t>
      </w:r>
      <w:r>
        <w:t xml:space="preserve"> </w:t>
      </w:r>
      <w:r w:rsidRPr="00686E5F">
        <w:t>elektronicznych kopii dokumentów lub oświadczeń oraz innych informacji przyjmuje się datę ich</w:t>
      </w:r>
      <w:r>
        <w:t xml:space="preserve"> </w:t>
      </w:r>
      <w:r w:rsidRPr="00686E5F">
        <w:t>przekazania na ePUAP.</w:t>
      </w:r>
    </w:p>
    <w:p w14:paraId="1756AFC8" w14:textId="3F8E1D71" w:rsidR="00157024" w:rsidRPr="00686E5F" w:rsidRDefault="00686E5F" w:rsidP="00736620">
      <w:pPr>
        <w:pStyle w:val="Akapitzlist"/>
        <w:numPr>
          <w:ilvl w:val="2"/>
          <w:numId w:val="45"/>
        </w:numPr>
        <w:tabs>
          <w:tab w:val="decimal" w:leader="dot" w:pos="6946"/>
        </w:tabs>
        <w:spacing w:after="0" w:line="276" w:lineRule="auto"/>
        <w:ind w:left="284" w:hanging="284"/>
        <w:jc w:val="both"/>
        <w:rPr>
          <w:rFonts w:cstheme="minorHAnsi"/>
        </w:rPr>
      </w:pPr>
      <w:r w:rsidRPr="00686E5F">
        <w:t>Zamawiający przekazuje link do postępowania oraz ID postępowania z miniPortalu jako załącznik do</w:t>
      </w:r>
      <w:r>
        <w:t xml:space="preserve"> </w:t>
      </w:r>
      <w:r w:rsidRPr="00686E5F">
        <w:t>niniejszej SWZ. Dane postępowanie można wyszukać również na Liście wszystkich postępowań</w:t>
      </w:r>
      <w:r w:rsidRPr="00686E5F">
        <w:br/>
        <w:t>w miniPortalu klikając wcześniej opcję „Dla Wykonawców” lub ze strony głównej z zakładki</w:t>
      </w:r>
      <w:r w:rsidRPr="00686E5F">
        <w:br/>
        <w:t>Postępowania.</w:t>
      </w:r>
    </w:p>
    <w:p w14:paraId="0103B84A" w14:textId="77777777" w:rsidR="00147366" w:rsidRPr="00532F48" w:rsidRDefault="00147366" w:rsidP="00532F48">
      <w:pPr>
        <w:tabs>
          <w:tab w:val="decimal" w:leader="dot" w:pos="6946"/>
        </w:tabs>
        <w:spacing w:after="0" w:line="276" w:lineRule="auto"/>
        <w:jc w:val="both"/>
        <w:rPr>
          <w:rFonts w:cstheme="minorHAnsi"/>
        </w:rPr>
      </w:pPr>
    </w:p>
    <w:tbl>
      <w:tblPr>
        <w:tblStyle w:val="Tabela-Siatka"/>
        <w:tblW w:w="10065" w:type="dxa"/>
        <w:jc w:val="center"/>
        <w:tblLook w:val="04A0" w:firstRow="1" w:lastRow="0" w:firstColumn="1" w:lastColumn="0" w:noHBand="0" w:noVBand="1"/>
      </w:tblPr>
      <w:tblGrid>
        <w:gridCol w:w="10065"/>
      </w:tblGrid>
      <w:tr w:rsidR="00C47608" w:rsidRPr="00C47608" w14:paraId="343717B0" w14:textId="77777777" w:rsidTr="00157024">
        <w:trPr>
          <w:trHeight w:val="656"/>
          <w:jc w:val="center"/>
        </w:trPr>
        <w:tc>
          <w:tcPr>
            <w:tcW w:w="10065" w:type="dxa"/>
            <w:shd w:val="clear" w:color="auto" w:fill="D9D9D9" w:themeFill="background1" w:themeFillShade="D9"/>
            <w:vAlign w:val="center"/>
          </w:tcPr>
          <w:p w14:paraId="73A24B7E" w14:textId="77777777" w:rsidR="00157024" w:rsidRPr="00C47608" w:rsidRDefault="00157024" w:rsidP="00736620">
            <w:pPr>
              <w:pStyle w:val="Akapitzlist"/>
              <w:numPr>
                <w:ilvl w:val="0"/>
                <w:numId w:val="40"/>
              </w:numPr>
              <w:tabs>
                <w:tab w:val="left" w:pos="447"/>
              </w:tabs>
              <w:ind w:left="589" w:hanging="567"/>
              <w:jc w:val="both"/>
              <w:rPr>
                <w:rFonts w:cstheme="minorHAnsi"/>
                <w:b/>
                <w:bCs/>
                <w:caps/>
                <w:sz w:val="24"/>
                <w:szCs w:val="24"/>
              </w:rPr>
            </w:pPr>
            <w:r w:rsidRPr="00C47608">
              <w:rPr>
                <w:rFonts w:cstheme="minorHAnsi"/>
                <w:b/>
                <w:bCs/>
                <w:caps/>
                <w:sz w:val="24"/>
                <w:szCs w:val="24"/>
              </w:rPr>
              <w:t>wskazanie osób uprawnionych do komunikowania się z wykonawcami</w:t>
            </w:r>
          </w:p>
        </w:tc>
      </w:tr>
    </w:tbl>
    <w:p w14:paraId="4094789B" w14:textId="77777777" w:rsidR="00157024" w:rsidRPr="00C47608" w:rsidRDefault="00157024" w:rsidP="00157024">
      <w:pPr>
        <w:tabs>
          <w:tab w:val="decimal" w:leader="dot" w:pos="6946"/>
        </w:tabs>
        <w:spacing w:after="0" w:line="240" w:lineRule="auto"/>
        <w:jc w:val="both"/>
        <w:rPr>
          <w:rFonts w:cstheme="minorHAnsi"/>
        </w:rPr>
      </w:pPr>
    </w:p>
    <w:p w14:paraId="1AE39898" w14:textId="77777777" w:rsidR="00157024" w:rsidRPr="00C47608" w:rsidRDefault="00157024" w:rsidP="00736620">
      <w:pPr>
        <w:numPr>
          <w:ilvl w:val="0"/>
          <w:numId w:val="8"/>
        </w:numPr>
        <w:tabs>
          <w:tab w:val="left" w:pos="284"/>
        </w:tabs>
        <w:autoSpaceDE w:val="0"/>
        <w:autoSpaceDN w:val="0"/>
        <w:spacing w:after="0" w:line="276" w:lineRule="auto"/>
        <w:ind w:left="284" w:hanging="284"/>
        <w:jc w:val="both"/>
        <w:rPr>
          <w:rFonts w:eastAsia="Times New Roman" w:cstheme="minorHAnsi"/>
          <w:lang w:eastAsia="pl-PL"/>
        </w:rPr>
      </w:pPr>
      <w:r w:rsidRPr="00C47608">
        <w:rPr>
          <w:rFonts w:eastAsia="Times New Roman" w:cstheme="minorHAnsi"/>
          <w:lang w:eastAsia="pl-PL"/>
        </w:rPr>
        <w:t>Osobami uprawnionymi do porozumiewania się z wykonawcami są:</w:t>
      </w:r>
    </w:p>
    <w:p w14:paraId="493ECF3F" w14:textId="2BDA50EE" w:rsidR="00157024" w:rsidRPr="005E778B" w:rsidRDefault="00C55D6D" w:rsidP="00736620">
      <w:pPr>
        <w:numPr>
          <w:ilvl w:val="0"/>
          <w:numId w:val="9"/>
        </w:numPr>
        <w:tabs>
          <w:tab w:val="left" w:pos="709"/>
          <w:tab w:val="num" w:pos="1701"/>
        </w:tabs>
        <w:autoSpaceDE w:val="0"/>
        <w:autoSpaceDN w:val="0"/>
        <w:spacing w:after="0" w:line="276" w:lineRule="auto"/>
        <w:ind w:left="709" w:hanging="425"/>
        <w:jc w:val="both"/>
        <w:rPr>
          <w:rFonts w:eastAsia="Times New Roman" w:cstheme="minorHAnsi"/>
          <w:b/>
          <w:bCs/>
          <w:lang w:eastAsia="pl-PL"/>
        </w:rPr>
      </w:pPr>
      <w:r w:rsidRPr="00C47608">
        <w:rPr>
          <w:rFonts w:eastAsia="Times New Roman" w:cstheme="minorHAnsi"/>
          <w:b/>
          <w:bCs/>
          <w:lang w:eastAsia="pl-PL"/>
        </w:rPr>
        <w:t>Agnieszka Krawczyk – Naczelnik Wydziału Rozwoju Powiatu i Zamówień Publicznych</w:t>
      </w:r>
      <w:r w:rsidR="005E778B">
        <w:rPr>
          <w:rFonts w:eastAsia="Times New Roman" w:cstheme="minorHAnsi"/>
          <w:b/>
          <w:bCs/>
          <w:lang w:eastAsia="pl-PL"/>
        </w:rPr>
        <w:t xml:space="preserve"> Starostwa Powiatowego w Głogowie</w:t>
      </w:r>
      <w:r w:rsidRPr="00C47608">
        <w:rPr>
          <w:rFonts w:eastAsia="Times New Roman" w:cstheme="minorHAnsi"/>
          <w:b/>
          <w:bCs/>
          <w:lang w:eastAsia="pl-PL"/>
        </w:rPr>
        <w:t>;</w:t>
      </w:r>
      <w:r w:rsidR="005E778B">
        <w:rPr>
          <w:rFonts w:eastAsia="Times New Roman" w:cstheme="minorHAnsi"/>
          <w:b/>
          <w:bCs/>
          <w:lang w:eastAsia="pl-PL"/>
        </w:rPr>
        <w:t xml:space="preserve"> </w:t>
      </w:r>
      <w:r w:rsidR="005E778B">
        <w:rPr>
          <w:rFonts w:eastAsia="Times New Roman" w:cstheme="minorHAnsi"/>
          <w:b/>
          <w:bCs/>
          <w:lang w:val="en-US" w:eastAsia="pl-PL"/>
        </w:rPr>
        <w:t>76 72 82 816</w:t>
      </w:r>
      <w:r w:rsidR="00157024" w:rsidRPr="005E778B">
        <w:rPr>
          <w:rFonts w:eastAsia="Times New Roman" w:cstheme="minorHAnsi"/>
          <w:b/>
          <w:bCs/>
          <w:lang w:val="en-US" w:eastAsia="pl-PL"/>
        </w:rPr>
        <w:t>;</w:t>
      </w:r>
    </w:p>
    <w:p w14:paraId="143B906B" w14:textId="5E0219D4" w:rsidR="00157024" w:rsidRPr="005E778B" w:rsidRDefault="009E1425" w:rsidP="00736620">
      <w:pPr>
        <w:numPr>
          <w:ilvl w:val="0"/>
          <w:numId w:val="9"/>
        </w:numPr>
        <w:tabs>
          <w:tab w:val="left" w:pos="709"/>
          <w:tab w:val="num" w:pos="1701"/>
        </w:tabs>
        <w:autoSpaceDE w:val="0"/>
        <w:autoSpaceDN w:val="0"/>
        <w:spacing w:after="0" w:line="276" w:lineRule="auto"/>
        <w:ind w:left="709" w:hanging="425"/>
        <w:jc w:val="both"/>
        <w:rPr>
          <w:rFonts w:eastAsia="Times New Roman" w:cstheme="minorHAnsi"/>
          <w:b/>
          <w:bCs/>
          <w:lang w:eastAsia="pl-PL"/>
        </w:rPr>
      </w:pPr>
      <w:r>
        <w:rPr>
          <w:rFonts w:eastAsia="Times New Roman" w:cstheme="minorHAnsi"/>
          <w:b/>
          <w:bCs/>
          <w:lang w:eastAsia="pl-PL"/>
        </w:rPr>
        <w:t>Beata Pawlak</w:t>
      </w:r>
      <w:r w:rsidR="00C55D6D" w:rsidRPr="00C47608">
        <w:rPr>
          <w:rFonts w:eastAsia="Times New Roman" w:cstheme="minorHAnsi"/>
          <w:b/>
          <w:bCs/>
          <w:lang w:eastAsia="pl-PL"/>
        </w:rPr>
        <w:t xml:space="preserve"> – </w:t>
      </w:r>
      <w:r>
        <w:rPr>
          <w:rFonts w:eastAsia="Times New Roman" w:cstheme="minorHAnsi"/>
          <w:b/>
          <w:bCs/>
          <w:lang w:eastAsia="pl-PL"/>
        </w:rPr>
        <w:t>kierownik Działu Administracyjno – Gospodarczego Domu Pomocy Społecznej „Magnolia” w Głogowie</w:t>
      </w:r>
      <w:r w:rsidR="009923E1">
        <w:rPr>
          <w:rFonts w:eastAsia="Times New Roman" w:cstheme="minorHAnsi"/>
          <w:b/>
          <w:bCs/>
          <w:lang w:eastAsia="pl-PL"/>
        </w:rPr>
        <w:t>,</w:t>
      </w:r>
      <w:r w:rsidR="005E778B">
        <w:rPr>
          <w:rFonts w:eastAsia="Times New Roman" w:cstheme="minorHAnsi"/>
          <w:b/>
          <w:bCs/>
          <w:lang w:eastAsia="pl-PL"/>
        </w:rPr>
        <w:t xml:space="preserve"> </w:t>
      </w:r>
      <w:r w:rsidR="00157024" w:rsidRPr="005E778B">
        <w:rPr>
          <w:rFonts w:eastAsia="Times New Roman" w:cstheme="minorHAnsi"/>
          <w:b/>
          <w:bCs/>
          <w:lang w:val="en-US" w:eastAsia="pl-PL"/>
        </w:rPr>
        <w:t xml:space="preserve">e-mail: </w:t>
      </w:r>
      <w:r w:rsidRPr="005E778B">
        <w:rPr>
          <w:rFonts w:eastAsia="Times New Roman" w:cstheme="minorHAnsi"/>
          <w:b/>
          <w:bCs/>
          <w:lang w:val="en-US" w:eastAsia="pl-PL"/>
        </w:rPr>
        <w:t>b.pawlak</w:t>
      </w:r>
      <w:r w:rsidR="00C55D6D" w:rsidRPr="005E778B">
        <w:rPr>
          <w:rFonts w:eastAsia="Times New Roman" w:cstheme="minorHAnsi"/>
          <w:b/>
          <w:bCs/>
          <w:lang w:val="en-US" w:eastAsia="pl-PL"/>
        </w:rPr>
        <w:t>@</w:t>
      </w:r>
      <w:r w:rsidRPr="005E778B">
        <w:rPr>
          <w:rFonts w:eastAsia="Times New Roman" w:cstheme="minorHAnsi"/>
          <w:b/>
          <w:bCs/>
          <w:lang w:val="en-US" w:eastAsia="pl-PL"/>
        </w:rPr>
        <w:t>dps</w:t>
      </w:r>
      <w:r w:rsidR="00C55D6D" w:rsidRPr="005E778B">
        <w:rPr>
          <w:rFonts w:eastAsia="Times New Roman" w:cstheme="minorHAnsi"/>
          <w:b/>
          <w:bCs/>
          <w:lang w:val="en-US" w:eastAsia="pl-PL"/>
        </w:rPr>
        <w:t>.glogow.pl</w:t>
      </w:r>
    </w:p>
    <w:p w14:paraId="4C20059A" w14:textId="77777777" w:rsidR="00157024" w:rsidRPr="00C47608" w:rsidRDefault="00157024" w:rsidP="00736620">
      <w:pPr>
        <w:numPr>
          <w:ilvl w:val="0"/>
          <w:numId w:val="8"/>
        </w:numPr>
        <w:tabs>
          <w:tab w:val="left" w:pos="284"/>
        </w:tabs>
        <w:autoSpaceDE w:val="0"/>
        <w:autoSpaceDN w:val="0"/>
        <w:spacing w:after="0" w:line="276" w:lineRule="auto"/>
        <w:ind w:left="284" w:hanging="284"/>
        <w:jc w:val="both"/>
        <w:rPr>
          <w:rFonts w:eastAsia="Times New Roman" w:cstheme="minorHAnsi"/>
          <w:lang w:eastAsia="pl-PL"/>
        </w:rPr>
      </w:pPr>
      <w:r w:rsidRPr="00C47608">
        <w:rPr>
          <w:rFonts w:eastAsia="Times New Roman" w:cstheme="minorHAnsi"/>
          <w:lang w:eastAsia="pl-PL"/>
        </w:rPr>
        <w:t xml:space="preserve">Komunikacja ustna dopuszczalna jest w odniesieniu do informacji, które nie są istotne, </w:t>
      </w:r>
      <w:r w:rsidR="00C55D6D" w:rsidRPr="00C47608">
        <w:rPr>
          <w:rFonts w:eastAsia="Times New Roman" w:cstheme="minorHAnsi"/>
          <w:lang w:eastAsia="pl-PL"/>
        </w:rPr>
        <w:br/>
      </w:r>
      <w:r w:rsidRPr="00C47608">
        <w:rPr>
          <w:rFonts w:eastAsia="Times New Roman" w:cstheme="minorHAnsi"/>
          <w:lang w:eastAsia="pl-PL"/>
        </w:rPr>
        <w:t>w szczególności nie dotyczą ogłoszenia o zamówieniu lub SWZ, a także ofert</w:t>
      </w:r>
      <w:r w:rsidR="006D305E" w:rsidRPr="00C47608">
        <w:rPr>
          <w:rFonts w:eastAsia="Times New Roman" w:cstheme="minorHAnsi"/>
          <w:lang w:eastAsia="pl-PL"/>
        </w:rPr>
        <w:t>.</w:t>
      </w:r>
    </w:p>
    <w:p w14:paraId="16141160" w14:textId="1AEB58EF" w:rsidR="00532F48" w:rsidRDefault="00532F48" w:rsidP="00E324CD">
      <w:pPr>
        <w:tabs>
          <w:tab w:val="left" w:pos="284"/>
        </w:tabs>
        <w:autoSpaceDE w:val="0"/>
        <w:autoSpaceDN w:val="0"/>
        <w:spacing w:after="0" w:line="276" w:lineRule="auto"/>
        <w:jc w:val="both"/>
        <w:rPr>
          <w:rFonts w:eastAsia="Times New Roman" w:cstheme="minorHAnsi"/>
          <w:lang w:eastAsia="pl-PL"/>
        </w:rPr>
      </w:pPr>
    </w:p>
    <w:p w14:paraId="51BF801F" w14:textId="77777777" w:rsidR="00532F48" w:rsidRPr="00C47608" w:rsidRDefault="00532F48" w:rsidP="00D22515">
      <w:pPr>
        <w:tabs>
          <w:tab w:val="left" w:pos="284"/>
        </w:tabs>
        <w:autoSpaceDE w:val="0"/>
        <w:autoSpaceDN w:val="0"/>
        <w:spacing w:after="0" w:line="276" w:lineRule="auto"/>
        <w:ind w:left="284"/>
        <w:jc w:val="both"/>
        <w:rPr>
          <w:rFonts w:eastAsia="Times New Roman" w:cstheme="minorHAnsi"/>
          <w:lang w:eastAsia="pl-PL"/>
        </w:rPr>
      </w:pPr>
    </w:p>
    <w:tbl>
      <w:tblPr>
        <w:tblStyle w:val="Tabela-Siatka"/>
        <w:tblW w:w="10065" w:type="dxa"/>
        <w:jc w:val="center"/>
        <w:tblLook w:val="04A0" w:firstRow="1" w:lastRow="0" w:firstColumn="1" w:lastColumn="0" w:noHBand="0" w:noVBand="1"/>
      </w:tblPr>
      <w:tblGrid>
        <w:gridCol w:w="10065"/>
      </w:tblGrid>
      <w:tr w:rsidR="00C47608" w:rsidRPr="00C47608" w14:paraId="0CF9CF18" w14:textId="77777777" w:rsidTr="006D305E">
        <w:trPr>
          <w:trHeight w:val="639"/>
          <w:jc w:val="center"/>
        </w:trPr>
        <w:tc>
          <w:tcPr>
            <w:tcW w:w="10065" w:type="dxa"/>
            <w:shd w:val="clear" w:color="auto" w:fill="D9D9D9" w:themeFill="background1" w:themeFillShade="D9"/>
            <w:vAlign w:val="center"/>
          </w:tcPr>
          <w:p w14:paraId="72C1B997" w14:textId="77777777" w:rsidR="006D305E" w:rsidRPr="00C47608" w:rsidRDefault="006D305E" w:rsidP="00736620">
            <w:pPr>
              <w:pStyle w:val="Akapitzlist"/>
              <w:numPr>
                <w:ilvl w:val="0"/>
                <w:numId w:val="40"/>
              </w:numPr>
              <w:ind w:left="447" w:hanging="425"/>
              <w:jc w:val="both"/>
              <w:rPr>
                <w:rFonts w:cstheme="minorHAnsi"/>
                <w:b/>
                <w:bCs/>
              </w:rPr>
            </w:pPr>
            <w:r w:rsidRPr="00C47608">
              <w:rPr>
                <w:rFonts w:cstheme="minorHAnsi"/>
                <w:b/>
                <w:bCs/>
                <w:sz w:val="24"/>
                <w:szCs w:val="24"/>
              </w:rPr>
              <w:t>TERMIN ZWIĄZANIA OFERTĄ</w:t>
            </w:r>
          </w:p>
        </w:tc>
      </w:tr>
    </w:tbl>
    <w:p w14:paraId="668A7B4C" w14:textId="77777777" w:rsidR="00D22515" w:rsidRPr="00C47608" w:rsidRDefault="00D22515" w:rsidP="00D22515">
      <w:pPr>
        <w:autoSpaceDE w:val="0"/>
        <w:autoSpaceDN w:val="0"/>
        <w:adjustRightInd w:val="0"/>
        <w:spacing w:after="0" w:line="276" w:lineRule="auto"/>
        <w:jc w:val="both"/>
        <w:rPr>
          <w:rFonts w:cs="Arial"/>
          <w:sz w:val="28"/>
          <w:szCs w:val="28"/>
        </w:rPr>
      </w:pPr>
    </w:p>
    <w:p w14:paraId="69A8F98F" w14:textId="1F5BAE6D" w:rsidR="00D22515" w:rsidRPr="00C47608" w:rsidRDefault="00D22515" w:rsidP="00736620">
      <w:pPr>
        <w:pStyle w:val="Akapitzlist"/>
        <w:numPr>
          <w:ilvl w:val="0"/>
          <w:numId w:val="24"/>
        </w:numPr>
        <w:autoSpaceDE w:val="0"/>
        <w:autoSpaceDN w:val="0"/>
        <w:adjustRightInd w:val="0"/>
        <w:spacing w:after="7" w:line="276" w:lineRule="auto"/>
        <w:ind w:left="284" w:hanging="284"/>
        <w:jc w:val="both"/>
        <w:rPr>
          <w:rFonts w:cs="Arial"/>
        </w:rPr>
      </w:pPr>
      <w:r w:rsidRPr="00C47608">
        <w:rPr>
          <w:rFonts w:cs="Arial"/>
        </w:rPr>
        <w:t xml:space="preserve">Wykonawca jest związany ofertą </w:t>
      </w:r>
      <w:r w:rsidR="00221B7D">
        <w:rPr>
          <w:rFonts w:cs="Arial"/>
        </w:rPr>
        <w:t xml:space="preserve">przez </w:t>
      </w:r>
      <w:r w:rsidRPr="00C47608">
        <w:rPr>
          <w:rFonts w:cs="Arial"/>
        </w:rPr>
        <w:t>30 dni od dnia upływu terminu składania ofert</w:t>
      </w:r>
      <w:r w:rsidR="00221B7D">
        <w:rPr>
          <w:rFonts w:cs="Arial"/>
        </w:rPr>
        <w:t xml:space="preserve"> do dnia:</w:t>
      </w:r>
      <w:r w:rsidR="003F36E5">
        <w:rPr>
          <w:rFonts w:cs="Arial"/>
        </w:rPr>
        <w:t xml:space="preserve"> </w:t>
      </w:r>
      <w:r w:rsidR="003F36E5">
        <w:rPr>
          <w:rFonts w:cs="Arial"/>
        </w:rPr>
        <w:br/>
      </w:r>
      <w:r w:rsidR="009923E1">
        <w:rPr>
          <w:rFonts w:cs="Arial"/>
          <w:b/>
          <w:bCs/>
        </w:rPr>
        <w:t xml:space="preserve">19 lipca </w:t>
      </w:r>
      <w:r w:rsidR="00DA4A68" w:rsidRPr="009616D1">
        <w:rPr>
          <w:rFonts w:cs="Arial"/>
          <w:b/>
          <w:bCs/>
        </w:rPr>
        <w:t>2022r</w:t>
      </w:r>
      <w:r w:rsidR="003F36E5">
        <w:rPr>
          <w:rFonts w:cs="Arial"/>
        </w:rPr>
        <w:t>.</w:t>
      </w:r>
      <w:r w:rsidRPr="00C47608">
        <w:rPr>
          <w:rFonts w:cs="Arial"/>
        </w:rPr>
        <w:t xml:space="preserve">, przy czym pierwszym dniem terminu związania ofertą jest dzień, w którym upływa termin składania ofert. </w:t>
      </w:r>
    </w:p>
    <w:p w14:paraId="127AD2D2" w14:textId="77777777" w:rsidR="00D22515" w:rsidRPr="00C47608" w:rsidRDefault="00D22515" w:rsidP="00736620">
      <w:pPr>
        <w:pStyle w:val="Akapitzlist"/>
        <w:numPr>
          <w:ilvl w:val="0"/>
          <w:numId w:val="24"/>
        </w:numPr>
        <w:autoSpaceDE w:val="0"/>
        <w:autoSpaceDN w:val="0"/>
        <w:adjustRightInd w:val="0"/>
        <w:spacing w:after="7" w:line="276" w:lineRule="auto"/>
        <w:ind w:left="284" w:hanging="284"/>
        <w:jc w:val="both"/>
        <w:rPr>
          <w:rFonts w:cs="Arial"/>
        </w:rPr>
      </w:pPr>
      <w:r w:rsidRPr="00C47608">
        <w:rPr>
          <w:rFonts w:cs="Arial"/>
        </w:rPr>
        <w:t xml:space="preserve">W przypadku gdy wybór najkorzystniejszej oferty nie nastąpi przed upływem terminu związania ofertą, zamawiający przed upływem terminu związania ofertą zwraca się jednokrotnie do wykonawców o wyrażenie zgody na przedłużenie tego terminu o wskazywany przez niego okres, nie dłuższy niż 30 dni. </w:t>
      </w:r>
    </w:p>
    <w:p w14:paraId="0CF67D09" w14:textId="77777777" w:rsidR="00D22515" w:rsidRPr="00C47608" w:rsidRDefault="00D22515" w:rsidP="00736620">
      <w:pPr>
        <w:pStyle w:val="Akapitzlist"/>
        <w:numPr>
          <w:ilvl w:val="0"/>
          <w:numId w:val="24"/>
        </w:numPr>
        <w:autoSpaceDE w:val="0"/>
        <w:autoSpaceDN w:val="0"/>
        <w:adjustRightInd w:val="0"/>
        <w:spacing w:after="7" w:line="276" w:lineRule="auto"/>
        <w:ind w:left="284" w:hanging="284"/>
        <w:jc w:val="both"/>
        <w:rPr>
          <w:rFonts w:cs="Arial"/>
        </w:rPr>
      </w:pPr>
      <w:r w:rsidRPr="00C47608">
        <w:rPr>
          <w:rFonts w:cs="Arial"/>
        </w:rPr>
        <w:t xml:space="preserve">Przedłużenie terminu związania ofertą, wymaga złożenia przez wykonawcę pisemnego oświadczenia o wyrażeniu zgody na przedłużenie terminu związania ofertą. </w:t>
      </w:r>
    </w:p>
    <w:p w14:paraId="67278554" w14:textId="77777777" w:rsidR="004001B9" w:rsidRDefault="00D22515" w:rsidP="00736620">
      <w:pPr>
        <w:pStyle w:val="Akapitzlist"/>
        <w:numPr>
          <w:ilvl w:val="0"/>
          <w:numId w:val="24"/>
        </w:numPr>
        <w:autoSpaceDE w:val="0"/>
        <w:autoSpaceDN w:val="0"/>
        <w:adjustRightInd w:val="0"/>
        <w:spacing w:after="7" w:line="276" w:lineRule="auto"/>
        <w:ind w:left="284" w:hanging="284"/>
        <w:jc w:val="both"/>
        <w:rPr>
          <w:rFonts w:cs="Arial"/>
        </w:rPr>
      </w:pPr>
      <w:r w:rsidRPr="00C47608">
        <w:t xml:space="preserve">W przypadku gdy zamawiający żąda wniesienia wadium, przedłużenie terminu związania ofertą, następuje wraz z przedłużeniem okresu </w:t>
      </w:r>
      <w:r w:rsidRPr="00C47608">
        <w:rPr>
          <w:rFonts w:cs="Arial"/>
        </w:rPr>
        <w:t>ważności wadium albo, jeżeli nie jest to możliwe, z wniesieniem nowego wadium na przedłużony okres związania ofertą.</w:t>
      </w:r>
    </w:p>
    <w:p w14:paraId="7232D728" w14:textId="77777777" w:rsidR="00934609" w:rsidRPr="00AF2A1D" w:rsidRDefault="00D22515" w:rsidP="004001B9">
      <w:pPr>
        <w:pStyle w:val="Akapitzlist"/>
        <w:autoSpaceDE w:val="0"/>
        <w:autoSpaceDN w:val="0"/>
        <w:adjustRightInd w:val="0"/>
        <w:spacing w:after="7" w:line="276" w:lineRule="auto"/>
        <w:ind w:left="284"/>
        <w:jc w:val="both"/>
        <w:rPr>
          <w:rFonts w:cs="Arial"/>
        </w:rPr>
      </w:pPr>
      <w:r w:rsidRPr="00C47608">
        <w:rPr>
          <w:rFonts w:cs="Arial"/>
        </w:rPr>
        <w:t xml:space="preserve"> </w:t>
      </w:r>
    </w:p>
    <w:tbl>
      <w:tblPr>
        <w:tblStyle w:val="Tabela-Siatka"/>
        <w:tblW w:w="10065" w:type="dxa"/>
        <w:jc w:val="center"/>
        <w:tblLook w:val="04A0" w:firstRow="1" w:lastRow="0" w:firstColumn="1" w:lastColumn="0" w:noHBand="0" w:noVBand="1"/>
      </w:tblPr>
      <w:tblGrid>
        <w:gridCol w:w="10065"/>
      </w:tblGrid>
      <w:tr w:rsidR="00C47608" w:rsidRPr="00C47608" w14:paraId="5C5DEA94" w14:textId="77777777" w:rsidTr="00984ED6">
        <w:trPr>
          <w:trHeight w:val="639"/>
          <w:jc w:val="center"/>
        </w:trPr>
        <w:tc>
          <w:tcPr>
            <w:tcW w:w="10065" w:type="dxa"/>
            <w:shd w:val="clear" w:color="auto" w:fill="D9D9D9" w:themeFill="background1" w:themeFillShade="D9"/>
            <w:vAlign w:val="center"/>
          </w:tcPr>
          <w:p w14:paraId="23750C19" w14:textId="77777777" w:rsidR="006D305E" w:rsidRPr="00C47608" w:rsidRDefault="006D305E" w:rsidP="00736620">
            <w:pPr>
              <w:pStyle w:val="Akapitzlist"/>
              <w:numPr>
                <w:ilvl w:val="0"/>
                <w:numId w:val="40"/>
              </w:numPr>
              <w:ind w:left="447" w:hanging="425"/>
              <w:jc w:val="both"/>
              <w:rPr>
                <w:rFonts w:cstheme="minorHAnsi"/>
                <w:b/>
                <w:bCs/>
              </w:rPr>
            </w:pPr>
            <w:r w:rsidRPr="00C47608">
              <w:rPr>
                <w:rFonts w:cstheme="minorHAnsi"/>
                <w:b/>
                <w:bCs/>
                <w:sz w:val="24"/>
                <w:szCs w:val="24"/>
              </w:rPr>
              <w:t>OPIS SPOSOBU PRZYGOTOWANIA OFERTY</w:t>
            </w:r>
          </w:p>
        </w:tc>
      </w:tr>
    </w:tbl>
    <w:p w14:paraId="19FD2541" w14:textId="77777777" w:rsidR="006D305E" w:rsidRPr="00C47608" w:rsidRDefault="006D305E" w:rsidP="006D305E">
      <w:pPr>
        <w:tabs>
          <w:tab w:val="decimal" w:leader="dot" w:pos="6946"/>
        </w:tabs>
        <w:spacing w:after="0" w:line="240" w:lineRule="auto"/>
        <w:jc w:val="both"/>
        <w:rPr>
          <w:rFonts w:cstheme="minorHAnsi"/>
        </w:rPr>
      </w:pPr>
    </w:p>
    <w:p w14:paraId="1F8B0143" w14:textId="77777777" w:rsidR="00E00213" w:rsidRPr="00C47608" w:rsidRDefault="00E00213" w:rsidP="00736620">
      <w:pPr>
        <w:numPr>
          <w:ilvl w:val="0"/>
          <w:numId w:val="12"/>
        </w:numPr>
        <w:spacing w:after="0" w:line="276" w:lineRule="auto"/>
        <w:ind w:left="284" w:hanging="284"/>
        <w:jc w:val="both"/>
      </w:pPr>
      <w:r w:rsidRPr="00C47608">
        <w:rPr>
          <w:rFonts w:ascii="Calibri" w:eastAsia="Calibri" w:hAnsi="Calibri" w:cs="Calibri"/>
          <w:b/>
          <w:bCs/>
        </w:rPr>
        <w:t>Oferta</w:t>
      </w:r>
      <w:r w:rsidR="00542BDE" w:rsidRPr="00C47608">
        <w:rPr>
          <w:rFonts w:ascii="Calibri" w:eastAsia="Calibri" w:hAnsi="Calibri" w:cs="Calibri"/>
          <w:b/>
          <w:bCs/>
        </w:rPr>
        <w:t xml:space="preserve"> </w:t>
      </w:r>
      <w:r w:rsidR="00F9771B" w:rsidRPr="00C47608">
        <w:rPr>
          <w:rFonts w:ascii="Calibri" w:eastAsia="Calibri" w:hAnsi="Calibri" w:cs="Calibri"/>
          <w:b/>
          <w:bCs/>
        </w:rPr>
        <w:t>wraz z załącznikami</w:t>
      </w:r>
      <w:r w:rsidR="009F7EF5" w:rsidRPr="00C47608">
        <w:rPr>
          <w:rFonts w:ascii="Calibri" w:eastAsia="Calibri" w:hAnsi="Calibri" w:cs="Calibri"/>
          <w:b/>
          <w:bCs/>
        </w:rPr>
        <w:t>, pod rygorem nieważności,</w:t>
      </w:r>
      <w:r w:rsidR="00F9771B" w:rsidRPr="00C47608">
        <w:rPr>
          <w:rFonts w:ascii="Calibri" w:eastAsia="Calibri" w:hAnsi="Calibri" w:cs="Calibri"/>
          <w:b/>
          <w:bCs/>
        </w:rPr>
        <w:t xml:space="preserve"> muszą być złożone</w:t>
      </w:r>
      <w:r w:rsidRPr="00C47608">
        <w:rPr>
          <w:rFonts w:ascii="Calibri" w:eastAsia="Calibri" w:hAnsi="Calibri" w:cs="Calibri"/>
          <w:b/>
          <w:bCs/>
        </w:rPr>
        <w:t xml:space="preserve"> </w:t>
      </w:r>
      <w:r w:rsidR="009F7EF5" w:rsidRPr="00C47608">
        <w:rPr>
          <w:rFonts w:ascii="Calibri" w:eastAsia="Calibri" w:hAnsi="Calibri" w:cs="Calibri"/>
          <w:b/>
          <w:bCs/>
        </w:rPr>
        <w:t>w formie elektronicznej lub w postaci elektronicznej</w:t>
      </w:r>
      <w:r w:rsidRPr="00C47608">
        <w:rPr>
          <w:rFonts w:ascii="Calibri" w:eastAsia="Calibri" w:hAnsi="Calibri" w:cs="Calibri"/>
          <w:b/>
          <w:bCs/>
        </w:rPr>
        <w:t xml:space="preserve"> </w:t>
      </w:r>
      <w:r w:rsidR="00F9771B" w:rsidRPr="00C47608">
        <w:rPr>
          <w:rFonts w:ascii="Calibri" w:eastAsia="Calibri" w:hAnsi="Calibri" w:cs="Calibri"/>
          <w:b/>
          <w:bCs/>
        </w:rPr>
        <w:t>oraz</w:t>
      </w:r>
      <w:r w:rsidRPr="00C47608">
        <w:rPr>
          <w:rFonts w:ascii="Calibri" w:eastAsia="Calibri" w:hAnsi="Calibri" w:cs="Calibri"/>
          <w:b/>
          <w:bCs/>
        </w:rPr>
        <w:t xml:space="preserve"> podpisane</w:t>
      </w:r>
      <w:r w:rsidR="00542BDE" w:rsidRPr="00C47608">
        <w:rPr>
          <w:rFonts w:ascii="Calibri" w:eastAsia="Calibri" w:hAnsi="Calibri" w:cs="Calibri"/>
        </w:rPr>
        <w:t xml:space="preserve"> </w:t>
      </w:r>
      <w:r w:rsidRPr="00C47608">
        <w:rPr>
          <w:rFonts w:ascii="Calibri" w:eastAsia="Calibri" w:hAnsi="Calibri" w:cs="Calibri"/>
          <w:b/>
          <w:bCs/>
        </w:rPr>
        <w:t>kwalifikowanym podpisem</w:t>
      </w:r>
      <w:r w:rsidR="009F7EF5" w:rsidRPr="00C47608">
        <w:rPr>
          <w:rFonts w:ascii="Calibri" w:eastAsia="Calibri" w:hAnsi="Calibri" w:cs="Calibri"/>
          <w:b/>
          <w:bCs/>
        </w:rPr>
        <w:t xml:space="preserve"> elektronicznym</w:t>
      </w:r>
      <w:r w:rsidRPr="00C47608">
        <w:rPr>
          <w:rFonts w:ascii="Calibri" w:eastAsia="Calibri" w:hAnsi="Calibri" w:cs="Calibri"/>
          <w:b/>
          <w:bCs/>
        </w:rPr>
        <w:t xml:space="preserve"> lub podpisem zaufanym lub podpisem osobistym.</w:t>
      </w:r>
      <w:r w:rsidRPr="00C47608">
        <w:rPr>
          <w:rFonts w:ascii="Calibri" w:eastAsia="Calibri" w:hAnsi="Calibri" w:cs="Calibri"/>
        </w:rPr>
        <w:t xml:space="preserve"> W procesie składania oferty</w:t>
      </w:r>
      <w:r w:rsidR="00542BDE" w:rsidRPr="00C47608">
        <w:rPr>
          <w:rFonts w:ascii="Calibri" w:eastAsia="Calibri" w:hAnsi="Calibri" w:cs="Calibri"/>
        </w:rPr>
        <w:t xml:space="preserve"> </w:t>
      </w:r>
      <w:r w:rsidRPr="00C47608">
        <w:rPr>
          <w:rFonts w:ascii="Calibri" w:eastAsia="Calibri" w:hAnsi="Calibri" w:cs="Calibri"/>
        </w:rPr>
        <w:t xml:space="preserve">na platformie, </w:t>
      </w:r>
      <w:r w:rsidR="00542BDE" w:rsidRPr="00C47608">
        <w:rPr>
          <w:rFonts w:ascii="Calibri" w:eastAsia="Calibri" w:hAnsi="Calibri" w:cs="Calibri"/>
        </w:rPr>
        <w:lastRenderedPageBreak/>
        <w:t>odpowiedni podpis</w:t>
      </w:r>
      <w:r w:rsidRPr="00C47608">
        <w:rPr>
          <w:rFonts w:ascii="Calibri" w:eastAsia="Calibri" w:hAnsi="Calibri" w:cs="Calibri"/>
        </w:rPr>
        <w:t xml:space="preserve"> wykonawca składa bezpośrednio na dokumencie, który następnie przesyła do systemu</w:t>
      </w:r>
      <w:r w:rsidR="00933B0E">
        <w:rPr>
          <w:rFonts w:ascii="Calibri" w:eastAsia="Calibri" w:hAnsi="Calibri" w:cs="Calibri"/>
        </w:rPr>
        <w:t>.</w:t>
      </w:r>
    </w:p>
    <w:p w14:paraId="32BC283B" w14:textId="77777777" w:rsidR="00E00213" w:rsidRPr="00C47608" w:rsidRDefault="00E00213" w:rsidP="00736620">
      <w:pPr>
        <w:numPr>
          <w:ilvl w:val="0"/>
          <w:numId w:val="12"/>
        </w:numPr>
        <w:spacing w:after="0" w:line="276" w:lineRule="auto"/>
        <w:ind w:left="284" w:hanging="284"/>
        <w:jc w:val="both"/>
        <w:rPr>
          <w:rFonts w:ascii="Calibri" w:eastAsia="Calibri" w:hAnsi="Calibri" w:cs="Calibri"/>
        </w:rPr>
      </w:pPr>
      <w:r w:rsidRPr="00C47608">
        <w:rPr>
          <w:rFonts w:ascii="Calibri" w:eastAsia="Calibri" w:hAnsi="Calibri" w:cs="Calibri"/>
        </w:rPr>
        <w:t xml:space="preserve">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Poprzez oryginał należy rozumieć dokument podpisany kwalifikowanym podpisem elektronicznym lub podpisem zaufanym lub podpisem osobistym przez osobę/osoby upoważnioną/upoważnione. Poświadczenie za zgodność z oryginałem następuje w formie elektronicznej podpisane kwalifikowanym podpisem elektronicznym lub podpisem zaufanym lub podpisem osobistym przez osobę/osoby upoważnioną/upoważnione. </w:t>
      </w:r>
    </w:p>
    <w:p w14:paraId="77601E72" w14:textId="77777777" w:rsidR="00E00213" w:rsidRPr="00C47608" w:rsidRDefault="00E00213" w:rsidP="00736620">
      <w:pPr>
        <w:numPr>
          <w:ilvl w:val="0"/>
          <w:numId w:val="12"/>
        </w:numPr>
        <w:spacing w:after="0" w:line="276" w:lineRule="auto"/>
        <w:ind w:left="284" w:hanging="284"/>
        <w:jc w:val="both"/>
        <w:rPr>
          <w:rFonts w:ascii="Calibri" w:eastAsia="Calibri" w:hAnsi="Calibri" w:cs="Calibri"/>
          <w:b/>
          <w:bCs/>
        </w:rPr>
      </w:pPr>
      <w:r w:rsidRPr="00C47608">
        <w:rPr>
          <w:rFonts w:ascii="Calibri" w:eastAsia="Calibri" w:hAnsi="Calibri" w:cs="Calibri"/>
          <w:b/>
          <w:bCs/>
        </w:rPr>
        <w:t>Oferta powinna być:</w:t>
      </w:r>
    </w:p>
    <w:p w14:paraId="3D7CF267" w14:textId="77777777" w:rsidR="00E00213" w:rsidRPr="00C47608" w:rsidRDefault="00E00213" w:rsidP="00736620">
      <w:pPr>
        <w:numPr>
          <w:ilvl w:val="1"/>
          <w:numId w:val="25"/>
        </w:numPr>
        <w:spacing w:after="0" w:line="276" w:lineRule="auto"/>
        <w:ind w:left="567" w:hanging="283"/>
        <w:jc w:val="both"/>
        <w:rPr>
          <w:rFonts w:ascii="Calibri" w:eastAsia="Calibri" w:hAnsi="Calibri" w:cs="Calibri"/>
        </w:rPr>
      </w:pPr>
      <w:r w:rsidRPr="00C47608">
        <w:rPr>
          <w:rFonts w:ascii="Calibri" w:eastAsia="Calibri" w:hAnsi="Calibri" w:cs="Calibri"/>
        </w:rPr>
        <w:t>sporządzona na podstawie załączników</w:t>
      </w:r>
      <w:r w:rsidR="00DA0DD2" w:rsidRPr="00C47608">
        <w:rPr>
          <w:rFonts w:ascii="Calibri" w:eastAsia="Calibri" w:hAnsi="Calibri" w:cs="Calibri"/>
        </w:rPr>
        <w:t xml:space="preserve"> do</w:t>
      </w:r>
      <w:r w:rsidRPr="00C47608">
        <w:rPr>
          <w:rFonts w:ascii="Calibri" w:eastAsia="Calibri" w:hAnsi="Calibri" w:cs="Calibri"/>
        </w:rPr>
        <w:t xml:space="preserve"> niniejszej SWZ w języku polskim,</w:t>
      </w:r>
    </w:p>
    <w:p w14:paraId="7AEA8AD6" w14:textId="77777777" w:rsidR="005E5049" w:rsidRPr="005E5049" w:rsidRDefault="00E00213" w:rsidP="00736620">
      <w:pPr>
        <w:numPr>
          <w:ilvl w:val="1"/>
          <w:numId w:val="25"/>
        </w:numPr>
        <w:spacing w:after="0" w:line="276" w:lineRule="auto"/>
        <w:ind w:left="567" w:hanging="283"/>
        <w:jc w:val="both"/>
        <w:rPr>
          <w:rFonts w:ascii="Calibri" w:eastAsia="Calibri" w:hAnsi="Calibri" w:cs="Calibri"/>
        </w:rPr>
      </w:pPr>
      <w:r w:rsidRPr="005E5049">
        <w:rPr>
          <w:rFonts w:ascii="Calibri" w:eastAsia="Calibri" w:hAnsi="Calibri" w:cs="Calibri"/>
        </w:rPr>
        <w:t xml:space="preserve">przy użyciu środków komunikacji elektronicznej </w:t>
      </w:r>
      <w:r w:rsidRPr="005E5049">
        <w:rPr>
          <w:rFonts w:ascii="Calibri" w:eastAsia="Calibri" w:hAnsi="Calibri" w:cs="Calibri"/>
          <w:b/>
          <w:bCs/>
        </w:rPr>
        <w:t xml:space="preserve">tzn. za pośrednictwem </w:t>
      </w:r>
      <w:hyperlink r:id="rId19" w:history="1">
        <w:r w:rsidR="005E5049" w:rsidRPr="00B57DB9">
          <w:rPr>
            <w:rStyle w:val="Hipercze"/>
          </w:rPr>
          <w:t>https://miniportal.uzp.gov.pl/</w:t>
        </w:r>
      </w:hyperlink>
    </w:p>
    <w:p w14:paraId="37C6E161" w14:textId="1B4681B4" w:rsidR="00E00213" w:rsidRPr="005E5049" w:rsidRDefault="00E00213" w:rsidP="00736620">
      <w:pPr>
        <w:numPr>
          <w:ilvl w:val="1"/>
          <w:numId w:val="25"/>
        </w:numPr>
        <w:spacing w:after="0" w:line="276" w:lineRule="auto"/>
        <w:ind w:left="567" w:hanging="283"/>
        <w:jc w:val="both"/>
        <w:rPr>
          <w:rFonts w:ascii="Calibri" w:eastAsia="Calibri" w:hAnsi="Calibri" w:cs="Calibri"/>
        </w:rPr>
      </w:pPr>
      <w:r w:rsidRPr="005E5049">
        <w:rPr>
          <w:rFonts w:ascii="Calibri" w:eastAsia="Calibri" w:hAnsi="Calibri" w:cs="Calibri"/>
        </w:rPr>
        <w:t>podpisana kwalifikowanym podpisem elektronicznym lub podpisem zaufanym lub podpisem osobistym przez osobę/osoby upoważnioną/upoważnione</w:t>
      </w:r>
      <w:r w:rsidR="00F9771B" w:rsidRPr="005E5049">
        <w:rPr>
          <w:rFonts w:ascii="Calibri" w:eastAsia="Calibri" w:hAnsi="Calibri" w:cs="Calibri"/>
        </w:rPr>
        <w:t>.</w:t>
      </w:r>
    </w:p>
    <w:p w14:paraId="63C10CE5" w14:textId="77777777" w:rsidR="00E00213" w:rsidRPr="00C47608" w:rsidRDefault="00E00213" w:rsidP="00736620">
      <w:pPr>
        <w:numPr>
          <w:ilvl w:val="0"/>
          <w:numId w:val="12"/>
        </w:numPr>
        <w:spacing w:after="0" w:line="276" w:lineRule="auto"/>
        <w:ind w:left="284" w:hanging="284"/>
        <w:jc w:val="both"/>
        <w:rPr>
          <w:rFonts w:ascii="Calibri" w:eastAsia="Calibri" w:hAnsi="Calibri" w:cs="Calibri"/>
        </w:rPr>
      </w:pPr>
      <w:r w:rsidRPr="00C47608">
        <w:rPr>
          <w:rFonts w:ascii="Calibri" w:eastAsia="Calibri" w:hAnsi="Calibri" w:cs="Calibri"/>
        </w:rPr>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(eIDAS) (UE) nr 910/2014 - od 1 lipca 2016 roku”.</w:t>
      </w:r>
    </w:p>
    <w:p w14:paraId="0018920D" w14:textId="77777777" w:rsidR="00E00213" w:rsidRPr="00C47608" w:rsidRDefault="00E00213" w:rsidP="00736620">
      <w:pPr>
        <w:numPr>
          <w:ilvl w:val="0"/>
          <w:numId w:val="12"/>
        </w:numPr>
        <w:spacing w:after="0" w:line="276" w:lineRule="auto"/>
        <w:ind w:left="284" w:hanging="284"/>
        <w:jc w:val="both"/>
        <w:rPr>
          <w:rFonts w:ascii="Calibri" w:eastAsia="Calibri" w:hAnsi="Calibri" w:cs="Calibri"/>
        </w:rPr>
      </w:pPr>
      <w:r w:rsidRPr="00C47608">
        <w:rPr>
          <w:rFonts w:ascii="Calibri" w:eastAsia="Calibri" w:hAnsi="Calibri" w:cs="Calibri"/>
        </w:rPr>
        <w:t>W przypadku wykorzystania formatu podpisu XAdES zewnętrzny</w:t>
      </w:r>
      <w:r w:rsidR="00542BDE" w:rsidRPr="00C47608">
        <w:rPr>
          <w:rFonts w:ascii="Calibri" w:eastAsia="Calibri" w:hAnsi="Calibri" w:cs="Calibri"/>
        </w:rPr>
        <w:t xml:space="preserve"> </w:t>
      </w:r>
      <w:r w:rsidRPr="00C47608">
        <w:rPr>
          <w:rFonts w:ascii="Calibri" w:eastAsia="Calibri" w:hAnsi="Calibri" w:cs="Calibri"/>
        </w:rPr>
        <w:t>Zamawiający wymaga dołączenia odpowiedniej ilości plików tj. podpisywanych plików z danymi oraz plików podpisu w formacie XAdES.</w:t>
      </w:r>
    </w:p>
    <w:p w14:paraId="52C2852D" w14:textId="77777777" w:rsidR="005E5049" w:rsidRDefault="00E00213" w:rsidP="00736620">
      <w:pPr>
        <w:numPr>
          <w:ilvl w:val="0"/>
          <w:numId w:val="12"/>
        </w:numPr>
        <w:spacing w:after="0" w:line="276" w:lineRule="auto"/>
        <w:ind w:left="284" w:hanging="284"/>
        <w:jc w:val="both"/>
        <w:rPr>
          <w:rFonts w:ascii="Calibri" w:eastAsia="Calibri" w:hAnsi="Calibri" w:cs="Calibri"/>
        </w:rPr>
      </w:pPr>
      <w:r w:rsidRPr="00C47608">
        <w:rPr>
          <w:rFonts w:ascii="Calibri" w:eastAsia="Calibri" w:hAnsi="Calibri" w:cs="Calibri"/>
        </w:rPr>
        <w:t>Zgodnie z art. 18 ust. 3 ustawy Pzp,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Na platformie w formularzu składania oferty znajduje się miejsce wyznaczone do dołączenia części oferty stanowiącej tajemnicę przedsiębiorstwa.</w:t>
      </w:r>
    </w:p>
    <w:p w14:paraId="10903A34" w14:textId="27D93492" w:rsidR="00E00213" w:rsidRPr="005E5049" w:rsidRDefault="00E00213" w:rsidP="00736620">
      <w:pPr>
        <w:numPr>
          <w:ilvl w:val="0"/>
          <w:numId w:val="12"/>
        </w:numPr>
        <w:spacing w:after="0" w:line="276" w:lineRule="auto"/>
        <w:ind w:left="284" w:hanging="284"/>
        <w:jc w:val="both"/>
        <w:rPr>
          <w:rFonts w:ascii="Calibri" w:eastAsia="Calibri" w:hAnsi="Calibri" w:cs="Calibri"/>
        </w:rPr>
      </w:pPr>
      <w:r w:rsidRPr="005E5049">
        <w:rPr>
          <w:rFonts w:ascii="Calibri" w:eastAsia="Calibri" w:hAnsi="Calibri" w:cs="Calibri"/>
        </w:rPr>
        <w:t>Każdy z wykonawców może złożyć tylko jedną ofertę. Złożenie większej liczby ofert lub oferty zawierającej propozycje wariantowe spowoduje podlegać będzie odrzuceniu.</w:t>
      </w:r>
    </w:p>
    <w:p w14:paraId="081597F0" w14:textId="77777777" w:rsidR="00E00213" w:rsidRPr="00C47608" w:rsidRDefault="00E00213" w:rsidP="00736620">
      <w:pPr>
        <w:numPr>
          <w:ilvl w:val="0"/>
          <w:numId w:val="12"/>
        </w:numPr>
        <w:spacing w:after="0" w:line="276" w:lineRule="auto"/>
        <w:ind w:left="284" w:hanging="284"/>
        <w:jc w:val="both"/>
        <w:rPr>
          <w:rFonts w:ascii="Calibri" w:eastAsia="Calibri" w:hAnsi="Calibri" w:cs="Calibri"/>
        </w:rPr>
      </w:pPr>
      <w:r w:rsidRPr="00C47608">
        <w:rPr>
          <w:rFonts w:ascii="Calibri" w:eastAsia="Calibri" w:hAnsi="Calibri" w:cs="Calibri"/>
        </w:rPr>
        <w:t>Ceny oferty muszą zawierać wszystkie koszty, jakie musi ponieść wykonawca, aby zrealizować zamówienie z najwyższą starannością oraz ewentualne rabaty.</w:t>
      </w:r>
    </w:p>
    <w:p w14:paraId="3F728AC2" w14:textId="77777777" w:rsidR="00E00213" w:rsidRPr="00C47608" w:rsidRDefault="00E00213" w:rsidP="00736620">
      <w:pPr>
        <w:numPr>
          <w:ilvl w:val="0"/>
          <w:numId w:val="12"/>
        </w:numPr>
        <w:spacing w:after="0" w:line="276" w:lineRule="auto"/>
        <w:ind w:left="284" w:hanging="284"/>
        <w:jc w:val="both"/>
        <w:rPr>
          <w:rFonts w:ascii="Calibri" w:eastAsia="Calibri" w:hAnsi="Calibri" w:cs="Calibri"/>
        </w:rPr>
      </w:pPr>
      <w:r w:rsidRPr="00C47608">
        <w:rPr>
          <w:rFonts w:ascii="Calibri" w:eastAsia="Calibri" w:hAnsi="Calibri" w:cs="Calibri"/>
        </w:rPr>
        <w:t>Dokumenty i oświadczenia składane przez wykonawcę powinny być w języku polskim, chyba że w SWZ dopuszczono inaczej. W przypadku  załączenia dokumentów sporządzonych w innym języku niż dopuszczony, wykonawca zobowiązany jest załączyć tłumaczenie na język polski.</w:t>
      </w:r>
    </w:p>
    <w:p w14:paraId="284213A3" w14:textId="77777777" w:rsidR="00E00213" w:rsidRPr="00C47608" w:rsidRDefault="00E00213" w:rsidP="00736620">
      <w:pPr>
        <w:numPr>
          <w:ilvl w:val="0"/>
          <w:numId w:val="12"/>
        </w:numPr>
        <w:spacing w:after="0" w:line="276" w:lineRule="auto"/>
        <w:ind w:left="284" w:hanging="284"/>
        <w:jc w:val="both"/>
        <w:rPr>
          <w:rFonts w:ascii="Calibri" w:eastAsia="Calibri" w:hAnsi="Calibri" w:cs="Calibri"/>
        </w:rPr>
      </w:pPr>
      <w:r w:rsidRPr="00C47608">
        <w:rPr>
          <w:rFonts w:ascii="Calibri" w:eastAsia="Calibri" w:hAnsi="Calibri" w:cs="Calibri"/>
        </w:rPr>
        <w:t>Zgodnie z definicją dokumentu elektronicznego z art.3 us</w:t>
      </w:r>
      <w:r w:rsidR="00F9771B" w:rsidRPr="00C47608">
        <w:rPr>
          <w:rFonts w:ascii="Calibri" w:eastAsia="Calibri" w:hAnsi="Calibri" w:cs="Calibri"/>
        </w:rPr>
        <w:t xml:space="preserve">t. </w:t>
      </w:r>
      <w:r w:rsidRPr="00C47608">
        <w:rPr>
          <w:rFonts w:ascii="Calibri" w:eastAsia="Calibri" w:hAnsi="Calibri" w:cs="Calibri"/>
        </w:rPr>
        <w:t>2 Ustawy o informatyzacji działalności podmiotów realizujących zadania publiczne, opatrzenie pliku zawierającego skompresowane dane kwalifikowanym podpisem elektronicznym jest jednoznaczne z podpisaniem oryginału dokumentu, z wyjątkiem kopii poświadczonych odpowiednio przez innego wykonawcę ubiegającego się wspólnie z nim o udzielenie zamówienia, przez podmiot, na którego zdolnościach lub sytuacji polega wykonawca, albo przez podwykonawcę.</w:t>
      </w:r>
    </w:p>
    <w:p w14:paraId="09F821EB" w14:textId="77777777" w:rsidR="00620960" w:rsidRPr="00C47608" w:rsidRDefault="00E00213" w:rsidP="00736620">
      <w:pPr>
        <w:numPr>
          <w:ilvl w:val="0"/>
          <w:numId w:val="12"/>
        </w:numPr>
        <w:spacing w:after="0" w:line="276" w:lineRule="auto"/>
        <w:ind w:left="284" w:hanging="284"/>
        <w:jc w:val="both"/>
        <w:rPr>
          <w:rFonts w:ascii="Calibri" w:eastAsia="Calibri" w:hAnsi="Calibri" w:cs="Calibri"/>
        </w:rPr>
      </w:pPr>
      <w:r w:rsidRPr="00C47608">
        <w:rPr>
          <w:rFonts w:ascii="Calibri" w:eastAsia="Calibri" w:hAnsi="Calibri" w:cs="Calibri"/>
        </w:rPr>
        <w:t>Maksymalny rozmiar jednego pliku przesyłanego za pośrednictwem dedykowanych formularzy do: złożenia, zmiany, wycofania oferty wynosi 150 MB natomiast przy komunikacji wielkość pliku to maksymalnie 500 MB.</w:t>
      </w:r>
    </w:p>
    <w:p w14:paraId="0F39F5B6" w14:textId="77777777" w:rsidR="00620960" w:rsidRPr="00C47608" w:rsidRDefault="00620960" w:rsidP="00736620">
      <w:pPr>
        <w:numPr>
          <w:ilvl w:val="0"/>
          <w:numId w:val="12"/>
        </w:numPr>
        <w:spacing w:after="0" w:line="276" w:lineRule="auto"/>
        <w:ind w:left="284" w:hanging="284"/>
        <w:jc w:val="both"/>
        <w:rPr>
          <w:rFonts w:ascii="Calibri" w:eastAsia="Calibri" w:hAnsi="Calibri" w:cs="Calibri"/>
        </w:rPr>
      </w:pPr>
      <w:r w:rsidRPr="00C47608">
        <w:rPr>
          <w:rFonts w:eastAsia="Arial-BoldMT" w:cs="Arial-BoldMT"/>
          <w:b/>
          <w:bCs/>
        </w:rPr>
        <w:lastRenderedPageBreak/>
        <w:t>Rozszerzenia plików wykorzystywanych przez Wykonawców powinny być zgodne z</w:t>
      </w:r>
      <w:r w:rsidRPr="00C47608">
        <w:rPr>
          <w:rFonts w:ascii="Calibri" w:eastAsia="Calibri" w:hAnsi="Calibri" w:cs="Calibri"/>
        </w:rPr>
        <w:t xml:space="preserve"> </w:t>
      </w:r>
      <w:r w:rsidRPr="00C47608">
        <w:rPr>
          <w:rFonts w:eastAsia="ArialMT" w:cs="ArialMT"/>
        </w:rPr>
        <w:t>Załącznikiem nr 2 do “Rozporządzenia Rady Ministrów w sprawie Krajowych Ram</w:t>
      </w:r>
      <w:r w:rsidRPr="00C47608">
        <w:rPr>
          <w:rFonts w:ascii="Calibri" w:eastAsia="Calibri" w:hAnsi="Calibri" w:cs="Calibri"/>
        </w:rPr>
        <w:t xml:space="preserve"> </w:t>
      </w:r>
      <w:r w:rsidRPr="00C47608">
        <w:rPr>
          <w:rFonts w:eastAsia="ArialMT" w:cs="ArialMT"/>
        </w:rPr>
        <w:t>Interoperacyjności, minimalnych wymagań dla rejestrów publicznych i wymiany informacji w</w:t>
      </w:r>
      <w:r w:rsidRPr="00C47608">
        <w:rPr>
          <w:rFonts w:ascii="Calibri" w:eastAsia="Calibri" w:hAnsi="Calibri" w:cs="Calibri"/>
        </w:rPr>
        <w:t xml:space="preserve"> </w:t>
      </w:r>
      <w:r w:rsidRPr="00C47608">
        <w:rPr>
          <w:rFonts w:eastAsia="ArialMT" w:cs="ArialMT"/>
        </w:rPr>
        <w:t>postaci elektronicznej oraz minimalnych wymagań dla systemów teleinformatycznych”,</w:t>
      </w:r>
      <w:r w:rsidRPr="00C47608">
        <w:rPr>
          <w:rFonts w:ascii="Calibri" w:eastAsia="Calibri" w:hAnsi="Calibri" w:cs="Calibri"/>
        </w:rPr>
        <w:t xml:space="preserve"> </w:t>
      </w:r>
      <w:r w:rsidRPr="00C47608">
        <w:rPr>
          <w:rFonts w:eastAsia="ArialMT" w:cs="ArialMT"/>
        </w:rPr>
        <w:t>zwanego dalej Rozporządzeniem KRI.</w:t>
      </w:r>
    </w:p>
    <w:p w14:paraId="3D940994" w14:textId="77777777" w:rsidR="00620960" w:rsidRPr="00C47608" w:rsidRDefault="00620960" w:rsidP="00736620">
      <w:pPr>
        <w:numPr>
          <w:ilvl w:val="0"/>
          <w:numId w:val="12"/>
        </w:numPr>
        <w:spacing w:after="0" w:line="276" w:lineRule="auto"/>
        <w:ind w:left="284" w:hanging="284"/>
        <w:jc w:val="both"/>
        <w:rPr>
          <w:rFonts w:ascii="Calibri" w:eastAsia="Calibri" w:hAnsi="Calibri" w:cs="Calibri"/>
        </w:rPr>
      </w:pPr>
      <w:r w:rsidRPr="00C47608">
        <w:rPr>
          <w:rFonts w:eastAsia="ArialMT" w:cs="ArialMT"/>
        </w:rPr>
        <w:t xml:space="preserve">Zamawiający rekomenduje wykorzystanie formatów: .pdf .doc .docx .xls .xlsx .jpg (.jpeg) </w:t>
      </w:r>
      <w:r w:rsidRPr="00C47608">
        <w:rPr>
          <w:rFonts w:eastAsia="Arial-BoldMT" w:cs="Arial-BoldMT"/>
          <w:b/>
          <w:bCs/>
        </w:rPr>
        <w:t>ze</w:t>
      </w:r>
      <w:r w:rsidRPr="00C47608">
        <w:rPr>
          <w:rFonts w:ascii="Calibri" w:eastAsia="Calibri" w:hAnsi="Calibri" w:cs="Calibri"/>
        </w:rPr>
        <w:t xml:space="preserve"> </w:t>
      </w:r>
      <w:r w:rsidRPr="00C47608">
        <w:rPr>
          <w:rFonts w:eastAsia="Arial-BoldMT" w:cs="Arial-BoldMT"/>
          <w:b/>
          <w:bCs/>
        </w:rPr>
        <w:t>szczególnym wskazaniem na .pdf</w:t>
      </w:r>
    </w:p>
    <w:p w14:paraId="73405106" w14:textId="77777777" w:rsidR="00620960" w:rsidRPr="00C47608" w:rsidRDefault="00620960" w:rsidP="00736620">
      <w:pPr>
        <w:numPr>
          <w:ilvl w:val="0"/>
          <w:numId w:val="12"/>
        </w:numPr>
        <w:spacing w:after="0" w:line="276" w:lineRule="auto"/>
        <w:ind w:left="284" w:hanging="284"/>
        <w:jc w:val="both"/>
        <w:rPr>
          <w:rFonts w:ascii="Calibri" w:eastAsia="Calibri" w:hAnsi="Calibri" w:cs="Calibri"/>
        </w:rPr>
      </w:pPr>
      <w:r w:rsidRPr="00C47608">
        <w:rPr>
          <w:rFonts w:eastAsia="ArialMT" w:cs="ArialMT"/>
        </w:rPr>
        <w:t xml:space="preserve">W celu ewentualnej kompresji danych Zamawiający rekomenduje wykorzystanie jednego </w:t>
      </w:r>
      <w:r w:rsidR="005A0104" w:rsidRPr="00C47608">
        <w:rPr>
          <w:rFonts w:eastAsia="ArialMT" w:cs="ArialMT"/>
        </w:rPr>
        <w:br/>
      </w:r>
      <w:r w:rsidRPr="00C47608">
        <w:rPr>
          <w:rFonts w:eastAsia="ArialMT" w:cs="ArialMT"/>
        </w:rPr>
        <w:t>z</w:t>
      </w:r>
      <w:r w:rsidRPr="00C47608">
        <w:rPr>
          <w:rFonts w:ascii="Calibri" w:eastAsia="Calibri" w:hAnsi="Calibri" w:cs="Calibri"/>
        </w:rPr>
        <w:t xml:space="preserve"> </w:t>
      </w:r>
      <w:r w:rsidRPr="00C47608">
        <w:rPr>
          <w:rFonts w:eastAsia="ArialMT" w:cs="ArialMT"/>
        </w:rPr>
        <w:t>rozszerzeń:</w:t>
      </w:r>
      <w:r w:rsidRPr="00C47608">
        <w:rPr>
          <w:rFonts w:ascii="Calibri" w:eastAsia="Calibri" w:hAnsi="Calibri" w:cs="Calibri"/>
        </w:rPr>
        <w:t xml:space="preserve"> </w:t>
      </w:r>
      <w:r w:rsidRPr="00C47608">
        <w:rPr>
          <w:rFonts w:eastAsia="ArialMT" w:cs="ArialMT"/>
        </w:rPr>
        <w:t>.zip</w:t>
      </w:r>
      <w:r w:rsidRPr="00C47608">
        <w:rPr>
          <w:rFonts w:ascii="Calibri" w:eastAsia="Calibri" w:hAnsi="Calibri" w:cs="Calibri"/>
        </w:rPr>
        <w:t xml:space="preserve">; </w:t>
      </w:r>
      <w:r w:rsidRPr="00C47608">
        <w:rPr>
          <w:rFonts w:eastAsia="ArialMT" w:cs="ArialMT"/>
        </w:rPr>
        <w:t>.7Z;</w:t>
      </w:r>
    </w:p>
    <w:p w14:paraId="0571405B" w14:textId="77777777" w:rsidR="00620960" w:rsidRPr="00C47608" w:rsidRDefault="00620960" w:rsidP="00736620">
      <w:pPr>
        <w:numPr>
          <w:ilvl w:val="0"/>
          <w:numId w:val="12"/>
        </w:numPr>
        <w:spacing w:after="0" w:line="276" w:lineRule="auto"/>
        <w:ind w:left="284" w:hanging="284"/>
        <w:jc w:val="both"/>
        <w:rPr>
          <w:rFonts w:ascii="Calibri" w:eastAsia="Calibri" w:hAnsi="Calibri" w:cs="Calibri"/>
        </w:rPr>
      </w:pPr>
      <w:r w:rsidRPr="00C47608">
        <w:rPr>
          <w:rFonts w:eastAsia="ArialMT" w:cs="ArialMT"/>
        </w:rPr>
        <w:t xml:space="preserve">Wśród rozszerzeń powszechnych a </w:t>
      </w:r>
      <w:r w:rsidRPr="00C47608">
        <w:rPr>
          <w:rFonts w:eastAsia="Arial-BoldMT" w:cs="Arial-BoldMT"/>
          <w:b/>
          <w:bCs/>
        </w:rPr>
        <w:t xml:space="preserve">niewystępujących </w:t>
      </w:r>
      <w:r w:rsidRPr="00C47608">
        <w:rPr>
          <w:rFonts w:eastAsia="ArialMT" w:cs="ArialMT"/>
        </w:rPr>
        <w:t>w Rozporządzeniu KRI występują:</w:t>
      </w:r>
      <w:r w:rsidRPr="00C47608">
        <w:rPr>
          <w:rFonts w:ascii="Calibri" w:eastAsia="Calibri" w:hAnsi="Calibri" w:cs="Calibri"/>
        </w:rPr>
        <w:t xml:space="preserve"> </w:t>
      </w:r>
      <w:r w:rsidRPr="00C47608">
        <w:rPr>
          <w:rFonts w:eastAsia="ArialMT" w:cs="ArialMT"/>
        </w:rPr>
        <w:t xml:space="preserve">.rar .gif .bmp .numbers .pages. </w:t>
      </w:r>
      <w:r w:rsidRPr="00C47608">
        <w:rPr>
          <w:rFonts w:eastAsia="Arial-BoldMT" w:cs="Arial-BoldMT"/>
          <w:b/>
          <w:bCs/>
        </w:rPr>
        <w:t>Dokumenty złożone w takich plikach zostaną uznane za</w:t>
      </w:r>
      <w:r w:rsidRPr="00C47608">
        <w:rPr>
          <w:rFonts w:ascii="Calibri" w:eastAsia="Calibri" w:hAnsi="Calibri" w:cs="Calibri"/>
        </w:rPr>
        <w:t xml:space="preserve"> </w:t>
      </w:r>
      <w:r w:rsidRPr="00C47608">
        <w:rPr>
          <w:rFonts w:eastAsia="Arial-BoldMT" w:cs="Arial-BoldMT"/>
          <w:b/>
          <w:bCs/>
        </w:rPr>
        <w:t>złożone nieskutecznie.</w:t>
      </w:r>
    </w:p>
    <w:p w14:paraId="64BE8932" w14:textId="77777777" w:rsidR="00620960" w:rsidRPr="00C47608" w:rsidRDefault="00620960" w:rsidP="00736620">
      <w:pPr>
        <w:numPr>
          <w:ilvl w:val="0"/>
          <w:numId w:val="12"/>
        </w:numPr>
        <w:spacing w:after="0" w:line="276" w:lineRule="auto"/>
        <w:ind w:left="284" w:hanging="284"/>
        <w:jc w:val="both"/>
        <w:rPr>
          <w:rFonts w:ascii="Calibri" w:eastAsia="Calibri" w:hAnsi="Calibri" w:cs="Calibri"/>
        </w:rPr>
      </w:pPr>
      <w:r w:rsidRPr="00C47608">
        <w:rPr>
          <w:rFonts w:eastAsia="ArialMT" w:cs="ArialMT"/>
        </w:rPr>
        <w:t>Zamawiający zwraca uwagę na ograniczenia wielkości plików podpisywanych profilem</w:t>
      </w:r>
      <w:r w:rsidRPr="00C47608">
        <w:rPr>
          <w:rFonts w:ascii="Calibri" w:eastAsia="Calibri" w:hAnsi="Calibri" w:cs="Calibri"/>
        </w:rPr>
        <w:t xml:space="preserve"> </w:t>
      </w:r>
      <w:r w:rsidRPr="00C47608">
        <w:rPr>
          <w:rFonts w:eastAsia="ArialMT" w:cs="ArialMT"/>
        </w:rPr>
        <w:t xml:space="preserve">zaufanym, który wynosi </w:t>
      </w:r>
      <w:r w:rsidRPr="00C47608">
        <w:rPr>
          <w:rFonts w:eastAsia="Arial-BoldMT" w:cs="Arial-BoldMT"/>
          <w:b/>
          <w:bCs/>
        </w:rPr>
        <w:t>maksymalnie 10MB</w:t>
      </w:r>
      <w:r w:rsidRPr="00C47608">
        <w:rPr>
          <w:rFonts w:eastAsia="ArialMT" w:cs="ArialMT"/>
        </w:rPr>
        <w:t>, oraz na ograniczenie wielkości plików</w:t>
      </w:r>
      <w:r w:rsidRPr="00C47608">
        <w:rPr>
          <w:rFonts w:ascii="Calibri" w:eastAsia="Calibri" w:hAnsi="Calibri" w:cs="Calibri"/>
        </w:rPr>
        <w:t xml:space="preserve"> </w:t>
      </w:r>
      <w:r w:rsidRPr="00C47608">
        <w:rPr>
          <w:rFonts w:eastAsia="ArialMT" w:cs="ArialMT"/>
        </w:rPr>
        <w:t>podpisywanych w aplikacji eDoApp służącej do składania podpisu osobistego, który wynosi</w:t>
      </w:r>
      <w:r w:rsidRPr="00C47608">
        <w:rPr>
          <w:rFonts w:ascii="Calibri" w:eastAsia="Calibri" w:hAnsi="Calibri" w:cs="Calibri"/>
        </w:rPr>
        <w:t xml:space="preserve"> </w:t>
      </w:r>
      <w:r w:rsidRPr="00C47608">
        <w:rPr>
          <w:rFonts w:eastAsia="Arial-BoldMT" w:cs="Arial-BoldMT"/>
          <w:b/>
          <w:bCs/>
        </w:rPr>
        <w:t>maksymalnie 5MB</w:t>
      </w:r>
      <w:r w:rsidRPr="00C47608">
        <w:rPr>
          <w:rFonts w:eastAsia="ArialMT" w:cs="ArialMT"/>
        </w:rPr>
        <w:t>.</w:t>
      </w:r>
    </w:p>
    <w:p w14:paraId="7CA22E75" w14:textId="77777777" w:rsidR="00620960" w:rsidRPr="00C47608" w:rsidRDefault="00620960" w:rsidP="00736620">
      <w:pPr>
        <w:numPr>
          <w:ilvl w:val="0"/>
          <w:numId w:val="12"/>
        </w:numPr>
        <w:spacing w:after="0" w:line="276" w:lineRule="auto"/>
        <w:ind w:left="284" w:hanging="284"/>
        <w:jc w:val="both"/>
        <w:rPr>
          <w:rFonts w:ascii="Calibri" w:eastAsia="Calibri" w:hAnsi="Calibri" w:cs="Calibri"/>
        </w:rPr>
      </w:pPr>
      <w:r w:rsidRPr="00C47608">
        <w:rPr>
          <w:rFonts w:eastAsia="ArialMT" w:cs="ArialMT"/>
        </w:rPr>
        <w:t>W przypadku stosowania przez wykonawcę kwalifikowanego podpisu elektronicznego ze względu na niskie ryzyko naruszenia integralności pliku oraz łatwiejszą</w:t>
      </w:r>
      <w:r w:rsidRPr="00C47608">
        <w:rPr>
          <w:rFonts w:ascii="Calibri" w:eastAsia="Calibri" w:hAnsi="Calibri" w:cs="Calibri"/>
        </w:rPr>
        <w:t xml:space="preserve"> </w:t>
      </w:r>
      <w:r w:rsidRPr="00C47608">
        <w:rPr>
          <w:rFonts w:eastAsia="ArialMT" w:cs="ArialMT"/>
        </w:rPr>
        <w:t xml:space="preserve">weryfikację podpisu zamawiający zaleca, w miarę możliwości, </w:t>
      </w:r>
      <w:r w:rsidRPr="00C47608">
        <w:rPr>
          <w:rFonts w:eastAsia="Arial-BoldMT" w:cs="Arial-BoldMT"/>
          <w:b/>
          <w:bCs/>
        </w:rPr>
        <w:t>przekonwertowanie</w:t>
      </w:r>
      <w:r w:rsidRPr="00C47608">
        <w:rPr>
          <w:rFonts w:ascii="Calibri" w:eastAsia="Calibri" w:hAnsi="Calibri" w:cs="Calibri"/>
        </w:rPr>
        <w:t xml:space="preserve"> </w:t>
      </w:r>
      <w:r w:rsidRPr="00C47608">
        <w:rPr>
          <w:rFonts w:eastAsia="Arial-BoldMT" w:cs="Arial-BoldMT"/>
          <w:b/>
          <w:bCs/>
        </w:rPr>
        <w:t>plików składających się na ofertę na rozszerzenie .pdf i opatrzenie ich</w:t>
      </w:r>
      <w:r w:rsidRPr="00C47608">
        <w:rPr>
          <w:rFonts w:ascii="Calibri" w:eastAsia="Calibri" w:hAnsi="Calibri" w:cs="Calibri"/>
        </w:rPr>
        <w:t xml:space="preserve"> </w:t>
      </w:r>
      <w:r w:rsidRPr="00C47608">
        <w:rPr>
          <w:rFonts w:eastAsia="Arial-BoldMT" w:cs="Arial-BoldMT"/>
          <w:b/>
          <w:bCs/>
        </w:rPr>
        <w:t>podpisem kwalifikowanym w formacie PAdES.</w:t>
      </w:r>
      <w:r w:rsidRPr="00C47608">
        <w:rPr>
          <w:rFonts w:ascii="Calibri" w:eastAsia="Calibri" w:hAnsi="Calibri" w:cs="Calibri"/>
        </w:rPr>
        <w:t xml:space="preserve"> </w:t>
      </w:r>
      <w:r w:rsidRPr="00C47608">
        <w:rPr>
          <w:rFonts w:eastAsia="ArialMT" w:cs="ArialMT"/>
        </w:rPr>
        <w:t xml:space="preserve">Pliki w innych formatach niż PDF </w:t>
      </w:r>
      <w:r w:rsidRPr="00C47608">
        <w:rPr>
          <w:rFonts w:eastAsia="Arial-BoldMT" w:cs="Arial-BoldMT"/>
          <w:b/>
          <w:bCs/>
        </w:rPr>
        <w:t>zaleca się opatrzyć podpisem w formacie</w:t>
      </w:r>
      <w:r w:rsidRPr="00C47608">
        <w:rPr>
          <w:rFonts w:ascii="Calibri" w:eastAsia="Calibri" w:hAnsi="Calibri" w:cs="Calibri"/>
        </w:rPr>
        <w:t xml:space="preserve"> </w:t>
      </w:r>
      <w:r w:rsidRPr="00C47608">
        <w:rPr>
          <w:rFonts w:eastAsia="Arial-BoldMT" w:cs="Arial-BoldMT"/>
          <w:b/>
          <w:bCs/>
        </w:rPr>
        <w:t>XAdES o typie zewnętrznym</w:t>
      </w:r>
      <w:r w:rsidRPr="00C47608">
        <w:rPr>
          <w:rFonts w:eastAsia="ArialMT" w:cs="ArialMT"/>
        </w:rPr>
        <w:t>. Wykonawca powinien pamiętać, aby plik z podpisem</w:t>
      </w:r>
      <w:r w:rsidRPr="00C47608">
        <w:rPr>
          <w:rFonts w:ascii="Calibri" w:eastAsia="Calibri" w:hAnsi="Calibri" w:cs="Calibri"/>
        </w:rPr>
        <w:t xml:space="preserve"> </w:t>
      </w:r>
      <w:r w:rsidRPr="00C47608">
        <w:rPr>
          <w:rFonts w:eastAsia="ArialMT" w:cs="ArialMT"/>
        </w:rPr>
        <w:t>przekazywać łącznie z dokumentem podpisywanym.</w:t>
      </w:r>
      <w:r w:rsidRPr="00C47608">
        <w:rPr>
          <w:rFonts w:ascii="Calibri" w:eastAsia="Calibri" w:hAnsi="Calibri" w:cs="Calibri"/>
        </w:rPr>
        <w:t xml:space="preserve"> </w:t>
      </w:r>
      <w:r w:rsidRPr="00C47608">
        <w:rPr>
          <w:rFonts w:eastAsia="ArialMT" w:cs="ArialMT"/>
        </w:rPr>
        <w:t>Zamawiający rekomenduje wykorzystanie podpisu z kwalifikowanym znacznikiem</w:t>
      </w:r>
      <w:r w:rsidRPr="00C47608">
        <w:rPr>
          <w:rFonts w:ascii="Calibri" w:eastAsia="Calibri" w:hAnsi="Calibri" w:cs="Calibri"/>
        </w:rPr>
        <w:t xml:space="preserve"> </w:t>
      </w:r>
      <w:r w:rsidRPr="00C47608">
        <w:rPr>
          <w:rFonts w:eastAsia="ArialMT" w:cs="ArialMT"/>
        </w:rPr>
        <w:t>czasu.</w:t>
      </w:r>
    </w:p>
    <w:p w14:paraId="74DD42E6" w14:textId="77777777" w:rsidR="005A0104" w:rsidRPr="00C47608" w:rsidRDefault="00620960" w:rsidP="00736620">
      <w:pPr>
        <w:numPr>
          <w:ilvl w:val="0"/>
          <w:numId w:val="12"/>
        </w:numPr>
        <w:spacing w:after="0" w:line="276" w:lineRule="auto"/>
        <w:ind w:left="284" w:hanging="284"/>
        <w:jc w:val="both"/>
        <w:rPr>
          <w:rFonts w:ascii="Calibri" w:eastAsia="Calibri" w:hAnsi="Calibri" w:cs="Calibri"/>
        </w:rPr>
      </w:pPr>
      <w:r w:rsidRPr="00C47608">
        <w:rPr>
          <w:rFonts w:eastAsia="ArialMT" w:cs="ArialMT"/>
        </w:rPr>
        <w:t xml:space="preserve">Zamawiający zaleca aby </w:t>
      </w:r>
      <w:r w:rsidRPr="00C47608">
        <w:rPr>
          <w:rFonts w:eastAsia="Arial-BoldMT" w:cs="Arial-BoldMT"/>
          <w:b/>
          <w:bCs/>
        </w:rPr>
        <w:t>w przypadku podpisywania pliku przez kilka osób, stosować</w:t>
      </w:r>
      <w:r w:rsidRPr="00C47608">
        <w:rPr>
          <w:rFonts w:ascii="Calibri" w:eastAsia="Calibri" w:hAnsi="Calibri" w:cs="Calibri"/>
        </w:rPr>
        <w:t xml:space="preserve"> </w:t>
      </w:r>
      <w:r w:rsidRPr="00C47608">
        <w:rPr>
          <w:rFonts w:eastAsia="Arial-BoldMT" w:cs="Arial-BoldMT"/>
          <w:b/>
          <w:bCs/>
        </w:rPr>
        <w:t xml:space="preserve">podpisy tego samego rodzaju. </w:t>
      </w:r>
      <w:r w:rsidRPr="00C47608">
        <w:rPr>
          <w:rFonts w:eastAsia="ArialMT" w:cs="ArialMT"/>
        </w:rPr>
        <w:t>Podpisywanie różnymi rodzajami podpisów np. osobistym i</w:t>
      </w:r>
      <w:r w:rsidRPr="00C47608">
        <w:rPr>
          <w:rFonts w:ascii="Calibri" w:eastAsia="Calibri" w:hAnsi="Calibri" w:cs="Calibri"/>
        </w:rPr>
        <w:t xml:space="preserve"> </w:t>
      </w:r>
      <w:r w:rsidRPr="00C47608">
        <w:rPr>
          <w:rFonts w:eastAsia="ArialMT" w:cs="ArialMT"/>
        </w:rPr>
        <w:t>kwalifikowanym może doprowadzić do problemów w weryfikacji plików.</w:t>
      </w:r>
    </w:p>
    <w:p w14:paraId="675C7042" w14:textId="77777777" w:rsidR="005A0104" w:rsidRPr="00C47608" w:rsidRDefault="005A0104" w:rsidP="00736620">
      <w:pPr>
        <w:numPr>
          <w:ilvl w:val="0"/>
          <w:numId w:val="12"/>
        </w:numPr>
        <w:spacing w:after="0" w:line="276" w:lineRule="auto"/>
        <w:ind w:left="284" w:hanging="284"/>
        <w:jc w:val="both"/>
        <w:rPr>
          <w:rFonts w:ascii="Calibri" w:eastAsia="Calibri" w:hAnsi="Calibri" w:cs="Calibri"/>
        </w:rPr>
      </w:pPr>
      <w:r w:rsidRPr="00C47608">
        <w:rPr>
          <w:rFonts w:eastAsia="ArialMT" w:cs="ArialMT"/>
        </w:rPr>
        <w:t>Zamawiający zaleca, aby Wykonawca z odpowiednim wyprzedzeniem przetestował</w:t>
      </w:r>
      <w:r w:rsidRPr="00C47608">
        <w:rPr>
          <w:rFonts w:ascii="Calibri" w:eastAsia="Calibri" w:hAnsi="Calibri" w:cs="Calibri"/>
        </w:rPr>
        <w:t xml:space="preserve"> </w:t>
      </w:r>
      <w:r w:rsidRPr="00C47608">
        <w:rPr>
          <w:rFonts w:eastAsia="ArialMT" w:cs="ArialMT"/>
        </w:rPr>
        <w:t>możliwość prawidłowego wykorzystania wybranej metody podpisania plików oferty.</w:t>
      </w:r>
    </w:p>
    <w:p w14:paraId="604B73CF" w14:textId="77777777" w:rsidR="005A0104" w:rsidRPr="00C47608" w:rsidRDefault="005A0104" w:rsidP="00736620">
      <w:pPr>
        <w:numPr>
          <w:ilvl w:val="0"/>
          <w:numId w:val="12"/>
        </w:numPr>
        <w:spacing w:after="0" w:line="276" w:lineRule="auto"/>
        <w:ind w:left="284" w:hanging="284"/>
        <w:jc w:val="both"/>
        <w:rPr>
          <w:rFonts w:ascii="Calibri" w:eastAsia="Calibri" w:hAnsi="Calibri" w:cs="Calibri"/>
        </w:rPr>
      </w:pPr>
      <w:r w:rsidRPr="00C47608">
        <w:rPr>
          <w:rFonts w:eastAsia="ArialMT" w:cs="ArialMT"/>
        </w:rPr>
        <w:t>Osobą składającą ofertę powinna być osoba kontaktowa podawana w dokumentacji.</w:t>
      </w:r>
    </w:p>
    <w:p w14:paraId="49A6B240" w14:textId="77777777" w:rsidR="005A0104" w:rsidRPr="00C47608" w:rsidRDefault="005A0104" w:rsidP="00736620">
      <w:pPr>
        <w:numPr>
          <w:ilvl w:val="0"/>
          <w:numId w:val="12"/>
        </w:numPr>
        <w:spacing w:after="0" w:line="276" w:lineRule="auto"/>
        <w:ind w:left="284" w:hanging="284"/>
        <w:jc w:val="both"/>
        <w:rPr>
          <w:rFonts w:ascii="Calibri" w:eastAsia="Calibri" w:hAnsi="Calibri" w:cs="Calibri"/>
        </w:rPr>
      </w:pPr>
      <w:r w:rsidRPr="00C47608">
        <w:rPr>
          <w:rFonts w:eastAsia="ArialMT" w:cs="ArialMT"/>
        </w:rPr>
        <w:t>Ofertę należy przygotować z należytą starannością dla podmiotu ubiegającego się o</w:t>
      </w:r>
      <w:r w:rsidRPr="00C47608">
        <w:rPr>
          <w:rFonts w:ascii="Calibri" w:eastAsia="Calibri" w:hAnsi="Calibri" w:cs="Calibri"/>
        </w:rPr>
        <w:t xml:space="preserve"> </w:t>
      </w:r>
      <w:r w:rsidRPr="00C47608">
        <w:rPr>
          <w:rFonts w:eastAsia="ArialMT" w:cs="ArialMT"/>
        </w:rPr>
        <w:t>udzielenie zamówienia publicznego i zachowaniem odpowiedniego odstępu czasu do</w:t>
      </w:r>
      <w:r w:rsidRPr="00C47608">
        <w:rPr>
          <w:rFonts w:ascii="Calibri" w:eastAsia="Calibri" w:hAnsi="Calibri" w:cs="Calibri"/>
        </w:rPr>
        <w:t xml:space="preserve"> </w:t>
      </w:r>
      <w:r w:rsidRPr="00C47608">
        <w:rPr>
          <w:rFonts w:eastAsia="ArialMT" w:cs="ArialMT"/>
        </w:rPr>
        <w:t>zakończenia przyjmowania ofert/wniosków. Zamawiający rekomenduje złożenie oferty na 24 godziny przed</w:t>
      </w:r>
      <w:r w:rsidRPr="00C47608">
        <w:rPr>
          <w:rFonts w:ascii="Calibri" w:eastAsia="Calibri" w:hAnsi="Calibri" w:cs="Calibri"/>
        </w:rPr>
        <w:t xml:space="preserve"> </w:t>
      </w:r>
      <w:r w:rsidRPr="00C47608">
        <w:rPr>
          <w:rFonts w:eastAsia="ArialMT" w:cs="ArialMT"/>
        </w:rPr>
        <w:t>terminem składania ofert/wniosków.</w:t>
      </w:r>
    </w:p>
    <w:p w14:paraId="1B112A3A" w14:textId="77777777" w:rsidR="005A0104" w:rsidRPr="00C47608" w:rsidRDefault="005A0104" w:rsidP="00736620">
      <w:pPr>
        <w:numPr>
          <w:ilvl w:val="0"/>
          <w:numId w:val="12"/>
        </w:numPr>
        <w:spacing w:after="0" w:line="276" w:lineRule="auto"/>
        <w:ind w:left="284" w:hanging="284"/>
        <w:jc w:val="both"/>
        <w:rPr>
          <w:rFonts w:ascii="Calibri" w:eastAsia="Calibri" w:hAnsi="Calibri" w:cs="Calibri"/>
        </w:rPr>
      </w:pPr>
      <w:r w:rsidRPr="00C47608">
        <w:rPr>
          <w:rFonts w:eastAsia="ArialMT" w:cs="ArialMT"/>
        </w:rPr>
        <w:t>Jeśli Wykonawca pakuje dokumenty np. w plik o rozszerzeniu .zip, zaleca się wcześniejsze</w:t>
      </w:r>
      <w:r w:rsidRPr="00C47608">
        <w:rPr>
          <w:rFonts w:ascii="Calibri" w:eastAsia="Calibri" w:hAnsi="Calibri" w:cs="Calibri"/>
        </w:rPr>
        <w:t xml:space="preserve"> </w:t>
      </w:r>
      <w:r w:rsidRPr="00C47608">
        <w:rPr>
          <w:rFonts w:eastAsia="ArialMT" w:cs="ArialMT"/>
        </w:rPr>
        <w:t>podpisanie każdego ze skompresowanych plików.</w:t>
      </w:r>
    </w:p>
    <w:p w14:paraId="7C8DB8E6" w14:textId="77777777" w:rsidR="00542BDE" w:rsidRPr="004001B9" w:rsidRDefault="005A0104" w:rsidP="00736620">
      <w:pPr>
        <w:numPr>
          <w:ilvl w:val="0"/>
          <w:numId w:val="12"/>
        </w:numPr>
        <w:spacing w:after="0" w:line="276" w:lineRule="auto"/>
        <w:ind w:left="284" w:hanging="284"/>
        <w:jc w:val="both"/>
        <w:rPr>
          <w:rFonts w:ascii="Calibri" w:eastAsia="Calibri" w:hAnsi="Calibri" w:cs="Calibri"/>
        </w:rPr>
      </w:pPr>
      <w:r w:rsidRPr="00C47608">
        <w:rPr>
          <w:rFonts w:eastAsia="ArialMT" w:cs="ArialMT"/>
        </w:rPr>
        <w:t xml:space="preserve"> Zamawiający zaleca aby </w:t>
      </w:r>
      <w:r w:rsidRPr="00C47608">
        <w:rPr>
          <w:rFonts w:eastAsia="Arial-BoldMT" w:cs="Arial-BoldMT"/>
          <w:b/>
          <w:bCs/>
        </w:rPr>
        <w:t xml:space="preserve">nie </w:t>
      </w:r>
      <w:r w:rsidRPr="00C47608">
        <w:rPr>
          <w:rFonts w:eastAsia="ArialMT" w:cs="ArialMT"/>
        </w:rPr>
        <w:t>wprowadzać jakichkolwiek zmian w plikach po podpisaniu ich</w:t>
      </w:r>
      <w:r w:rsidRPr="00C47608">
        <w:rPr>
          <w:rFonts w:ascii="Calibri" w:eastAsia="Calibri" w:hAnsi="Calibri" w:cs="Calibri"/>
        </w:rPr>
        <w:t xml:space="preserve"> </w:t>
      </w:r>
      <w:r w:rsidRPr="00C47608">
        <w:rPr>
          <w:rFonts w:eastAsia="ArialMT" w:cs="ArialMT"/>
        </w:rPr>
        <w:t>podpisem kwalifikowanym. Może to skutkować naruszeniem integralności plików co</w:t>
      </w:r>
      <w:r w:rsidRPr="00C47608">
        <w:rPr>
          <w:rFonts w:ascii="Calibri" w:eastAsia="Calibri" w:hAnsi="Calibri" w:cs="Calibri"/>
        </w:rPr>
        <w:t xml:space="preserve"> </w:t>
      </w:r>
      <w:r w:rsidRPr="00C47608">
        <w:rPr>
          <w:rFonts w:eastAsia="ArialMT" w:cs="ArialMT"/>
        </w:rPr>
        <w:t>równoważne będzie z koniecznością odrzucenia oferty.</w:t>
      </w:r>
    </w:p>
    <w:p w14:paraId="6C7E7DE1" w14:textId="77777777" w:rsidR="00266DC3" w:rsidRPr="00C47608" w:rsidRDefault="00266DC3" w:rsidP="004001B9">
      <w:pPr>
        <w:spacing w:after="0" w:line="276" w:lineRule="auto"/>
        <w:ind w:left="284"/>
        <w:jc w:val="both"/>
        <w:rPr>
          <w:rFonts w:ascii="Calibri" w:eastAsia="Calibri" w:hAnsi="Calibri" w:cs="Calibri"/>
        </w:rPr>
      </w:pPr>
    </w:p>
    <w:tbl>
      <w:tblPr>
        <w:tblStyle w:val="Tabela-Siatka"/>
        <w:tblW w:w="10065" w:type="dxa"/>
        <w:jc w:val="center"/>
        <w:tblLook w:val="04A0" w:firstRow="1" w:lastRow="0" w:firstColumn="1" w:lastColumn="0" w:noHBand="0" w:noVBand="1"/>
      </w:tblPr>
      <w:tblGrid>
        <w:gridCol w:w="10065"/>
      </w:tblGrid>
      <w:tr w:rsidR="00C47608" w:rsidRPr="00C47608" w14:paraId="3F204CF8" w14:textId="77777777" w:rsidTr="00984ED6">
        <w:trPr>
          <w:trHeight w:val="639"/>
          <w:jc w:val="center"/>
        </w:trPr>
        <w:tc>
          <w:tcPr>
            <w:tcW w:w="10065" w:type="dxa"/>
            <w:shd w:val="clear" w:color="auto" w:fill="D9D9D9" w:themeFill="background1" w:themeFillShade="D9"/>
            <w:vAlign w:val="center"/>
          </w:tcPr>
          <w:p w14:paraId="4BB0224A" w14:textId="77777777" w:rsidR="006D305E" w:rsidRPr="00C47608" w:rsidRDefault="00C30027" w:rsidP="00736620">
            <w:pPr>
              <w:pStyle w:val="Akapitzlist"/>
              <w:numPr>
                <w:ilvl w:val="0"/>
                <w:numId w:val="40"/>
              </w:numPr>
              <w:ind w:left="447" w:hanging="447"/>
              <w:jc w:val="both"/>
              <w:rPr>
                <w:rFonts w:cstheme="minorHAnsi"/>
                <w:b/>
                <w:bCs/>
              </w:rPr>
            </w:pPr>
            <w:r w:rsidRPr="00C47608">
              <w:rPr>
                <w:rFonts w:cstheme="minorHAnsi"/>
                <w:b/>
                <w:bCs/>
                <w:sz w:val="24"/>
                <w:szCs w:val="24"/>
              </w:rPr>
              <w:t>SPOSÓB ORAZ TERMIN SKŁADANIA OFERT</w:t>
            </w:r>
          </w:p>
        </w:tc>
      </w:tr>
    </w:tbl>
    <w:p w14:paraId="5535A900" w14:textId="77777777" w:rsidR="006D305E" w:rsidRPr="00C47608" w:rsidRDefault="006D305E" w:rsidP="006D305E">
      <w:pPr>
        <w:tabs>
          <w:tab w:val="decimal" w:leader="dot" w:pos="6946"/>
        </w:tabs>
        <w:spacing w:after="0" w:line="240" w:lineRule="auto"/>
        <w:jc w:val="both"/>
        <w:rPr>
          <w:rFonts w:cstheme="minorHAnsi"/>
        </w:rPr>
      </w:pPr>
    </w:p>
    <w:p w14:paraId="06A135DA" w14:textId="77777777" w:rsidR="005A0104" w:rsidRPr="00C47608" w:rsidRDefault="005A0104" w:rsidP="00736620">
      <w:pPr>
        <w:numPr>
          <w:ilvl w:val="0"/>
          <w:numId w:val="10"/>
        </w:numPr>
        <w:spacing w:after="120" w:line="312" w:lineRule="auto"/>
        <w:ind w:left="284" w:hanging="284"/>
        <w:jc w:val="both"/>
        <w:rPr>
          <w:rFonts w:eastAsia="Times New Roman" w:cstheme="minorHAnsi"/>
          <w:b/>
          <w:bCs/>
          <w:u w:val="single"/>
          <w:lang w:eastAsia="pl-PL"/>
        </w:rPr>
      </w:pPr>
      <w:r w:rsidRPr="00C47608">
        <w:rPr>
          <w:rFonts w:eastAsia="Times New Roman" w:cstheme="minorHAnsi"/>
          <w:b/>
          <w:bCs/>
          <w:u w:val="single"/>
          <w:lang w:eastAsia="pl-PL"/>
        </w:rPr>
        <w:t>Sposób składania ofert.</w:t>
      </w:r>
    </w:p>
    <w:p w14:paraId="62F093D4" w14:textId="77777777" w:rsidR="00205002" w:rsidRDefault="00205002" w:rsidP="00736620">
      <w:pPr>
        <w:pStyle w:val="Akapitzlist"/>
        <w:numPr>
          <w:ilvl w:val="0"/>
          <w:numId w:val="11"/>
        </w:numPr>
        <w:autoSpaceDE w:val="0"/>
        <w:autoSpaceDN w:val="0"/>
        <w:adjustRightInd w:val="0"/>
        <w:spacing w:after="0" w:line="276" w:lineRule="auto"/>
        <w:ind w:left="284" w:hanging="284"/>
        <w:jc w:val="both"/>
        <w:rPr>
          <w:rFonts w:cstheme="minorHAnsi"/>
        </w:rPr>
      </w:pPr>
      <w:r w:rsidRPr="00205002">
        <w:rPr>
          <w:rFonts w:cstheme="minorHAnsi"/>
        </w:rPr>
        <w:t>Wykonawca składa ofertę</w:t>
      </w:r>
      <w:r>
        <w:rPr>
          <w:rFonts w:cstheme="minorHAnsi"/>
        </w:rPr>
        <w:t xml:space="preserve"> </w:t>
      </w:r>
      <w:r w:rsidRPr="00205002">
        <w:rPr>
          <w:rFonts w:cstheme="minorHAnsi"/>
        </w:rPr>
        <w:t>za</w:t>
      </w:r>
      <w:r>
        <w:rPr>
          <w:rFonts w:cstheme="minorHAnsi"/>
        </w:rPr>
        <w:t xml:space="preserve"> </w:t>
      </w:r>
      <w:r w:rsidRPr="00205002">
        <w:rPr>
          <w:rFonts w:cstheme="minorHAnsi"/>
        </w:rPr>
        <w:t>pośrednictwem „Formularza do złożenia, zmiany, wycofania oferty” dostępnego na ePUAP</w:t>
      </w:r>
      <w:r>
        <w:rPr>
          <w:rFonts w:cstheme="minorHAnsi"/>
        </w:rPr>
        <w:t xml:space="preserve"> </w:t>
      </w:r>
      <w:r w:rsidRPr="00205002">
        <w:rPr>
          <w:rFonts w:cstheme="minorHAnsi"/>
        </w:rPr>
        <w:t>i udostępnionego również na miniPortalu. W formularzu do złożenia, zmiany, wycofania oferty lub</w:t>
      </w:r>
      <w:r>
        <w:rPr>
          <w:rFonts w:cstheme="minorHAnsi"/>
        </w:rPr>
        <w:t xml:space="preserve"> </w:t>
      </w:r>
      <w:r w:rsidRPr="00205002">
        <w:rPr>
          <w:rFonts w:cstheme="minorHAnsi"/>
        </w:rPr>
        <w:t>wniosku Wykonawca zobowiązany jest podać numer ogłoszenia BZP (wtedy dane postepowania</w:t>
      </w:r>
      <w:r>
        <w:rPr>
          <w:rFonts w:cstheme="minorHAnsi"/>
        </w:rPr>
        <w:t xml:space="preserve"> </w:t>
      </w:r>
      <w:r w:rsidRPr="00205002">
        <w:rPr>
          <w:rFonts w:cstheme="minorHAnsi"/>
        </w:rPr>
        <w:t xml:space="preserve">zaciągną się automatycznie) lub numer referencyjny (wtedy dane </w:t>
      </w:r>
      <w:r w:rsidRPr="00205002">
        <w:rPr>
          <w:rFonts w:cstheme="minorHAnsi"/>
        </w:rPr>
        <w:lastRenderedPageBreak/>
        <w:t>postępowania należy wypełnić ręcznie.</w:t>
      </w:r>
      <w:r>
        <w:rPr>
          <w:rFonts w:cstheme="minorHAnsi"/>
        </w:rPr>
        <w:t xml:space="preserve"> </w:t>
      </w:r>
      <w:r w:rsidRPr="00205002">
        <w:rPr>
          <w:rFonts w:cstheme="minorHAnsi"/>
        </w:rPr>
        <w:t>UWAGA – w tym przypadku należy podawać numer IdPostępowania z miniPortalu). Funkcjonalność do</w:t>
      </w:r>
      <w:r>
        <w:rPr>
          <w:rFonts w:cstheme="minorHAnsi"/>
        </w:rPr>
        <w:t xml:space="preserve"> </w:t>
      </w:r>
      <w:r w:rsidRPr="00205002">
        <w:rPr>
          <w:rFonts w:cstheme="minorHAnsi"/>
        </w:rPr>
        <w:t>zaszyfrowania oferty przez Wykonawcę jest dostępna dla wykonawców na miniPortalu, w szczegółach</w:t>
      </w:r>
      <w:r>
        <w:rPr>
          <w:rFonts w:cstheme="minorHAnsi"/>
        </w:rPr>
        <w:t xml:space="preserve"> </w:t>
      </w:r>
      <w:r w:rsidRPr="00205002">
        <w:rPr>
          <w:rFonts w:cstheme="minorHAnsi"/>
        </w:rPr>
        <w:t>danego postępowania</w:t>
      </w:r>
      <w:r>
        <w:rPr>
          <w:rFonts w:cstheme="minorHAnsi"/>
        </w:rPr>
        <w:t>.</w:t>
      </w:r>
    </w:p>
    <w:p w14:paraId="5D60D0A0" w14:textId="77777777" w:rsidR="00205002" w:rsidRPr="00205002" w:rsidRDefault="00205002" w:rsidP="00736620">
      <w:pPr>
        <w:pStyle w:val="Akapitzlist"/>
        <w:numPr>
          <w:ilvl w:val="0"/>
          <w:numId w:val="11"/>
        </w:numPr>
        <w:autoSpaceDE w:val="0"/>
        <w:autoSpaceDN w:val="0"/>
        <w:adjustRightInd w:val="0"/>
        <w:spacing w:after="0" w:line="276" w:lineRule="auto"/>
        <w:ind w:left="284" w:hanging="284"/>
        <w:jc w:val="both"/>
        <w:rPr>
          <w:rFonts w:cstheme="minorHAnsi"/>
        </w:rPr>
      </w:pPr>
      <w:r w:rsidRPr="00205002">
        <w:rPr>
          <w:rFonts w:eastAsia="Times New Roman" w:cstheme="minorHAnsi"/>
          <w:lang w:eastAsia="pl-PL"/>
        </w:rPr>
        <w:t>W formularzu oferty</w:t>
      </w:r>
      <w:r>
        <w:rPr>
          <w:rFonts w:eastAsia="Times New Roman" w:cstheme="minorHAnsi"/>
          <w:lang w:eastAsia="pl-PL"/>
        </w:rPr>
        <w:t xml:space="preserve"> </w:t>
      </w:r>
      <w:r w:rsidRPr="00205002">
        <w:rPr>
          <w:rFonts w:eastAsia="Times New Roman" w:cstheme="minorHAnsi"/>
          <w:lang w:eastAsia="pl-PL"/>
        </w:rPr>
        <w:t>Wykonawca zobowiązany jest podać adres skrzynki ePUAP, na którym</w:t>
      </w:r>
      <w:r w:rsidRPr="00205002">
        <w:rPr>
          <w:rFonts w:eastAsia="Times New Roman" w:cstheme="minorHAnsi"/>
          <w:lang w:eastAsia="pl-PL"/>
        </w:rPr>
        <w:br/>
        <w:t>prowadzona będzie korespondencja związana z postępowaniem.</w:t>
      </w:r>
    </w:p>
    <w:p w14:paraId="0BD5BF12" w14:textId="2ABE541D" w:rsidR="00205002" w:rsidRPr="00205002" w:rsidRDefault="00205002" w:rsidP="00736620">
      <w:pPr>
        <w:pStyle w:val="Akapitzlist"/>
        <w:numPr>
          <w:ilvl w:val="0"/>
          <w:numId w:val="11"/>
        </w:numPr>
        <w:autoSpaceDE w:val="0"/>
        <w:autoSpaceDN w:val="0"/>
        <w:adjustRightInd w:val="0"/>
        <w:spacing w:after="0" w:line="276" w:lineRule="auto"/>
        <w:ind w:left="284" w:hanging="284"/>
        <w:jc w:val="both"/>
        <w:rPr>
          <w:rFonts w:cstheme="minorHAnsi"/>
        </w:rPr>
      </w:pPr>
      <w:r w:rsidRPr="00205002">
        <w:rPr>
          <w:rFonts w:eastAsia="Times New Roman" w:cstheme="minorHAnsi"/>
          <w:lang w:eastAsia="pl-PL"/>
        </w:rPr>
        <w:t>Ofertę</w:t>
      </w:r>
      <w:r>
        <w:rPr>
          <w:rFonts w:eastAsia="Times New Roman" w:cstheme="minorHAnsi"/>
          <w:lang w:eastAsia="pl-PL"/>
        </w:rPr>
        <w:t xml:space="preserve"> </w:t>
      </w:r>
      <w:r w:rsidRPr="00205002">
        <w:rPr>
          <w:rFonts w:eastAsia="Times New Roman" w:cstheme="minorHAnsi"/>
          <w:lang w:eastAsia="pl-PL"/>
        </w:rPr>
        <w:t>składa się, pod rygorem nieważności, w</w:t>
      </w:r>
      <w:r>
        <w:rPr>
          <w:rFonts w:eastAsia="Times New Roman" w:cstheme="minorHAnsi"/>
          <w:lang w:eastAsia="pl-PL"/>
        </w:rPr>
        <w:t xml:space="preserve"> </w:t>
      </w:r>
      <w:r w:rsidRPr="00205002">
        <w:rPr>
          <w:rFonts w:eastAsia="Times New Roman" w:cstheme="minorHAnsi"/>
          <w:lang w:eastAsia="pl-PL"/>
        </w:rPr>
        <w:t>formie elektronicznej</w:t>
      </w:r>
      <w:r>
        <w:rPr>
          <w:rFonts w:eastAsia="Times New Roman" w:cstheme="minorHAnsi"/>
          <w:lang w:eastAsia="pl-PL"/>
        </w:rPr>
        <w:t>.</w:t>
      </w:r>
      <w:r w:rsidRPr="00205002">
        <w:rPr>
          <w:rFonts w:eastAsia="Times New Roman" w:cstheme="minorHAnsi"/>
          <w:lang w:eastAsia="pl-PL"/>
        </w:rPr>
        <w:t xml:space="preserve"> Ofertę</w:t>
      </w:r>
      <w:r>
        <w:rPr>
          <w:rFonts w:eastAsia="Times New Roman" w:cstheme="minorHAnsi"/>
          <w:lang w:eastAsia="pl-PL"/>
        </w:rPr>
        <w:t xml:space="preserve"> </w:t>
      </w:r>
      <w:r w:rsidRPr="00205002">
        <w:rPr>
          <w:rFonts w:eastAsia="Times New Roman" w:cstheme="minorHAnsi"/>
          <w:lang w:eastAsia="pl-PL"/>
        </w:rPr>
        <w:t>składa się, pod</w:t>
      </w:r>
      <w:r>
        <w:rPr>
          <w:rFonts w:eastAsia="Times New Roman" w:cstheme="minorHAnsi"/>
          <w:lang w:eastAsia="pl-PL"/>
        </w:rPr>
        <w:t xml:space="preserve"> </w:t>
      </w:r>
      <w:r w:rsidRPr="00205002">
        <w:rPr>
          <w:rFonts w:eastAsia="Times New Roman" w:cstheme="minorHAnsi"/>
          <w:lang w:eastAsia="pl-PL"/>
        </w:rPr>
        <w:t xml:space="preserve">rygorem nieważności, w formie elektronicznej lub w postaci elektronicznej opatrzonej </w:t>
      </w:r>
      <w:r w:rsidR="009326B4">
        <w:rPr>
          <w:rFonts w:eastAsia="Times New Roman" w:cstheme="minorHAnsi"/>
          <w:lang w:eastAsia="pl-PL"/>
        </w:rPr>
        <w:t xml:space="preserve">kwalifikowanym podpisem elektronicznym, </w:t>
      </w:r>
      <w:r w:rsidRPr="00205002">
        <w:rPr>
          <w:rFonts w:eastAsia="Times New Roman" w:cstheme="minorHAnsi"/>
          <w:lang w:eastAsia="pl-PL"/>
        </w:rPr>
        <w:t>podpisem</w:t>
      </w:r>
      <w:r w:rsidR="009326B4">
        <w:rPr>
          <w:rFonts w:eastAsia="Times New Roman" w:cstheme="minorHAnsi"/>
          <w:lang w:eastAsia="pl-PL"/>
        </w:rPr>
        <w:t xml:space="preserve"> </w:t>
      </w:r>
      <w:r w:rsidRPr="00205002">
        <w:rPr>
          <w:rFonts w:eastAsia="Times New Roman" w:cstheme="minorHAnsi"/>
          <w:lang w:eastAsia="pl-PL"/>
        </w:rPr>
        <w:t>zaufanym lub podpisem osobistym.</w:t>
      </w:r>
    </w:p>
    <w:p w14:paraId="4CA3973C" w14:textId="6771ECD1" w:rsidR="00205002" w:rsidRPr="00205002" w:rsidRDefault="00205002" w:rsidP="00736620">
      <w:pPr>
        <w:pStyle w:val="Akapitzlist"/>
        <w:numPr>
          <w:ilvl w:val="0"/>
          <w:numId w:val="11"/>
        </w:numPr>
        <w:autoSpaceDE w:val="0"/>
        <w:autoSpaceDN w:val="0"/>
        <w:adjustRightInd w:val="0"/>
        <w:spacing w:after="0" w:line="276" w:lineRule="auto"/>
        <w:ind w:left="284" w:hanging="284"/>
        <w:jc w:val="both"/>
        <w:rPr>
          <w:rFonts w:cstheme="minorHAnsi"/>
        </w:rPr>
      </w:pPr>
      <w:r w:rsidRPr="00205002">
        <w:rPr>
          <w:rFonts w:eastAsia="Times New Roman" w:cstheme="minorHAnsi"/>
          <w:lang w:eastAsia="pl-PL"/>
        </w:rPr>
        <w:t>Sposób złożenia oferty, w tym zaszyfrowania oferty opisany został w</w:t>
      </w:r>
      <w:r>
        <w:rPr>
          <w:rFonts w:eastAsia="Times New Roman" w:cstheme="minorHAnsi"/>
          <w:lang w:eastAsia="pl-PL"/>
        </w:rPr>
        <w:t xml:space="preserve"> </w:t>
      </w:r>
      <w:r w:rsidRPr="00205002">
        <w:rPr>
          <w:rFonts w:eastAsia="Times New Roman" w:cstheme="minorHAnsi"/>
          <w:lang w:eastAsia="pl-PL"/>
        </w:rPr>
        <w:t xml:space="preserve">„Instrukcji użytkownika”, dostępnej na stronie: </w:t>
      </w:r>
      <w:hyperlink r:id="rId20" w:history="1">
        <w:r w:rsidRPr="00B57DB9">
          <w:rPr>
            <w:rStyle w:val="Hipercze"/>
            <w:rFonts w:eastAsia="Times New Roman" w:cstheme="minorHAnsi"/>
            <w:lang w:eastAsia="pl-PL"/>
          </w:rPr>
          <w:t>https://miniportal.uzp.gov.pl/</w:t>
        </w:r>
      </w:hyperlink>
    </w:p>
    <w:p w14:paraId="7E3EDD6F" w14:textId="77777777" w:rsidR="00205002" w:rsidRPr="00205002" w:rsidRDefault="00205002" w:rsidP="00736620">
      <w:pPr>
        <w:pStyle w:val="Akapitzlist"/>
        <w:numPr>
          <w:ilvl w:val="0"/>
          <w:numId w:val="11"/>
        </w:numPr>
        <w:autoSpaceDE w:val="0"/>
        <w:autoSpaceDN w:val="0"/>
        <w:adjustRightInd w:val="0"/>
        <w:spacing w:after="0" w:line="276" w:lineRule="auto"/>
        <w:ind w:left="284" w:hanging="284"/>
        <w:jc w:val="both"/>
        <w:rPr>
          <w:rFonts w:cstheme="minorHAnsi"/>
        </w:rPr>
      </w:pPr>
      <w:r w:rsidRPr="00205002">
        <w:rPr>
          <w:rFonts w:eastAsia="Times New Roman" w:cstheme="minorHAnsi"/>
          <w:lang w:eastAsia="pl-PL"/>
        </w:rPr>
        <w:t>Jeżeli dokumenty elektroniczne, przekazywane przy użyciu środków komunikacji elektronicznej,</w:t>
      </w:r>
      <w:r w:rsidRPr="00205002">
        <w:rPr>
          <w:rFonts w:eastAsia="Times New Roman" w:cstheme="minorHAnsi"/>
          <w:lang w:eastAsia="pl-PL"/>
        </w:rPr>
        <w:br/>
        <w:t>zawierają informacje stanowiące tajemnicę przedsiębiorstwa w rozumieniu przepisów ustawy z</w:t>
      </w:r>
      <w:r>
        <w:rPr>
          <w:rFonts w:eastAsia="Times New Roman" w:cstheme="minorHAnsi"/>
          <w:lang w:eastAsia="pl-PL"/>
        </w:rPr>
        <w:t xml:space="preserve"> </w:t>
      </w:r>
      <w:r w:rsidRPr="00205002">
        <w:rPr>
          <w:rFonts w:eastAsia="Times New Roman" w:cstheme="minorHAnsi"/>
          <w:lang w:eastAsia="pl-PL"/>
        </w:rPr>
        <w:t>dnia 16</w:t>
      </w:r>
      <w:r>
        <w:rPr>
          <w:rFonts w:eastAsia="Times New Roman" w:cstheme="minorHAnsi"/>
          <w:lang w:eastAsia="pl-PL"/>
        </w:rPr>
        <w:t xml:space="preserve"> </w:t>
      </w:r>
      <w:r w:rsidRPr="00205002">
        <w:rPr>
          <w:rFonts w:eastAsia="Times New Roman" w:cstheme="minorHAnsi"/>
          <w:lang w:eastAsia="pl-PL"/>
        </w:rPr>
        <w:t>kwietnia 1993 r. o zwalczaniu nieuczciwej konkurencji (Dz. U. z 2020 r. poz. 1913), wykonawca, w celu</w:t>
      </w:r>
      <w:r>
        <w:rPr>
          <w:rFonts w:eastAsia="Times New Roman" w:cstheme="minorHAnsi"/>
          <w:lang w:eastAsia="pl-PL"/>
        </w:rPr>
        <w:t xml:space="preserve"> </w:t>
      </w:r>
      <w:r w:rsidRPr="00205002">
        <w:rPr>
          <w:rFonts w:eastAsia="Times New Roman" w:cstheme="minorHAnsi"/>
          <w:lang w:eastAsia="pl-PL"/>
        </w:rPr>
        <w:t>utrzymania w poufności tych informacji, przekazuje je w wydzielonym i odpowiednio oznaczonym pliku,</w:t>
      </w:r>
      <w:r>
        <w:rPr>
          <w:rFonts w:eastAsia="Times New Roman" w:cstheme="minorHAnsi"/>
          <w:lang w:eastAsia="pl-PL"/>
        </w:rPr>
        <w:t xml:space="preserve"> </w:t>
      </w:r>
      <w:r w:rsidRPr="00205002">
        <w:rPr>
          <w:rFonts w:eastAsia="Times New Roman" w:cstheme="minorHAnsi"/>
          <w:lang w:eastAsia="pl-PL"/>
        </w:rPr>
        <w:t>wraz z jednoczesnym zaznaczeniem polecenia „Załącznik stanowiący tajemnicę przedsiębiorstwa” a</w:t>
      </w:r>
      <w:r>
        <w:rPr>
          <w:rFonts w:eastAsia="Times New Roman" w:cstheme="minorHAnsi"/>
          <w:lang w:eastAsia="pl-PL"/>
        </w:rPr>
        <w:t xml:space="preserve"> </w:t>
      </w:r>
      <w:r w:rsidRPr="00205002">
        <w:rPr>
          <w:rFonts w:eastAsia="Times New Roman" w:cstheme="minorHAnsi"/>
          <w:lang w:eastAsia="pl-PL"/>
        </w:rPr>
        <w:t>następnie wraz z plikami stanowiącymi jawną część należy ten plik zaszyfrować.</w:t>
      </w:r>
    </w:p>
    <w:p w14:paraId="4FE5620F" w14:textId="77777777" w:rsidR="00566B29" w:rsidRPr="00566B29" w:rsidRDefault="00205002" w:rsidP="00736620">
      <w:pPr>
        <w:pStyle w:val="Akapitzlist"/>
        <w:numPr>
          <w:ilvl w:val="0"/>
          <w:numId w:val="11"/>
        </w:numPr>
        <w:autoSpaceDE w:val="0"/>
        <w:autoSpaceDN w:val="0"/>
        <w:adjustRightInd w:val="0"/>
        <w:spacing w:after="0" w:line="276" w:lineRule="auto"/>
        <w:ind w:left="284" w:hanging="284"/>
        <w:jc w:val="both"/>
        <w:rPr>
          <w:rFonts w:cstheme="minorHAnsi"/>
        </w:rPr>
      </w:pPr>
      <w:r w:rsidRPr="00205002">
        <w:rPr>
          <w:rFonts w:eastAsia="Times New Roman" w:cstheme="minorHAnsi"/>
          <w:lang w:eastAsia="pl-PL"/>
        </w:rPr>
        <w:t>Do oferty należy dołączyć</w:t>
      </w:r>
      <w:r>
        <w:rPr>
          <w:rFonts w:eastAsia="Times New Roman" w:cstheme="minorHAnsi"/>
          <w:lang w:eastAsia="pl-PL"/>
        </w:rPr>
        <w:t xml:space="preserve"> </w:t>
      </w:r>
      <w:r w:rsidRPr="00205002">
        <w:rPr>
          <w:rFonts w:eastAsia="Times New Roman" w:cstheme="minorHAnsi"/>
          <w:lang w:eastAsia="pl-PL"/>
        </w:rPr>
        <w:t xml:space="preserve">oświadczenie o niepodleganiu wykluczeniu, spełnianiu warunków udziału w postępowaniu w zakresie wskazanym w </w:t>
      </w:r>
      <w:r w:rsidR="00566B29">
        <w:rPr>
          <w:rFonts w:eastAsia="Times New Roman" w:cstheme="minorHAnsi"/>
          <w:lang w:eastAsia="pl-PL"/>
        </w:rPr>
        <w:t>niniejszej SWZ</w:t>
      </w:r>
      <w:r w:rsidRPr="00205002">
        <w:rPr>
          <w:rFonts w:eastAsia="Times New Roman" w:cstheme="minorHAnsi"/>
          <w:lang w:eastAsia="pl-PL"/>
        </w:rPr>
        <w:t>, w formie elektronicznej lub w postaci elektronicznej opatrzonej</w:t>
      </w:r>
      <w:r>
        <w:rPr>
          <w:rFonts w:eastAsia="Times New Roman" w:cstheme="minorHAnsi"/>
          <w:lang w:eastAsia="pl-PL"/>
        </w:rPr>
        <w:t xml:space="preserve"> </w:t>
      </w:r>
      <w:r w:rsidRPr="00205002">
        <w:rPr>
          <w:rFonts w:eastAsia="Times New Roman" w:cstheme="minorHAnsi"/>
          <w:lang w:eastAsia="pl-PL"/>
        </w:rPr>
        <w:t>podpisem zaufanym lub podpisem osobistym, a następnie zaszyfrować wraz z plikami stanowiącymi</w:t>
      </w:r>
      <w:r>
        <w:rPr>
          <w:rFonts w:eastAsia="Times New Roman" w:cstheme="minorHAnsi"/>
          <w:lang w:eastAsia="pl-PL"/>
        </w:rPr>
        <w:t xml:space="preserve"> </w:t>
      </w:r>
      <w:r w:rsidRPr="00205002">
        <w:rPr>
          <w:rFonts w:eastAsia="Times New Roman" w:cstheme="minorHAnsi"/>
          <w:lang w:eastAsia="pl-PL"/>
        </w:rPr>
        <w:t>ofertę.</w:t>
      </w:r>
    </w:p>
    <w:p w14:paraId="530D5A11" w14:textId="77777777" w:rsidR="00566B29" w:rsidRPr="00566B29" w:rsidRDefault="00205002" w:rsidP="00736620">
      <w:pPr>
        <w:pStyle w:val="Akapitzlist"/>
        <w:numPr>
          <w:ilvl w:val="0"/>
          <w:numId w:val="11"/>
        </w:numPr>
        <w:autoSpaceDE w:val="0"/>
        <w:autoSpaceDN w:val="0"/>
        <w:adjustRightInd w:val="0"/>
        <w:spacing w:after="0" w:line="276" w:lineRule="auto"/>
        <w:ind w:left="284" w:hanging="284"/>
        <w:jc w:val="both"/>
        <w:rPr>
          <w:rFonts w:cstheme="minorHAnsi"/>
        </w:rPr>
      </w:pPr>
      <w:r w:rsidRPr="00566B29">
        <w:rPr>
          <w:rFonts w:eastAsia="Times New Roman" w:cstheme="minorHAnsi"/>
          <w:lang w:eastAsia="pl-PL"/>
        </w:rPr>
        <w:t>Oferta może być złożona tylko do upływu terminu składania ofert.</w:t>
      </w:r>
    </w:p>
    <w:p w14:paraId="3B140ACA" w14:textId="77777777" w:rsidR="00566B29" w:rsidRPr="00566B29" w:rsidRDefault="00205002" w:rsidP="00736620">
      <w:pPr>
        <w:pStyle w:val="Akapitzlist"/>
        <w:numPr>
          <w:ilvl w:val="0"/>
          <w:numId w:val="11"/>
        </w:numPr>
        <w:autoSpaceDE w:val="0"/>
        <w:autoSpaceDN w:val="0"/>
        <w:adjustRightInd w:val="0"/>
        <w:spacing w:after="0" w:line="276" w:lineRule="auto"/>
        <w:ind w:left="284" w:hanging="284"/>
        <w:jc w:val="both"/>
        <w:rPr>
          <w:rFonts w:cstheme="minorHAnsi"/>
        </w:rPr>
      </w:pPr>
      <w:r w:rsidRPr="00566B29">
        <w:rPr>
          <w:rFonts w:eastAsia="Times New Roman" w:cstheme="minorHAnsi"/>
          <w:lang w:eastAsia="pl-PL"/>
        </w:rPr>
        <w:t>Wykonawca może przed upływem terminu do składania ofert wycofać ofertę za pośrednictwem</w:t>
      </w:r>
      <w:r w:rsidRPr="00566B29">
        <w:rPr>
          <w:rFonts w:eastAsia="Times New Roman" w:cstheme="minorHAnsi"/>
          <w:lang w:eastAsia="pl-PL"/>
        </w:rPr>
        <w:br/>
        <w:t>„Formularza do złożenia, zmiany, wycofania oferty lub wniosku” dostępnego na ePUAP i</w:t>
      </w:r>
      <w:r w:rsidRPr="00566B29">
        <w:rPr>
          <w:rFonts w:eastAsia="Times New Roman" w:cstheme="minorHAnsi"/>
          <w:lang w:eastAsia="pl-PL"/>
        </w:rPr>
        <w:br/>
        <w:t>udostępnionego również na miniPortalu. Sposób wycofania oferty został opisany w „Instrukcji</w:t>
      </w:r>
      <w:r w:rsidRPr="00566B29">
        <w:rPr>
          <w:rFonts w:eastAsia="Times New Roman" w:cstheme="minorHAnsi"/>
          <w:lang w:eastAsia="pl-PL"/>
        </w:rPr>
        <w:br/>
        <w:t>użytkownika” dostępnej na miniPortalu.</w:t>
      </w:r>
    </w:p>
    <w:p w14:paraId="4089FD17" w14:textId="02834FE3" w:rsidR="00205002" w:rsidRPr="00566B29" w:rsidRDefault="00205002" w:rsidP="00736620">
      <w:pPr>
        <w:pStyle w:val="Akapitzlist"/>
        <w:numPr>
          <w:ilvl w:val="0"/>
          <w:numId w:val="11"/>
        </w:numPr>
        <w:autoSpaceDE w:val="0"/>
        <w:autoSpaceDN w:val="0"/>
        <w:adjustRightInd w:val="0"/>
        <w:spacing w:after="0" w:line="276" w:lineRule="auto"/>
        <w:ind w:left="284" w:hanging="284"/>
        <w:jc w:val="both"/>
        <w:rPr>
          <w:rFonts w:cstheme="minorHAnsi"/>
        </w:rPr>
      </w:pPr>
      <w:r w:rsidRPr="00566B29">
        <w:rPr>
          <w:rFonts w:eastAsia="Times New Roman" w:cstheme="minorHAnsi"/>
          <w:lang w:eastAsia="pl-PL"/>
        </w:rPr>
        <w:t>Wykonawca po upływie terminu do składania ofert nie może skutecznie dokonać zmiany ani wycofać</w:t>
      </w:r>
      <w:r w:rsidR="00566B29">
        <w:rPr>
          <w:rFonts w:eastAsia="Times New Roman" w:cstheme="minorHAnsi"/>
          <w:lang w:eastAsia="pl-PL"/>
        </w:rPr>
        <w:t xml:space="preserve"> </w:t>
      </w:r>
      <w:r w:rsidRPr="00566B29">
        <w:rPr>
          <w:rFonts w:eastAsia="Times New Roman" w:cstheme="minorHAnsi"/>
          <w:lang w:eastAsia="pl-PL"/>
        </w:rPr>
        <w:t>złożonej oferty.</w:t>
      </w:r>
    </w:p>
    <w:p w14:paraId="719B9F4B" w14:textId="1A6E0B3C" w:rsidR="00E85991" w:rsidRPr="00147366" w:rsidRDefault="005A0104" w:rsidP="00736620">
      <w:pPr>
        <w:pStyle w:val="Akapitzlist"/>
        <w:numPr>
          <w:ilvl w:val="0"/>
          <w:numId w:val="11"/>
        </w:numPr>
        <w:autoSpaceDE w:val="0"/>
        <w:autoSpaceDN w:val="0"/>
        <w:adjustRightInd w:val="0"/>
        <w:spacing w:after="0" w:line="276" w:lineRule="auto"/>
        <w:ind w:left="284" w:hanging="284"/>
        <w:jc w:val="both"/>
        <w:rPr>
          <w:rFonts w:cstheme="minorHAnsi"/>
          <w:b/>
          <w:bCs/>
          <w:u w:val="single"/>
        </w:rPr>
      </w:pPr>
      <w:r w:rsidRPr="00147366">
        <w:rPr>
          <w:rFonts w:cstheme="minorHAnsi"/>
          <w:b/>
          <w:bCs/>
          <w:u w:val="single"/>
        </w:rPr>
        <w:t>Do oferty składanej w odpowiedzi na ogłoszenie o zamówieniu wykonawca dołącza</w:t>
      </w:r>
      <w:r w:rsidR="00E85991" w:rsidRPr="00147366">
        <w:rPr>
          <w:rFonts w:cstheme="minorHAnsi"/>
          <w:b/>
          <w:bCs/>
          <w:u w:val="single"/>
        </w:rPr>
        <w:t>:</w:t>
      </w:r>
    </w:p>
    <w:p w14:paraId="7F0509CD" w14:textId="77777777" w:rsidR="00566B29" w:rsidRPr="00BE01D2" w:rsidRDefault="00566B29" w:rsidP="00736620">
      <w:pPr>
        <w:pStyle w:val="Akapitzlist"/>
        <w:numPr>
          <w:ilvl w:val="1"/>
          <w:numId w:val="11"/>
        </w:numPr>
        <w:autoSpaceDE w:val="0"/>
        <w:autoSpaceDN w:val="0"/>
        <w:adjustRightInd w:val="0"/>
        <w:spacing w:after="0" w:line="276" w:lineRule="auto"/>
        <w:ind w:left="567" w:hanging="283"/>
        <w:jc w:val="both"/>
        <w:rPr>
          <w:rFonts w:cs="Arial"/>
          <w:b/>
          <w:bCs/>
        </w:rPr>
      </w:pPr>
      <w:r w:rsidRPr="00C47608">
        <w:rPr>
          <w:rFonts w:cs="Arial"/>
        </w:rPr>
        <w:t>Formularz ofertowy – załącznik nr 1 do</w:t>
      </w:r>
      <w:r>
        <w:rPr>
          <w:rFonts w:cs="Arial"/>
        </w:rPr>
        <w:t xml:space="preserve"> SWZ;</w:t>
      </w:r>
    </w:p>
    <w:p w14:paraId="7F5609F6" w14:textId="77777777" w:rsidR="00566B29" w:rsidRPr="00E440B4" w:rsidRDefault="00566B29" w:rsidP="00736620">
      <w:pPr>
        <w:pStyle w:val="Akapitzlist"/>
        <w:numPr>
          <w:ilvl w:val="1"/>
          <w:numId w:val="11"/>
        </w:numPr>
        <w:autoSpaceDE w:val="0"/>
        <w:autoSpaceDN w:val="0"/>
        <w:adjustRightInd w:val="0"/>
        <w:spacing w:after="0" w:line="276" w:lineRule="auto"/>
        <w:ind w:left="567" w:hanging="283"/>
        <w:jc w:val="both"/>
        <w:rPr>
          <w:rFonts w:cs="Arial"/>
          <w:u w:val="single"/>
        </w:rPr>
      </w:pPr>
      <w:r w:rsidRPr="00C47608">
        <w:rPr>
          <w:rFonts w:cs="Arial"/>
          <w:b/>
          <w:bCs/>
        </w:rPr>
        <w:t>oświadczenia o braku podstaw do wykluczeniu oraz o spełnianiu warunków udziału w postępowaniu, o których mowa w art. 125 ust. 1 Pzp</w:t>
      </w:r>
      <w:r w:rsidRPr="00C47608">
        <w:rPr>
          <w:rFonts w:cs="Arial"/>
        </w:rPr>
        <w:t xml:space="preserve"> – wzory stanowią załączniki nr 3 i 4 do SWZ</w:t>
      </w:r>
      <w:r>
        <w:rPr>
          <w:rFonts w:cs="Arial"/>
        </w:rPr>
        <w:t xml:space="preserve">; </w:t>
      </w:r>
      <w:r w:rsidRPr="009317BE">
        <w:rPr>
          <w:rFonts w:cstheme="minorHAnsi"/>
          <w:color w:val="000000"/>
          <w:u w:val="single"/>
        </w:rPr>
        <w:t xml:space="preserve">W przypadku wspólnego ubiegania się o zamówienie przez wykonawców, oświadczenie, o którym mowa w art. 125 ust. 1 Pzp, </w:t>
      </w:r>
      <w:r w:rsidRPr="009317BE">
        <w:rPr>
          <w:rFonts w:cstheme="minorHAnsi"/>
          <w:b/>
          <w:bCs/>
          <w:color w:val="000000"/>
          <w:u w:val="single"/>
        </w:rPr>
        <w:t>składa każdy z wykonawców</w:t>
      </w:r>
      <w:r w:rsidRPr="009317BE">
        <w:rPr>
          <w:rFonts w:ascii="Arial" w:hAnsi="Arial" w:cs="Arial"/>
          <w:color w:val="000000"/>
          <w:sz w:val="24"/>
          <w:szCs w:val="24"/>
          <w:u w:val="single"/>
        </w:rPr>
        <w:t>.</w:t>
      </w:r>
    </w:p>
    <w:p w14:paraId="22C91263" w14:textId="77777777" w:rsidR="00566B29" w:rsidRPr="00E440B4" w:rsidRDefault="00566B29" w:rsidP="00736620">
      <w:pPr>
        <w:pStyle w:val="Akapitzlist"/>
        <w:numPr>
          <w:ilvl w:val="1"/>
          <w:numId w:val="11"/>
        </w:numPr>
        <w:autoSpaceDE w:val="0"/>
        <w:autoSpaceDN w:val="0"/>
        <w:adjustRightInd w:val="0"/>
        <w:spacing w:after="0" w:line="276" w:lineRule="auto"/>
        <w:ind w:left="567" w:hanging="283"/>
        <w:jc w:val="both"/>
        <w:rPr>
          <w:rFonts w:cs="Arial"/>
          <w:u w:val="single"/>
        </w:rPr>
      </w:pPr>
      <w:r w:rsidRPr="00E440B4">
        <w:rPr>
          <w:rFonts w:cs="Arial"/>
          <w:u w:val="single"/>
        </w:rPr>
        <w:t xml:space="preserve">Oświadczenie </w:t>
      </w:r>
      <w:r w:rsidRPr="00E440B4">
        <w:rPr>
          <w:rFonts w:cstheme="minorHAnsi"/>
          <w:u w:val="single"/>
        </w:rPr>
        <w:t>o braku podstaw wykluczenia z art. 7 ust. 1 ustawy o szczególnych rozwiązaniach w zakresie przeciwdziałania wspieraniu agresji na Ukrainę oraz służące ochronie bezpieczeństwa narodowego – załącznik nr 3a do SWZ;</w:t>
      </w:r>
      <w:r w:rsidRPr="00E440B4">
        <w:rPr>
          <w:rFonts w:cstheme="minorHAnsi"/>
          <w:color w:val="000000"/>
          <w:u w:val="single"/>
        </w:rPr>
        <w:t xml:space="preserve"> </w:t>
      </w:r>
      <w:r w:rsidRPr="00E440B4">
        <w:rPr>
          <w:rFonts w:cstheme="minorHAnsi"/>
          <w:b/>
          <w:bCs/>
          <w:color w:val="000000"/>
          <w:u w:val="single"/>
        </w:rPr>
        <w:t>W przypadku wspólnego ubiegania się o zamówienie przez wykonawców, oświadczenie, o którym mowa w art. 125 ust. 1 Pzp, składa każdy z wykonawców</w:t>
      </w:r>
      <w:r w:rsidRPr="00E440B4">
        <w:rPr>
          <w:rFonts w:ascii="Arial" w:hAnsi="Arial" w:cs="Arial"/>
          <w:b/>
          <w:bCs/>
          <w:color w:val="000000"/>
          <w:sz w:val="24"/>
          <w:szCs w:val="24"/>
          <w:u w:val="single"/>
        </w:rPr>
        <w:t>.</w:t>
      </w:r>
    </w:p>
    <w:p w14:paraId="16D328B9" w14:textId="77777777" w:rsidR="00566B29" w:rsidRPr="00827402" w:rsidRDefault="00566B29" w:rsidP="00736620">
      <w:pPr>
        <w:pStyle w:val="Akapitzlist"/>
        <w:numPr>
          <w:ilvl w:val="1"/>
          <w:numId w:val="11"/>
        </w:numPr>
        <w:autoSpaceDE w:val="0"/>
        <w:autoSpaceDN w:val="0"/>
        <w:adjustRightInd w:val="0"/>
        <w:spacing w:after="0" w:line="276" w:lineRule="auto"/>
        <w:ind w:left="567" w:hanging="283"/>
        <w:jc w:val="both"/>
        <w:rPr>
          <w:rFonts w:cs="Arial"/>
        </w:rPr>
      </w:pPr>
      <w:r w:rsidRPr="004069EC">
        <w:rPr>
          <w:rFonts w:cs="Arial"/>
          <w:b/>
          <w:bCs/>
        </w:rPr>
        <w:t>pełnomocnictwo</w:t>
      </w:r>
      <w:r w:rsidRPr="004069EC">
        <w:rPr>
          <w:rFonts w:cs="Arial"/>
        </w:rPr>
        <w:t xml:space="preserve"> </w:t>
      </w:r>
      <w:r w:rsidRPr="004069EC">
        <w:rPr>
          <w:rFonts w:ascii="Calibri" w:hAnsi="Calibri"/>
        </w:rPr>
        <w:t xml:space="preserve">do reprezentowania Wykonawcy w tym do podpisania oferty, jeśli upoważnienie do reprezentowania Wykonawcy nie wynika bezpośrednio z innych dokumentów załączonych do oferty. Jeśli upoważnienie do reprezentowania Wykonawcy wynika z innych dokumentów, Wykonawca załącza je do oferty, chyba, że Zamawiający może te dokumenty uzyskać w szczególności za pomocą bezpłatnych i ogólnodostępnych baz danych, w szczególności rejestrów publicznych w rozumieniu ustawy z dnia 17 lutego 2005 r. o </w:t>
      </w:r>
      <w:r w:rsidRPr="004069EC">
        <w:rPr>
          <w:rFonts w:ascii="Calibri" w:hAnsi="Calibri"/>
        </w:rPr>
        <w:lastRenderedPageBreak/>
        <w:t>informatyzacji działalności podmiotów realizujących zadania publiczne (t. j. Dz.U. z 2021 poz. 2070).</w:t>
      </w:r>
      <w:r w:rsidRPr="004069EC">
        <w:rPr>
          <w:rFonts w:cs="Arial"/>
        </w:rPr>
        <w:t>;</w:t>
      </w:r>
    </w:p>
    <w:p w14:paraId="3DCE02FF" w14:textId="77777777" w:rsidR="00566B29" w:rsidRPr="009317BE" w:rsidRDefault="00566B29" w:rsidP="00736620">
      <w:pPr>
        <w:pStyle w:val="Akapitzlist"/>
        <w:numPr>
          <w:ilvl w:val="1"/>
          <w:numId w:val="11"/>
        </w:numPr>
        <w:autoSpaceDE w:val="0"/>
        <w:autoSpaceDN w:val="0"/>
        <w:adjustRightInd w:val="0"/>
        <w:spacing w:after="0" w:line="276" w:lineRule="auto"/>
        <w:ind w:left="567" w:hanging="283"/>
        <w:jc w:val="both"/>
        <w:rPr>
          <w:rFonts w:cstheme="minorHAnsi"/>
          <w:sz w:val="18"/>
          <w:szCs w:val="18"/>
        </w:rPr>
      </w:pPr>
      <w:r w:rsidRPr="00C47608">
        <w:rPr>
          <w:rFonts w:cs="Arial"/>
        </w:rPr>
        <w:t>zobowiązanie podmiotu trzeciego (jeśli występuje) – załącznik nr 5 do SWZ</w:t>
      </w:r>
      <w:r>
        <w:rPr>
          <w:rFonts w:cs="Arial"/>
        </w:rPr>
        <w:t xml:space="preserve"> – </w:t>
      </w:r>
      <w:r w:rsidRPr="009317BE">
        <w:rPr>
          <w:rFonts w:cstheme="minorHAnsi"/>
          <w:color w:val="000000"/>
        </w:rPr>
        <w:t>W</w:t>
      </w:r>
      <w:r w:rsidRPr="009317BE">
        <w:rPr>
          <w:rFonts w:cstheme="minorHAnsi"/>
          <w:color w:val="000000"/>
          <w:shd w:val="clear" w:color="auto" w:fill="FFFFFF"/>
        </w:rPr>
        <w:t xml:space="preserve">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w:t>
      </w:r>
      <w:r w:rsidRPr="009317BE">
        <w:rPr>
          <w:rFonts w:cstheme="minorHAnsi"/>
          <w:shd w:val="clear" w:color="auto" w:fill="FFFFFF"/>
        </w:rPr>
        <w:t>dysponował niezbędnymi zasobami tych podmiotów.</w:t>
      </w:r>
      <w:r w:rsidRPr="009317BE">
        <w:rPr>
          <w:rFonts w:ascii="Arial" w:hAnsi="Arial" w:cs="Arial"/>
          <w:sz w:val="24"/>
          <w:szCs w:val="24"/>
        </w:rPr>
        <w:t xml:space="preserve"> </w:t>
      </w:r>
    </w:p>
    <w:p w14:paraId="2355B68C" w14:textId="77777777" w:rsidR="00566B29" w:rsidRPr="009317BE" w:rsidRDefault="00566B29" w:rsidP="00736620">
      <w:pPr>
        <w:pStyle w:val="Akapitzlist"/>
        <w:numPr>
          <w:ilvl w:val="1"/>
          <w:numId w:val="11"/>
        </w:numPr>
        <w:autoSpaceDE w:val="0"/>
        <w:autoSpaceDN w:val="0"/>
        <w:adjustRightInd w:val="0"/>
        <w:spacing w:after="0" w:line="276" w:lineRule="auto"/>
        <w:ind w:left="567" w:hanging="283"/>
        <w:jc w:val="both"/>
        <w:rPr>
          <w:rFonts w:cstheme="minorHAnsi"/>
          <w:sz w:val="18"/>
          <w:szCs w:val="18"/>
        </w:rPr>
      </w:pPr>
      <w:r w:rsidRPr="009317BE">
        <w:rPr>
          <w:rFonts w:cstheme="minorHAnsi"/>
        </w:rPr>
        <w:t xml:space="preserve">Wykonawca, w przypadku polegania na zdolnościach lub sytuacji podmiotów udostępniających zasoby, przedstawia, wraz z oświadczeniem, o którym mowa w art. 125 ust. 1 Pzp, także </w:t>
      </w:r>
      <w:r w:rsidRPr="009317BE">
        <w:rPr>
          <w:rFonts w:cstheme="minorHAnsi"/>
          <w:b/>
          <w:bCs/>
        </w:rPr>
        <w:t>oświadczenie podmiotu udostępniającego zasoby, potwierdzające brak podstaw wykluczenia tego podmiotu oraz spełnianie warunków udziału w postępowaniu, w zakresie, w jakim wykonawca powołuje się na jego zasoby – załączniki nr 10 i 11</w:t>
      </w:r>
      <w:r>
        <w:rPr>
          <w:rFonts w:cstheme="minorHAnsi"/>
          <w:b/>
          <w:bCs/>
        </w:rPr>
        <w:t xml:space="preserve"> do SWZ</w:t>
      </w:r>
      <w:r w:rsidRPr="009317BE">
        <w:rPr>
          <w:rFonts w:cstheme="minorHAnsi"/>
          <w:b/>
          <w:bCs/>
        </w:rPr>
        <w:t>.</w:t>
      </w:r>
    </w:p>
    <w:p w14:paraId="2A48DE65" w14:textId="77777777" w:rsidR="00566B29" w:rsidRPr="00C47608" w:rsidRDefault="00566B29" w:rsidP="00736620">
      <w:pPr>
        <w:pStyle w:val="Akapitzlist"/>
        <w:numPr>
          <w:ilvl w:val="1"/>
          <w:numId w:val="11"/>
        </w:numPr>
        <w:autoSpaceDE w:val="0"/>
        <w:autoSpaceDN w:val="0"/>
        <w:adjustRightInd w:val="0"/>
        <w:spacing w:after="0" w:line="276" w:lineRule="auto"/>
        <w:ind w:left="567" w:hanging="283"/>
        <w:jc w:val="both"/>
        <w:rPr>
          <w:rFonts w:cs="Arial"/>
        </w:rPr>
      </w:pPr>
      <w:r w:rsidRPr="00C47608">
        <w:rPr>
          <w:rFonts w:cs="Arial"/>
        </w:rPr>
        <w:t>oświadczenie, o którym mowa w art. 117 ust. 4 ustawy Pzp – załącznik nr 8 do SWZ;</w:t>
      </w:r>
    </w:p>
    <w:p w14:paraId="488891BF" w14:textId="77777777" w:rsidR="00566B29" w:rsidRPr="00827402" w:rsidRDefault="00566B29" w:rsidP="00736620">
      <w:pPr>
        <w:pStyle w:val="Akapitzlist"/>
        <w:numPr>
          <w:ilvl w:val="1"/>
          <w:numId w:val="11"/>
        </w:numPr>
        <w:autoSpaceDE w:val="0"/>
        <w:autoSpaceDN w:val="0"/>
        <w:adjustRightInd w:val="0"/>
        <w:spacing w:after="0" w:line="276" w:lineRule="auto"/>
        <w:ind w:left="567" w:hanging="283"/>
        <w:jc w:val="both"/>
        <w:rPr>
          <w:rFonts w:cs="Arial"/>
          <w:b/>
          <w:bCs/>
        </w:rPr>
      </w:pPr>
      <w:r w:rsidRPr="00C47608">
        <w:rPr>
          <w:rFonts w:cs="Arial"/>
        </w:rPr>
        <w:t>wadium (jeżeli jest składane w formie niepieniężnej)</w:t>
      </w:r>
      <w:r>
        <w:rPr>
          <w:rFonts w:cs="Arial"/>
        </w:rPr>
        <w:t>;</w:t>
      </w:r>
    </w:p>
    <w:p w14:paraId="3A4C2A0C" w14:textId="77777777" w:rsidR="00566B29" w:rsidRPr="00827402" w:rsidRDefault="00566B29" w:rsidP="00736620">
      <w:pPr>
        <w:pStyle w:val="Akapitzlist"/>
        <w:numPr>
          <w:ilvl w:val="1"/>
          <w:numId w:val="11"/>
        </w:numPr>
        <w:autoSpaceDE w:val="0"/>
        <w:autoSpaceDN w:val="0"/>
        <w:adjustRightInd w:val="0"/>
        <w:spacing w:after="0" w:line="276" w:lineRule="auto"/>
        <w:ind w:left="567" w:hanging="283"/>
        <w:jc w:val="both"/>
        <w:rPr>
          <w:rFonts w:cs="Arial"/>
          <w:b/>
          <w:bCs/>
        </w:rPr>
      </w:pPr>
      <w:r w:rsidRPr="00827402">
        <w:rPr>
          <w:rFonts w:cs="Arial"/>
        </w:rPr>
        <w:t>zaleca się załączyć do oferty dokument potwierdzający wniesienie wadium w formie pieniężnej;</w:t>
      </w:r>
    </w:p>
    <w:p w14:paraId="0F93E214" w14:textId="77777777" w:rsidR="0070018B" w:rsidRPr="00C47608" w:rsidRDefault="005A0104" w:rsidP="00736620">
      <w:pPr>
        <w:pStyle w:val="Akapitzlist"/>
        <w:numPr>
          <w:ilvl w:val="0"/>
          <w:numId w:val="11"/>
        </w:numPr>
        <w:autoSpaceDE w:val="0"/>
        <w:autoSpaceDN w:val="0"/>
        <w:adjustRightInd w:val="0"/>
        <w:spacing w:after="0" w:line="276" w:lineRule="auto"/>
        <w:ind w:left="284" w:hanging="284"/>
        <w:jc w:val="both"/>
        <w:rPr>
          <w:rFonts w:cs="Arial"/>
        </w:rPr>
      </w:pPr>
      <w:r w:rsidRPr="00C47608">
        <w:rPr>
          <w:rFonts w:cs="Arial"/>
        </w:rPr>
        <w:t xml:space="preserve">Oświadczenie, o którym mowa w art. 125 ust. 1 Pzp, stanowi dowód potwierdzający brak podstaw wykluczenia i spełnianie warunków udziału w postępowaniu, na dzień składania ofert, tymczasowo zastępujący wymagane przez zamawiającego podmiotowe środki dowodowe. Wzór oświadczenia o braku podstaw wykluczenia stanowi </w:t>
      </w:r>
      <w:r w:rsidRPr="00C47608">
        <w:rPr>
          <w:rFonts w:cs="Arial"/>
          <w:b/>
          <w:bCs/>
        </w:rPr>
        <w:t xml:space="preserve">Załącznik nr 3 do SWZ. </w:t>
      </w:r>
      <w:r w:rsidRPr="00C47608">
        <w:rPr>
          <w:rFonts w:cs="Arial"/>
        </w:rPr>
        <w:t xml:space="preserve">Wzór oświadczenia o spełnianiu warunków udziału w postępowaniu stanowi </w:t>
      </w:r>
      <w:r w:rsidRPr="00C47608">
        <w:rPr>
          <w:rFonts w:cs="Arial"/>
          <w:b/>
          <w:bCs/>
        </w:rPr>
        <w:t xml:space="preserve">Załącznik nr 4 do SWZ. </w:t>
      </w:r>
    </w:p>
    <w:p w14:paraId="3754C6E6" w14:textId="77777777" w:rsidR="0070018B" w:rsidRPr="00C47608" w:rsidRDefault="006D305E" w:rsidP="00736620">
      <w:pPr>
        <w:pStyle w:val="Akapitzlist"/>
        <w:numPr>
          <w:ilvl w:val="0"/>
          <w:numId w:val="11"/>
        </w:numPr>
        <w:autoSpaceDE w:val="0"/>
        <w:autoSpaceDN w:val="0"/>
        <w:adjustRightInd w:val="0"/>
        <w:spacing w:after="0" w:line="276" w:lineRule="auto"/>
        <w:ind w:left="284" w:hanging="284"/>
        <w:jc w:val="both"/>
        <w:rPr>
          <w:rFonts w:cs="Arial"/>
        </w:rPr>
      </w:pPr>
      <w:r w:rsidRPr="00C47608">
        <w:rPr>
          <w:rFonts w:eastAsia="Times New Roman" w:cstheme="minorHAnsi"/>
          <w:lang w:eastAsia="pl-PL"/>
        </w:rPr>
        <w:t xml:space="preserve">W przypadku wspólnego ubiegania się o zamówienie przez wykonawców, oświadczenie, o którym mowa w art. 125 ust. 1 Pzp, składa każdy z wykonawców. Oświadczenia te potwierdzają brak podstaw wykluczenia oraz spełnianie warunków udziału w postępowaniu w zakresie, w jakim każdy z wykonawców wykazuje spełnianie warunków udziału w postępowaniu. </w:t>
      </w:r>
    </w:p>
    <w:p w14:paraId="4A5F30C8" w14:textId="77777777" w:rsidR="0070018B" w:rsidRPr="00C47608" w:rsidRDefault="006D305E" w:rsidP="00736620">
      <w:pPr>
        <w:pStyle w:val="Akapitzlist"/>
        <w:numPr>
          <w:ilvl w:val="0"/>
          <w:numId w:val="11"/>
        </w:numPr>
        <w:autoSpaceDE w:val="0"/>
        <w:autoSpaceDN w:val="0"/>
        <w:adjustRightInd w:val="0"/>
        <w:spacing w:after="0" w:line="276" w:lineRule="auto"/>
        <w:ind w:left="284" w:hanging="284"/>
        <w:jc w:val="both"/>
        <w:rPr>
          <w:rFonts w:cs="Arial"/>
        </w:rPr>
      </w:pPr>
      <w:r w:rsidRPr="00C47608">
        <w:rPr>
          <w:rFonts w:eastAsia="Times New Roman" w:cstheme="minorHAnsi"/>
          <w:lang w:eastAsia="pl-PL"/>
        </w:rPr>
        <w:t>Wykonawca, w przypadku polegania na zdolnościach lub sytuacji podmiotów udostępniających zasoby, przedstawia, wraz z oświadczeniem, o którym mowa w art. 125 ust. 1 Pzp, także oświadczenie podmiotu udostępniającego zasoby, potwierdzające brak podstaw wykluczenia tego podmiotu oraz spełnianie warunków udziału w postępowaniu, w zakresie, w jakim wykonawca powołuje się na jego zasoby.</w:t>
      </w:r>
    </w:p>
    <w:p w14:paraId="40DF5095" w14:textId="77777777" w:rsidR="0070018B" w:rsidRPr="00C47608" w:rsidRDefault="006D305E" w:rsidP="00736620">
      <w:pPr>
        <w:pStyle w:val="Akapitzlist"/>
        <w:numPr>
          <w:ilvl w:val="0"/>
          <w:numId w:val="11"/>
        </w:numPr>
        <w:autoSpaceDE w:val="0"/>
        <w:autoSpaceDN w:val="0"/>
        <w:adjustRightInd w:val="0"/>
        <w:spacing w:after="0" w:line="276" w:lineRule="auto"/>
        <w:ind w:left="284" w:hanging="284"/>
        <w:jc w:val="both"/>
        <w:rPr>
          <w:rFonts w:cs="Arial"/>
        </w:rPr>
      </w:pPr>
      <w:r w:rsidRPr="00C47608">
        <w:rPr>
          <w:rFonts w:eastAsia="Times New Roman" w:cstheme="minorHAnsi"/>
          <w:lang w:eastAsia="pl-PL"/>
        </w:rPr>
        <w:t xml:space="preserve">Ofertę </w:t>
      </w:r>
      <w:r w:rsidR="0070018B" w:rsidRPr="00C47608">
        <w:rPr>
          <w:rFonts w:eastAsia="Times New Roman" w:cstheme="minorHAnsi"/>
          <w:lang w:eastAsia="pl-PL"/>
        </w:rPr>
        <w:t>wraz z załącznikami</w:t>
      </w:r>
      <w:r w:rsidRPr="00C47608">
        <w:rPr>
          <w:rFonts w:eastAsia="Times New Roman" w:cstheme="minorHAnsi"/>
          <w:lang w:eastAsia="pl-PL"/>
        </w:rPr>
        <w:t xml:space="preserve">, składa się, pod rygorem nieważności, w formie elektronicznej lub w postaci elektronicznej opatrzonej </w:t>
      </w:r>
      <w:r w:rsidR="0060454A" w:rsidRPr="00C47608">
        <w:rPr>
          <w:rFonts w:eastAsia="Times New Roman" w:cstheme="minorHAnsi"/>
          <w:lang w:eastAsia="pl-PL"/>
        </w:rPr>
        <w:t xml:space="preserve">kwalifikowanym podpisem elektronicznym lub </w:t>
      </w:r>
      <w:r w:rsidRPr="00C47608">
        <w:rPr>
          <w:rFonts w:eastAsia="Times New Roman" w:cstheme="minorHAnsi"/>
          <w:lang w:eastAsia="pl-PL"/>
        </w:rPr>
        <w:t>podpisem zaufanym lub podpisem osobistym.</w:t>
      </w:r>
    </w:p>
    <w:p w14:paraId="52233B7F" w14:textId="029C5EA8" w:rsidR="0070018B" w:rsidRPr="00566B29" w:rsidRDefault="006D305E" w:rsidP="00736620">
      <w:pPr>
        <w:pStyle w:val="Akapitzlist"/>
        <w:numPr>
          <w:ilvl w:val="0"/>
          <w:numId w:val="11"/>
        </w:numPr>
        <w:autoSpaceDE w:val="0"/>
        <w:autoSpaceDN w:val="0"/>
        <w:adjustRightInd w:val="0"/>
        <w:spacing w:after="0" w:line="276" w:lineRule="auto"/>
        <w:ind w:left="284" w:hanging="284"/>
        <w:jc w:val="both"/>
        <w:rPr>
          <w:rFonts w:cs="Arial"/>
        </w:rPr>
      </w:pPr>
      <w:r w:rsidRPr="00C47608">
        <w:rPr>
          <w:rFonts w:eastAsia="Times New Roman" w:cstheme="minorHAnsi"/>
          <w:lang w:eastAsia="pl-PL"/>
        </w:rPr>
        <w:t>Ofert</w:t>
      </w:r>
      <w:r w:rsidR="005B5015" w:rsidRPr="00C47608">
        <w:rPr>
          <w:rFonts w:eastAsia="Times New Roman" w:cstheme="minorHAnsi"/>
          <w:lang w:eastAsia="pl-PL"/>
        </w:rPr>
        <w:t>a</w:t>
      </w:r>
      <w:r w:rsidRPr="00C47608">
        <w:rPr>
          <w:rFonts w:eastAsia="Times New Roman" w:cstheme="minorHAnsi"/>
          <w:lang w:eastAsia="pl-PL"/>
        </w:rPr>
        <w:t>, oświadczenia, o których mowa w art. 125 ust. 1 Pzp, oświadczenie, o którym mowa w art. 117 ust. 4 Pzp, zobowiązanie podmiotu udostępniającego zasoby, o którym mowa w art. 118 ust. 3 Pzp oraz pełnomocnictwo, sporządza się w postaci elektronicznej, w formatach danych określonych w przepisach wydanych na podstawie art. 18 ustawy z dnia 17 lutego 2005 r. o informatyzacji działalności podmiotów realizujących zadania publiczne (Dz. U. z 202</w:t>
      </w:r>
      <w:r w:rsidR="00D318B4">
        <w:rPr>
          <w:rFonts w:eastAsia="Times New Roman" w:cstheme="minorHAnsi"/>
          <w:lang w:eastAsia="pl-PL"/>
        </w:rPr>
        <w:t>1</w:t>
      </w:r>
      <w:r w:rsidRPr="00C47608">
        <w:rPr>
          <w:rFonts w:eastAsia="Times New Roman" w:cstheme="minorHAnsi"/>
          <w:lang w:eastAsia="pl-PL"/>
        </w:rPr>
        <w:t xml:space="preserve"> r. poz. </w:t>
      </w:r>
      <w:r w:rsidR="00D318B4">
        <w:rPr>
          <w:rFonts w:eastAsia="Times New Roman" w:cstheme="minorHAnsi"/>
          <w:lang w:eastAsia="pl-PL"/>
        </w:rPr>
        <w:t>2070</w:t>
      </w:r>
      <w:r w:rsidRPr="00C47608">
        <w:rPr>
          <w:rFonts w:eastAsia="Times New Roman" w:cstheme="minorHAnsi"/>
          <w:lang w:eastAsia="pl-PL"/>
        </w:rPr>
        <w:t>, 568, 695, 1517 i 2320), z zastrzeżeniem formatów, o których mowa w art. 66 ust. 1 Pzp, z uwzględnieniem rodzaju przekazywanych danych.</w:t>
      </w:r>
    </w:p>
    <w:p w14:paraId="43E8066F" w14:textId="77777777" w:rsidR="00566B29" w:rsidRPr="00C47608" w:rsidRDefault="00566B29" w:rsidP="00566B29">
      <w:pPr>
        <w:pStyle w:val="Akapitzlist"/>
        <w:autoSpaceDE w:val="0"/>
        <w:autoSpaceDN w:val="0"/>
        <w:adjustRightInd w:val="0"/>
        <w:spacing w:after="0" w:line="276" w:lineRule="auto"/>
        <w:ind w:left="284"/>
        <w:jc w:val="both"/>
        <w:rPr>
          <w:rFonts w:cs="Arial"/>
        </w:rPr>
      </w:pPr>
    </w:p>
    <w:p w14:paraId="3534A634" w14:textId="6557A621" w:rsidR="005014CA" w:rsidRPr="00736620" w:rsidRDefault="0070018B" w:rsidP="00736620">
      <w:pPr>
        <w:pStyle w:val="Akapitzlist"/>
        <w:numPr>
          <w:ilvl w:val="0"/>
          <w:numId w:val="10"/>
        </w:numPr>
        <w:autoSpaceDE w:val="0"/>
        <w:autoSpaceDN w:val="0"/>
        <w:adjustRightInd w:val="0"/>
        <w:spacing w:after="0" w:line="276" w:lineRule="auto"/>
        <w:ind w:left="284" w:hanging="284"/>
        <w:jc w:val="both"/>
        <w:rPr>
          <w:rFonts w:cs="Arial"/>
          <w:b/>
          <w:bCs/>
          <w:u w:val="single"/>
        </w:rPr>
      </w:pPr>
      <w:r w:rsidRPr="00C47608">
        <w:rPr>
          <w:rFonts w:eastAsia="Times New Roman" w:cstheme="minorHAnsi"/>
          <w:b/>
          <w:bCs/>
          <w:u w:val="single"/>
          <w:lang w:eastAsia="pl-PL"/>
        </w:rPr>
        <w:t>Termin składania oraz otwarcia ofert:</w:t>
      </w:r>
    </w:p>
    <w:p w14:paraId="3FD8DAC1" w14:textId="5929A7B0" w:rsidR="005014CA" w:rsidRPr="004A2807" w:rsidRDefault="005014CA" w:rsidP="005014CA">
      <w:pPr>
        <w:pStyle w:val="Akapitzlist"/>
        <w:autoSpaceDE w:val="0"/>
        <w:autoSpaceDN w:val="0"/>
        <w:adjustRightInd w:val="0"/>
        <w:spacing w:after="0" w:line="276" w:lineRule="auto"/>
        <w:ind w:left="284"/>
        <w:jc w:val="both"/>
        <w:rPr>
          <w:rFonts w:eastAsia="Times New Roman" w:cstheme="minorHAnsi"/>
          <w:color w:val="FF0000"/>
          <w:lang w:eastAsia="pl-PL"/>
        </w:rPr>
      </w:pPr>
      <w:r w:rsidRPr="00C47608">
        <w:rPr>
          <w:rFonts w:eastAsia="Times New Roman" w:cstheme="minorHAnsi"/>
          <w:lang w:eastAsia="pl-PL"/>
        </w:rPr>
        <w:t xml:space="preserve">Ofertę należy złożyć do dnia </w:t>
      </w:r>
      <w:r w:rsidR="009923E1" w:rsidRPr="009923E1">
        <w:rPr>
          <w:rFonts w:eastAsia="Times New Roman" w:cstheme="minorHAnsi"/>
          <w:b/>
          <w:lang w:eastAsia="pl-PL"/>
        </w:rPr>
        <w:t>20.06</w:t>
      </w:r>
      <w:r w:rsidR="009923E1">
        <w:rPr>
          <w:rFonts w:eastAsia="Times New Roman" w:cstheme="minorHAnsi"/>
          <w:lang w:eastAsia="pl-PL"/>
        </w:rPr>
        <w:t>.</w:t>
      </w:r>
      <w:r w:rsidR="004001B9" w:rsidRPr="009616D1">
        <w:rPr>
          <w:rFonts w:eastAsia="Times New Roman" w:cstheme="minorHAnsi"/>
          <w:b/>
          <w:bCs/>
          <w:lang w:eastAsia="pl-PL"/>
        </w:rPr>
        <w:t>202</w:t>
      </w:r>
      <w:r w:rsidR="008302D8" w:rsidRPr="009616D1">
        <w:rPr>
          <w:rFonts w:eastAsia="Times New Roman" w:cstheme="minorHAnsi"/>
          <w:b/>
          <w:bCs/>
          <w:lang w:eastAsia="pl-PL"/>
        </w:rPr>
        <w:t>2</w:t>
      </w:r>
      <w:r w:rsidR="004001B9" w:rsidRPr="009616D1">
        <w:rPr>
          <w:rFonts w:eastAsia="Times New Roman" w:cstheme="minorHAnsi"/>
          <w:b/>
          <w:bCs/>
          <w:lang w:eastAsia="pl-PL"/>
        </w:rPr>
        <w:t>r</w:t>
      </w:r>
      <w:r w:rsidRPr="009616D1">
        <w:rPr>
          <w:rFonts w:eastAsia="Times New Roman" w:cstheme="minorHAnsi"/>
          <w:b/>
          <w:bCs/>
          <w:lang w:eastAsia="pl-PL"/>
        </w:rPr>
        <w:t>., do godziny 1</w:t>
      </w:r>
      <w:r w:rsidR="00287F06" w:rsidRPr="009616D1">
        <w:rPr>
          <w:rFonts w:eastAsia="Times New Roman" w:cstheme="minorHAnsi"/>
          <w:b/>
          <w:bCs/>
          <w:lang w:eastAsia="pl-PL"/>
        </w:rPr>
        <w:t>1</w:t>
      </w:r>
      <w:r w:rsidRPr="009616D1">
        <w:rPr>
          <w:rFonts w:eastAsia="Times New Roman" w:cstheme="minorHAnsi"/>
          <w:b/>
          <w:bCs/>
          <w:lang w:eastAsia="pl-PL"/>
        </w:rPr>
        <w:t>:00</w:t>
      </w:r>
      <w:r w:rsidRPr="004A2807">
        <w:rPr>
          <w:rFonts w:eastAsia="Times New Roman" w:cstheme="minorHAnsi"/>
          <w:color w:val="FF0000"/>
          <w:lang w:eastAsia="pl-PL"/>
        </w:rPr>
        <w:t>.</w:t>
      </w:r>
    </w:p>
    <w:p w14:paraId="7D4CEAFC" w14:textId="77777777" w:rsidR="00403ED1" w:rsidRDefault="00403ED1" w:rsidP="004A2807">
      <w:pPr>
        <w:autoSpaceDE w:val="0"/>
        <w:autoSpaceDN w:val="0"/>
        <w:adjustRightInd w:val="0"/>
        <w:spacing w:after="0" w:line="276" w:lineRule="auto"/>
        <w:jc w:val="both"/>
        <w:rPr>
          <w:rFonts w:eastAsia="Times New Roman" w:cstheme="minorHAnsi"/>
          <w:lang w:eastAsia="pl-PL"/>
        </w:rPr>
      </w:pPr>
    </w:p>
    <w:p w14:paraId="6E8D2237" w14:textId="77777777" w:rsidR="00736620" w:rsidRDefault="00736620" w:rsidP="004A2807">
      <w:pPr>
        <w:autoSpaceDE w:val="0"/>
        <w:autoSpaceDN w:val="0"/>
        <w:adjustRightInd w:val="0"/>
        <w:spacing w:after="0" w:line="276" w:lineRule="auto"/>
        <w:jc w:val="both"/>
        <w:rPr>
          <w:rFonts w:eastAsia="Times New Roman" w:cstheme="minorHAnsi"/>
          <w:lang w:eastAsia="pl-PL"/>
        </w:rPr>
      </w:pPr>
    </w:p>
    <w:p w14:paraId="37669D34" w14:textId="77777777" w:rsidR="00736620" w:rsidRPr="004A2807" w:rsidRDefault="00736620" w:rsidP="004A2807">
      <w:pPr>
        <w:autoSpaceDE w:val="0"/>
        <w:autoSpaceDN w:val="0"/>
        <w:adjustRightInd w:val="0"/>
        <w:spacing w:after="0" w:line="276" w:lineRule="auto"/>
        <w:jc w:val="both"/>
        <w:rPr>
          <w:rFonts w:eastAsia="Times New Roman" w:cstheme="minorHAnsi"/>
          <w:lang w:eastAsia="pl-PL"/>
        </w:rPr>
      </w:pPr>
    </w:p>
    <w:p w14:paraId="0ADFD3B0" w14:textId="77777777" w:rsidR="005014CA" w:rsidRPr="00C47608" w:rsidRDefault="005014CA" w:rsidP="00736620">
      <w:pPr>
        <w:pStyle w:val="Akapitzlist"/>
        <w:numPr>
          <w:ilvl w:val="0"/>
          <w:numId w:val="10"/>
        </w:numPr>
        <w:autoSpaceDE w:val="0"/>
        <w:autoSpaceDN w:val="0"/>
        <w:adjustRightInd w:val="0"/>
        <w:spacing w:after="0" w:line="276" w:lineRule="auto"/>
        <w:ind w:left="284" w:hanging="284"/>
        <w:jc w:val="both"/>
        <w:rPr>
          <w:rFonts w:cs="Arial"/>
          <w:b/>
          <w:bCs/>
          <w:u w:val="single"/>
        </w:rPr>
      </w:pPr>
      <w:r w:rsidRPr="00C47608">
        <w:rPr>
          <w:rFonts w:cs="Arial"/>
          <w:b/>
          <w:bCs/>
          <w:u w:val="single"/>
        </w:rPr>
        <w:lastRenderedPageBreak/>
        <w:t xml:space="preserve">Otwarcie ofert: </w:t>
      </w:r>
    </w:p>
    <w:p w14:paraId="47C8D071" w14:textId="77777777" w:rsidR="005014CA" w:rsidRPr="00C47608" w:rsidRDefault="005014CA" w:rsidP="005014CA">
      <w:pPr>
        <w:pStyle w:val="Akapitzlist"/>
        <w:autoSpaceDE w:val="0"/>
        <w:autoSpaceDN w:val="0"/>
        <w:adjustRightInd w:val="0"/>
        <w:spacing w:after="0" w:line="276" w:lineRule="auto"/>
        <w:ind w:left="284"/>
        <w:jc w:val="both"/>
        <w:rPr>
          <w:rFonts w:cs="Arial"/>
          <w:b/>
          <w:bCs/>
        </w:rPr>
      </w:pPr>
    </w:p>
    <w:p w14:paraId="568187DE" w14:textId="268070B9" w:rsidR="00E23150" w:rsidRPr="00E23150" w:rsidRDefault="00E23150" w:rsidP="00736620">
      <w:pPr>
        <w:pStyle w:val="Akapitzlist"/>
        <w:numPr>
          <w:ilvl w:val="1"/>
          <w:numId w:val="9"/>
        </w:numPr>
        <w:tabs>
          <w:tab w:val="clear" w:pos="-577"/>
          <w:tab w:val="num" w:pos="284"/>
        </w:tabs>
        <w:autoSpaceDE w:val="0"/>
        <w:autoSpaceDN w:val="0"/>
        <w:adjustRightInd w:val="0"/>
        <w:spacing w:after="0" w:line="276" w:lineRule="auto"/>
        <w:ind w:left="284" w:hanging="284"/>
        <w:jc w:val="both"/>
        <w:rPr>
          <w:rFonts w:cs="Arial"/>
          <w:b/>
          <w:bCs/>
        </w:rPr>
      </w:pPr>
      <w:r w:rsidRPr="00E23150">
        <w:t xml:space="preserve">Otwarcie ofert nastąpi w dniu </w:t>
      </w:r>
      <w:r w:rsidR="009923E1" w:rsidRPr="009923E1">
        <w:rPr>
          <w:b/>
        </w:rPr>
        <w:t>20.06.</w:t>
      </w:r>
      <w:r w:rsidRPr="00E23150">
        <w:rPr>
          <w:b/>
          <w:bCs/>
        </w:rPr>
        <w:t>2022r., o godzinie 11:05 .</w:t>
      </w:r>
    </w:p>
    <w:p w14:paraId="7DF16028" w14:textId="52431AC9" w:rsidR="00251174" w:rsidRPr="00E23150" w:rsidRDefault="00E23150" w:rsidP="00736620">
      <w:pPr>
        <w:pStyle w:val="Akapitzlist"/>
        <w:numPr>
          <w:ilvl w:val="1"/>
          <w:numId w:val="9"/>
        </w:numPr>
        <w:tabs>
          <w:tab w:val="clear" w:pos="-577"/>
          <w:tab w:val="num" w:pos="284"/>
        </w:tabs>
        <w:autoSpaceDE w:val="0"/>
        <w:autoSpaceDN w:val="0"/>
        <w:adjustRightInd w:val="0"/>
        <w:spacing w:after="0" w:line="276" w:lineRule="auto"/>
        <w:ind w:left="284" w:hanging="284"/>
        <w:jc w:val="both"/>
        <w:rPr>
          <w:rFonts w:cs="Arial"/>
          <w:b/>
          <w:bCs/>
        </w:rPr>
      </w:pPr>
      <w:r w:rsidRPr="00E23150">
        <w:t>Otwarcie ofert następuje poprzez użycie mechanizmu do odszyfrowania ofert dostępnego po zalogowaniu w zakładce Deszyfrowanie na miniPortalu i następuje poprzez wskazanie pliku do odszyfrowania.</w:t>
      </w:r>
    </w:p>
    <w:p w14:paraId="3002C7F5" w14:textId="77777777" w:rsidR="005014CA" w:rsidRPr="00E23150" w:rsidRDefault="005014CA" w:rsidP="00736620">
      <w:pPr>
        <w:pStyle w:val="Akapitzlist"/>
        <w:numPr>
          <w:ilvl w:val="1"/>
          <w:numId w:val="9"/>
        </w:numPr>
        <w:tabs>
          <w:tab w:val="clear" w:pos="-577"/>
          <w:tab w:val="num" w:pos="284"/>
        </w:tabs>
        <w:autoSpaceDE w:val="0"/>
        <w:autoSpaceDN w:val="0"/>
        <w:adjustRightInd w:val="0"/>
        <w:spacing w:after="0" w:line="276" w:lineRule="auto"/>
        <w:ind w:left="284" w:hanging="284"/>
        <w:jc w:val="both"/>
        <w:rPr>
          <w:rFonts w:cs="Arial"/>
          <w:b/>
          <w:bCs/>
        </w:rPr>
      </w:pPr>
      <w:r w:rsidRPr="00E23150">
        <w:rPr>
          <w:rFonts w:eastAsia="ArialMT" w:cs="ArialMT"/>
        </w:rPr>
        <w:t>Jeżeli otwarcie ofert następuje przy użyciu systemu teleinformatycznego, w przypadku awarii tego systemu, która powoduje brak możliwości otwarcia ofert w terminie określonym przez zamawiającego, otwarcie ofert następuje niezwłocznie po usunięciu awarii. Zamawiający poinformuje o zmianie terminu otwarcia ofert na stronie internetowej prowadzonego postępowania.</w:t>
      </w:r>
    </w:p>
    <w:p w14:paraId="75BDCB5B" w14:textId="77777777" w:rsidR="005014CA" w:rsidRPr="00E23150" w:rsidRDefault="005014CA" w:rsidP="00736620">
      <w:pPr>
        <w:pStyle w:val="Akapitzlist"/>
        <w:numPr>
          <w:ilvl w:val="1"/>
          <w:numId w:val="9"/>
        </w:numPr>
        <w:tabs>
          <w:tab w:val="clear" w:pos="-577"/>
          <w:tab w:val="num" w:pos="284"/>
        </w:tabs>
        <w:autoSpaceDE w:val="0"/>
        <w:autoSpaceDN w:val="0"/>
        <w:adjustRightInd w:val="0"/>
        <w:spacing w:after="0" w:line="276" w:lineRule="auto"/>
        <w:ind w:left="284" w:hanging="284"/>
        <w:jc w:val="both"/>
        <w:rPr>
          <w:rFonts w:cs="Arial"/>
          <w:b/>
          <w:bCs/>
        </w:rPr>
      </w:pPr>
      <w:r w:rsidRPr="00E23150">
        <w:rPr>
          <w:rFonts w:eastAsia="ArialMT" w:cs="ArialMT"/>
        </w:rPr>
        <w:t>Zamawiający, najpóźniej przed otwarciem ofert, udostępnia na stronie internetowej prowadzonego postępowania informację o kwocie, jaką zamierza przeznaczyć na sfinansowanie zamówienia.</w:t>
      </w:r>
    </w:p>
    <w:p w14:paraId="0D2F5B99" w14:textId="77777777" w:rsidR="005014CA" w:rsidRPr="00E23150" w:rsidRDefault="005014CA" w:rsidP="00736620">
      <w:pPr>
        <w:pStyle w:val="Akapitzlist"/>
        <w:numPr>
          <w:ilvl w:val="1"/>
          <w:numId w:val="9"/>
        </w:numPr>
        <w:tabs>
          <w:tab w:val="clear" w:pos="-577"/>
          <w:tab w:val="num" w:pos="284"/>
        </w:tabs>
        <w:autoSpaceDE w:val="0"/>
        <w:autoSpaceDN w:val="0"/>
        <w:adjustRightInd w:val="0"/>
        <w:spacing w:after="0" w:line="276" w:lineRule="auto"/>
        <w:ind w:left="284" w:hanging="284"/>
        <w:jc w:val="both"/>
        <w:rPr>
          <w:rFonts w:cs="Arial"/>
          <w:b/>
          <w:bCs/>
        </w:rPr>
      </w:pPr>
      <w:r w:rsidRPr="00E23150">
        <w:rPr>
          <w:rFonts w:eastAsia="ArialMT" w:cs="ArialMT"/>
        </w:rPr>
        <w:t>Zamawiający, niezwłocznie po otwarciu ofert, udostępnia na stronie internetowej prowadzonego postępowania informacje o:</w:t>
      </w:r>
    </w:p>
    <w:p w14:paraId="6CD9A1AB" w14:textId="77777777" w:rsidR="005014CA" w:rsidRPr="00E23150" w:rsidRDefault="005014CA" w:rsidP="00736620">
      <w:pPr>
        <w:pStyle w:val="Akapitzlist"/>
        <w:numPr>
          <w:ilvl w:val="0"/>
          <w:numId w:val="26"/>
        </w:numPr>
        <w:autoSpaceDE w:val="0"/>
        <w:autoSpaceDN w:val="0"/>
        <w:adjustRightInd w:val="0"/>
        <w:spacing w:after="0" w:line="276" w:lineRule="auto"/>
        <w:jc w:val="both"/>
        <w:rPr>
          <w:rFonts w:eastAsia="ArialMT" w:cs="ArialMT"/>
        </w:rPr>
      </w:pPr>
      <w:r w:rsidRPr="00E23150">
        <w:rPr>
          <w:rFonts w:eastAsia="ArialMT" w:cs="ArialMT"/>
        </w:rPr>
        <w:t>nazwach albo imionach i nazwiskach oraz siedzibach lub miejscach prowadzonej działalności gospodarczej albo miejscach zamieszkania Wykonawców, których oferty zostały otwarte;</w:t>
      </w:r>
    </w:p>
    <w:p w14:paraId="741C19F3" w14:textId="77777777" w:rsidR="005014CA" w:rsidRPr="00E23150" w:rsidRDefault="005014CA" w:rsidP="00736620">
      <w:pPr>
        <w:pStyle w:val="Akapitzlist"/>
        <w:numPr>
          <w:ilvl w:val="0"/>
          <w:numId w:val="26"/>
        </w:numPr>
        <w:autoSpaceDE w:val="0"/>
        <w:autoSpaceDN w:val="0"/>
        <w:adjustRightInd w:val="0"/>
        <w:spacing w:after="0" w:line="276" w:lineRule="auto"/>
        <w:jc w:val="both"/>
        <w:rPr>
          <w:rFonts w:eastAsia="ArialMT" w:cs="ArialMT"/>
        </w:rPr>
      </w:pPr>
      <w:r w:rsidRPr="00E23150">
        <w:rPr>
          <w:rFonts w:eastAsia="ArialMT" w:cs="ArialMT"/>
        </w:rPr>
        <w:t>cenach lub kosztach zawartych w ofertach.</w:t>
      </w:r>
    </w:p>
    <w:p w14:paraId="751C70CA" w14:textId="77777777" w:rsidR="005014CA" w:rsidRPr="00E23150" w:rsidRDefault="005014CA" w:rsidP="005B3FC8">
      <w:pPr>
        <w:pStyle w:val="Akapitzlist"/>
        <w:autoSpaceDE w:val="0"/>
        <w:autoSpaceDN w:val="0"/>
        <w:adjustRightInd w:val="0"/>
        <w:spacing w:after="0" w:line="276" w:lineRule="auto"/>
        <w:jc w:val="both"/>
        <w:rPr>
          <w:rFonts w:eastAsia="ArialMT" w:cs="ArialMT"/>
        </w:rPr>
      </w:pPr>
      <w:r w:rsidRPr="00E23150">
        <w:rPr>
          <w:rFonts w:eastAsia="ArialMT" w:cs="ArialMT"/>
        </w:rPr>
        <w:t xml:space="preserve">Informacja zostanie opublikowana na stronie postępowania na </w:t>
      </w:r>
      <w:r w:rsidR="00D73FE4" w:rsidRPr="00E23150">
        <w:rPr>
          <w:rFonts w:eastAsia="ArialMT" w:cs="ArialMT"/>
        </w:rPr>
        <w:t>www</w:t>
      </w:r>
      <w:r w:rsidR="006B4A95" w:rsidRPr="00E23150">
        <w:rPr>
          <w:rFonts w:eastAsia="ArialMT" w:cs="ArialMT"/>
        </w:rPr>
        <w:t>.ezamowienia.gov.pl</w:t>
      </w:r>
      <w:r w:rsidRPr="00E23150">
        <w:rPr>
          <w:rFonts w:eastAsia="ArialMT" w:cs="ArialMT"/>
        </w:rPr>
        <w:t xml:space="preserve"> w sekcji ,,Komunikaty” .</w:t>
      </w:r>
    </w:p>
    <w:p w14:paraId="5F1FFCC7" w14:textId="77777777" w:rsidR="005014CA" w:rsidRPr="00C47608" w:rsidRDefault="005014CA" w:rsidP="005B3FC8">
      <w:pPr>
        <w:autoSpaceDE w:val="0"/>
        <w:autoSpaceDN w:val="0"/>
        <w:adjustRightInd w:val="0"/>
        <w:spacing w:after="0" w:line="276" w:lineRule="auto"/>
        <w:jc w:val="both"/>
        <w:rPr>
          <w:rFonts w:eastAsia="Arial-BoldMT" w:cs="Arial-BoldMT"/>
          <w:b/>
          <w:bCs/>
        </w:rPr>
      </w:pPr>
    </w:p>
    <w:p w14:paraId="693140D2" w14:textId="77777777" w:rsidR="005014CA" w:rsidRPr="00C47608" w:rsidRDefault="005014CA" w:rsidP="005B3FC8">
      <w:pPr>
        <w:autoSpaceDE w:val="0"/>
        <w:autoSpaceDN w:val="0"/>
        <w:adjustRightInd w:val="0"/>
        <w:spacing w:after="0" w:line="276" w:lineRule="auto"/>
        <w:jc w:val="both"/>
        <w:rPr>
          <w:rFonts w:eastAsia="Arial-BoldMT" w:cs="Arial-BoldMT"/>
          <w:b/>
          <w:bCs/>
        </w:rPr>
      </w:pPr>
      <w:r w:rsidRPr="00C47608">
        <w:rPr>
          <w:rFonts w:eastAsia="Arial-BoldMT" w:cs="Arial-BoldMT"/>
          <w:b/>
          <w:bCs/>
        </w:rPr>
        <w:t xml:space="preserve">Uwaga! </w:t>
      </w:r>
      <w:r w:rsidRPr="00C47608">
        <w:rPr>
          <w:rFonts w:eastAsia="ArialMT" w:cs="ArialMT"/>
        </w:rPr>
        <w:t xml:space="preserve">Zgodnie z Ustawą PZP </w:t>
      </w:r>
      <w:r w:rsidRPr="00C47608">
        <w:rPr>
          <w:rFonts w:eastAsia="Arial-BoldMT" w:cs="Arial-BoldMT"/>
          <w:b/>
          <w:bCs/>
        </w:rPr>
        <w:t xml:space="preserve">Zamawiający nie ma obowiązku przeprowadzania jawnej sesji otwarcia ofert </w:t>
      </w:r>
      <w:r w:rsidRPr="00C47608">
        <w:rPr>
          <w:rFonts w:eastAsia="ArialMT" w:cs="ArialMT"/>
        </w:rPr>
        <w:t>w sposób jawny z udziałem Wykonawców lub transmitowania</w:t>
      </w:r>
      <w:r w:rsidRPr="00C47608">
        <w:rPr>
          <w:rFonts w:eastAsia="Arial-BoldMT" w:cs="Arial-BoldMT"/>
          <w:b/>
          <w:bCs/>
        </w:rPr>
        <w:t xml:space="preserve"> </w:t>
      </w:r>
      <w:r w:rsidRPr="00C47608">
        <w:rPr>
          <w:rFonts w:eastAsia="ArialMT" w:cs="ArialMT"/>
        </w:rPr>
        <w:t>sesji otwarcia za pośrednictwem elektronicznych narzędzi do przekazu wideo on-line a ma</w:t>
      </w:r>
      <w:r w:rsidRPr="00C47608">
        <w:rPr>
          <w:rFonts w:eastAsia="Arial-BoldMT" w:cs="Arial-BoldMT"/>
          <w:b/>
          <w:bCs/>
        </w:rPr>
        <w:t xml:space="preserve"> </w:t>
      </w:r>
      <w:r w:rsidRPr="00C47608">
        <w:rPr>
          <w:rFonts w:eastAsia="ArialMT" w:cs="ArialMT"/>
        </w:rPr>
        <w:t>jedynie takie uprawnienie.</w:t>
      </w:r>
    </w:p>
    <w:p w14:paraId="4730B4E3" w14:textId="77777777" w:rsidR="00E25C55" w:rsidRPr="00C47608" w:rsidRDefault="00E25C55" w:rsidP="005B3FC8">
      <w:pPr>
        <w:autoSpaceDE w:val="0"/>
        <w:autoSpaceDN w:val="0"/>
        <w:adjustRightInd w:val="0"/>
        <w:spacing w:after="0" w:line="276" w:lineRule="auto"/>
        <w:jc w:val="both"/>
        <w:rPr>
          <w:rFonts w:cs="Arial"/>
        </w:rPr>
      </w:pPr>
    </w:p>
    <w:tbl>
      <w:tblPr>
        <w:tblStyle w:val="Tabela-Siatka"/>
        <w:tblW w:w="10065" w:type="dxa"/>
        <w:jc w:val="center"/>
        <w:tblLook w:val="04A0" w:firstRow="1" w:lastRow="0" w:firstColumn="1" w:lastColumn="0" w:noHBand="0" w:noVBand="1"/>
      </w:tblPr>
      <w:tblGrid>
        <w:gridCol w:w="10065"/>
      </w:tblGrid>
      <w:tr w:rsidR="00C47608" w:rsidRPr="00C47608" w14:paraId="153A6743" w14:textId="77777777" w:rsidTr="00EE12BE">
        <w:trPr>
          <w:trHeight w:val="639"/>
          <w:jc w:val="center"/>
        </w:trPr>
        <w:tc>
          <w:tcPr>
            <w:tcW w:w="10065" w:type="dxa"/>
            <w:shd w:val="clear" w:color="auto" w:fill="D9D9D9" w:themeFill="background1" w:themeFillShade="D9"/>
            <w:vAlign w:val="center"/>
          </w:tcPr>
          <w:p w14:paraId="32983BC9" w14:textId="77777777" w:rsidR="00AD0B6C" w:rsidRPr="00C47608" w:rsidRDefault="0047786A" w:rsidP="00736620">
            <w:pPr>
              <w:pStyle w:val="Akapitzlist"/>
              <w:numPr>
                <w:ilvl w:val="0"/>
                <w:numId w:val="40"/>
              </w:numPr>
              <w:ind w:left="589" w:hanging="567"/>
              <w:jc w:val="both"/>
              <w:rPr>
                <w:rFonts w:cstheme="minorHAnsi"/>
                <w:b/>
                <w:bCs/>
              </w:rPr>
            </w:pPr>
            <w:r w:rsidRPr="00C47608">
              <w:rPr>
                <w:rFonts w:cstheme="minorHAnsi"/>
                <w:b/>
                <w:bCs/>
                <w:sz w:val="24"/>
                <w:szCs w:val="24"/>
              </w:rPr>
              <w:t xml:space="preserve">INFORMACJE STANOWIĄCE TAJEMNICĘ PRZEDSIĘBIORSTWA </w:t>
            </w:r>
          </w:p>
        </w:tc>
      </w:tr>
    </w:tbl>
    <w:p w14:paraId="7C9835A0" w14:textId="77777777" w:rsidR="00AD0B6C" w:rsidRPr="00C47608" w:rsidRDefault="00AD0B6C" w:rsidP="00AD0B6C">
      <w:pPr>
        <w:tabs>
          <w:tab w:val="decimal" w:leader="dot" w:pos="6946"/>
        </w:tabs>
        <w:spacing w:after="0" w:line="240" w:lineRule="auto"/>
        <w:jc w:val="both"/>
        <w:rPr>
          <w:rFonts w:cstheme="minorHAnsi"/>
        </w:rPr>
      </w:pPr>
    </w:p>
    <w:p w14:paraId="764E357B" w14:textId="77777777" w:rsidR="0047786A" w:rsidRPr="00C47608" w:rsidRDefault="0047786A" w:rsidP="00736620">
      <w:pPr>
        <w:pStyle w:val="Akapitzlist"/>
        <w:numPr>
          <w:ilvl w:val="0"/>
          <w:numId w:val="27"/>
        </w:numPr>
        <w:autoSpaceDE w:val="0"/>
        <w:autoSpaceDN w:val="0"/>
        <w:adjustRightInd w:val="0"/>
        <w:spacing w:after="194" w:line="276" w:lineRule="auto"/>
        <w:ind w:left="284" w:hanging="284"/>
        <w:jc w:val="both"/>
        <w:rPr>
          <w:rFonts w:cs="Arial"/>
        </w:rPr>
      </w:pPr>
      <w:r w:rsidRPr="00C47608">
        <w:rPr>
          <w:rFonts w:cs="Arial"/>
        </w:rPr>
        <w:t xml:space="preserve">Nie ujawnia się informacji stanowiących tajemnicę przedsiębiorstwa w rozumieniu przepisów ustawy z dnia 16 kwietnia 1993 r. o zwalczaniu nieuczciwej konkurencji (Dz. U. z 2020 r. poz. 1913), jeżeli wykonawca, wraz z przekazaniem takich informacji, zastrzegł, że nie mogą być one udostępniane oraz wykazał, że zastrzeżone informacje stanowią tajemnicę przedsiębiorstwa. Wykonawca nie może zastrzec informacji, które zamawiający, niezwłocznie po otwarciu ofert, udostępni na stronie internetowej prowadzonego postępowania o: </w:t>
      </w:r>
    </w:p>
    <w:p w14:paraId="3166A15A" w14:textId="77777777" w:rsidR="0047786A" w:rsidRPr="00C47608" w:rsidRDefault="0047786A" w:rsidP="00736620">
      <w:pPr>
        <w:pStyle w:val="Akapitzlist"/>
        <w:numPr>
          <w:ilvl w:val="1"/>
          <w:numId w:val="40"/>
        </w:numPr>
        <w:autoSpaceDE w:val="0"/>
        <w:autoSpaceDN w:val="0"/>
        <w:adjustRightInd w:val="0"/>
        <w:spacing w:after="194" w:line="276" w:lineRule="auto"/>
        <w:ind w:left="567" w:hanging="283"/>
        <w:jc w:val="both"/>
        <w:rPr>
          <w:rFonts w:cs="Arial"/>
        </w:rPr>
      </w:pPr>
      <w:r w:rsidRPr="00C47608">
        <w:rPr>
          <w:rFonts w:cs="Arial"/>
        </w:rPr>
        <w:t xml:space="preserve">nazwach albo imionach i nazwiskach oraz siedzibach lub miejscach prowadzonej działalności gospodarczej albo miejscach zamieszkania wykonawców, których oferty zostały otwarte; </w:t>
      </w:r>
    </w:p>
    <w:p w14:paraId="4948C24D" w14:textId="77777777" w:rsidR="0047786A" w:rsidRPr="00C47608" w:rsidRDefault="0047786A" w:rsidP="00736620">
      <w:pPr>
        <w:pStyle w:val="Akapitzlist"/>
        <w:numPr>
          <w:ilvl w:val="1"/>
          <w:numId w:val="40"/>
        </w:numPr>
        <w:autoSpaceDE w:val="0"/>
        <w:autoSpaceDN w:val="0"/>
        <w:adjustRightInd w:val="0"/>
        <w:spacing w:after="194" w:line="276" w:lineRule="auto"/>
        <w:ind w:left="567" w:hanging="283"/>
        <w:jc w:val="both"/>
        <w:rPr>
          <w:rFonts w:cs="Arial"/>
        </w:rPr>
      </w:pPr>
      <w:r w:rsidRPr="00C47608">
        <w:rPr>
          <w:rFonts w:cs="Arial"/>
        </w:rPr>
        <w:t xml:space="preserve">cenach zawartych w ofertach. </w:t>
      </w:r>
    </w:p>
    <w:p w14:paraId="0752DE31" w14:textId="77777777" w:rsidR="0047786A" w:rsidRPr="00C47608" w:rsidRDefault="0047786A" w:rsidP="00736620">
      <w:pPr>
        <w:pStyle w:val="Akapitzlist"/>
        <w:numPr>
          <w:ilvl w:val="0"/>
          <w:numId w:val="27"/>
        </w:numPr>
        <w:autoSpaceDE w:val="0"/>
        <w:autoSpaceDN w:val="0"/>
        <w:adjustRightInd w:val="0"/>
        <w:spacing w:after="194" w:line="276" w:lineRule="auto"/>
        <w:ind w:left="284" w:hanging="284"/>
        <w:jc w:val="both"/>
        <w:rPr>
          <w:rFonts w:cs="Arial"/>
        </w:rPr>
      </w:pPr>
      <w:r w:rsidRPr="00C47608">
        <w:rPr>
          <w:rFonts w:cs="Arial"/>
        </w:rPr>
        <w:t xml:space="preserve">Zgodnie z art. 11 ust. 2 ustawy z dnia 16 kwietnia 1993 r. o zwalczaniu nieuczciwej konkurencji przez tajemnicę przedsiębiorstwa rozumie się 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 </w:t>
      </w:r>
    </w:p>
    <w:p w14:paraId="1122A597" w14:textId="77777777" w:rsidR="00D13943" w:rsidRDefault="0047786A" w:rsidP="00736620">
      <w:pPr>
        <w:pStyle w:val="Akapitzlist"/>
        <w:numPr>
          <w:ilvl w:val="0"/>
          <w:numId w:val="27"/>
        </w:numPr>
        <w:autoSpaceDE w:val="0"/>
        <w:autoSpaceDN w:val="0"/>
        <w:adjustRightInd w:val="0"/>
        <w:spacing w:after="194" w:line="276" w:lineRule="auto"/>
        <w:ind w:left="284" w:hanging="284"/>
        <w:jc w:val="both"/>
        <w:rPr>
          <w:rFonts w:cs="Arial"/>
        </w:rPr>
      </w:pPr>
      <w:r w:rsidRPr="00C47608">
        <w:rPr>
          <w:rFonts w:cs="Arial"/>
        </w:rPr>
        <w:t xml:space="preserve">W przypadku gdy dokumenty elektroniczne w postępowaniu, przekazywane przy użyciu środków komunikacji elektronicznej, zawierają informacje stanowiące tajemnicę przedsiębiorstwa w </w:t>
      </w:r>
      <w:r w:rsidRPr="00C47608">
        <w:rPr>
          <w:rFonts w:cs="Arial"/>
        </w:rPr>
        <w:lastRenderedPageBreak/>
        <w:t xml:space="preserve">rozumieniu przepisów ustawy z dnia 16 kwietnia 1993 r. o zwalczaniu nieuczciwej konkurencji, wykonawca, w celu utrzymania w poufności tych informacji, przekazuje je w wydzielonym i odpowiednio oznaczonym pliku. </w:t>
      </w:r>
    </w:p>
    <w:p w14:paraId="793756A3" w14:textId="77777777" w:rsidR="00FA6F3E" w:rsidRPr="00FA6F3E" w:rsidRDefault="00FA6F3E" w:rsidP="00FA6F3E">
      <w:pPr>
        <w:pStyle w:val="Akapitzlist"/>
        <w:autoSpaceDE w:val="0"/>
        <w:autoSpaceDN w:val="0"/>
        <w:adjustRightInd w:val="0"/>
        <w:spacing w:after="194" w:line="276" w:lineRule="auto"/>
        <w:ind w:left="284"/>
        <w:jc w:val="both"/>
        <w:rPr>
          <w:rFonts w:cs="Arial"/>
        </w:rPr>
      </w:pPr>
    </w:p>
    <w:tbl>
      <w:tblPr>
        <w:tblStyle w:val="Tabela-Siatka"/>
        <w:tblW w:w="10065" w:type="dxa"/>
        <w:jc w:val="center"/>
        <w:tblLook w:val="04A0" w:firstRow="1" w:lastRow="0" w:firstColumn="1" w:lastColumn="0" w:noHBand="0" w:noVBand="1"/>
      </w:tblPr>
      <w:tblGrid>
        <w:gridCol w:w="10065"/>
      </w:tblGrid>
      <w:tr w:rsidR="00C47608" w:rsidRPr="00C47608" w14:paraId="355E4A6E" w14:textId="77777777" w:rsidTr="00EE12BE">
        <w:trPr>
          <w:trHeight w:val="639"/>
          <w:jc w:val="center"/>
        </w:trPr>
        <w:tc>
          <w:tcPr>
            <w:tcW w:w="10065" w:type="dxa"/>
            <w:shd w:val="clear" w:color="auto" w:fill="D9D9D9" w:themeFill="background1" w:themeFillShade="D9"/>
            <w:vAlign w:val="center"/>
          </w:tcPr>
          <w:p w14:paraId="5B03A1AD" w14:textId="77777777" w:rsidR="0047786A" w:rsidRPr="00C47608" w:rsidRDefault="0047786A" w:rsidP="00736620">
            <w:pPr>
              <w:pStyle w:val="Akapitzlist"/>
              <w:numPr>
                <w:ilvl w:val="0"/>
                <w:numId w:val="40"/>
              </w:numPr>
              <w:ind w:left="589" w:hanging="567"/>
              <w:jc w:val="both"/>
              <w:rPr>
                <w:rFonts w:cstheme="minorHAnsi"/>
                <w:b/>
                <w:bCs/>
              </w:rPr>
            </w:pPr>
            <w:r w:rsidRPr="00C47608">
              <w:rPr>
                <w:rFonts w:cstheme="minorHAnsi"/>
                <w:b/>
                <w:bCs/>
                <w:sz w:val="24"/>
                <w:szCs w:val="24"/>
              </w:rPr>
              <w:t xml:space="preserve">SPOSÓB OBLICZENIA CENY </w:t>
            </w:r>
          </w:p>
        </w:tc>
      </w:tr>
    </w:tbl>
    <w:p w14:paraId="7D5A3CF7" w14:textId="77777777" w:rsidR="0047786A" w:rsidRPr="00C47608" w:rsidRDefault="0047786A" w:rsidP="0047786A">
      <w:pPr>
        <w:autoSpaceDE w:val="0"/>
        <w:autoSpaceDN w:val="0"/>
        <w:adjustRightInd w:val="0"/>
        <w:spacing w:after="0" w:line="276" w:lineRule="auto"/>
        <w:jc w:val="both"/>
        <w:rPr>
          <w:rFonts w:cs="Arial"/>
        </w:rPr>
      </w:pPr>
    </w:p>
    <w:p w14:paraId="09E1DC3A" w14:textId="77777777" w:rsidR="0047786A" w:rsidRPr="006B4A95" w:rsidRDefault="0047786A" w:rsidP="00736620">
      <w:pPr>
        <w:pStyle w:val="Akapitzlist"/>
        <w:numPr>
          <w:ilvl w:val="0"/>
          <w:numId w:val="28"/>
        </w:numPr>
        <w:autoSpaceDE w:val="0"/>
        <w:autoSpaceDN w:val="0"/>
        <w:adjustRightInd w:val="0"/>
        <w:spacing w:after="0" w:line="276" w:lineRule="auto"/>
        <w:ind w:left="284" w:hanging="284"/>
        <w:jc w:val="both"/>
        <w:rPr>
          <w:rFonts w:cs="Arial"/>
        </w:rPr>
      </w:pPr>
      <w:r w:rsidRPr="00C47608">
        <w:rPr>
          <w:rFonts w:cs="Arial"/>
        </w:rPr>
        <w:t xml:space="preserve">Wynagrodzenie wykonawcy jest </w:t>
      </w:r>
      <w:r w:rsidRPr="00C47608">
        <w:rPr>
          <w:rFonts w:cs="Arial"/>
          <w:b/>
          <w:bCs/>
        </w:rPr>
        <w:t xml:space="preserve">wynagrodzeniem </w:t>
      </w:r>
      <w:r w:rsidR="000906D2" w:rsidRPr="006B4A95">
        <w:rPr>
          <w:rFonts w:cs="Arial"/>
          <w:b/>
          <w:bCs/>
        </w:rPr>
        <w:t>ryczałtowym</w:t>
      </w:r>
      <w:r w:rsidRPr="006B4A95">
        <w:rPr>
          <w:rFonts w:cs="Arial"/>
        </w:rPr>
        <w:t xml:space="preserve">. </w:t>
      </w:r>
    </w:p>
    <w:p w14:paraId="38CA405D" w14:textId="77777777" w:rsidR="0047786A" w:rsidRPr="00C47608" w:rsidRDefault="0047786A" w:rsidP="00736620">
      <w:pPr>
        <w:pStyle w:val="Akapitzlist"/>
        <w:numPr>
          <w:ilvl w:val="0"/>
          <w:numId w:val="28"/>
        </w:numPr>
        <w:autoSpaceDE w:val="0"/>
        <w:autoSpaceDN w:val="0"/>
        <w:adjustRightInd w:val="0"/>
        <w:spacing w:after="0" w:line="240" w:lineRule="auto"/>
        <w:ind w:left="284" w:hanging="284"/>
        <w:jc w:val="both"/>
        <w:rPr>
          <w:rFonts w:eastAsia="ArialMT" w:cs="ArialMT"/>
        </w:rPr>
      </w:pPr>
      <w:r w:rsidRPr="00C47608">
        <w:rPr>
          <w:rFonts w:eastAsia="ArialMT" w:cs="ArialMT"/>
        </w:rPr>
        <w:t xml:space="preserve">Cena ofertowa brutto musi uwzględniać wszystkie koszty związane z realizacją przedmiotu zamówienia zgodnie z opisem przedmiotu zamówienia oraz </w:t>
      </w:r>
      <w:r w:rsidR="00E54F7F" w:rsidRPr="00C47608">
        <w:rPr>
          <w:rFonts w:eastAsia="ArialMT" w:cs="ArialMT"/>
        </w:rPr>
        <w:t>projektem</w:t>
      </w:r>
      <w:r w:rsidRPr="00C47608">
        <w:rPr>
          <w:rFonts w:eastAsia="ArialMT" w:cs="ArialMT"/>
        </w:rPr>
        <w:t xml:space="preserve"> umowy określonymi </w:t>
      </w:r>
      <w:r w:rsidR="00E54F7F" w:rsidRPr="00C47608">
        <w:rPr>
          <w:rFonts w:eastAsia="ArialMT" w:cs="ArialMT"/>
        </w:rPr>
        <w:br/>
      </w:r>
      <w:r w:rsidRPr="00C47608">
        <w:rPr>
          <w:rFonts w:eastAsia="ArialMT" w:cs="ArialMT"/>
        </w:rPr>
        <w:t xml:space="preserve">w niniejszej SWZ. </w:t>
      </w:r>
    </w:p>
    <w:p w14:paraId="4213F877" w14:textId="77777777" w:rsidR="0047786A" w:rsidRPr="00C47608" w:rsidRDefault="0047786A" w:rsidP="00736620">
      <w:pPr>
        <w:pStyle w:val="Akapitzlist"/>
        <w:numPr>
          <w:ilvl w:val="0"/>
          <w:numId w:val="28"/>
        </w:numPr>
        <w:autoSpaceDE w:val="0"/>
        <w:autoSpaceDN w:val="0"/>
        <w:adjustRightInd w:val="0"/>
        <w:spacing w:after="0" w:line="240" w:lineRule="auto"/>
        <w:ind w:left="284" w:hanging="284"/>
        <w:jc w:val="both"/>
        <w:rPr>
          <w:rFonts w:eastAsia="ArialMT" w:cs="ArialMT"/>
        </w:rPr>
      </w:pPr>
      <w:r w:rsidRPr="00C47608">
        <w:rPr>
          <w:rFonts w:eastAsia="ArialMT" w:cs="ArialMT"/>
        </w:rPr>
        <w:t xml:space="preserve">Cena podana na Formularzu Ofertowym jest ceną ostateczną, niepodlegającą negocjacji </w:t>
      </w:r>
      <w:r w:rsidR="00E54F7F" w:rsidRPr="00C47608">
        <w:rPr>
          <w:rFonts w:eastAsia="ArialMT" w:cs="ArialMT"/>
        </w:rPr>
        <w:br/>
      </w:r>
      <w:r w:rsidRPr="00C47608">
        <w:rPr>
          <w:rFonts w:eastAsia="ArialMT" w:cs="ArialMT"/>
        </w:rPr>
        <w:t>i wyczerpującą wszelkie należności Wykonawcy wobec Zamawiającego związane z realizacją przedmiotu zamówienia.</w:t>
      </w:r>
    </w:p>
    <w:p w14:paraId="132FCE6A" w14:textId="77777777" w:rsidR="0047786A" w:rsidRPr="00C47608" w:rsidRDefault="0047786A" w:rsidP="00736620">
      <w:pPr>
        <w:pStyle w:val="Akapitzlist"/>
        <w:numPr>
          <w:ilvl w:val="0"/>
          <w:numId w:val="28"/>
        </w:numPr>
        <w:autoSpaceDE w:val="0"/>
        <w:autoSpaceDN w:val="0"/>
        <w:adjustRightInd w:val="0"/>
        <w:spacing w:after="0" w:line="240" w:lineRule="auto"/>
        <w:ind w:left="284" w:hanging="284"/>
        <w:jc w:val="both"/>
        <w:rPr>
          <w:rFonts w:eastAsia="ArialMT" w:cs="ArialMT"/>
        </w:rPr>
      </w:pPr>
      <w:r w:rsidRPr="00C47608">
        <w:rPr>
          <w:rFonts w:eastAsia="ArialMT" w:cs="ArialMT"/>
        </w:rPr>
        <w:t>Cena oferty powinna być wyrażona w złotych polskich (PLN) z dokładnością do dwóch miejsc po przecinku.</w:t>
      </w:r>
    </w:p>
    <w:p w14:paraId="2C0E828A" w14:textId="77777777" w:rsidR="0047786A" w:rsidRPr="00C47608" w:rsidRDefault="0047786A" w:rsidP="00736620">
      <w:pPr>
        <w:pStyle w:val="Akapitzlist"/>
        <w:numPr>
          <w:ilvl w:val="0"/>
          <w:numId w:val="28"/>
        </w:numPr>
        <w:autoSpaceDE w:val="0"/>
        <w:autoSpaceDN w:val="0"/>
        <w:adjustRightInd w:val="0"/>
        <w:spacing w:after="0" w:line="240" w:lineRule="auto"/>
        <w:ind w:left="284" w:hanging="284"/>
        <w:jc w:val="both"/>
        <w:rPr>
          <w:rFonts w:eastAsia="ArialMT" w:cs="ArialMT"/>
        </w:rPr>
      </w:pPr>
      <w:r w:rsidRPr="00C47608">
        <w:rPr>
          <w:rFonts w:eastAsia="ArialMT" w:cs="ArialMT"/>
        </w:rPr>
        <w:t>Wyliczona cena oferty brutto będzie służyć do porównania złożonych ofert i do rozliczenia w trakcie realizacji zamówienia.</w:t>
      </w:r>
    </w:p>
    <w:p w14:paraId="43B2AD4B" w14:textId="77777777" w:rsidR="0047786A" w:rsidRPr="00C47608" w:rsidRDefault="0047786A" w:rsidP="00736620">
      <w:pPr>
        <w:pStyle w:val="Akapitzlist"/>
        <w:numPr>
          <w:ilvl w:val="0"/>
          <w:numId w:val="28"/>
        </w:numPr>
        <w:autoSpaceDE w:val="0"/>
        <w:autoSpaceDN w:val="0"/>
        <w:adjustRightInd w:val="0"/>
        <w:spacing w:after="0" w:line="276" w:lineRule="auto"/>
        <w:ind w:left="284" w:hanging="284"/>
        <w:jc w:val="both"/>
        <w:rPr>
          <w:rFonts w:cs="Arial"/>
        </w:rPr>
      </w:pPr>
      <w:r w:rsidRPr="00C47608">
        <w:rPr>
          <w:rFonts w:cs="Arial"/>
        </w:rPr>
        <w:t>Jeżeli została złożona oferta, której wybór prowadziłby do powstania u zamawiającego obowiązku podatkowego zgodnie z ustawą z dnia 11 marca 2004 r. o podatku od towarów i usług (Dz. U. z 20</w:t>
      </w:r>
      <w:r w:rsidR="00560C7D" w:rsidRPr="00C47608">
        <w:rPr>
          <w:rFonts w:cs="Arial"/>
        </w:rPr>
        <w:t>21</w:t>
      </w:r>
      <w:r w:rsidRPr="00C47608">
        <w:rPr>
          <w:rFonts w:cs="Arial"/>
        </w:rPr>
        <w:t xml:space="preserve">r. poz. </w:t>
      </w:r>
      <w:r w:rsidR="00560C7D" w:rsidRPr="00C47608">
        <w:rPr>
          <w:rFonts w:cs="Arial"/>
        </w:rPr>
        <w:t>685</w:t>
      </w:r>
      <w:r w:rsidRPr="00C47608">
        <w:rPr>
          <w:rFonts w:cs="Arial"/>
        </w:rPr>
        <w:t xml:space="preserve"> z późn. zm.), dla celów zastosowania kryterium ceny lub kosztu zamawiający dolicza do przedstawionej w tej ofercie ceny kwotę podatku od towarów i usług, którą miałby obowiązek rozliczyć. </w:t>
      </w:r>
    </w:p>
    <w:p w14:paraId="38AEE2D3" w14:textId="77777777" w:rsidR="0047786A" w:rsidRPr="00C47608" w:rsidRDefault="0047786A" w:rsidP="00736620">
      <w:pPr>
        <w:pStyle w:val="Akapitzlist"/>
        <w:numPr>
          <w:ilvl w:val="0"/>
          <w:numId w:val="28"/>
        </w:numPr>
        <w:autoSpaceDE w:val="0"/>
        <w:autoSpaceDN w:val="0"/>
        <w:adjustRightInd w:val="0"/>
        <w:spacing w:after="0" w:line="276" w:lineRule="auto"/>
        <w:ind w:left="284" w:hanging="284"/>
        <w:jc w:val="both"/>
        <w:rPr>
          <w:rFonts w:cs="Arial"/>
        </w:rPr>
      </w:pPr>
      <w:r w:rsidRPr="00C47608">
        <w:rPr>
          <w:rFonts w:cs="Arial"/>
        </w:rPr>
        <w:t xml:space="preserve">W ofercie, o której mowa w ust. </w:t>
      </w:r>
      <w:r w:rsidR="00BE2404" w:rsidRPr="00C47608">
        <w:rPr>
          <w:rFonts w:cs="Arial"/>
        </w:rPr>
        <w:t>7</w:t>
      </w:r>
      <w:r w:rsidRPr="00C47608">
        <w:rPr>
          <w:rFonts w:cs="Arial"/>
        </w:rPr>
        <w:t xml:space="preserve">, wykonawca ma obowiązek: </w:t>
      </w:r>
    </w:p>
    <w:p w14:paraId="2840848E" w14:textId="77777777" w:rsidR="0047786A" w:rsidRPr="00C47608" w:rsidRDefault="0047786A" w:rsidP="00736620">
      <w:pPr>
        <w:pStyle w:val="Akapitzlist"/>
        <w:numPr>
          <w:ilvl w:val="1"/>
          <w:numId w:val="40"/>
        </w:numPr>
        <w:autoSpaceDE w:val="0"/>
        <w:autoSpaceDN w:val="0"/>
        <w:adjustRightInd w:val="0"/>
        <w:spacing w:after="0" w:line="276" w:lineRule="auto"/>
        <w:ind w:left="567" w:hanging="283"/>
        <w:jc w:val="both"/>
        <w:rPr>
          <w:rFonts w:cs="Arial"/>
        </w:rPr>
      </w:pPr>
      <w:r w:rsidRPr="00C47608">
        <w:rPr>
          <w:rFonts w:cs="Arial"/>
        </w:rPr>
        <w:t xml:space="preserve">poinformowania zamawiającego, że wybór jego oferty będzie prowadził do powstania u zamawiającego obowiązku podatkowego; </w:t>
      </w:r>
    </w:p>
    <w:p w14:paraId="4E2A1580" w14:textId="77777777" w:rsidR="0047786A" w:rsidRPr="00C47608" w:rsidRDefault="0047786A" w:rsidP="00736620">
      <w:pPr>
        <w:pStyle w:val="Akapitzlist"/>
        <w:numPr>
          <w:ilvl w:val="1"/>
          <w:numId w:val="40"/>
        </w:numPr>
        <w:autoSpaceDE w:val="0"/>
        <w:autoSpaceDN w:val="0"/>
        <w:adjustRightInd w:val="0"/>
        <w:spacing w:after="0" w:line="276" w:lineRule="auto"/>
        <w:ind w:left="567" w:hanging="283"/>
        <w:jc w:val="both"/>
        <w:rPr>
          <w:rFonts w:cs="Arial"/>
        </w:rPr>
      </w:pPr>
      <w:r w:rsidRPr="00C47608">
        <w:rPr>
          <w:rFonts w:cs="Arial"/>
        </w:rPr>
        <w:t xml:space="preserve">wskazania nazwy (rodzaju) towaru lub usługi, których dostawa lub świadczenie będą prowadziły do powstania obowiązku podatkowego; </w:t>
      </w:r>
    </w:p>
    <w:p w14:paraId="3F87A824" w14:textId="77777777" w:rsidR="0047786A" w:rsidRPr="00C47608" w:rsidRDefault="0047786A" w:rsidP="00736620">
      <w:pPr>
        <w:pStyle w:val="Akapitzlist"/>
        <w:numPr>
          <w:ilvl w:val="1"/>
          <w:numId w:val="40"/>
        </w:numPr>
        <w:autoSpaceDE w:val="0"/>
        <w:autoSpaceDN w:val="0"/>
        <w:adjustRightInd w:val="0"/>
        <w:spacing w:after="0" w:line="276" w:lineRule="auto"/>
        <w:ind w:left="567" w:hanging="283"/>
        <w:jc w:val="both"/>
        <w:rPr>
          <w:rFonts w:cs="Arial"/>
        </w:rPr>
      </w:pPr>
      <w:r w:rsidRPr="00C47608">
        <w:rPr>
          <w:rFonts w:cs="Arial"/>
        </w:rPr>
        <w:t xml:space="preserve">wskazania wartości towaru lub usługi objętego obowiązkiem podatkowym zamawiającego, bez kwoty podatku; </w:t>
      </w:r>
    </w:p>
    <w:p w14:paraId="020F7F0F" w14:textId="31E36EF0" w:rsidR="00266DC3" w:rsidRDefault="0047786A" w:rsidP="00736620">
      <w:pPr>
        <w:pStyle w:val="Akapitzlist"/>
        <w:numPr>
          <w:ilvl w:val="1"/>
          <w:numId w:val="40"/>
        </w:numPr>
        <w:autoSpaceDE w:val="0"/>
        <w:autoSpaceDN w:val="0"/>
        <w:adjustRightInd w:val="0"/>
        <w:spacing w:after="0" w:line="276" w:lineRule="auto"/>
        <w:ind w:left="567" w:hanging="283"/>
        <w:jc w:val="both"/>
        <w:rPr>
          <w:rFonts w:cs="Arial"/>
        </w:rPr>
      </w:pPr>
      <w:r w:rsidRPr="00C47608">
        <w:rPr>
          <w:rFonts w:cs="Arial"/>
        </w:rPr>
        <w:t xml:space="preserve">wskazania stawki podatku od towarów i usług, która zgodnie z wiedzą wykonawcy, będzie miała zastosowanie. </w:t>
      </w:r>
    </w:p>
    <w:p w14:paraId="7D23C680" w14:textId="77777777" w:rsidR="00736620" w:rsidRPr="00736620" w:rsidRDefault="00736620" w:rsidP="00736620">
      <w:pPr>
        <w:pStyle w:val="Akapitzlist"/>
        <w:autoSpaceDE w:val="0"/>
        <w:autoSpaceDN w:val="0"/>
        <w:adjustRightInd w:val="0"/>
        <w:spacing w:after="0" w:line="276" w:lineRule="auto"/>
        <w:ind w:left="567"/>
        <w:jc w:val="both"/>
        <w:rPr>
          <w:rFonts w:cs="Arial"/>
        </w:rPr>
      </w:pPr>
    </w:p>
    <w:tbl>
      <w:tblPr>
        <w:tblStyle w:val="Tabela-Siatka"/>
        <w:tblW w:w="10065" w:type="dxa"/>
        <w:jc w:val="center"/>
        <w:tblLook w:val="04A0" w:firstRow="1" w:lastRow="0" w:firstColumn="1" w:lastColumn="0" w:noHBand="0" w:noVBand="1"/>
      </w:tblPr>
      <w:tblGrid>
        <w:gridCol w:w="10065"/>
      </w:tblGrid>
      <w:tr w:rsidR="00C47608" w:rsidRPr="00C47608" w14:paraId="780D700B" w14:textId="77777777" w:rsidTr="00EE12BE">
        <w:trPr>
          <w:trHeight w:val="639"/>
          <w:jc w:val="center"/>
        </w:trPr>
        <w:tc>
          <w:tcPr>
            <w:tcW w:w="10065" w:type="dxa"/>
            <w:shd w:val="clear" w:color="auto" w:fill="D9D9D9" w:themeFill="background1" w:themeFillShade="D9"/>
            <w:vAlign w:val="center"/>
          </w:tcPr>
          <w:p w14:paraId="278A19D3" w14:textId="77777777" w:rsidR="00250EF6" w:rsidRPr="00C47608" w:rsidRDefault="00250EF6" w:rsidP="00736620">
            <w:pPr>
              <w:pStyle w:val="Akapitzlist"/>
              <w:numPr>
                <w:ilvl w:val="0"/>
                <w:numId w:val="40"/>
              </w:numPr>
              <w:ind w:left="589" w:hanging="567"/>
              <w:jc w:val="both"/>
              <w:rPr>
                <w:rFonts w:cstheme="minorHAnsi"/>
                <w:b/>
                <w:bCs/>
              </w:rPr>
            </w:pPr>
            <w:r w:rsidRPr="00C47608">
              <w:rPr>
                <w:rFonts w:cstheme="minorHAnsi"/>
                <w:b/>
                <w:bCs/>
                <w:sz w:val="24"/>
                <w:szCs w:val="24"/>
              </w:rPr>
              <w:t xml:space="preserve">OPIS KRYTERIÓW OCENY OFERT WRAZ Z PODANIEM WAG TYCH KRYTERIÓW I SPOSOBU OCENY OFERT </w:t>
            </w:r>
          </w:p>
        </w:tc>
      </w:tr>
    </w:tbl>
    <w:p w14:paraId="36905646" w14:textId="77777777" w:rsidR="00250EF6" w:rsidRPr="00C47608" w:rsidRDefault="00250EF6" w:rsidP="00250EF6">
      <w:pPr>
        <w:autoSpaceDE w:val="0"/>
        <w:autoSpaceDN w:val="0"/>
        <w:adjustRightInd w:val="0"/>
        <w:spacing w:after="0" w:line="276" w:lineRule="auto"/>
        <w:jc w:val="both"/>
        <w:rPr>
          <w:rFonts w:cs="Arial"/>
        </w:rPr>
      </w:pPr>
    </w:p>
    <w:p w14:paraId="5A4A9412" w14:textId="77777777" w:rsidR="00AA2187" w:rsidRPr="00EB73D9" w:rsidRDefault="00250EF6" w:rsidP="00736620">
      <w:pPr>
        <w:pStyle w:val="Akapitzlist"/>
        <w:numPr>
          <w:ilvl w:val="0"/>
          <w:numId w:val="29"/>
        </w:numPr>
        <w:autoSpaceDE w:val="0"/>
        <w:autoSpaceDN w:val="0"/>
        <w:adjustRightInd w:val="0"/>
        <w:spacing w:after="0" w:line="276" w:lineRule="auto"/>
        <w:ind w:left="284" w:hanging="284"/>
        <w:jc w:val="both"/>
        <w:rPr>
          <w:rFonts w:cstheme="minorHAnsi"/>
          <w:b/>
          <w:bCs/>
        </w:rPr>
      </w:pPr>
      <w:r w:rsidRPr="00EB73D9">
        <w:rPr>
          <w:rFonts w:cstheme="minorHAnsi"/>
          <w:b/>
          <w:bCs/>
        </w:rPr>
        <w:t xml:space="preserve">Kryterium „Cena” w zł: </w:t>
      </w:r>
    </w:p>
    <w:p w14:paraId="7A1F4BCE" w14:textId="77777777" w:rsidR="00AA2187" w:rsidRPr="00C47608" w:rsidRDefault="00250EF6" w:rsidP="00736620">
      <w:pPr>
        <w:pStyle w:val="Akapitzlist"/>
        <w:numPr>
          <w:ilvl w:val="1"/>
          <w:numId w:val="40"/>
        </w:numPr>
        <w:autoSpaceDE w:val="0"/>
        <w:autoSpaceDN w:val="0"/>
        <w:adjustRightInd w:val="0"/>
        <w:spacing w:after="0" w:line="276" w:lineRule="auto"/>
        <w:ind w:left="567" w:hanging="283"/>
        <w:jc w:val="both"/>
        <w:rPr>
          <w:rFonts w:cstheme="minorHAnsi"/>
        </w:rPr>
      </w:pPr>
      <w:r w:rsidRPr="00C47608">
        <w:rPr>
          <w:rFonts w:cstheme="minorHAnsi"/>
        </w:rPr>
        <w:t xml:space="preserve">znaczenie kryterium - </w:t>
      </w:r>
      <w:r w:rsidRPr="00EB73D9">
        <w:rPr>
          <w:rFonts w:cstheme="minorHAnsi"/>
          <w:b/>
          <w:bCs/>
        </w:rPr>
        <w:t>60%;</w:t>
      </w:r>
      <w:r w:rsidRPr="00C47608">
        <w:rPr>
          <w:rFonts w:cstheme="minorHAnsi"/>
        </w:rPr>
        <w:t xml:space="preserve"> </w:t>
      </w:r>
    </w:p>
    <w:p w14:paraId="1DAC12CD" w14:textId="77777777" w:rsidR="00250EF6" w:rsidRPr="00C47608" w:rsidRDefault="00250EF6" w:rsidP="00736620">
      <w:pPr>
        <w:pStyle w:val="Akapitzlist"/>
        <w:numPr>
          <w:ilvl w:val="1"/>
          <w:numId w:val="40"/>
        </w:numPr>
        <w:autoSpaceDE w:val="0"/>
        <w:autoSpaceDN w:val="0"/>
        <w:adjustRightInd w:val="0"/>
        <w:spacing w:after="0" w:line="276" w:lineRule="auto"/>
        <w:ind w:left="567" w:hanging="283"/>
        <w:jc w:val="both"/>
        <w:rPr>
          <w:rFonts w:cstheme="minorHAnsi"/>
        </w:rPr>
      </w:pPr>
      <w:r w:rsidRPr="00C47608">
        <w:rPr>
          <w:rFonts w:cstheme="minorHAnsi"/>
        </w:rPr>
        <w:t xml:space="preserve">opis sposobu oceny ofert dla kryterium „Ceny”: </w:t>
      </w:r>
    </w:p>
    <w:p w14:paraId="6D5A0AC7" w14:textId="77777777" w:rsidR="00E565BE" w:rsidRPr="00C47608" w:rsidRDefault="00E565BE" w:rsidP="00E565BE">
      <w:pPr>
        <w:pStyle w:val="Akapitzlist"/>
        <w:autoSpaceDE w:val="0"/>
        <w:autoSpaceDN w:val="0"/>
        <w:adjustRightInd w:val="0"/>
        <w:spacing w:after="0" w:line="276" w:lineRule="auto"/>
        <w:ind w:left="567"/>
        <w:jc w:val="both"/>
        <w:rPr>
          <w:rFonts w:cstheme="minorHAnsi"/>
        </w:rPr>
      </w:pPr>
    </w:p>
    <w:p w14:paraId="1BCF0D46" w14:textId="76A9AC3A" w:rsidR="009616D1" w:rsidRDefault="00250EF6" w:rsidP="00736620">
      <w:pPr>
        <w:autoSpaceDE w:val="0"/>
        <w:autoSpaceDN w:val="0"/>
        <w:adjustRightInd w:val="0"/>
        <w:spacing w:after="0" w:line="276" w:lineRule="auto"/>
        <w:jc w:val="center"/>
        <w:rPr>
          <w:rFonts w:cstheme="minorHAnsi"/>
        </w:rPr>
      </w:pPr>
      <w:r w:rsidRPr="00C47608">
        <w:rPr>
          <w:rFonts w:cstheme="minorHAnsi"/>
          <w:b/>
          <w:bCs/>
        </w:rPr>
        <w:t>L</w:t>
      </w:r>
      <w:r w:rsidR="00AA2187" w:rsidRPr="00C47608">
        <w:rPr>
          <w:rFonts w:cstheme="minorHAnsi"/>
          <w:b/>
          <w:bCs/>
        </w:rPr>
        <w:t xml:space="preserve"> </w:t>
      </w:r>
      <w:r w:rsidRPr="00C47608">
        <w:rPr>
          <w:rFonts w:cstheme="minorHAnsi"/>
          <w:b/>
          <w:bCs/>
        </w:rPr>
        <w:t>cena = (C</w:t>
      </w:r>
      <w:r w:rsidR="00AA2187" w:rsidRPr="00C47608">
        <w:rPr>
          <w:rFonts w:cstheme="minorHAnsi"/>
          <w:b/>
          <w:bCs/>
        </w:rPr>
        <w:t xml:space="preserve"> </w:t>
      </w:r>
      <w:r w:rsidRPr="00C47608">
        <w:rPr>
          <w:rFonts w:cstheme="minorHAnsi"/>
          <w:b/>
          <w:bCs/>
        </w:rPr>
        <w:t>min / C) x 0,6 x 100 pkt</w:t>
      </w:r>
    </w:p>
    <w:p w14:paraId="60830A1E" w14:textId="77777777" w:rsidR="00736620" w:rsidRDefault="00736620" w:rsidP="00AA2187">
      <w:pPr>
        <w:autoSpaceDE w:val="0"/>
        <w:autoSpaceDN w:val="0"/>
        <w:adjustRightInd w:val="0"/>
        <w:spacing w:after="0" w:line="276" w:lineRule="auto"/>
        <w:jc w:val="both"/>
        <w:rPr>
          <w:rFonts w:cstheme="minorHAnsi"/>
        </w:rPr>
      </w:pPr>
    </w:p>
    <w:p w14:paraId="713CF9B6" w14:textId="77777777" w:rsidR="00250EF6" w:rsidRPr="00C47608" w:rsidRDefault="00250EF6" w:rsidP="00AA2187">
      <w:pPr>
        <w:autoSpaceDE w:val="0"/>
        <w:autoSpaceDN w:val="0"/>
        <w:adjustRightInd w:val="0"/>
        <w:spacing w:after="0" w:line="276" w:lineRule="auto"/>
        <w:jc w:val="both"/>
        <w:rPr>
          <w:rFonts w:cstheme="minorHAnsi"/>
        </w:rPr>
      </w:pPr>
      <w:r w:rsidRPr="00C47608">
        <w:rPr>
          <w:rFonts w:cstheme="minorHAnsi"/>
        </w:rPr>
        <w:t xml:space="preserve">gdzie: </w:t>
      </w:r>
    </w:p>
    <w:p w14:paraId="4B44BFAA" w14:textId="77777777" w:rsidR="00250EF6" w:rsidRPr="00C47608" w:rsidRDefault="00250EF6" w:rsidP="00736620">
      <w:pPr>
        <w:numPr>
          <w:ilvl w:val="0"/>
          <w:numId w:val="30"/>
        </w:numPr>
        <w:autoSpaceDE w:val="0"/>
        <w:autoSpaceDN w:val="0"/>
        <w:adjustRightInd w:val="0"/>
        <w:spacing w:after="0" w:line="276" w:lineRule="auto"/>
        <w:jc w:val="both"/>
        <w:rPr>
          <w:rFonts w:cstheme="minorHAnsi"/>
        </w:rPr>
      </w:pPr>
      <w:r w:rsidRPr="00C47608">
        <w:rPr>
          <w:rFonts w:cstheme="minorHAnsi"/>
        </w:rPr>
        <w:t>a) L</w:t>
      </w:r>
      <w:r w:rsidR="00AA2187" w:rsidRPr="00C47608">
        <w:rPr>
          <w:rFonts w:cstheme="minorHAnsi"/>
        </w:rPr>
        <w:t xml:space="preserve"> </w:t>
      </w:r>
      <w:r w:rsidRPr="00C47608">
        <w:rPr>
          <w:rFonts w:cstheme="minorHAnsi"/>
        </w:rPr>
        <w:t xml:space="preserve">cena - liczba uzyskanych punktów dla kryterium „Cena” ocenianej oferty; </w:t>
      </w:r>
    </w:p>
    <w:p w14:paraId="2779C309" w14:textId="77777777" w:rsidR="00250EF6" w:rsidRPr="00C47608" w:rsidRDefault="00250EF6" w:rsidP="00736620">
      <w:pPr>
        <w:numPr>
          <w:ilvl w:val="0"/>
          <w:numId w:val="30"/>
        </w:numPr>
        <w:autoSpaceDE w:val="0"/>
        <w:autoSpaceDN w:val="0"/>
        <w:adjustRightInd w:val="0"/>
        <w:spacing w:after="0" w:line="276" w:lineRule="auto"/>
        <w:jc w:val="both"/>
        <w:rPr>
          <w:rFonts w:cstheme="minorHAnsi"/>
        </w:rPr>
      </w:pPr>
      <w:r w:rsidRPr="00C47608">
        <w:rPr>
          <w:rFonts w:cstheme="minorHAnsi"/>
        </w:rPr>
        <w:t>b) C</w:t>
      </w:r>
      <w:r w:rsidR="00AA2187" w:rsidRPr="00C47608">
        <w:rPr>
          <w:rFonts w:cstheme="minorHAnsi"/>
        </w:rPr>
        <w:t xml:space="preserve"> </w:t>
      </w:r>
      <w:r w:rsidRPr="00C47608">
        <w:rPr>
          <w:rFonts w:cstheme="minorHAnsi"/>
        </w:rPr>
        <w:t xml:space="preserve">min - cena w ofercie z najniższą ceną; </w:t>
      </w:r>
    </w:p>
    <w:p w14:paraId="053C07CA" w14:textId="77777777" w:rsidR="001A0987" w:rsidRDefault="00250EF6" w:rsidP="00736620">
      <w:pPr>
        <w:numPr>
          <w:ilvl w:val="0"/>
          <w:numId w:val="30"/>
        </w:numPr>
        <w:autoSpaceDE w:val="0"/>
        <w:autoSpaceDN w:val="0"/>
        <w:adjustRightInd w:val="0"/>
        <w:spacing w:after="0" w:line="276" w:lineRule="auto"/>
        <w:jc w:val="both"/>
        <w:rPr>
          <w:rFonts w:cstheme="minorHAnsi"/>
        </w:rPr>
      </w:pPr>
      <w:r w:rsidRPr="00C47608">
        <w:rPr>
          <w:rFonts w:cstheme="minorHAnsi"/>
        </w:rPr>
        <w:t xml:space="preserve">c) C - cena w ofercie ocenianej. </w:t>
      </w:r>
    </w:p>
    <w:p w14:paraId="6B0389DA" w14:textId="77777777" w:rsidR="009616D1" w:rsidRPr="009616D1" w:rsidRDefault="009616D1" w:rsidP="00736620">
      <w:pPr>
        <w:numPr>
          <w:ilvl w:val="0"/>
          <w:numId w:val="30"/>
        </w:numPr>
        <w:autoSpaceDE w:val="0"/>
        <w:autoSpaceDN w:val="0"/>
        <w:adjustRightInd w:val="0"/>
        <w:spacing w:after="0" w:line="276" w:lineRule="auto"/>
        <w:jc w:val="both"/>
        <w:rPr>
          <w:rFonts w:cstheme="minorHAnsi"/>
        </w:rPr>
      </w:pPr>
    </w:p>
    <w:p w14:paraId="01CC5640" w14:textId="77777777" w:rsidR="00AA2187" w:rsidRPr="00C47608" w:rsidRDefault="00250EF6" w:rsidP="00736620">
      <w:pPr>
        <w:pStyle w:val="Akapitzlist"/>
        <w:numPr>
          <w:ilvl w:val="0"/>
          <w:numId w:val="29"/>
        </w:numPr>
        <w:autoSpaceDE w:val="0"/>
        <w:autoSpaceDN w:val="0"/>
        <w:adjustRightInd w:val="0"/>
        <w:spacing w:after="0" w:line="276" w:lineRule="auto"/>
        <w:ind w:left="284" w:hanging="284"/>
        <w:jc w:val="both"/>
        <w:rPr>
          <w:rFonts w:cstheme="minorHAnsi"/>
        </w:rPr>
      </w:pPr>
      <w:r w:rsidRPr="00C47608">
        <w:rPr>
          <w:rFonts w:cstheme="minorHAnsi"/>
          <w:b/>
          <w:bCs/>
        </w:rPr>
        <w:lastRenderedPageBreak/>
        <w:t>Kryterium „</w:t>
      </w:r>
      <w:r w:rsidR="00126991" w:rsidRPr="00C47608">
        <w:rPr>
          <w:rFonts w:cstheme="minorHAnsi"/>
          <w:b/>
          <w:bCs/>
        </w:rPr>
        <w:t xml:space="preserve">Skrócenie </w:t>
      </w:r>
      <w:r w:rsidR="004669C2">
        <w:rPr>
          <w:rFonts w:cstheme="minorHAnsi"/>
          <w:b/>
          <w:bCs/>
        </w:rPr>
        <w:t xml:space="preserve">terminu wykonania </w:t>
      </w:r>
      <w:r w:rsidR="009F3613">
        <w:rPr>
          <w:rFonts w:cstheme="minorHAnsi"/>
          <w:b/>
          <w:bCs/>
        </w:rPr>
        <w:t>zamówienia</w:t>
      </w:r>
      <w:r w:rsidR="00126991" w:rsidRPr="00C47608">
        <w:rPr>
          <w:rFonts w:cstheme="minorHAnsi"/>
          <w:b/>
          <w:bCs/>
        </w:rPr>
        <w:t>”</w:t>
      </w:r>
      <w:r w:rsidR="00E25C55">
        <w:rPr>
          <w:rFonts w:cstheme="minorHAnsi"/>
          <w:b/>
          <w:bCs/>
        </w:rPr>
        <w:t xml:space="preserve"> - T</w:t>
      </w:r>
    </w:p>
    <w:p w14:paraId="17159804" w14:textId="77777777" w:rsidR="00434BC2" w:rsidRPr="00C47608" w:rsidRDefault="00250EF6" w:rsidP="00736620">
      <w:pPr>
        <w:pStyle w:val="Akapitzlist"/>
        <w:numPr>
          <w:ilvl w:val="1"/>
          <w:numId w:val="8"/>
        </w:numPr>
        <w:autoSpaceDE w:val="0"/>
        <w:autoSpaceDN w:val="0"/>
        <w:adjustRightInd w:val="0"/>
        <w:spacing w:after="0" w:line="276" w:lineRule="auto"/>
        <w:ind w:left="567" w:hanging="283"/>
        <w:jc w:val="both"/>
        <w:rPr>
          <w:rFonts w:cstheme="minorHAnsi"/>
        </w:rPr>
      </w:pPr>
      <w:r w:rsidRPr="00C47608">
        <w:rPr>
          <w:rFonts w:cstheme="minorHAnsi"/>
        </w:rPr>
        <w:t xml:space="preserve">znaczenie kryterium - </w:t>
      </w:r>
      <w:r w:rsidR="000906D2">
        <w:rPr>
          <w:rFonts w:cstheme="minorHAnsi"/>
        </w:rPr>
        <w:t>4</w:t>
      </w:r>
      <w:r w:rsidRPr="00EB73D9">
        <w:rPr>
          <w:rFonts w:cstheme="minorHAnsi"/>
          <w:b/>
          <w:bCs/>
        </w:rPr>
        <w:t>0%;</w:t>
      </w:r>
      <w:r w:rsidRPr="00C47608">
        <w:rPr>
          <w:rFonts w:cstheme="minorHAnsi"/>
        </w:rPr>
        <w:t xml:space="preserve"> </w:t>
      </w:r>
    </w:p>
    <w:p w14:paraId="32757EDD" w14:textId="77777777" w:rsidR="00FA6F3E" w:rsidRPr="00582C87" w:rsidRDefault="00250EF6" w:rsidP="00736620">
      <w:pPr>
        <w:pStyle w:val="Akapitzlist"/>
        <w:numPr>
          <w:ilvl w:val="1"/>
          <w:numId w:val="8"/>
        </w:numPr>
        <w:autoSpaceDE w:val="0"/>
        <w:autoSpaceDN w:val="0"/>
        <w:adjustRightInd w:val="0"/>
        <w:spacing w:after="0" w:line="276" w:lineRule="auto"/>
        <w:ind w:left="567" w:hanging="283"/>
        <w:jc w:val="both"/>
        <w:rPr>
          <w:rFonts w:cstheme="minorHAnsi"/>
        </w:rPr>
      </w:pPr>
      <w:r w:rsidRPr="00C47608">
        <w:rPr>
          <w:rFonts w:cstheme="minorHAnsi"/>
        </w:rPr>
        <w:t xml:space="preserve">opis sposobu oceny ofert dla kryterium </w:t>
      </w:r>
      <w:r w:rsidRPr="00C47608">
        <w:rPr>
          <w:rFonts w:cstheme="minorHAnsi"/>
          <w:b/>
          <w:bCs/>
        </w:rPr>
        <w:t>„</w:t>
      </w:r>
      <w:r w:rsidR="00126991" w:rsidRPr="004001B9">
        <w:rPr>
          <w:rFonts w:cstheme="minorHAnsi"/>
          <w:b/>
          <w:bCs/>
        </w:rPr>
        <w:t xml:space="preserve">Skrócenie </w:t>
      </w:r>
      <w:r w:rsidR="00EB73D9" w:rsidRPr="004001B9">
        <w:rPr>
          <w:rFonts w:cstheme="minorHAnsi"/>
          <w:b/>
          <w:bCs/>
        </w:rPr>
        <w:t xml:space="preserve">terminu wykonania </w:t>
      </w:r>
      <w:r w:rsidR="005C4FFC" w:rsidRPr="004001B9">
        <w:rPr>
          <w:rFonts w:cstheme="minorHAnsi"/>
          <w:b/>
          <w:bCs/>
        </w:rPr>
        <w:t>zamówienia</w:t>
      </w:r>
      <w:r w:rsidRPr="004001B9">
        <w:rPr>
          <w:rFonts w:cstheme="minorHAnsi"/>
          <w:b/>
          <w:bCs/>
        </w:rPr>
        <w:t>”:</w:t>
      </w:r>
      <w:r w:rsidRPr="004001B9">
        <w:rPr>
          <w:rFonts w:cstheme="minorHAnsi"/>
        </w:rPr>
        <w:t xml:space="preserve"> </w:t>
      </w:r>
    </w:p>
    <w:p w14:paraId="6090B19C" w14:textId="77777777" w:rsidR="00FA6F3E" w:rsidRPr="00D13943" w:rsidRDefault="00FA6F3E" w:rsidP="00D13943">
      <w:pPr>
        <w:autoSpaceDE w:val="0"/>
        <w:autoSpaceDN w:val="0"/>
        <w:adjustRightInd w:val="0"/>
        <w:spacing w:after="0" w:line="276" w:lineRule="auto"/>
        <w:ind w:left="284"/>
        <w:jc w:val="both"/>
        <w:rPr>
          <w:rFonts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1417"/>
      </w:tblGrid>
      <w:tr w:rsidR="005C4FFC" w:rsidRPr="005C4FFC" w14:paraId="5B21A05D" w14:textId="77777777" w:rsidTr="005C4FFC">
        <w:trPr>
          <w:jc w:val="center"/>
        </w:trPr>
        <w:tc>
          <w:tcPr>
            <w:tcW w:w="4252" w:type="dxa"/>
            <w:tcBorders>
              <w:top w:val="single" w:sz="4" w:space="0" w:color="auto"/>
              <w:left w:val="single" w:sz="4" w:space="0" w:color="auto"/>
              <w:bottom w:val="single" w:sz="4" w:space="0" w:color="auto"/>
              <w:right w:val="single" w:sz="4" w:space="0" w:color="auto"/>
            </w:tcBorders>
            <w:hideMark/>
          </w:tcPr>
          <w:p w14:paraId="29FA98E5" w14:textId="77777777" w:rsidR="005C4FFC" w:rsidRPr="005C4FFC" w:rsidRDefault="005C4FFC" w:rsidP="005C4FFC">
            <w:pPr>
              <w:spacing w:after="0" w:line="240" w:lineRule="auto"/>
              <w:jc w:val="center"/>
              <w:rPr>
                <w:rFonts w:eastAsia="Arial Unicode MS" w:cstheme="minorHAnsi"/>
                <w:lang w:eastAsia="pl-PL"/>
              </w:rPr>
            </w:pPr>
            <w:r w:rsidRPr="005C4FFC">
              <w:rPr>
                <w:rFonts w:eastAsia="Arial Unicode MS" w:cstheme="minorHAnsi"/>
                <w:lang w:eastAsia="pl-PL"/>
              </w:rPr>
              <w:t xml:space="preserve">Skrócenie terminu wykonania </w:t>
            </w:r>
            <w:r w:rsidRPr="005C4FFC">
              <w:rPr>
                <w:rFonts w:eastAsia="Arial Unicode MS" w:cstheme="minorHAnsi"/>
                <w:lang w:eastAsia="pl-PL"/>
              </w:rPr>
              <w:br/>
              <w:t>(dni kalendarzowych)</w:t>
            </w:r>
          </w:p>
        </w:tc>
        <w:tc>
          <w:tcPr>
            <w:tcW w:w="1417" w:type="dxa"/>
            <w:tcBorders>
              <w:top w:val="single" w:sz="4" w:space="0" w:color="auto"/>
              <w:left w:val="single" w:sz="4" w:space="0" w:color="auto"/>
              <w:bottom w:val="single" w:sz="4" w:space="0" w:color="auto"/>
              <w:right w:val="single" w:sz="4" w:space="0" w:color="auto"/>
            </w:tcBorders>
            <w:hideMark/>
          </w:tcPr>
          <w:p w14:paraId="0DC86043" w14:textId="77777777" w:rsidR="005C4FFC" w:rsidRPr="005C4FFC" w:rsidRDefault="005C4FFC" w:rsidP="005C4FFC">
            <w:pPr>
              <w:spacing w:after="0" w:line="240" w:lineRule="auto"/>
              <w:jc w:val="center"/>
              <w:rPr>
                <w:rFonts w:eastAsia="Arial Unicode MS" w:cstheme="minorHAnsi"/>
                <w:lang w:eastAsia="pl-PL"/>
              </w:rPr>
            </w:pPr>
            <w:r w:rsidRPr="005C4FFC">
              <w:rPr>
                <w:rFonts w:eastAsia="Arial Unicode MS" w:cstheme="minorHAnsi"/>
                <w:lang w:eastAsia="pl-PL"/>
              </w:rPr>
              <w:t>punkty</w:t>
            </w:r>
          </w:p>
        </w:tc>
      </w:tr>
      <w:tr w:rsidR="005C4FFC" w:rsidRPr="005C4FFC" w14:paraId="30863F94" w14:textId="77777777" w:rsidTr="005C4FFC">
        <w:trPr>
          <w:jc w:val="center"/>
        </w:trPr>
        <w:tc>
          <w:tcPr>
            <w:tcW w:w="4252" w:type="dxa"/>
            <w:tcBorders>
              <w:top w:val="single" w:sz="4" w:space="0" w:color="auto"/>
              <w:left w:val="single" w:sz="4" w:space="0" w:color="auto"/>
              <w:bottom w:val="single" w:sz="4" w:space="0" w:color="auto"/>
              <w:right w:val="single" w:sz="4" w:space="0" w:color="auto"/>
            </w:tcBorders>
            <w:hideMark/>
          </w:tcPr>
          <w:p w14:paraId="3411E834" w14:textId="77777777" w:rsidR="005C4FFC" w:rsidRPr="005C4FFC" w:rsidRDefault="005C4FFC" w:rsidP="005C4FFC">
            <w:pPr>
              <w:spacing w:after="0" w:line="240" w:lineRule="auto"/>
              <w:jc w:val="center"/>
              <w:rPr>
                <w:rFonts w:eastAsia="Arial Unicode MS" w:cstheme="minorHAnsi"/>
                <w:lang w:eastAsia="pl-PL"/>
              </w:rPr>
            </w:pPr>
            <w:r w:rsidRPr="005C4FFC">
              <w:rPr>
                <w:rFonts w:eastAsia="Arial Unicode MS" w:cstheme="minorHAnsi"/>
                <w:lang w:eastAsia="pl-PL"/>
              </w:rPr>
              <w:t>0</w:t>
            </w:r>
            <w:r w:rsidR="00D43220">
              <w:rPr>
                <w:rFonts w:eastAsia="Arial Unicode MS" w:cstheme="minorHAnsi"/>
                <w:lang w:eastAsia="pl-PL"/>
              </w:rPr>
              <w:t xml:space="preserve"> dni</w:t>
            </w:r>
          </w:p>
        </w:tc>
        <w:tc>
          <w:tcPr>
            <w:tcW w:w="1417" w:type="dxa"/>
            <w:tcBorders>
              <w:top w:val="single" w:sz="4" w:space="0" w:color="auto"/>
              <w:left w:val="single" w:sz="4" w:space="0" w:color="auto"/>
              <w:bottom w:val="single" w:sz="4" w:space="0" w:color="auto"/>
              <w:right w:val="single" w:sz="4" w:space="0" w:color="auto"/>
            </w:tcBorders>
            <w:hideMark/>
          </w:tcPr>
          <w:p w14:paraId="2E05D341" w14:textId="77777777" w:rsidR="005C4FFC" w:rsidRPr="005C4FFC" w:rsidRDefault="005C4FFC" w:rsidP="005C4FFC">
            <w:pPr>
              <w:spacing w:after="0" w:line="240" w:lineRule="auto"/>
              <w:jc w:val="center"/>
              <w:rPr>
                <w:rFonts w:eastAsia="Arial Unicode MS" w:cstheme="minorHAnsi"/>
                <w:lang w:eastAsia="pl-PL"/>
              </w:rPr>
            </w:pPr>
            <w:r w:rsidRPr="005C4FFC">
              <w:rPr>
                <w:rFonts w:eastAsia="Arial Unicode MS" w:cstheme="minorHAnsi"/>
                <w:lang w:eastAsia="pl-PL"/>
              </w:rPr>
              <w:t>0</w:t>
            </w:r>
          </w:p>
        </w:tc>
      </w:tr>
      <w:tr w:rsidR="005C4FFC" w:rsidRPr="005C4FFC" w14:paraId="44ABC6E8" w14:textId="77777777" w:rsidTr="005C4FFC">
        <w:trPr>
          <w:jc w:val="center"/>
        </w:trPr>
        <w:tc>
          <w:tcPr>
            <w:tcW w:w="4252" w:type="dxa"/>
            <w:tcBorders>
              <w:top w:val="single" w:sz="4" w:space="0" w:color="auto"/>
              <w:left w:val="single" w:sz="4" w:space="0" w:color="auto"/>
              <w:bottom w:val="single" w:sz="4" w:space="0" w:color="auto"/>
              <w:right w:val="single" w:sz="4" w:space="0" w:color="auto"/>
            </w:tcBorders>
            <w:hideMark/>
          </w:tcPr>
          <w:p w14:paraId="2941D7E0" w14:textId="60221D6A" w:rsidR="005C4FFC" w:rsidRPr="005C4FFC" w:rsidRDefault="001359DB" w:rsidP="005C4FFC">
            <w:pPr>
              <w:spacing w:after="0" w:line="240" w:lineRule="auto"/>
              <w:jc w:val="center"/>
              <w:rPr>
                <w:rFonts w:eastAsia="Arial Unicode MS" w:cstheme="minorHAnsi"/>
                <w:lang w:eastAsia="pl-PL"/>
              </w:rPr>
            </w:pPr>
            <w:r>
              <w:rPr>
                <w:rFonts w:eastAsia="Arial Unicode MS" w:cstheme="minorHAnsi"/>
                <w:lang w:eastAsia="pl-PL"/>
              </w:rPr>
              <w:t>20</w:t>
            </w:r>
            <w:r w:rsidR="00D43220">
              <w:rPr>
                <w:rFonts w:eastAsia="Arial Unicode MS" w:cstheme="minorHAnsi"/>
                <w:lang w:eastAsia="pl-PL"/>
              </w:rPr>
              <w:t xml:space="preserve"> dni</w:t>
            </w:r>
          </w:p>
        </w:tc>
        <w:tc>
          <w:tcPr>
            <w:tcW w:w="1417" w:type="dxa"/>
            <w:tcBorders>
              <w:top w:val="single" w:sz="4" w:space="0" w:color="auto"/>
              <w:left w:val="single" w:sz="4" w:space="0" w:color="auto"/>
              <w:bottom w:val="single" w:sz="4" w:space="0" w:color="auto"/>
              <w:right w:val="single" w:sz="4" w:space="0" w:color="auto"/>
            </w:tcBorders>
            <w:hideMark/>
          </w:tcPr>
          <w:p w14:paraId="5E036E4F" w14:textId="3C1A782E" w:rsidR="005C4FFC" w:rsidRPr="005C4FFC" w:rsidRDefault="008B7142" w:rsidP="005C4FFC">
            <w:pPr>
              <w:spacing w:after="0" w:line="240" w:lineRule="auto"/>
              <w:jc w:val="center"/>
              <w:rPr>
                <w:rFonts w:eastAsia="Arial Unicode MS" w:cstheme="minorHAnsi"/>
                <w:lang w:eastAsia="pl-PL"/>
              </w:rPr>
            </w:pPr>
            <w:r>
              <w:rPr>
                <w:rFonts w:eastAsia="Arial Unicode MS" w:cstheme="minorHAnsi"/>
                <w:lang w:eastAsia="pl-PL"/>
              </w:rPr>
              <w:t>20</w:t>
            </w:r>
          </w:p>
        </w:tc>
      </w:tr>
      <w:tr w:rsidR="005C4FFC" w:rsidRPr="005C4FFC" w14:paraId="1428A3E5" w14:textId="77777777" w:rsidTr="005C4FFC">
        <w:trPr>
          <w:jc w:val="center"/>
        </w:trPr>
        <w:tc>
          <w:tcPr>
            <w:tcW w:w="4252" w:type="dxa"/>
            <w:tcBorders>
              <w:top w:val="single" w:sz="4" w:space="0" w:color="auto"/>
              <w:left w:val="single" w:sz="4" w:space="0" w:color="auto"/>
              <w:bottom w:val="single" w:sz="4" w:space="0" w:color="auto"/>
              <w:right w:val="single" w:sz="4" w:space="0" w:color="auto"/>
            </w:tcBorders>
            <w:hideMark/>
          </w:tcPr>
          <w:p w14:paraId="0CFA95F0" w14:textId="5FC7BE7B" w:rsidR="005C4FFC" w:rsidRPr="005C4FFC" w:rsidRDefault="008B7142" w:rsidP="005C4FFC">
            <w:pPr>
              <w:spacing w:after="0" w:line="240" w:lineRule="auto"/>
              <w:jc w:val="center"/>
              <w:rPr>
                <w:rFonts w:eastAsia="Arial Unicode MS" w:cstheme="minorHAnsi"/>
                <w:lang w:eastAsia="pl-PL"/>
              </w:rPr>
            </w:pPr>
            <w:r>
              <w:rPr>
                <w:rFonts w:eastAsia="Arial Unicode MS" w:cstheme="minorHAnsi"/>
                <w:lang w:eastAsia="pl-PL"/>
              </w:rPr>
              <w:t>30</w:t>
            </w:r>
            <w:r w:rsidR="00D43220">
              <w:rPr>
                <w:rFonts w:eastAsia="Arial Unicode MS" w:cstheme="minorHAnsi"/>
                <w:lang w:eastAsia="pl-PL"/>
              </w:rPr>
              <w:t xml:space="preserve"> dni</w:t>
            </w:r>
          </w:p>
        </w:tc>
        <w:tc>
          <w:tcPr>
            <w:tcW w:w="1417" w:type="dxa"/>
            <w:tcBorders>
              <w:top w:val="single" w:sz="4" w:space="0" w:color="auto"/>
              <w:left w:val="single" w:sz="4" w:space="0" w:color="auto"/>
              <w:bottom w:val="single" w:sz="4" w:space="0" w:color="auto"/>
              <w:right w:val="single" w:sz="4" w:space="0" w:color="auto"/>
            </w:tcBorders>
            <w:hideMark/>
          </w:tcPr>
          <w:p w14:paraId="0456E1FF" w14:textId="641C2C01" w:rsidR="005C4FFC" w:rsidRPr="005C4FFC" w:rsidRDefault="008B7142" w:rsidP="005C4FFC">
            <w:pPr>
              <w:spacing w:after="0" w:line="240" w:lineRule="auto"/>
              <w:jc w:val="center"/>
              <w:rPr>
                <w:rFonts w:eastAsia="Arial Unicode MS" w:cstheme="minorHAnsi"/>
                <w:lang w:eastAsia="pl-PL"/>
              </w:rPr>
            </w:pPr>
            <w:r>
              <w:rPr>
                <w:rFonts w:eastAsia="Arial Unicode MS" w:cstheme="minorHAnsi"/>
                <w:lang w:eastAsia="pl-PL"/>
              </w:rPr>
              <w:t>40</w:t>
            </w:r>
          </w:p>
        </w:tc>
      </w:tr>
    </w:tbl>
    <w:p w14:paraId="76243AC4" w14:textId="77777777" w:rsidR="00126991" w:rsidRPr="00C47608" w:rsidRDefault="00126991" w:rsidP="00126991">
      <w:pPr>
        <w:autoSpaceDE w:val="0"/>
        <w:autoSpaceDN w:val="0"/>
        <w:adjustRightInd w:val="0"/>
        <w:spacing w:after="0" w:line="276" w:lineRule="auto"/>
        <w:jc w:val="both"/>
        <w:rPr>
          <w:rFonts w:cstheme="minorHAnsi"/>
        </w:rPr>
      </w:pPr>
    </w:p>
    <w:p w14:paraId="66EF6258" w14:textId="2409EE2B" w:rsidR="00434BC2" w:rsidRPr="00C47608" w:rsidRDefault="00434BC2" w:rsidP="00736620">
      <w:pPr>
        <w:pStyle w:val="Akapitzlist"/>
        <w:numPr>
          <w:ilvl w:val="0"/>
          <w:numId w:val="26"/>
        </w:numPr>
        <w:autoSpaceDE w:val="0"/>
        <w:autoSpaceDN w:val="0"/>
        <w:adjustRightInd w:val="0"/>
        <w:spacing w:after="0" w:line="276" w:lineRule="auto"/>
        <w:ind w:left="567" w:hanging="283"/>
        <w:jc w:val="both"/>
        <w:rPr>
          <w:rFonts w:cstheme="minorHAnsi"/>
          <w:b/>
          <w:bCs/>
        </w:rPr>
      </w:pPr>
      <w:r w:rsidRPr="00C47608">
        <w:rPr>
          <w:rFonts w:cstheme="minorHAnsi"/>
          <w:b/>
          <w:bCs/>
        </w:rPr>
        <w:t xml:space="preserve">Wymagany termin </w:t>
      </w:r>
      <w:r w:rsidR="00EB73D9">
        <w:rPr>
          <w:rFonts w:cstheme="minorHAnsi"/>
          <w:b/>
          <w:bCs/>
        </w:rPr>
        <w:t>realizacji</w:t>
      </w:r>
      <w:r w:rsidRPr="00C47608">
        <w:rPr>
          <w:rFonts w:cstheme="minorHAnsi"/>
          <w:b/>
          <w:bCs/>
        </w:rPr>
        <w:t xml:space="preserve"> </w:t>
      </w:r>
      <w:r w:rsidR="005C4FFC">
        <w:rPr>
          <w:rFonts w:cstheme="minorHAnsi"/>
          <w:b/>
          <w:bCs/>
        </w:rPr>
        <w:t xml:space="preserve">zamówienia </w:t>
      </w:r>
      <w:r w:rsidRPr="00C47608">
        <w:rPr>
          <w:rFonts w:cstheme="minorHAnsi"/>
          <w:b/>
          <w:bCs/>
        </w:rPr>
        <w:t xml:space="preserve">wynosi </w:t>
      </w:r>
      <w:r w:rsidR="009923E1">
        <w:rPr>
          <w:rFonts w:cstheme="minorHAnsi"/>
          <w:b/>
          <w:bCs/>
        </w:rPr>
        <w:t>4</w:t>
      </w:r>
      <w:r w:rsidR="00184F6D">
        <w:rPr>
          <w:rFonts w:cstheme="minorHAnsi"/>
          <w:b/>
          <w:bCs/>
        </w:rPr>
        <w:t xml:space="preserve"> miesi</w:t>
      </w:r>
      <w:r w:rsidR="009923E1">
        <w:rPr>
          <w:rFonts w:cstheme="minorHAnsi"/>
          <w:b/>
          <w:bCs/>
        </w:rPr>
        <w:t>ą</w:t>
      </w:r>
      <w:r w:rsidR="008B7142">
        <w:rPr>
          <w:rFonts w:cstheme="minorHAnsi"/>
          <w:b/>
          <w:bCs/>
        </w:rPr>
        <w:t>c</w:t>
      </w:r>
      <w:r w:rsidR="009923E1">
        <w:rPr>
          <w:rFonts w:cstheme="minorHAnsi"/>
          <w:b/>
          <w:bCs/>
        </w:rPr>
        <w:t>e</w:t>
      </w:r>
      <w:r w:rsidR="005C4FFC">
        <w:rPr>
          <w:rFonts w:cstheme="minorHAnsi"/>
          <w:b/>
          <w:bCs/>
        </w:rPr>
        <w:t xml:space="preserve"> od dnia udzielenia zamówienia</w:t>
      </w:r>
      <w:r w:rsidRPr="00C47608">
        <w:rPr>
          <w:rFonts w:cstheme="minorHAnsi"/>
          <w:b/>
          <w:bCs/>
        </w:rPr>
        <w:t>.</w:t>
      </w:r>
    </w:p>
    <w:p w14:paraId="089CAE9A" w14:textId="77777777" w:rsidR="00126991" w:rsidRPr="00C47608" w:rsidRDefault="00250EF6" w:rsidP="00736620">
      <w:pPr>
        <w:pStyle w:val="Akapitzlist"/>
        <w:numPr>
          <w:ilvl w:val="0"/>
          <w:numId w:val="26"/>
        </w:numPr>
        <w:autoSpaceDE w:val="0"/>
        <w:autoSpaceDN w:val="0"/>
        <w:adjustRightInd w:val="0"/>
        <w:spacing w:after="0" w:line="276" w:lineRule="auto"/>
        <w:ind w:left="567" w:hanging="283"/>
        <w:jc w:val="both"/>
        <w:rPr>
          <w:rFonts w:cstheme="minorHAnsi"/>
        </w:rPr>
      </w:pPr>
      <w:r w:rsidRPr="00C47608">
        <w:rPr>
          <w:rFonts w:cstheme="minorHAnsi"/>
        </w:rPr>
        <w:t xml:space="preserve">Wykonawca podaje </w:t>
      </w:r>
      <w:r w:rsidR="00126991" w:rsidRPr="00C47608">
        <w:rPr>
          <w:rFonts w:cstheme="minorHAnsi"/>
        </w:rPr>
        <w:t xml:space="preserve">ilość dni, o które skróci </w:t>
      </w:r>
      <w:r w:rsidR="00FA5107">
        <w:rPr>
          <w:rFonts w:cstheme="minorHAnsi"/>
        </w:rPr>
        <w:t>termin wykonania zamówienia</w:t>
      </w:r>
      <w:r w:rsidRPr="00C47608">
        <w:rPr>
          <w:rFonts w:cstheme="minorHAnsi"/>
        </w:rPr>
        <w:t xml:space="preserve"> w formularzu oferty stanowiącym </w:t>
      </w:r>
      <w:r w:rsidRPr="00C47608">
        <w:rPr>
          <w:rFonts w:cstheme="minorHAnsi"/>
          <w:b/>
          <w:bCs/>
        </w:rPr>
        <w:t xml:space="preserve">Załącznik nr 1 do SWZ. </w:t>
      </w:r>
    </w:p>
    <w:p w14:paraId="7DE2FB3F" w14:textId="02427962" w:rsidR="00AA2187" w:rsidRPr="00C47608" w:rsidRDefault="00250EF6" w:rsidP="00736620">
      <w:pPr>
        <w:pStyle w:val="Akapitzlist"/>
        <w:numPr>
          <w:ilvl w:val="0"/>
          <w:numId w:val="26"/>
        </w:numPr>
        <w:autoSpaceDE w:val="0"/>
        <w:autoSpaceDN w:val="0"/>
        <w:adjustRightInd w:val="0"/>
        <w:spacing w:after="0" w:line="276" w:lineRule="auto"/>
        <w:ind w:left="567" w:hanging="283"/>
        <w:jc w:val="both"/>
        <w:rPr>
          <w:rFonts w:cstheme="minorHAnsi"/>
        </w:rPr>
      </w:pPr>
      <w:r w:rsidRPr="00C47608">
        <w:rPr>
          <w:rFonts w:cstheme="minorHAnsi"/>
        </w:rPr>
        <w:t xml:space="preserve">W przypadku </w:t>
      </w:r>
      <w:r w:rsidR="00A5013B" w:rsidRPr="00C47608">
        <w:rPr>
          <w:rFonts w:cstheme="minorHAnsi"/>
        </w:rPr>
        <w:t>gdy Wykonawca nie określi</w:t>
      </w:r>
      <w:r w:rsidRPr="00C47608">
        <w:rPr>
          <w:rFonts w:cstheme="minorHAnsi"/>
        </w:rPr>
        <w:t xml:space="preserve"> w formularzu oferty </w:t>
      </w:r>
      <w:r w:rsidR="00A5013B" w:rsidRPr="00C47608">
        <w:rPr>
          <w:rFonts w:cstheme="minorHAnsi"/>
        </w:rPr>
        <w:t xml:space="preserve">ilości dni, o jakie skróci czas </w:t>
      </w:r>
      <w:r w:rsidR="005C4FFC">
        <w:rPr>
          <w:rFonts w:cstheme="minorHAnsi"/>
        </w:rPr>
        <w:t>wykonania zamówienia</w:t>
      </w:r>
      <w:r w:rsidR="00A5013B" w:rsidRPr="00C47608">
        <w:rPr>
          <w:rFonts w:cstheme="minorHAnsi"/>
        </w:rPr>
        <w:t xml:space="preserve"> </w:t>
      </w:r>
      <w:r w:rsidRPr="00C47608">
        <w:rPr>
          <w:rFonts w:cstheme="minorHAnsi"/>
        </w:rPr>
        <w:t>do oceny ofert</w:t>
      </w:r>
      <w:r w:rsidR="00A5013B" w:rsidRPr="00C47608">
        <w:rPr>
          <w:rFonts w:cstheme="minorHAnsi"/>
        </w:rPr>
        <w:t>y</w:t>
      </w:r>
      <w:r w:rsidRPr="00C47608">
        <w:rPr>
          <w:rFonts w:cstheme="minorHAnsi"/>
        </w:rPr>
        <w:t xml:space="preserve"> zostanie przyjęt</w:t>
      </w:r>
      <w:r w:rsidR="00FA5107">
        <w:rPr>
          <w:rFonts w:cstheme="minorHAnsi"/>
        </w:rPr>
        <w:t>y</w:t>
      </w:r>
      <w:r w:rsidRPr="00C47608">
        <w:rPr>
          <w:rFonts w:cstheme="minorHAnsi"/>
        </w:rPr>
        <w:t xml:space="preserve"> </w:t>
      </w:r>
      <w:r w:rsidR="00A5013B" w:rsidRPr="00C47608">
        <w:rPr>
          <w:rFonts w:cstheme="minorHAnsi"/>
        </w:rPr>
        <w:t>maksymaln</w:t>
      </w:r>
      <w:r w:rsidR="005C4FFC">
        <w:rPr>
          <w:rFonts w:cstheme="minorHAnsi"/>
        </w:rPr>
        <w:t>y</w:t>
      </w:r>
      <w:r w:rsidR="00A5013B" w:rsidRPr="00C47608">
        <w:rPr>
          <w:rFonts w:cstheme="minorHAnsi"/>
        </w:rPr>
        <w:t xml:space="preserve"> </w:t>
      </w:r>
      <w:r w:rsidR="005C4FFC">
        <w:rPr>
          <w:rFonts w:cstheme="minorHAnsi"/>
        </w:rPr>
        <w:t>termin wykonania zamówienia</w:t>
      </w:r>
      <w:r w:rsidR="00A5013B" w:rsidRPr="00C47608">
        <w:rPr>
          <w:rFonts w:cstheme="minorHAnsi"/>
        </w:rPr>
        <w:t xml:space="preserve">, tj. </w:t>
      </w:r>
      <w:r w:rsidR="009923E1">
        <w:rPr>
          <w:rFonts w:cstheme="minorHAnsi"/>
        </w:rPr>
        <w:t>4</w:t>
      </w:r>
      <w:r w:rsidR="004A2807">
        <w:rPr>
          <w:rFonts w:cstheme="minorHAnsi"/>
        </w:rPr>
        <w:t xml:space="preserve"> miesi</w:t>
      </w:r>
      <w:r w:rsidR="009923E1">
        <w:rPr>
          <w:rFonts w:cstheme="minorHAnsi"/>
        </w:rPr>
        <w:t>ące</w:t>
      </w:r>
      <w:r w:rsidR="005C4FFC">
        <w:rPr>
          <w:rFonts w:cstheme="minorHAnsi"/>
        </w:rPr>
        <w:t xml:space="preserve"> od dnia udzielenia zamówienia</w:t>
      </w:r>
      <w:r w:rsidR="00B827B3" w:rsidRPr="00C47608">
        <w:rPr>
          <w:rFonts w:cstheme="minorHAnsi"/>
        </w:rPr>
        <w:t xml:space="preserve"> i przyznana odpowiadająca temu ilość punktów</w:t>
      </w:r>
      <w:r w:rsidR="00FA5107">
        <w:rPr>
          <w:rFonts w:cstheme="minorHAnsi"/>
        </w:rPr>
        <w:t>, tj. 0 pkt.</w:t>
      </w:r>
    </w:p>
    <w:p w14:paraId="07CD8DA9" w14:textId="77777777" w:rsidR="00AA2187" w:rsidRDefault="00BF5BB8" w:rsidP="00736620">
      <w:pPr>
        <w:pStyle w:val="Akapitzlist"/>
        <w:numPr>
          <w:ilvl w:val="0"/>
          <w:numId w:val="26"/>
        </w:numPr>
        <w:autoSpaceDE w:val="0"/>
        <w:autoSpaceDN w:val="0"/>
        <w:adjustRightInd w:val="0"/>
        <w:spacing w:after="0" w:line="276" w:lineRule="auto"/>
        <w:ind w:left="567" w:hanging="283"/>
        <w:jc w:val="both"/>
        <w:rPr>
          <w:rFonts w:cstheme="minorHAnsi"/>
        </w:rPr>
      </w:pPr>
      <w:r w:rsidRPr="00C47608">
        <w:rPr>
          <w:rFonts w:cstheme="minorHAnsi"/>
        </w:rPr>
        <w:t xml:space="preserve">Ilość dni, o które Wykonawca skróci </w:t>
      </w:r>
      <w:r w:rsidR="005C4FFC">
        <w:rPr>
          <w:rFonts w:cstheme="minorHAnsi"/>
        </w:rPr>
        <w:t>czas realizacji zamówienia</w:t>
      </w:r>
      <w:r w:rsidRPr="00C47608">
        <w:rPr>
          <w:rFonts w:cstheme="minorHAnsi"/>
        </w:rPr>
        <w:t xml:space="preserve">, wykazana w formularzu ofertowym, </w:t>
      </w:r>
      <w:r w:rsidR="00250EF6" w:rsidRPr="00C47608">
        <w:rPr>
          <w:rFonts w:cstheme="minorHAnsi"/>
        </w:rPr>
        <w:t>zostanie wpisan</w:t>
      </w:r>
      <w:r w:rsidRPr="00C47608">
        <w:rPr>
          <w:rFonts w:cstheme="minorHAnsi"/>
        </w:rPr>
        <w:t>a</w:t>
      </w:r>
      <w:r w:rsidR="00250EF6" w:rsidRPr="00C47608">
        <w:rPr>
          <w:rFonts w:cstheme="minorHAnsi"/>
        </w:rPr>
        <w:t xml:space="preserve"> </w:t>
      </w:r>
      <w:r w:rsidRPr="00C47608">
        <w:rPr>
          <w:rFonts w:cstheme="minorHAnsi"/>
        </w:rPr>
        <w:t>do umowy</w:t>
      </w:r>
      <w:r w:rsidR="00250EF6" w:rsidRPr="00C47608">
        <w:rPr>
          <w:rFonts w:cstheme="minorHAnsi"/>
        </w:rPr>
        <w:t xml:space="preserve">. </w:t>
      </w:r>
    </w:p>
    <w:p w14:paraId="31FA58B3" w14:textId="77777777" w:rsidR="00E25C55" w:rsidRPr="008B7142" w:rsidRDefault="00E25C55" w:rsidP="008B7142">
      <w:pPr>
        <w:autoSpaceDE w:val="0"/>
        <w:autoSpaceDN w:val="0"/>
        <w:adjustRightInd w:val="0"/>
        <w:spacing w:after="0" w:line="276" w:lineRule="auto"/>
        <w:jc w:val="both"/>
        <w:rPr>
          <w:rFonts w:cstheme="minorHAnsi"/>
        </w:rPr>
      </w:pPr>
    </w:p>
    <w:p w14:paraId="15BA9DE8" w14:textId="77777777" w:rsidR="0029528E" w:rsidRPr="00077A58" w:rsidRDefault="0029528E" w:rsidP="00736620">
      <w:pPr>
        <w:pStyle w:val="Akapitzlist"/>
        <w:numPr>
          <w:ilvl w:val="0"/>
          <w:numId w:val="46"/>
        </w:numPr>
        <w:autoSpaceDE w:val="0"/>
        <w:autoSpaceDN w:val="0"/>
        <w:adjustRightInd w:val="0"/>
        <w:spacing w:after="0" w:line="276" w:lineRule="auto"/>
        <w:ind w:left="284" w:hanging="284"/>
        <w:jc w:val="both"/>
        <w:rPr>
          <w:rFonts w:cstheme="minorHAnsi"/>
        </w:rPr>
      </w:pPr>
      <w:r w:rsidRPr="00077A58">
        <w:rPr>
          <w:rFonts w:cstheme="minorHAnsi"/>
          <w:b/>
          <w:bCs/>
        </w:rPr>
        <w:t>Łączna liczba punktów</w:t>
      </w:r>
      <w:r w:rsidRPr="00077A58">
        <w:rPr>
          <w:rFonts w:cstheme="minorHAnsi"/>
        </w:rPr>
        <w:t xml:space="preserve"> – ocena końcowa zostanie obliczona jako suma uzyskanych punktów </w:t>
      </w:r>
      <w:r w:rsidRPr="00077A58">
        <w:rPr>
          <w:rFonts w:cstheme="minorHAnsi"/>
        </w:rPr>
        <w:br/>
        <w:t xml:space="preserve">w poszczególnych kryteriach, zgodnie ze wzorem: </w:t>
      </w:r>
      <w:r w:rsidRPr="00077A58">
        <w:rPr>
          <w:rFonts w:cstheme="minorHAnsi"/>
          <w:b/>
          <w:bCs/>
        </w:rPr>
        <w:t xml:space="preserve">P = C + </w:t>
      </w:r>
      <w:r w:rsidR="00E25C55">
        <w:rPr>
          <w:rFonts w:cstheme="minorHAnsi"/>
          <w:b/>
          <w:bCs/>
        </w:rPr>
        <w:t xml:space="preserve">T </w:t>
      </w:r>
    </w:p>
    <w:p w14:paraId="33489AD5" w14:textId="77777777" w:rsidR="009616D1" w:rsidRDefault="009616D1" w:rsidP="0029528E">
      <w:pPr>
        <w:pStyle w:val="Akapitzlist"/>
        <w:autoSpaceDE w:val="0"/>
        <w:autoSpaceDN w:val="0"/>
        <w:adjustRightInd w:val="0"/>
        <w:spacing w:after="0" w:line="276" w:lineRule="auto"/>
        <w:ind w:left="284"/>
        <w:jc w:val="both"/>
        <w:rPr>
          <w:rFonts w:cstheme="minorHAnsi"/>
        </w:rPr>
      </w:pPr>
    </w:p>
    <w:p w14:paraId="0368B726" w14:textId="77777777" w:rsidR="0029528E" w:rsidRPr="00B871BA" w:rsidRDefault="0029528E" w:rsidP="0029528E">
      <w:pPr>
        <w:pStyle w:val="Akapitzlist"/>
        <w:autoSpaceDE w:val="0"/>
        <w:autoSpaceDN w:val="0"/>
        <w:adjustRightInd w:val="0"/>
        <w:spacing w:after="0" w:line="276" w:lineRule="auto"/>
        <w:ind w:left="284"/>
        <w:jc w:val="both"/>
        <w:rPr>
          <w:rFonts w:cstheme="minorHAnsi"/>
        </w:rPr>
      </w:pPr>
      <w:r>
        <w:rPr>
          <w:rFonts w:cstheme="minorHAnsi"/>
        </w:rPr>
        <w:t>gdzie</w:t>
      </w:r>
      <w:r w:rsidRPr="00B871BA">
        <w:rPr>
          <w:rFonts w:cstheme="minorHAnsi"/>
        </w:rPr>
        <w:t>:</w:t>
      </w:r>
    </w:p>
    <w:p w14:paraId="6346D125" w14:textId="77777777" w:rsidR="0029528E" w:rsidRPr="00B871BA" w:rsidRDefault="0029528E" w:rsidP="0029528E">
      <w:pPr>
        <w:pStyle w:val="Akapitzlist"/>
        <w:autoSpaceDE w:val="0"/>
        <w:autoSpaceDN w:val="0"/>
        <w:adjustRightInd w:val="0"/>
        <w:spacing w:after="0" w:line="276" w:lineRule="auto"/>
        <w:ind w:left="284"/>
        <w:jc w:val="both"/>
        <w:rPr>
          <w:rFonts w:cstheme="minorHAnsi"/>
        </w:rPr>
      </w:pPr>
      <w:r w:rsidRPr="00B871BA">
        <w:rPr>
          <w:rFonts w:cstheme="minorHAnsi"/>
        </w:rPr>
        <w:t>P – łączna punktacja;</w:t>
      </w:r>
    </w:p>
    <w:p w14:paraId="2ED255F4" w14:textId="77777777" w:rsidR="0029528E" w:rsidRPr="00B871BA" w:rsidRDefault="0029528E" w:rsidP="0029528E">
      <w:pPr>
        <w:pStyle w:val="Akapitzlist"/>
        <w:autoSpaceDE w:val="0"/>
        <w:autoSpaceDN w:val="0"/>
        <w:adjustRightInd w:val="0"/>
        <w:spacing w:after="0" w:line="276" w:lineRule="auto"/>
        <w:ind w:left="284"/>
        <w:jc w:val="both"/>
        <w:rPr>
          <w:rFonts w:cstheme="minorHAnsi"/>
        </w:rPr>
      </w:pPr>
      <w:r w:rsidRPr="00B871BA">
        <w:rPr>
          <w:rFonts w:cstheme="minorHAnsi"/>
        </w:rPr>
        <w:t>C – liczba punktów przyznana danej ofercie w kryterium cena;</w:t>
      </w:r>
    </w:p>
    <w:p w14:paraId="56383F7D" w14:textId="41CBC3FB" w:rsidR="0029528E" w:rsidRPr="00A815E2" w:rsidRDefault="00E25C55" w:rsidP="0029528E">
      <w:pPr>
        <w:pStyle w:val="Akapitzlist"/>
        <w:autoSpaceDE w:val="0"/>
        <w:autoSpaceDN w:val="0"/>
        <w:adjustRightInd w:val="0"/>
        <w:spacing w:after="0" w:line="276" w:lineRule="auto"/>
        <w:ind w:left="284"/>
        <w:jc w:val="both"/>
        <w:rPr>
          <w:rFonts w:cstheme="minorHAnsi"/>
        </w:rPr>
      </w:pPr>
      <w:r>
        <w:rPr>
          <w:rFonts w:cstheme="minorHAnsi"/>
        </w:rPr>
        <w:t>T</w:t>
      </w:r>
      <w:r w:rsidR="0029528E" w:rsidRPr="00B871BA">
        <w:rPr>
          <w:rFonts w:cstheme="minorHAnsi"/>
        </w:rPr>
        <w:t xml:space="preserve"> </w:t>
      </w:r>
      <w:r w:rsidR="008B7142">
        <w:rPr>
          <w:rFonts w:cstheme="minorHAnsi"/>
        </w:rPr>
        <w:t>–</w:t>
      </w:r>
      <w:r w:rsidR="0029528E" w:rsidRPr="00B871BA">
        <w:rPr>
          <w:rFonts w:cstheme="minorHAnsi"/>
        </w:rPr>
        <w:t xml:space="preserve"> liczba punktów przyznana danej ofercie w kryterium </w:t>
      </w:r>
      <w:r w:rsidR="0029528E" w:rsidRPr="00A815E2">
        <w:rPr>
          <w:rFonts w:cstheme="minorHAnsi"/>
        </w:rPr>
        <w:t>„</w:t>
      </w:r>
      <w:r w:rsidR="006F3787">
        <w:rPr>
          <w:rFonts w:cstheme="minorHAnsi"/>
        </w:rPr>
        <w:t>Skrócenie terminu wykonania zamówienia</w:t>
      </w:r>
      <w:r w:rsidR="0029528E" w:rsidRPr="00A815E2">
        <w:rPr>
          <w:rFonts w:cstheme="minorHAnsi"/>
        </w:rPr>
        <w:t>”</w:t>
      </w:r>
    </w:p>
    <w:p w14:paraId="46E8940C" w14:textId="77777777" w:rsidR="0029528E" w:rsidRPr="00B871BA" w:rsidRDefault="0029528E" w:rsidP="0029528E">
      <w:pPr>
        <w:pStyle w:val="Akapitzlist"/>
        <w:autoSpaceDE w:val="0"/>
        <w:autoSpaceDN w:val="0"/>
        <w:adjustRightInd w:val="0"/>
        <w:spacing w:after="0" w:line="276" w:lineRule="auto"/>
        <w:ind w:left="284"/>
        <w:jc w:val="both"/>
        <w:rPr>
          <w:rFonts w:cstheme="minorHAnsi"/>
        </w:rPr>
      </w:pPr>
    </w:p>
    <w:p w14:paraId="638470F1" w14:textId="77777777" w:rsidR="0029528E" w:rsidRDefault="0029528E" w:rsidP="0029528E">
      <w:pPr>
        <w:pStyle w:val="Akapitzlist"/>
        <w:autoSpaceDE w:val="0"/>
        <w:autoSpaceDN w:val="0"/>
        <w:adjustRightInd w:val="0"/>
        <w:spacing w:after="0" w:line="276" w:lineRule="auto"/>
        <w:ind w:left="284"/>
        <w:jc w:val="both"/>
        <w:rPr>
          <w:rFonts w:cstheme="minorHAnsi"/>
          <w:b/>
          <w:bCs/>
        </w:rPr>
      </w:pPr>
      <w:r>
        <w:rPr>
          <w:rFonts w:cstheme="minorHAnsi"/>
          <w:b/>
          <w:bCs/>
        </w:rPr>
        <w:t>Za najkorzystniejszą zostanie uznana oferta niepodlegająca odrzuceniu, która uzyska łącznie najwyższą liczbę punktów</w:t>
      </w:r>
      <w:r w:rsidR="00C73E97">
        <w:rPr>
          <w:rFonts w:cstheme="minorHAnsi"/>
          <w:b/>
          <w:bCs/>
        </w:rPr>
        <w:t xml:space="preserve"> .</w:t>
      </w:r>
    </w:p>
    <w:p w14:paraId="6AEDAC8F" w14:textId="77777777" w:rsidR="00403ED1" w:rsidRPr="00C47608" w:rsidRDefault="00403ED1" w:rsidP="00B827B3">
      <w:pPr>
        <w:autoSpaceDE w:val="0"/>
        <w:autoSpaceDN w:val="0"/>
        <w:adjustRightInd w:val="0"/>
        <w:spacing w:after="0" w:line="276" w:lineRule="auto"/>
        <w:jc w:val="both"/>
        <w:rPr>
          <w:rFonts w:cstheme="minorHAnsi"/>
        </w:rPr>
      </w:pPr>
    </w:p>
    <w:tbl>
      <w:tblPr>
        <w:tblStyle w:val="Tabela-Siatka"/>
        <w:tblW w:w="10065" w:type="dxa"/>
        <w:jc w:val="center"/>
        <w:tblLook w:val="04A0" w:firstRow="1" w:lastRow="0" w:firstColumn="1" w:lastColumn="0" w:noHBand="0" w:noVBand="1"/>
      </w:tblPr>
      <w:tblGrid>
        <w:gridCol w:w="10065"/>
      </w:tblGrid>
      <w:tr w:rsidR="00C47608" w:rsidRPr="00C47608" w14:paraId="4F9858EB" w14:textId="77777777" w:rsidTr="00EE12BE">
        <w:trPr>
          <w:trHeight w:val="639"/>
          <w:jc w:val="center"/>
        </w:trPr>
        <w:tc>
          <w:tcPr>
            <w:tcW w:w="10065" w:type="dxa"/>
            <w:shd w:val="clear" w:color="auto" w:fill="D9D9D9" w:themeFill="background1" w:themeFillShade="D9"/>
            <w:vAlign w:val="center"/>
          </w:tcPr>
          <w:p w14:paraId="3B01D014" w14:textId="77777777" w:rsidR="00D66F8B" w:rsidRPr="00C47608" w:rsidRDefault="00D66F8B" w:rsidP="00736620">
            <w:pPr>
              <w:pStyle w:val="Akapitzlist"/>
              <w:numPr>
                <w:ilvl w:val="0"/>
                <w:numId w:val="40"/>
              </w:numPr>
              <w:ind w:left="589" w:hanging="567"/>
              <w:jc w:val="both"/>
              <w:rPr>
                <w:rFonts w:cstheme="minorHAnsi"/>
                <w:b/>
                <w:bCs/>
              </w:rPr>
            </w:pPr>
            <w:r w:rsidRPr="00C47608">
              <w:rPr>
                <w:rFonts w:cstheme="minorHAnsi"/>
                <w:b/>
                <w:bCs/>
                <w:sz w:val="24"/>
                <w:szCs w:val="24"/>
              </w:rPr>
              <w:t xml:space="preserve">WYMAGANIA DOTYCZĄCE WADIUM </w:t>
            </w:r>
          </w:p>
        </w:tc>
      </w:tr>
    </w:tbl>
    <w:p w14:paraId="22981E6B" w14:textId="77777777" w:rsidR="00EE12BE" w:rsidRPr="00C47608" w:rsidRDefault="00EE12BE" w:rsidP="00EE12BE">
      <w:pPr>
        <w:autoSpaceDE w:val="0"/>
        <w:autoSpaceDN w:val="0"/>
        <w:adjustRightInd w:val="0"/>
        <w:spacing w:after="0" w:line="276" w:lineRule="auto"/>
        <w:jc w:val="both"/>
        <w:rPr>
          <w:rFonts w:eastAsia="ArialMT" w:cstheme="minorHAnsi"/>
        </w:rPr>
      </w:pPr>
    </w:p>
    <w:p w14:paraId="40D3A9B1" w14:textId="77777777" w:rsidR="004A2807" w:rsidRPr="006F3787" w:rsidRDefault="00EE12BE" w:rsidP="00736620">
      <w:pPr>
        <w:pStyle w:val="Akapitzlist"/>
        <w:numPr>
          <w:ilvl w:val="2"/>
          <w:numId w:val="9"/>
        </w:numPr>
        <w:tabs>
          <w:tab w:val="clear" w:pos="2160"/>
        </w:tabs>
        <w:autoSpaceDE w:val="0"/>
        <w:autoSpaceDN w:val="0"/>
        <w:adjustRightInd w:val="0"/>
        <w:spacing w:after="0" w:line="276" w:lineRule="auto"/>
        <w:ind w:left="284" w:hanging="284"/>
        <w:jc w:val="both"/>
        <w:rPr>
          <w:rFonts w:eastAsia="ArialMT" w:cstheme="minorHAnsi"/>
          <w:b/>
          <w:bCs/>
        </w:rPr>
      </w:pPr>
      <w:r w:rsidRPr="00C47608">
        <w:rPr>
          <w:rFonts w:eastAsia="ArialMT" w:cstheme="minorHAnsi"/>
        </w:rPr>
        <w:t xml:space="preserve">Wykonawca zobowiązany jest do zabezpieczenia swojej oferty wadium w wysokości: </w:t>
      </w:r>
    </w:p>
    <w:p w14:paraId="1321B555" w14:textId="26E802F4" w:rsidR="004A2807" w:rsidRPr="00736620" w:rsidRDefault="005444D1" w:rsidP="004A2807">
      <w:pPr>
        <w:pStyle w:val="Akapitzlist"/>
        <w:autoSpaceDE w:val="0"/>
        <w:autoSpaceDN w:val="0"/>
        <w:adjustRightInd w:val="0"/>
        <w:spacing w:after="0" w:line="276" w:lineRule="auto"/>
        <w:ind w:left="284"/>
        <w:jc w:val="both"/>
        <w:rPr>
          <w:rFonts w:eastAsia="ArialMT" w:cstheme="minorHAnsi"/>
          <w:b/>
          <w:bCs/>
        </w:rPr>
      </w:pPr>
      <w:r>
        <w:rPr>
          <w:rFonts w:eastAsia="ArialMT" w:cstheme="minorHAnsi"/>
          <w:b/>
          <w:bCs/>
        </w:rPr>
        <w:t>2 500</w:t>
      </w:r>
      <w:r w:rsidR="00C8161D" w:rsidRPr="00736620">
        <w:rPr>
          <w:rFonts w:eastAsia="ArialMT" w:cstheme="minorHAnsi"/>
          <w:b/>
          <w:bCs/>
        </w:rPr>
        <w:t xml:space="preserve">,00 zł (słownie: </w:t>
      </w:r>
      <w:r>
        <w:rPr>
          <w:rFonts w:eastAsia="ArialMT" w:cstheme="minorHAnsi"/>
          <w:b/>
          <w:bCs/>
        </w:rPr>
        <w:t>dwa tysiące pięćset</w:t>
      </w:r>
      <w:r w:rsidR="00C8161D" w:rsidRPr="00736620">
        <w:rPr>
          <w:rFonts w:eastAsia="ArialMT" w:cstheme="minorHAnsi"/>
          <w:b/>
          <w:bCs/>
        </w:rPr>
        <w:t xml:space="preserve"> złotych 00/100)</w:t>
      </w:r>
    </w:p>
    <w:p w14:paraId="0F36430B" w14:textId="77777777" w:rsidR="008E5FF1" w:rsidRPr="00C47608" w:rsidRDefault="00EE12BE" w:rsidP="00736620">
      <w:pPr>
        <w:pStyle w:val="Akapitzlist"/>
        <w:numPr>
          <w:ilvl w:val="2"/>
          <w:numId w:val="9"/>
        </w:numPr>
        <w:tabs>
          <w:tab w:val="clear" w:pos="2160"/>
        </w:tabs>
        <w:autoSpaceDE w:val="0"/>
        <w:autoSpaceDN w:val="0"/>
        <w:adjustRightInd w:val="0"/>
        <w:spacing w:after="0" w:line="276" w:lineRule="auto"/>
        <w:ind w:left="284" w:hanging="284"/>
        <w:jc w:val="both"/>
        <w:rPr>
          <w:rFonts w:eastAsia="ArialMT" w:cstheme="minorHAnsi"/>
          <w:b/>
          <w:bCs/>
        </w:rPr>
      </w:pPr>
      <w:r w:rsidRPr="00C47608">
        <w:rPr>
          <w:rFonts w:eastAsia="ArialMT" w:cstheme="minorHAnsi"/>
        </w:rPr>
        <w:t>Wadium wnosi się przed upływem terminu składania ofert.</w:t>
      </w:r>
    </w:p>
    <w:p w14:paraId="2FB6A336" w14:textId="77777777" w:rsidR="008E5FF1" w:rsidRPr="00C47608" w:rsidRDefault="00EE12BE" w:rsidP="00736620">
      <w:pPr>
        <w:pStyle w:val="Akapitzlist"/>
        <w:numPr>
          <w:ilvl w:val="2"/>
          <w:numId w:val="9"/>
        </w:numPr>
        <w:tabs>
          <w:tab w:val="clear" w:pos="2160"/>
        </w:tabs>
        <w:autoSpaceDE w:val="0"/>
        <w:autoSpaceDN w:val="0"/>
        <w:adjustRightInd w:val="0"/>
        <w:spacing w:after="0" w:line="276" w:lineRule="auto"/>
        <w:ind w:left="284" w:hanging="284"/>
        <w:jc w:val="both"/>
        <w:rPr>
          <w:rFonts w:eastAsia="ArialMT" w:cstheme="minorHAnsi"/>
          <w:b/>
          <w:bCs/>
        </w:rPr>
      </w:pPr>
      <w:r w:rsidRPr="00C47608">
        <w:rPr>
          <w:rFonts w:eastAsia="ArialMT" w:cstheme="minorHAnsi"/>
        </w:rPr>
        <w:t>Wadium może być wnoszone w jednej lub kilku następujących formach:</w:t>
      </w:r>
    </w:p>
    <w:p w14:paraId="0CA01A86" w14:textId="77777777" w:rsidR="008E5FF1" w:rsidRPr="00C47608" w:rsidRDefault="00EE12BE" w:rsidP="00736620">
      <w:pPr>
        <w:pStyle w:val="Akapitzlist"/>
        <w:numPr>
          <w:ilvl w:val="1"/>
          <w:numId w:val="40"/>
        </w:numPr>
        <w:autoSpaceDE w:val="0"/>
        <w:autoSpaceDN w:val="0"/>
        <w:adjustRightInd w:val="0"/>
        <w:spacing w:after="0" w:line="276" w:lineRule="auto"/>
        <w:ind w:left="567" w:hanging="283"/>
        <w:jc w:val="both"/>
        <w:rPr>
          <w:rFonts w:eastAsia="ArialMT" w:cstheme="minorHAnsi"/>
          <w:b/>
          <w:bCs/>
        </w:rPr>
      </w:pPr>
      <w:r w:rsidRPr="00C47608">
        <w:rPr>
          <w:rFonts w:eastAsia="ArialMT" w:cstheme="minorHAnsi"/>
        </w:rPr>
        <w:t>pieniądzu;</w:t>
      </w:r>
    </w:p>
    <w:p w14:paraId="75263A3A" w14:textId="77777777" w:rsidR="008E5FF1" w:rsidRPr="00C47608" w:rsidRDefault="00EE12BE" w:rsidP="00736620">
      <w:pPr>
        <w:pStyle w:val="Akapitzlist"/>
        <w:numPr>
          <w:ilvl w:val="1"/>
          <w:numId w:val="40"/>
        </w:numPr>
        <w:autoSpaceDE w:val="0"/>
        <w:autoSpaceDN w:val="0"/>
        <w:adjustRightInd w:val="0"/>
        <w:spacing w:after="0" w:line="276" w:lineRule="auto"/>
        <w:ind w:left="567" w:hanging="283"/>
        <w:jc w:val="both"/>
        <w:rPr>
          <w:rFonts w:eastAsia="ArialMT" w:cstheme="minorHAnsi"/>
          <w:b/>
          <w:bCs/>
        </w:rPr>
      </w:pPr>
      <w:r w:rsidRPr="00C47608">
        <w:rPr>
          <w:rFonts w:eastAsia="ArialMT" w:cstheme="minorHAnsi"/>
        </w:rPr>
        <w:t>gwarancjach bankowych;</w:t>
      </w:r>
    </w:p>
    <w:p w14:paraId="5694C213" w14:textId="77777777" w:rsidR="008E5FF1" w:rsidRPr="00C47608" w:rsidRDefault="00EE12BE" w:rsidP="00736620">
      <w:pPr>
        <w:pStyle w:val="Akapitzlist"/>
        <w:numPr>
          <w:ilvl w:val="1"/>
          <w:numId w:val="40"/>
        </w:numPr>
        <w:autoSpaceDE w:val="0"/>
        <w:autoSpaceDN w:val="0"/>
        <w:adjustRightInd w:val="0"/>
        <w:spacing w:after="0" w:line="276" w:lineRule="auto"/>
        <w:ind w:left="567" w:hanging="283"/>
        <w:jc w:val="both"/>
        <w:rPr>
          <w:rFonts w:eastAsia="ArialMT" w:cstheme="minorHAnsi"/>
          <w:b/>
          <w:bCs/>
        </w:rPr>
      </w:pPr>
      <w:r w:rsidRPr="00C47608">
        <w:rPr>
          <w:rFonts w:eastAsia="ArialMT" w:cstheme="minorHAnsi"/>
        </w:rPr>
        <w:t>gwarancjach ubezpieczeniowych;</w:t>
      </w:r>
    </w:p>
    <w:p w14:paraId="23E6283F" w14:textId="77777777" w:rsidR="008E5FF1" w:rsidRPr="00C47608" w:rsidRDefault="00EE12BE" w:rsidP="00736620">
      <w:pPr>
        <w:pStyle w:val="Akapitzlist"/>
        <w:numPr>
          <w:ilvl w:val="1"/>
          <w:numId w:val="40"/>
        </w:numPr>
        <w:autoSpaceDE w:val="0"/>
        <w:autoSpaceDN w:val="0"/>
        <w:adjustRightInd w:val="0"/>
        <w:spacing w:after="0" w:line="276" w:lineRule="auto"/>
        <w:ind w:left="567" w:hanging="283"/>
        <w:jc w:val="both"/>
        <w:rPr>
          <w:rFonts w:eastAsia="ArialMT" w:cstheme="minorHAnsi"/>
          <w:b/>
          <w:bCs/>
        </w:rPr>
      </w:pPr>
      <w:r w:rsidRPr="00C47608">
        <w:rPr>
          <w:rFonts w:eastAsia="ArialMT" w:cstheme="minorHAnsi"/>
        </w:rPr>
        <w:t>poręczeniach udzielanych przez podmioty, o których mowa w art. 6b ust. 5 pkt 2 ustawy z</w:t>
      </w:r>
      <w:r w:rsidR="008E5FF1" w:rsidRPr="00C47608">
        <w:rPr>
          <w:rFonts w:eastAsia="ArialMT" w:cstheme="minorHAnsi"/>
        </w:rPr>
        <w:t xml:space="preserve"> </w:t>
      </w:r>
      <w:r w:rsidRPr="00C47608">
        <w:rPr>
          <w:rFonts w:eastAsia="ArialMT" w:cstheme="minorHAnsi"/>
        </w:rPr>
        <w:t>dnia 9 listopada 2000 r. o utworzeniu Polskiej Agencji Rozwoju Przedsiębiorczości (Dz. U. z</w:t>
      </w:r>
      <w:r w:rsidR="008E5FF1" w:rsidRPr="00C47608">
        <w:rPr>
          <w:rFonts w:eastAsia="ArialMT" w:cstheme="minorHAnsi"/>
        </w:rPr>
        <w:t xml:space="preserve"> </w:t>
      </w:r>
      <w:r w:rsidRPr="00C47608">
        <w:rPr>
          <w:rFonts w:eastAsia="ArialMT" w:cstheme="minorHAnsi"/>
        </w:rPr>
        <w:t>2020 r. poz. 299).</w:t>
      </w:r>
    </w:p>
    <w:p w14:paraId="4FA2CE74" w14:textId="344C7D55" w:rsidR="0042729F" w:rsidRPr="00736620" w:rsidRDefault="00EE12BE" w:rsidP="00736620">
      <w:pPr>
        <w:pStyle w:val="Akapitzlist"/>
        <w:numPr>
          <w:ilvl w:val="2"/>
          <w:numId w:val="9"/>
        </w:numPr>
        <w:tabs>
          <w:tab w:val="clear" w:pos="2160"/>
        </w:tabs>
        <w:autoSpaceDE w:val="0"/>
        <w:autoSpaceDN w:val="0"/>
        <w:adjustRightInd w:val="0"/>
        <w:spacing w:after="0" w:line="276" w:lineRule="auto"/>
        <w:ind w:left="284" w:hanging="284"/>
        <w:jc w:val="both"/>
        <w:rPr>
          <w:rFonts w:eastAsia="ArialMT" w:cstheme="minorHAnsi"/>
          <w:b/>
          <w:bCs/>
        </w:rPr>
      </w:pPr>
      <w:r w:rsidRPr="00C47608">
        <w:rPr>
          <w:rFonts w:eastAsia="ArialMT" w:cstheme="minorHAnsi"/>
        </w:rPr>
        <w:t xml:space="preserve">Wadium </w:t>
      </w:r>
      <w:r w:rsidR="008E5FF1" w:rsidRPr="00C47608">
        <w:rPr>
          <w:rFonts w:eastAsia="ArialMT" w:cstheme="minorHAnsi"/>
        </w:rPr>
        <w:t>wnoszone w</w:t>
      </w:r>
      <w:r w:rsidRPr="00C47608">
        <w:rPr>
          <w:rFonts w:eastAsia="ArialMT" w:cstheme="minorHAnsi"/>
        </w:rPr>
        <w:t xml:space="preserve"> pieniądz</w:t>
      </w:r>
      <w:r w:rsidR="008E5FF1" w:rsidRPr="00C47608">
        <w:rPr>
          <w:rFonts w:eastAsia="ArialMT" w:cstheme="minorHAnsi"/>
        </w:rPr>
        <w:t>u</w:t>
      </w:r>
      <w:r w:rsidRPr="00C47608">
        <w:rPr>
          <w:rFonts w:eastAsia="ArialMT" w:cstheme="minorHAnsi"/>
        </w:rPr>
        <w:t xml:space="preserve"> należy wnieść przelewem na konto </w:t>
      </w:r>
      <w:r w:rsidR="00362714" w:rsidRPr="00362714">
        <w:rPr>
          <w:rFonts w:eastAsia="ArialMT" w:cstheme="minorHAnsi"/>
          <w:b/>
        </w:rPr>
        <w:t>10 1240 1473 1111 0011 1390 9637</w:t>
      </w:r>
      <w:r w:rsidR="008E5FF1" w:rsidRPr="00C47608">
        <w:rPr>
          <w:rFonts w:ascii="Tahoma" w:hAnsi="Tahoma" w:cs="Tahoma"/>
          <w:b/>
          <w:sz w:val="20"/>
        </w:rPr>
        <w:t xml:space="preserve"> </w:t>
      </w:r>
      <w:r w:rsidRPr="00C47608">
        <w:rPr>
          <w:rFonts w:eastAsia="ArialMT" w:cstheme="minorHAnsi"/>
        </w:rPr>
        <w:t xml:space="preserve"> </w:t>
      </w:r>
      <w:r w:rsidR="0042729F" w:rsidRPr="00C47608">
        <w:rPr>
          <w:rFonts w:eastAsia="ArialMT" w:cstheme="minorHAnsi"/>
        </w:rPr>
        <w:t xml:space="preserve">z dopiskiem </w:t>
      </w:r>
      <w:r w:rsidRPr="00736620">
        <w:rPr>
          <w:rFonts w:eastAsia="ArialMT" w:cstheme="minorHAnsi"/>
          <w:b/>
          <w:bCs/>
          <w:iCs/>
        </w:rPr>
        <w:t xml:space="preserve">„Wadium </w:t>
      </w:r>
      <w:r w:rsidR="00A85717" w:rsidRPr="00736620">
        <w:rPr>
          <w:rFonts w:eastAsia="ArialMT" w:cstheme="minorHAnsi"/>
          <w:b/>
          <w:bCs/>
          <w:iCs/>
        </w:rPr>
        <w:t xml:space="preserve">w postępowaniu nr </w:t>
      </w:r>
      <w:r w:rsidR="00362714" w:rsidRPr="00736620">
        <w:rPr>
          <w:rFonts w:eastAsia="ArialMT" w:cstheme="minorHAnsi"/>
          <w:b/>
          <w:bCs/>
          <w:iCs/>
        </w:rPr>
        <w:t>PN-I/05/2022</w:t>
      </w:r>
      <w:r w:rsidRPr="00736620">
        <w:rPr>
          <w:rFonts w:eastAsia="ArialMT" w:cstheme="minorHAnsi"/>
          <w:b/>
          <w:bCs/>
          <w:iCs/>
        </w:rPr>
        <w:t>”.</w:t>
      </w:r>
    </w:p>
    <w:p w14:paraId="33D7229D" w14:textId="77777777" w:rsidR="0042729F" w:rsidRPr="00C47608" w:rsidRDefault="00EE12BE" w:rsidP="0042729F">
      <w:pPr>
        <w:pStyle w:val="Akapitzlist"/>
        <w:autoSpaceDE w:val="0"/>
        <w:autoSpaceDN w:val="0"/>
        <w:adjustRightInd w:val="0"/>
        <w:spacing w:after="0" w:line="276" w:lineRule="auto"/>
        <w:ind w:left="284"/>
        <w:jc w:val="both"/>
        <w:rPr>
          <w:rFonts w:eastAsia="ArialMT" w:cstheme="minorHAnsi"/>
        </w:rPr>
      </w:pPr>
      <w:r w:rsidRPr="00C47608">
        <w:rPr>
          <w:rFonts w:eastAsia="Arial-BoldMT" w:cstheme="minorHAnsi"/>
          <w:b/>
          <w:bCs/>
        </w:rPr>
        <w:lastRenderedPageBreak/>
        <w:t xml:space="preserve">UWAGA: </w:t>
      </w:r>
      <w:r w:rsidRPr="00C47608">
        <w:rPr>
          <w:rFonts w:eastAsia="ArialMT" w:cstheme="minorHAnsi"/>
        </w:rPr>
        <w:t>Za termin wniesienia wadium w formie pieniężnej zostanie przyjęty termin uznania</w:t>
      </w:r>
      <w:r w:rsidR="00681AF4" w:rsidRPr="00C47608">
        <w:rPr>
          <w:rFonts w:eastAsia="ArialMT" w:cstheme="minorHAnsi"/>
        </w:rPr>
        <w:t xml:space="preserve"> środków na</w:t>
      </w:r>
      <w:r w:rsidR="0042729F" w:rsidRPr="00C47608">
        <w:rPr>
          <w:rFonts w:eastAsia="ArialMT" w:cstheme="minorHAnsi"/>
        </w:rPr>
        <w:t xml:space="preserve"> </w:t>
      </w:r>
      <w:r w:rsidRPr="00C47608">
        <w:rPr>
          <w:rFonts w:eastAsia="ArialMT" w:cstheme="minorHAnsi"/>
        </w:rPr>
        <w:t>rachunku Zamawiającego.</w:t>
      </w:r>
    </w:p>
    <w:p w14:paraId="5F57BF25" w14:textId="77777777" w:rsidR="0042729F" w:rsidRPr="00C47608" w:rsidRDefault="00EE12BE" w:rsidP="00736620">
      <w:pPr>
        <w:pStyle w:val="Akapitzlist"/>
        <w:numPr>
          <w:ilvl w:val="1"/>
          <w:numId w:val="9"/>
        </w:numPr>
        <w:tabs>
          <w:tab w:val="clear" w:pos="-577"/>
          <w:tab w:val="num" w:pos="284"/>
        </w:tabs>
        <w:autoSpaceDE w:val="0"/>
        <w:autoSpaceDN w:val="0"/>
        <w:adjustRightInd w:val="0"/>
        <w:spacing w:after="0" w:line="276" w:lineRule="auto"/>
        <w:ind w:left="284" w:hanging="284"/>
        <w:jc w:val="both"/>
        <w:rPr>
          <w:rFonts w:eastAsia="ArialMT" w:cstheme="minorHAnsi"/>
          <w:b/>
          <w:bCs/>
        </w:rPr>
      </w:pPr>
      <w:r w:rsidRPr="00C47608">
        <w:rPr>
          <w:rFonts w:eastAsia="ArialMT" w:cstheme="minorHAnsi"/>
        </w:rPr>
        <w:t xml:space="preserve">Wadium wnoszone w formie </w:t>
      </w:r>
      <w:r w:rsidR="0042729F" w:rsidRPr="00C47608">
        <w:rPr>
          <w:rFonts w:eastAsia="ArialMT" w:cstheme="minorHAnsi"/>
        </w:rPr>
        <w:t>gwarancji lub poręczenia</w:t>
      </w:r>
      <w:r w:rsidRPr="00C47608">
        <w:rPr>
          <w:rFonts w:eastAsia="ArialMT" w:cstheme="minorHAnsi"/>
        </w:rPr>
        <w:t xml:space="preserve"> </w:t>
      </w:r>
      <w:r w:rsidR="0042729F" w:rsidRPr="00C47608">
        <w:rPr>
          <w:rFonts w:eastAsia="ArialMT" w:cstheme="minorHAnsi"/>
        </w:rPr>
        <w:t>Wykonawca przekazuje</w:t>
      </w:r>
      <w:r w:rsidRPr="00C47608">
        <w:rPr>
          <w:rFonts w:eastAsia="ArialMT" w:cstheme="minorHAnsi"/>
        </w:rPr>
        <w:t xml:space="preserve"> jako </w:t>
      </w:r>
      <w:r w:rsidRPr="00C47608">
        <w:rPr>
          <w:rFonts w:eastAsia="Arial-BoldMT" w:cstheme="minorHAnsi"/>
          <w:b/>
          <w:bCs/>
        </w:rPr>
        <w:t xml:space="preserve">oryginał </w:t>
      </w:r>
      <w:r w:rsidRPr="00C47608">
        <w:rPr>
          <w:rFonts w:eastAsia="ArialMT" w:cstheme="minorHAnsi"/>
        </w:rPr>
        <w:t>gwarancji</w:t>
      </w:r>
      <w:r w:rsidR="0042729F" w:rsidRPr="00C47608">
        <w:rPr>
          <w:rFonts w:eastAsia="ArialMT" w:cstheme="minorHAnsi"/>
        </w:rPr>
        <w:t xml:space="preserve"> </w:t>
      </w:r>
      <w:r w:rsidRPr="00C47608">
        <w:rPr>
          <w:rFonts w:eastAsia="ArialMT" w:cstheme="minorHAnsi"/>
        </w:rPr>
        <w:t xml:space="preserve">lub poręczenia </w:t>
      </w:r>
      <w:r w:rsidRPr="00C47608">
        <w:rPr>
          <w:rFonts w:eastAsia="Arial-BoldMT" w:cstheme="minorHAnsi"/>
          <w:b/>
          <w:bCs/>
        </w:rPr>
        <w:t xml:space="preserve">w postaci elektronicznej </w:t>
      </w:r>
      <w:r w:rsidRPr="00C47608">
        <w:rPr>
          <w:rFonts w:eastAsia="ArialMT" w:cstheme="minorHAnsi"/>
        </w:rPr>
        <w:t>i spełniać co najmniej poniższe wymagania:</w:t>
      </w:r>
    </w:p>
    <w:p w14:paraId="444CCDAD" w14:textId="77777777" w:rsidR="0042729F" w:rsidRPr="00C47608" w:rsidRDefault="00EE12BE" w:rsidP="00736620">
      <w:pPr>
        <w:pStyle w:val="Akapitzlist"/>
        <w:numPr>
          <w:ilvl w:val="1"/>
          <w:numId w:val="13"/>
        </w:numPr>
        <w:autoSpaceDE w:val="0"/>
        <w:autoSpaceDN w:val="0"/>
        <w:adjustRightInd w:val="0"/>
        <w:spacing w:after="0" w:line="276" w:lineRule="auto"/>
        <w:ind w:left="567" w:hanging="283"/>
        <w:jc w:val="both"/>
        <w:rPr>
          <w:rFonts w:eastAsia="ArialMT" w:cstheme="minorHAnsi"/>
          <w:b/>
          <w:bCs/>
        </w:rPr>
      </w:pPr>
      <w:r w:rsidRPr="00C47608">
        <w:rPr>
          <w:rFonts w:eastAsia="ArialMT" w:cstheme="minorHAnsi"/>
        </w:rPr>
        <w:t>musi obejmować odpowiedzialność za wszystkie przypadki powodujące utratę wadium</w:t>
      </w:r>
      <w:r w:rsidR="0042729F" w:rsidRPr="00C47608">
        <w:rPr>
          <w:rFonts w:eastAsia="ArialMT" w:cstheme="minorHAnsi"/>
        </w:rPr>
        <w:t xml:space="preserve"> </w:t>
      </w:r>
      <w:r w:rsidRPr="00C47608">
        <w:rPr>
          <w:rFonts w:eastAsia="ArialMT" w:cstheme="minorHAnsi"/>
        </w:rPr>
        <w:t>przez Wykonawcę określone w ustawie PZP</w:t>
      </w:r>
      <w:r w:rsidR="0042729F" w:rsidRPr="00C47608">
        <w:rPr>
          <w:rFonts w:eastAsia="ArialMT" w:cstheme="minorHAnsi"/>
        </w:rPr>
        <w:t>;</w:t>
      </w:r>
    </w:p>
    <w:p w14:paraId="517B3A84" w14:textId="77777777" w:rsidR="0042729F" w:rsidRPr="00C47608" w:rsidRDefault="00EE12BE" w:rsidP="00736620">
      <w:pPr>
        <w:pStyle w:val="Akapitzlist"/>
        <w:numPr>
          <w:ilvl w:val="1"/>
          <w:numId w:val="13"/>
        </w:numPr>
        <w:autoSpaceDE w:val="0"/>
        <w:autoSpaceDN w:val="0"/>
        <w:adjustRightInd w:val="0"/>
        <w:spacing w:after="0" w:line="276" w:lineRule="auto"/>
        <w:ind w:left="567" w:hanging="283"/>
        <w:jc w:val="both"/>
        <w:rPr>
          <w:rFonts w:eastAsia="ArialMT" w:cstheme="minorHAnsi"/>
          <w:b/>
          <w:bCs/>
        </w:rPr>
      </w:pPr>
      <w:r w:rsidRPr="00C47608">
        <w:rPr>
          <w:rFonts w:eastAsia="ArialMT" w:cstheme="minorHAnsi"/>
        </w:rPr>
        <w:t>z jej treści powinno jednoznacznie wynikać zobowiązanie gwaranta do zapłaty całej kwoty</w:t>
      </w:r>
      <w:r w:rsidR="0042729F" w:rsidRPr="00C47608">
        <w:rPr>
          <w:rFonts w:eastAsia="ArialMT" w:cstheme="minorHAnsi"/>
        </w:rPr>
        <w:t xml:space="preserve"> </w:t>
      </w:r>
      <w:r w:rsidRPr="00C47608">
        <w:rPr>
          <w:rFonts w:eastAsia="ArialMT" w:cstheme="minorHAnsi"/>
        </w:rPr>
        <w:t>wadium;</w:t>
      </w:r>
    </w:p>
    <w:p w14:paraId="7F80BD87" w14:textId="77777777" w:rsidR="0042729F" w:rsidRPr="00C47608" w:rsidRDefault="00EE12BE" w:rsidP="00736620">
      <w:pPr>
        <w:pStyle w:val="Akapitzlist"/>
        <w:numPr>
          <w:ilvl w:val="1"/>
          <w:numId w:val="13"/>
        </w:numPr>
        <w:autoSpaceDE w:val="0"/>
        <w:autoSpaceDN w:val="0"/>
        <w:adjustRightInd w:val="0"/>
        <w:spacing w:after="0" w:line="276" w:lineRule="auto"/>
        <w:ind w:left="567" w:hanging="283"/>
        <w:jc w:val="both"/>
        <w:rPr>
          <w:rFonts w:eastAsia="ArialMT" w:cstheme="minorHAnsi"/>
          <w:b/>
          <w:bCs/>
        </w:rPr>
      </w:pPr>
      <w:r w:rsidRPr="00C47608">
        <w:rPr>
          <w:rFonts w:eastAsia="ArialMT" w:cstheme="minorHAnsi"/>
        </w:rPr>
        <w:t>powinno być nieodwołalne i bezwarunkowe oraz płatne na pierwsze żądanie;</w:t>
      </w:r>
      <w:r w:rsidR="0042729F" w:rsidRPr="00C47608">
        <w:rPr>
          <w:rFonts w:eastAsia="ArialMT" w:cstheme="minorHAnsi"/>
        </w:rPr>
        <w:t xml:space="preserve"> </w:t>
      </w:r>
    </w:p>
    <w:p w14:paraId="08F3F39C" w14:textId="77777777" w:rsidR="0042729F" w:rsidRPr="00C47608" w:rsidRDefault="00EE12BE" w:rsidP="00736620">
      <w:pPr>
        <w:pStyle w:val="Akapitzlist"/>
        <w:numPr>
          <w:ilvl w:val="1"/>
          <w:numId w:val="13"/>
        </w:numPr>
        <w:autoSpaceDE w:val="0"/>
        <w:autoSpaceDN w:val="0"/>
        <w:adjustRightInd w:val="0"/>
        <w:spacing w:after="0" w:line="276" w:lineRule="auto"/>
        <w:ind w:left="567" w:hanging="283"/>
        <w:jc w:val="both"/>
        <w:rPr>
          <w:rFonts w:eastAsia="ArialMT" w:cstheme="minorHAnsi"/>
          <w:b/>
          <w:bCs/>
        </w:rPr>
      </w:pPr>
      <w:r w:rsidRPr="00C47608">
        <w:rPr>
          <w:rFonts w:eastAsia="ArialMT" w:cstheme="minorHAnsi"/>
        </w:rPr>
        <w:t>termin obowiązywania poręczenia lub gwarancji nie może być krótszy niż termin związania</w:t>
      </w:r>
      <w:r w:rsidR="0042729F" w:rsidRPr="00C47608">
        <w:rPr>
          <w:rFonts w:eastAsia="ArialMT" w:cstheme="minorHAnsi"/>
        </w:rPr>
        <w:t xml:space="preserve"> </w:t>
      </w:r>
      <w:r w:rsidRPr="00C47608">
        <w:rPr>
          <w:rFonts w:eastAsia="ArialMT" w:cstheme="minorHAnsi"/>
        </w:rPr>
        <w:t>ofertą (z zastrzeżeniem iż pierwszym dniem związania ofertą jest dzień składania ofert);</w:t>
      </w:r>
    </w:p>
    <w:p w14:paraId="11D55C0D" w14:textId="77777777" w:rsidR="0042729F" w:rsidRPr="00C47608" w:rsidRDefault="00EE12BE" w:rsidP="00736620">
      <w:pPr>
        <w:pStyle w:val="Akapitzlist"/>
        <w:numPr>
          <w:ilvl w:val="1"/>
          <w:numId w:val="13"/>
        </w:numPr>
        <w:autoSpaceDE w:val="0"/>
        <w:autoSpaceDN w:val="0"/>
        <w:adjustRightInd w:val="0"/>
        <w:spacing w:after="0" w:line="276" w:lineRule="auto"/>
        <w:ind w:left="567" w:hanging="283"/>
        <w:jc w:val="both"/>
        <w:rPr>
          <w:rFonts w:eastAsia="ArialMT" w:cstheme="minorHAnsi"/>
          <w:b/>
          <w:bCs/>
        </w:rPr>
      </w:pPr>
      <w:r w:rsidRPr="00C47608">
        <w:rPr>
          <w:rFonts w:eastAsia="ArialMT" w:cstheme="minorHAnsi"/>
        </w:rPr>
        <w:t>w treści poręczenia lub gwarancji powinna znaleźć się nazwa oraz numer przedmiotowego</w:t>
      </w:r>
      <w:r w:rsidR="0042729F" w:rsidRPr="00C47608">
        <w:rPr>
          <w:rFonts w:eastAsia="ArialMT" w:cstheme="minorHAnsi"/>
        </w:rPr>
        <w:t xml:space="preserve"> </w:t>
      </w:r>
      <w:r w:rsidRPr="00C47608">
        <w:rPr>
          <w:rFonts w:eastAsia="ArialMT" w:cstheme="minorHAnsi"/>
        </w:rPr>
        <w:t>postępowania;</w:t>
      </w:r>
    </w:p>
    <w:p w14:paraId="413910ED" w14:textId="77777777" w:rsidR="0042729F" w:rsidRPr="00C47608" w:rsidRDefault="00EE12BE" w:rsidP="00736620">
      <w:pPr>
        <w:pStyle w:val="Akapitzlist"/>
        <w:numPr>
          <w:ilvl w:val="1"/>
          <w:numId w:val="13"/>
        </w:numPr>
        <w:autoSpaceDE w:val="0"/>
        <w:autoSpaceDN w:val="0"/>
        <w:adjustRightInd w:val="0"/>
        <w:spacing w:after="0" w:line="276" w:lineRule="auto"/>
        <w:ind w:left="567" w:hanging="283"/>
        <w:jc w:val="both"/>
        <w:rPr>
          <w:rFonts w:eastAsia="ArialMT" w:cstheme="minorHAnsi"/>
          <w:b/>
          <w:bCs/>
        </w:rPr>
      </w:pPr>
      <w:r w:rsidRPr="00C47608">
        <w:rPr>
          <w:rFonts w:eastAsia="ArialMT" w:cstheme="minorHAnsi"/>
        </w:rPr>
        <w:t xml:space="preserve">beneficjentem poręczenia lub gwarancji jest: </w:t>
      </w:r>
      <w:r w:rsidR="00266DC3">
        <w:rPr>
          <w:rFonts w:eastAsia="ArialMT" w:cstheme="minorHAnsi"/>
        </w:rPr>
        <w:t>Dom Pomocy Społecznej „Magnolia” w Głogowie</w:t>
      </w:r>
      <w:r w:rsidR="00C328BC" w:rsidRPr="00C47608">
        <w:rPr>
          <w:rFonts w:eastAsia="ArialMT" w:cstheme="minorHAnsi"/>
        </w:rPr>
        <w:t xml:space="preserve"> reprezentowany przez </w:t>
      </w:r>
      <w:r w:rsidR="00266DC3">
        <w:rPr>
          <w:rFonts w:eastAsia="ArialMT" w:cstheme="minorHAnsi"/>
        </w:rPr>
        <w:t>Dyrektora</w:t>
      </w:r>
      <w:r w:rsidR="00C328BC" w:rsidRPr="00C47608">
        <w:rPr>
          <w:rFonts w:eastAsia="ArialMT" w:cstheme="minorHAnsi"/>
        </w:rPr>
        <w:t>.</w:t>
      </w:r>
    </w:p>
    <w:p w14:paraId="454B2266" w14:textId="77777777" w:rsidR="0042729F" w:rsidRPr="00C47608" w:rsidRDefault="00EE12BE" w:rsidP="00736620">
      <w:pPr>
        <w:pStyle w:val="Akapitzlist"/>
        <w:numPr>
          <w:ilvl w:val="1"/>
          <w:numId w:val="13"/>
        </w:numPr>
        <w:autoSpaceDE w:val="0"/>
        <w:autoSpaceDN w:val="0"/>
        <w:adjustRightInd w:val="0"/>
        <w:spacing w:after="0" w:line="276" w:lineRule="auto"/>
        <w:ind w:left="567" w:hanging="283"/>
        <w:jc w:val="both"/>
        <w:rPr>
          <w:rFonts w:eastAsia="ArialMT" w:cstheme="minorHAnsi"/>
          <w:b/>
          <w:bCs/>
        </w:rPr>
      </w:pPr>
      <w:r w:rsidRPr="00C47608">
        <w:rPr>
          <w:rFonts w:eastAsia="ArialMT" w:cstheme="minorHAnsi"/>
        </w:rPr>
        <w:t>w przypadku Wykonawców wspólnie ubiegających się o udzielenie zamówienia (art. 58</w:t>
      </w:r>
      <w:r w:rsidR="0042729F" w:rsidRPr="00C47608">
        <w:rPr>
          <w:rFonts w:eastAsia="ArialMT" w:cstheme="minorHAnsi"/>
        </w:rPr>
        <w:t xml:space="preserve"> </w:t>
      </w:r>
      <w:r w:rsidRPr="00C47608">
        <w:rPr>
          <w:rFonts w:eastAsia="ArialMT" w:cstheme="minorHAnsi"/>
        </w:rPr>
        <w:t>PZP), Zamawiający wymaga aby poręczenie lub gwarancja obejmowała swą treścią (tj.</w:t>
      </w:r>
      <w:r w:rsidR="0042729F" w:rsidRPr="00C47608">
        <w:rPr>
          <w:rFonts w:eastAsia="ArialMT" w:cstheme="minorHAnsi"/>
        </w:rPr>
        <w:t xml:space="preserve"> </w:t>
      </w:r>
      <w:r w:rsidRPr="00C47608">
        <w:rPr>
          <w:rFonts w:eastAsia="ArialMT" w:cstheme="minorHAnsi"/>
        </w:rPr>
        <w:t>zobowiązanych z tytułu poręczenia lub gwarancji) wszystkich Wykonawców wspólnie</w:t>
      </w:r>
      <w:r w:rsidR="0042729F" w:rsidRPr="00C47608">
        <w:rPr>
          <w:rFonts w:eastAsia="ArialMT" w:cstheme="minorHAnsi"/>
        </w:rPr>
        <w:t xml:space="preserve"> </w:t>
      </w:r>
      <w:r w:rsidRPr="00C47608">
        <w:rPr>
          <w:rFonts w:eastAsia="ArialMT" w:cstheme="minorHAnsi"/>
        </w:rPr>
        <w:t>ubiegających się o udzielenie zamówienia lub aby z jej treści wynikało, że zabezpiecza</w:t>
      </w:r>
      <w:r w:rsidR="0042729F" w:rsidRPr="00C47608">
        <w:rPr>
          <w:rFonts w:eastAsia="ArialMT" w:cstheme="minorHAnsi"/>
        </w:rPr>
        <w:t xml:space="preserve"> </w:t>
      </w:r>
      <w:r w:rsidRPr="00C47608">
        <w:rPr>
          <w:rFonts w:eastAsia="ArialMT" w:cstheme="minorHAnsi"/>
        </w:rPr>
        <w:t>ofertę Wykonawców wspólnie ubiegających się o udzielenie zamówienia (konsorcjum);</w:t>
      </w:r>
    </w:p>
    <w:p w14:paraId="6E7375C6" w14:textId="77777777" w:rsidR="0042729F" w:rsidRPr="00C47608" w:rsidRDefault="00EE12BE" w:rsidP="00736620">
      <w:pPr>
        <w:pStyle w:val="Akapitzlist"/>
        <w:numPr>
          <w:ilvl w:val="1"/>
          <w:numId w:val="9"/>
        </w:numPr>
        <w:tabs>
          <w:tab w:val="clear" w:pos="-577"/>
        </w:tabs>
        <w:autoSpaceDE w:val="0"/>
        <w:autoSpaceDN w:val="0"/>
        <w:adjustRightInd w:val="0"/>
        <w:spacing w:after="0" w:line="276" w:lineRule="auto"/>
        <w:ind w:left="284" w:hanging="284"/>
        <w:jc w:val="both"/>
        <w:rPr>
          <w:rFonts w:eastAsia="ArialMT" w:cstheme="minorHAnsi"/>
          <w:b/>
          <w:bCs/>
        </w:rPr>
      </w:pPr>
      <w:r w:rsidRPr="00C47608">
        <w:rPr>
          <w:rFonts w:eastAsia="ArialMT" w:cstheme="minorHAnsi"/>
        </w:rPr>
        <w:t>Oferta wykonawcy, który nie wniesie wadium, wniesie wadium w sposób nieprawidłowy lub nie</w:t>
      </w:r>
      <w:r w:rsidR="0042729F" w:rsidRPr="00C47608">
        <w:rPr>
          <w:rFonts w:eastAsia="ArialMT" w:cstheme="minorHAnsi"/>
        </w:rPr>
        <w:t xml:space="preserve"> </w:t>
      </w:r>
      <w:r w:rsidRPr="00C47608">
        <w:rPr>
          <w:rFonts w:eastAsia="ArialMT" w:cstheme="minorHAnsi"/>
        </w:rPr>
        <w:t>utrzyma wadium nieprzerwanie do upływu terminu związania ofertą lub złoży wniosek o zwrot</w:t>
      </w:r>
      <w:r w:rsidR="0042729F" w:rsidRPr="00C47608">
        <w:rPr>
          <w:rFonts w:eastAsia="ArialMT" w:cstheme="minorHAnsi"/>
        </w:rPr>
        <w:t xml:space="preserve"> </w:t>
      </w:r>
      <w:r w:rsidRPr="00C47608">
        <w:rPr>
          <w:rFonts w:eastAsia="ArialMT" w:cstheme="minorHAnsi"/>
        </w:rPr>
        <w:t xml:space="preserve">wadium w przypadku, o którym mowa w art. 98 ust. 2 pkt 3 PZP </w:t>
      </w:r>
      <w:r w:rsidRPr="00C47608">
        <w:rPr>
          <w:rFonts w:eastAsia="Arial-BoldMT" w:cstheme="minorHAnsi"/>
          <w:b/>
          <w:bCs/>
        </w:rPr>
        <w:t>zostanie odrzucona</w:t>
      </w:r>
      <w:r w:rsidRPr="00C47608">
        <w:rPr>
          <w:rFonts w:eastAsia="ArialMT" w:cstheme="minorHAnsi"/>
        </w:rPr>
        <w:t>.</w:t>
      </w:r>
    </w:p>
    <w:p w14:paraId="5E7A1B26" w14:textId="77777777" w:rsidR="00582C87" w:rsidRPr="00C8161D" w:rsidRDefault="00EE12BE" w:rsidP="00736620">
      <w:pPr>
        <w:pStyle w:val="Akapitzlist"/>
        <w:numPr>
          <w:ilvl w:val="1"/>
          <w:numId w:val="9"/>
        </w:numPr>
        <w:tabs>
          <w:tab w:val="clear" w:pos="-577"/>
        </w:tabs>
        <w:autoSpaceDE w:val="0"/>
        <w:autoSpaceDN w:val="0"/>
        <w:adjustRightInd w:val="0"/>
        <w:spacing w:after="0" w:line="276" w:lineRule="auto"/>
        <w:ind w:left="284" w:hanging="284"/>
        <w:jc w:val="both"/>
        <w:rPr>
          <w:rFonts w:eastAsia="ArialMT" w:cstheme="minorHAnsi"/>
          <w:b/>
          <w:bCs/>
        </w:rPr>
      </w:pPr>
      <w:r w:rsidRPr="00C47608">
        <w:rPr>
          <w:rFonts w:eastAsia="ArialMT" w:cstheme="minorHAnsi"/>
        </w:rPr>
        <w:t>Zasady zwrotu oraz okoliczności zatrzymania wadium określa art. 98 PZP</w:t>
      </w:r>
      <w:r w:rsidR="00C8161D">
        <w:rPr>
          <w:rFonts w:eastAsia="ArialMT" w:cstheme="minorHAnsi"/>
        </w:rPr>
        <w:t>.</w:t>
      </w:r>
    </w:p>
    <w:p w14:paraId="0D706224" w14:textId="77777777" w:rsidR="00C8161D" w:rsidRPr="00C8161D" w:rsidRDefault="00C8161D" w:rsidP="00C8161D">
      <w:pPr>
        <w:pStyle w:val="Akapitzlist"/>
        <w:autoSpaceDE w:val="0"/>
        <w:autoSpaceDN w:val="0"/>
        <w:adjustRightInd w:val="0"/>
        <w:spacing w:after="0" w:line="276" w:lineRule="auto"/>
        <w:ind w:left="284"/>
        <w:jc w:val="both"/>
        <w:rPr>
          <w:rFonts w:eastAsia="ArialMT" w:cstheme="minorHAnsi"/>
          <w:b/>
          <w:bCs/>
        </w:rPr>
      </w:pPr>
    </w:p>
    <w:tbl>
      <w:tblPr>
        <w:tblStyle w:val="Tabela-Siatka"/>
        <w:tblW w:w="10065" w:type="dxa"/>
        <w:jc w:val="center"/>
        <w:tblLook w:val="04A0" w:firstRow="1" w:lastRow="0" w:firstColumn="1" w:lastColumn="0" w:noHBand="0" w:noVBand="1"/>
      </w:tblPr>
      <w:tblGrid>
        <w:gridCol w:w="10065"/>
      </w:tblGrid>
      <w:tr w:rsidR="00C47608" w:rsidRPr="00C47608" w14:paraId="4393E67E" w14:textId="77777777" w:rsidTr="00EE12BE">
        <w:trPr>
          <w:trHeight w:val="639"/>
          <w:jc w:val="center"/>
        </w:trPr>
        <w:tc>
          <w:tcPr>
            <w:tcW w:w="10065" w:type="dxa"/>
            <w:shd w:val="clear" w:color="auto" w:fill="D9D9D9" w:themeFill="background1" w:themeFillShade="D9"/>
            <w:vAlign w:val="center"/>
          </w:tcPr>
          <w:p w14:paraId="2B71B0AF" w14:textId="77777777" w:rsidR="00D66F8B" w:rsidRPr="00C47608" w:rsidRDefault="00D66F8B" w:rsidP="00736620">
            <w:pPr>
              <w:pStyle w:val="Akapitzlist"/>
              <w:numPr>
                <w:ilvl w:val="0"/>
                <w:numId w:val="40"/>
              </w:numPr>
              <w:ind w:left="589" w:hanging="589"/>
              <w:jc w:val="both"/>
              <w:rPr>
                <w:rFonts w:cstheme="minorHAnsi"/>
                <w:b/>
                <w:bCs/>
              </w:rPr>
            </w:pPr>
            <w:r w:rsidRPr="00C47608">
              <w:rPr>
                <w:rFonts w:cstheme="minorHAnsi"/>
                <w:b/>
                <w:bCs/>
                <w:sz w:val="24"/>
                <w:szCs w:val="24"/>
              </w:rPr>
              <w:t xml:space="preserve">INFORMACJE DOTYCZĄCE ZABEZPIECZENIA NALEŻYTEGO WYKONANIA UMOWY, JEŻELI ZAMAWIAJĄCY PRZEWIDUJE OBOWIĄZEK JEGO WNIESIENIA </w:t>
            </w:r>
          </w:p>
        </w:tc>
      </w:tr>
    </w:tbl>
    <w:p w14:paraId="1BFE3D1A" w14:textId="77777777" w:rsidR="00D66F8B" w:rsidRPr="00C47608" w:rsidRDefault="00D66F8B" w:rsidP="00D66F8B">
      <w:pPr>
        <w:autoSpaceDE w:val="0"/>
        <w:autoSpaceDN w:val="0"/>
        <w:adjustRightInd w:val="0"/>
        <w:spacing w:after="0" w:line="276" w:lineRule="auto"/>
        <w:jc w:val="both"/>
        <w:rPr>
          <w:rFonts w:cs="Arial"/>
        </w:rPr>
      </w:pPr>
    </w:p>
    <w:p w14:paraId="037AD34F" w14:textId="77777777" w:rsidR="00A447C8" w:rsidRPr="00C47608" w:rsidRDefault="00A447C8" w:rsidP="00736620">
      <w:pPr>
        <w:pStyle w:val="Akapitzlist"/>
        <w:numPr>
          <w:ilvl w:val="2"/>
          <w:numId w:val="9"/>
        </w:numPr>
        <w:tabs>
          <w:tab w:val="clear" w:pos="2160"/>
          <w:tab w:val="num" w:pos="284"/>
        </w:tabs>
        <w:spacing w:after="0" w:line="276" w:lineRule="auto"/>
        <w:ind w:left="284" w:hanging="284"/>
        <w:jc w:val="both"/>
        <w:rPr>
          <w:rFonts w:eastAsia="Times New Roman" w:cstheme="minorHAnsi"/>
          <w:lang w:eastAsia="pl-PL"/>
        </w:rPr>
      </w:pPr>
      <w:r w:rsidRPr="00C47608">
        <w:rPr>
          <w:rFonts w:eastAsia="Times New Roman" w:cstheme="minorHAnsi"/>
          <w:lang w:eastAsia="pl-PL"/>
        </w:rPr>
        <w:t>Zamawiający wymaga wniesienia zabezpieczenia należytego wykonania umowy.</w:t>
      </w:r>
    </w:p>
    <w:p w14:paraId="1A092E68" w14:textId="0B6543A4" w:rsidR="00642785" w:rsidRPr="00C47608" w:rsidRDefault="00A447C8" w:rsidP="00736620">
      <w:pPr>
        <w:pStyle w:val="Akapitzlist"/>
        <w:numPr>
          <w:ilvl w:val="2"/>
          <w:numId w:val="9"/>
        </w:numPr>
        <w:tabs>
          <w:tab w:val="clear" w:pos="2160"/>
          <w:tab w:val="num" w:pos="284"/>
        </w:tabs>
        <w:spacing w:after="0" w:line="276" w:lineRule="auto"/>
        <w:ind w:left="284" w:hanging="284"/>
        <w:jc w:val="both"/>
        <w:rPr>
          <w:rFonts w:eastAsia="Times New Roman" w:cstheme="minorHAnsi"/>
          <w:lang w:eastAsia="pl-PL"/>
        </w:rPr>
      </w:pPr>
      <w:r w:rsidRPr="00C47608">
        <w:rPr>
          <w:rFonts w:eastAsia="Times New Roman" w:cstheme="minorHAnsi"/>
          <w:lang w:eastAsia="pl-PL"/>
        </w:rPr>
        <w:t xml:space="preserve">Od Wykonawcy, którego oferta zostanie uznana jako najkorzystniejsza wymagane będzie wniesienie zabezpieczenia należytego wykonania umowy w wysokości </w:t>
      </w:r>
      <w:r w:rsidR="00362714">
        <w:rPr>
          <w:rFonts w:eastAsia="Times New Roman" w:cstheme="minorHAnsi"/>
          <w:b/>
          <w:bCs/>
          <w:lang w:eastAsia="pl-PL"/>
        </w:rPr>
        <w:t>5</w:t>
      </w:r>
      <w:r w:rsidRPr="00C47608">
        <w:rPr>
          <w:rFonts w:eastAsia="Times New Roman" w:cstheme="minorHAnsi"/>
          <w:b/>
          <w:bCs/>
          <w:lang w:eastAsia="pl-PL"/>
        </w:rPr>
        <w:t>%</w:t>
      </w:r>
      <w:r w:rsidRPr="00C47608">
        <w:rPr>
          <w:rFonts w:eastAsia="Times New Roman" w:cstheme="minorHAnsi"/>
          <w:lang w:eastAsia="pl-PL"/>
        </w:rPr>
        <w:t xml:space="preserve"> </w:t>
      </w:r>
      <w:r w:rsidR="00061AE4">
        <w:rPr>
          <w:rFonts w:eastAsia="Times New Roman" w:cstheme="minorHAnsi"/>
          <w:lang w:eastAsia="pl-PL"/>
        </w:rPr>
        <w:t xml:space="preserve"> </w:t>
      </w:r>
      <w:r w:rsidRPr="00C47608">
        <w:rPr>
          <w:rFonts w:eastAsia="Times New Roman" w:cstheme="minorHAnsi"/>
          <w:lang w:eastAsia="pl-PL"/>
        </w:rPr>
        <w:t>ceny całkowitej brutto podanej w ofercie</w:t>
      </w:r>
      <w:r w:rsidR="0070481D">
        <w:rPr>
          <w:rFonts w:eastAsia="Times New Roman" w:cstheme="minorHAnsi"/>
          <w:lang w:eastAsia="pl-PL"/>
        </w:rPr>
        <w:t>.</w:t>
      </w:r>
    </w:p>
    <w:p w14:paraId="6D4601CD" w14:textId="77777777" w:rsidR="00642785" w:rsidRPr="00C47608" w:rsidRDefault="00642785" w:rsidP="00736620">
      <w:pPr>
        <w:pStyle w:val="Akapitzlist"/>
        <w:numPr>
          <w:ilvl w:val="2"/>
          <w:numId w:val="9"/>
        </w:numPr>
        <w:tabs>
          <w:tab w:val="clear" w:pos="2160"/>
          <w:tab w:val="num" w:pos="284"/>
        </w:tabs>
        <w:spacing w:after="0" w:line="276" w:lineRule="auto"/>
        <w:ind w:left="284" w:hanging="284"/>
        <w:jc w:val="both"/>
        <w:rPr>
          <w:rFonts w:eastAsia="Times New Roman" w:cstheme="minorHAnsi"/>
          <w:b/>
          <w:bCs/>
          <w:lang w:eastAsia="pl-PL"/>
        </w:rPr>
      </w:pPr>
      <w:r w:rsidRPr="00C47608">
        <w:rPr>
          <w:rFonts w:eastAsia="Times New Roman" w:cstheme="minorHAnsi"/>
          <w:b/>
          <w:bCs/>
          <w:lang w:eastAsia="pl-PL"/>
        </w:rPr>
        <w:t>Zabezpieczenie należytego wykonania umowy w pełnej wysokości należy wnieść najpóźniej w dniu zawarcia umowy.</w:t>
      </w:r>
    </w:p>
    <w:p w14:paraId="31C01441" w14:textId="77777777" w:rsidR="00A447C8" w:rsidRPr="00C47608" w:rsidRDefault="00A447C8" w:rsidP="00736620">
      <w:pPr>
        <w:pStyle w:val="Akapitzlist"/>
        <w:numPr>
          <w:ilvl w:val="2"/>
          <w:numId w:val="9"/>
        </w:numPr>
        <w:tabs>
          <w:tab w:val="clear" w:pos="2160"/>
          <w:tab w:val="num" w:pos="284"/>
        </w:tabs>
        <w:spacing w:after="0" w:line="276" w:lineRule="auto"/>
        <w:ind w:left="284" w:hanging="284"/>
        <w:jc w:val="both"/>
        <w:rPr>
          <w:rFonts w:eastAsia="Times New Roman" w:cstheme="minorHAnsi"/>
          <w:lang w:eastAsia="pl-PL"/>
        </w:rPr>
      </w:pPr>
      <w:r w:rsidRPr="00C47608">
        <w:rPr>
          <w:rFonts w:eastAsia="Times New Roman" w:cstheme="minorHAnsi"/>
          <w:lang w:eastAsia="pl-PL"/>
        </w:rPr>
        <w:t>Zabezpieczenie należytego wykonania umowy może być wniesione w jednej lub w kilku następujących formach:</w:t>
      </w:r>
    </w:p>
    <w:p w14:paraId="30D5C1FA" w14:textId="77777777" w:rsidR="00A447C8" w:rsidRPr="00C47608" w:rsidRDefault="00A447C8" w:rsidP="00736620">
      <w:pPr>
        <w:pStyle w:val="Akapitzlist"/>
        <w:numPr>
          <w:ilvl w:val="1"/>
          <w:numId w:val="40"/>
        </w:numPr>
        <w:spacing w:after="0" w:line="276" w:lineRule="auto"/>
        <w:ind w:left="567" w:hanging="283"/>
        <w:jc w:val="both"/>
        <w:rPr>
          <w:rFonts w:eastAsia="Times New Roman" w:cstheme="minorHAnsi"/>
          <w:lang w:eastAsia="pl-PL"/>
        </w:rPr>
      </w:pPr>
      <w:r w:rsidRPr="00C47608">
        <w:rPr>
          <w:rFonts w:eastAsia="Times New Roman" w:cstheme="minorHAnsi"/>
          <w:lang w:eastAsia="pl-PL"/>
        </w:rPr>
        <w:t>pieniądzu,</w:t>
      </w:r>
    </w:p>
    <w:p w14:paraId="137F6EC9" w14:textId="77777777" w:rsidR="00A447C8" w:rsidRPr="00C47608" w:rsidRDefault="00A447C8" w:rsidP="00736620">
      <w:pPr>
        <w:pStyle w:val="Akapitzlist"/>
        <w:numPr>
          <w:ilvl w:val="1"/>
          <w:numId w:val="40"/>
        </w:numPr>
        <w:spacing w:after="0" w:line="276" w:lineRule="auto"/>
        <w:ind w:left="567" w:hanging="283"/>
        <w:jc w:val="both"/>
        <w:rPr>
          <w:rFonts w:eastAsia="Times New Roman" w:cstheme="minorHAnsi"/>
          <w:lang w:eastAsia="pl-PL"/>
        </w:rPr>
      </w:pPr>
      <w:r w:rsidRPr="00C47608">
        <w:rPr>
          <w:rFonts w:eastAsia="Times New Roman" w:cstheme="minorHAnsi"/>
          <w:lang w:eastAsia="pl-PL"/>
        </w:rPr>
        <w:t>poręczeniach bankowych lub poręczeniach spółdzielczej kasy oszczędnościowo-kredytowej z tym, że zobowiązanie kasy jest zawsze zobowiązaniem pieniężnym,</w:t>
      </w:r>
    </w:p>
    <w:p w14:paraId="1AC9DC21" w14:textId="77777777" w:rsidR="00A447C8" w:rsidRPr="00C47608" w:rsidRDefault="00A447C8" w:rsidP="00736620">
      <w:pPr>
        <w:pStyle w:val="Akapitzlist"/>
        <w:numPr>
          <w:ilvl w:val="1"/>
          <w:numId w:val="40"/>
        </w:numPr>
        <w:spacing w:after="0" w:line="276" w:lineRule="auto"/>
        <w:ind w:left="567" w:hanging="283"/>
        <w:jc w:val="both"/>
        <w:rPr>
          <w:rFonts w:eastAsia="Times New Roman" w:cstheme="minorHAnsi"/>
          <w:lang w:eastAsia="pl-PL"/>
        </w:rPr>
      </w:pPr>
      <w:r w:rsidRPr="00C47608">
        <w:rPr>
          <w:rFonts w:eastAsia="Times New Roman" w:cstheme="minorHAnsi"/>
          <w:lang w:eastAsia="pl-PL"/>
        </w:rPr>
        <w:t>gwarancjach bankowych,</w:t>
      </w:r>
    </w:p>
    <w:p w14:paraId="4D0E9FED" w14:textId="77777777" w:rsidR="00A447C8" w:rsidRPr="00C47608" w:rsidRDefault="00A447C8" w:rsidP="00736620">
      <w:pPr>
        <w:pStyle w:val="Akapitzlist"/>
        <w:numPr>
          <w:ilvl w:val="1"/>
          <w:numId w:val="40"/>
        </w:numPr>
        <w:spacing w:after="0" w:line="276" w:lineRule="auto"/>
        <w:ind w:left="567" w:hanging="283"/>
        <w:jc w:val="both"/>
        <w:rPr>
          <w:rFonts w:eastAsia="Times New Roman" w:cstheme="minorHAnsi"/>
          <w:lang w:eastAsia="pl-PL"/>
        </w:rPr>
      </w:pPr>
      <w:r w:rsidRPr="00C47608">
        <w:rPr>
          <w:rFonts w:eastAsia="Times New Roman" w:cstheme="minorHAnsi"/>
          <w:lang w:eastAsia="pl-PL"/>
        </w:rPr>
        <w:t>gwarancjach ubezpieczeniowych,</w:t>
      </w:r>
    </w:p>
    <w:p w14:paraId="451A1AF1" w14:textId="77777777" w:rsidR="00A447C8" w:rsidRPr="00C47608" w:rsidRDefault="00A447C8" w:rsidP="00736620">
      <w:pPr>
        <w:pStyle w:val="Akapitzlist"/>
        <w:numPr>
          <w:ilvl w:val="1"/>
          <w:numId w:val="40"/>
        </w:numPr>
        <w:spacing w:after="0" w:line="276" w:lineRule="auto"/>
        <w:ind w:left="567" w:hanging="283"/>
        <w:jc w:val="both"/>
        <w:rPr>
          <w:rFonts w:eastAsia="Times New Roman" w:cstheme="minorHAnsi"/>
          <w:lang w:eastAsia="pl-PL"/>
        </w:rPr>
      </w:pPr>
      <w:r w:rsidRPr="00C47608">
        <w:rPr>
          <w:rFonts w:eastAsia="Times New Roman" w:cstheme="minorHAnsi"/>
          <w:lang w:eastAsia="pl-PL"/>
        </w:rPr>
        <w:t>poręczeniach udzielanych przez podmioty, o których mowa w art. 6 b ust. 5 pkt 2 ustawy z dnia 9 listopada 2000 r. o utworzeniu Polskiej Agencji Rozwoju Przedsiębiorczości.</w:t>
      </w:r>
    </w:p>
    <w:p w14:paraId="15887335" w14:textId="77777777" w:rsidR="00A447C8" w:rsidRPr="00C47608" w:rsidRDefault="00A447C8" w:rsidP="00736620">
      <w:pPr>
        <w:pStyle w:val="Akapitzlist"/>
        <w:numPr>
          <w:ilvl w:val="2"/>
          <w:numId w:val="9"/>
        </w:numPr>
        <w:tabs>
          <w:tab w:val="clear" w:pos="2160"/>
        </w:tabs>
        <w:spacing w:after="0" w:line="276" w:lineRule="auto"/>
        <w:ind w:left="284" w:hanging="284"/>
        <w:jc w:val="both"/>
        <w:rPr>
          <w:rFonts w:eastAsia="Times New Roman" w:cstheme="minorHAnsi"/>
          <w:lang w:eastAsia="pl-PL"/>
        </w:rPr>
      </w:pPr>
      <w:r w:rsidRPr="00C47608">
        <w:rPr>
          <w:rFonts w:eastAsia="Times New Roman" w:cstheme="minorHAnsi"/>
          <w:lang w:eastAsia="pl-PL"/>
        </w:rPr>
        <w:t>Zamawiający nie wyraża zgody na wniesienie zabezpieczenia:</w:t>
      </w:r>
    </w:p>
    <w:p w14:paraId="2EB8820F" w14:textId="77777777" w:rsidR="00A447C8" w:rsidRPr="00C47608" w:rsidRDefault="00A447C8" w:rsidP="00736620">
      <w:pPr>
        <w:pStyle w:val="Akapitzlist"/>
        <w:numPr>
          <w:ilvl w:val="0"/>
          <w:numId w:val="31"/>
        </w:numPr>
        <w:spacing w:after="0" w:line="276" w:lineRule="auto"/>
        <w:ind w:left="567" w:hanging="283"/>
        <w:jc w:val="both"/>
        <w:rPr>
          <w:rFonts w:eastAsia="Times New Roman" w:cstheme="minorHAnsi"/>
          <w:lang w:eastAsia="pl-PL"/>
        </w:rPr>
      </w:pPr>
      <w:r w:rsidRPr="00C47608">
        <w:rPr>
          <w:rFonts w:eastAsia="Times New Roman" w:cstheme="minorHAnsi"/>
          <w:lang w:eastAsia="pl-PL"/>
        </w:rPr>
        <w:t>w wekslach z poręczeniem wekslowym banku lub spółdzielczej kasy oszczędnościowo-kredytowej,</w:t>
      </w:r>
    </w:p>
    <w:p w14:paraId="77625010" w14:textId="77777777" w:rsidR="00A447C8" w:rsidRPr="00C47608" w:rsidRDefault="00A447C8" w:rsidP="00736620">
      <w:pPr>
        <w:pStyle w:val="Akapitzlist"/>
        <w:numPr>
          <w:ilvl w:val="0"/>
          <w:numId w:val="31"/>
        </w:numPr>
        <w:spacing w:after="0" w:line="276" w:lineRule="auto"/>
        <w:ind w:left="567" w:hanging="283"/>
        <w:jc w:val="both"/>
        <w:rPr>
          <w:rFonts w:eastAsia="Times New Roman" w:cstheme="minorHAnsi"/>
          <w:lang w:eastAsia="pl-PL"/>
        </w:rPr>
      </w:pPr>
      <w:r w:rsidRPr="00C47608">
        <w:rPr>
          <w:rFonts w:eastAsia="Times New Roman" w:cstheme="minorHAnsi"/>
          <w:lang w:eastAsia="pl-PL"/>
        </w:rPr>
        <w:lastRenderedPageBreak/>
        <w:t>przez ustanowienie zastawu na papierach wartościowych emitowanych przez Skarb Państwa lub jednostkę samorządu terytorialnego,</w:t>
      </w:r>
    </w:p>
    <w:p w14:paraId="11A6751E" w14:textId="77777777" w:rsidR="00A447C8" w:rsidRPr="00C47608" w:rsidRDefault="00A447C8" w:rsidP="00736620">
      <w:pPr>
        <w:pStyle w:val="Akapitzlist"/>
        <w:numPr>
          <w:ilvl w:val="0"/>
          <w:numId w:val="31"/>
        </w:numPr>
        <w:spacing w:after="0" w:line="276" w:lineRule="auto"/>
        <w:ind w:left="567" w:hanging="283"/>
        <w:jc w:val="both"/>
        <w:rPr>
          <w:rFonts w:eastAsia="Times New Roman" w:cstheme="minorHAnsi"/>
          <w:lang w:eastAsia="pl-PL"/>
        </w:rPr>
      </w:pPr>
      <w:r w:rsidRPr="00C47608">
        <w:rPr>
          <w:rFonts w:eastAsia="Times New Roman" w:cstheme="minorHAnsi"/>
          <w:lang w:eastAsia="pl-PL"/>
        </w:rPr>
        <w:t>przez ustanowienie zastawu rejestrowego na zasadach określonych w przepisach o zastawie rejestrowym i rejestrze zastawów.</w:t>
      </w:r>
    </w:p>
    <w:p w14:paraId="39E7CAC1" w14:textId="1705CC63" w:rsidR="00642785" w:rsidRPr="00C47608" w:rsidRDefault="00A447C8" w:rsidP="00736620">
      <w:pPr>
        <w:pStyle w:val="Akapitzlist"/>
        <w:numPr>
          <w:ilvl w:val="2"/>
          <w:numId w:val="9"/>
        </w:numPr>
        <w:tabs>
          <w:tab w:val="clear" w:pos="2160"/>
          <w:tab w:val="num" w:pos="284"/>
        </w:tabs>
        <w:spacing w:after="0" w:line="276" w:lineRule="auto"/>
        <w:ind w:left="284" w:hanging="284"/>
        <w:jc w:val="both"/>
        <w:rPr>
          <w:rFonts w:eastAsia="Times New Roman" w:cstheme="minorHAnsi"/>
          <w:lang w:eastAsia="pl-PL"/>
        </w:rPr>
      </w:pPr>
      <w:r w:rsidRPr="00C47608">
        <w:rPr>
          <w:rFonts w:eastAsia="Times New Roman" w:cstheme="minorHAnsi"/>
          <w:lang w:eastAsia="pl-PL"/>
        </w:rPr>
        <w:t xml:space="preserve">Zabezpieczenie wnoszone w pieniądzu Wykonawca wnosi przelewem na rachunek bankowy zamawiającego nr konta: </w:t>
      </w:r>
      <w:r w:rsidR="00362714" w:rsidRPr="00362714">
        <w:rPr>
          <w:rFonts w:eastAsia="ArialMT" w:cstheme="minorHAnsi"/>
          <w:b/>
        </w:rPr>
        <w:t>10 1240 1473 1111 0011 1390 9637</w:t>
      </w:r>
      <w:r w:rsidR="00362714">
        <w:rPr>
          <w:rFonts w:ascii="Tahoma" w:hAnsi="Tahoma" w:cs="Tahoma"/>
          <w:b/>
          <w:sz w:val="20"/>
        </w:rPr>
        <w:t xml:space="preserve">, </w:t>
      </w:r>
      <w:r w:rsidR="00642785" w:rsidRPr="00C47608">
        <w:rPr>
          <w:rFonts w:cstheme="minorHAnsi"/>
        </w:rPr>
        <w:t>z podaniem tytułu wpłaty „zabezpieczenie należytego wykonania umowy, nr postępowania</w:t>
      </w:r>
      <w:r w:rsidR="00362714">
        <w:rPr>
          <w:rFonts w:cstheme="minorHAnsi"/>
        </w:rPr>
        <w:t xml:space="preserve"> </w:t>
      </w:r>
      <w:r w:rsidR="00362714" w:rsidRPr="00362714">
        <w:rPr>
          <w:rFonts w:cstheme="minorHAnsi"/>
          <w:b/>
          <w:bCs/>
          <w:iCs/>
        </w:rPr>
        <w:t>PN-I/05/2022</w:t>
      </w:r>
      <w:r w:rsidR="00642785" w:rsidRPr="00C47608">
        <w:rPr>
          <w:rFonts w:cstheme="minorHAnsi"/>
        </w:rPr>
        <w:t>”.</w:t>
      </w:r>
    </w:p>
    <w:p w14:paraId="0C5A1333" w14:textId="77777777" w:rsidR="00964D0E" w:rsidRPr="00C47608" w:rsidRDefault="00642785" w:rsidP="00736620">
      <w:pPr>
        <w:pStyle w:val="Akapitzlist"/>
        <w:numPr>
          <w:ilvl w:val="2"/>
          <w:numId w:val="9"/>
        </w:numPr>
        <w:tabs>
          <w:tab w:val="clear" w:pos="2160"/>
          <w:tab w:val="num" w:pos="284"/>
        </w:tabs>
        <w:spacing w:after="0" w:line="276" w:lineRule="auto"/>
        <w:ind w:left="284" w:hanging="284"/>
        <w:jc w:val="both"/>
        <w:rPr>
          <w:rFonts w:eastAsia="Times New Roman" w:cstheme="minorHAnsi"/>
          <w:lang w:eastAsia="pl-PL"/>
        </w:rPr>
      </w:pPr>
      <w:r w:rsidRPr="00C47608">
        <w:rPr>
          <w:rFonts w:eastAsia="Times New Roman" w:cstheme="minorHAnsi"/>
          <w:lang w:eastAsia="pl-PL"/>
        </w:rPr>
        <w:t>Zabezpieczenie wnoszone w postaci poręczenia lub gwarancji zawiera w szczególności następujące elementy</w:t>
      </w:r>
    </w:p>
    <w:p w14:paraId="769F5122" w14:textId="77777777" w:rsidR="00964D0E" w:rsidRPr="00C47608" w:rsidRDefault="00642785" w:rsidP="00736620">
      <w:pPr>
        <w:pStyle w:val="Akapitzlist"/>
        <w:numPr>
          <w:ilvl w:val="1"/>
          <w:numId w:val="43"/>
        </w:numPr>
        <w:spacing w:after="0" w:line="276" w:lineRule="auto"/>
        <w:ind w:left="567" w:hanging="283"/>
        <w:jc w:val="both"/>
        <w:rPr>
          <w:rFonts w:eastAsia="Times New Roman" w:cstheme="minorHAnsi"/>
          <w:lang w:eastAsia="pl-PL"/>
        </w:rPr>
      </w:pPr>
      <w:r w:rsidRPr="00C47608">
        <w:rPr>
          <w:rFonts w:eastAsia="Times New Roman" w:cstheme="minorHAnsi"/>
          <w:lang w:eastAsia="pl-PL"/>
        </w:rPr>
        <w:t>nazwę Wykonawcy i jego siedzibę (adres),</w:t>
      </w:r>
    </w:p>
    <w:p w14:paraId="58F87BBD" w14:textId="77777777" w:rsidR="00964D0E" w:rsidRPr="00C47608" w:rsidRDefault="00642785" w:rsidP="00736620">
      <w:pPr>
        <w:pStyle w:val="Akapitzlist"/>
        <w:numPr>
          <w:ilvl w:val="1"/>
          <w:numId w:val="43"/>
        </w:numPr>
        <w:spacing w:after="0" w:line="276" w:lineRule="auto"/>
        <w:ind w:left="567" w:hanging="283"/>
        <w:jc w:val="both"/>
        <w:rPr>
          <w:rFonts w:eastAsia="Times New Roman" w:cstheme="minorHAnsi"/>
          <w:lang w:eastAsia="pl-PL"/>
        </w:rPr>
      </w:pPr>
      <w:r w:rsidRPr="00C47608">
        <w:rPr>
          <w:rFonts w:eastAsia="Times New Roman" w:cstheme="minorHAnsi"/>
          <w:lang w:eastAsia="pl-PL"/>
        </w:rPr>
        <w:t>nazwa beneficjenta (Zamawiającego),</w:t>
      </w:r>
    </w:p>
    <w:p w14:paraId="4FAFDB33" w14:textId="77777777" w:rsidR="00964D0E" w:rsidRPr="00C47608" w:rsidRDefault="00642785" w:rsidP="00736620">
      <w:pPr>
        <w:pStyle w:val="Akapitzlist"/>
        <w:numPr>
          <w:ilvl w:val="1"/>
          <w:numId w:val="43"/>
        </w:numPr>
        <w:spacing w:after="0" w:line="276" w:lineRule="auto"/>
        <w:ind w:left="567" w:hanging="283"/>
        <w:jc w:val="both"/>
        <w:rPr>
          <w:rFonts w:eastAsia="Times New Roman" w:cstheme="minorHAnsi"/>
          <w:lang w:eastAsia="pl-PL"/>
        </w:rPr>
      </w:pPr>
      <w:r w:rsidRPr="00C47608">
        <w:rPr>
          <w:rFonts w:eastAsia="Times New Roman" w:cstheme="minorHAnsi"/>
          <w:lang w:eastAsia="pl-PL"/>
        </w:rPr>
        <w:t>nazwa gwaranta lub poręczyciela,</w:t>
      </w:r>
    </w:p>
    <w:p w14:paraId="28790FB1" w14:textId="77777777" w:rsidR="00964D0E" w:rsidRPr="00C47608" w:rsidRDefault="00642785" w:rsidP="00736620">
      <w:pPr>
        <w:pStyle w:val="Akapitzlist"/>
        <w:numPr>
          <w:ilvl w:val="1"/>
          <w:numId w:val="43"/>
        </w:numPr>
        <w:spacing w:after="0" w:line="276" w:lineRule="auto"/>
        <w:ind w:left="567" w:hanging="283"/>
        <w:jc w:val="both"/>
        <w:rPr>
          <w:rFonts w:eastAsia="Times New Roman" w:cstheme="minorHAnsi"/>
          <w:lang w:eastAsia="pl-PL"/>
        </w:rPr>
      </w:pPr>
      <w:r w:rsidRPr="00C47608">
        <w:rPr>
          <w:rFonts w:eastAsia="Times New Roman" w:cstheme="minorHAnsi"/>
          <w:lang w:eastAsia="pl-PL"/>
        </w:rPr>
        <w:t>określa wierzytelność, która ma być zabezpieczona gwarancją,</w:t>
      </w:r>
    </w:p>
    <w:p w14:paraId="475BBCD0" w14:textId="77777777" w:rsidR="00964D0E" w:rsidRPr="00C47608" w:rsidRDefault="00964D0E" w:rsidP="00736620">
      <w:pPr>
        <w:pStyle w:val="Akapitzlist"/>
        <w:numPr>
          <w:ilvl w:val="1"/>
          <w:numId w:val="43"/>
        </w:numPr>
        <w:spacing w:after="0" w:line="276" w:lineRule="auto"/>
        <w:ind w:left="567" w:hanging="283"/>
        <w:jc w:val="both"/>
        <w:rPr>
          <w:rFonts w:eastAsia="Times New Roman" w:cstheme="minorHAnsi"/>
          <w:lang w:eastAsia="pl-PL"/>
        </w:rPr>
      </w:pPr>
      <w:r w:rsidRPr="00C47608">
        <w:rPr>
          <w:rFonts w:eastAsia="Times New Roman" w:cstheme="minorHAnsi"/>
          <w:lang w:eastAsia="pl-PL"/>
        </w:rPr>
        <w:t>s</w:t>
      </w:r>
      <w:r w:rsidR="00642785" w:rsidRPr="00C47608">
        <w:rPr>
          <w:rFonts w:eastAsia="Times New Roman" w:cstheme="minorHAnsi"/>
          <w:lang w:eastAsia="pl-PL"/>
        </w:rPr>
        <w:t>formułowanie zobowiązania gwaranta do nieodwołalnego, bezwarunkowego zapłacenia kwoty zobowiązania na pierwsze żądanie zapłaty w przypadku, gdy Wykonawca:</w:t>
      </w:r>
    </w:p>
    <w:p w14:paraId="2567444B" w14:textId="77777777" w:rsidR="00964D0E" w:rsidRPr="00C47608" w:rsidRDefault="00642785" w:rsidP="00736620">
      <w:pPr>
        <w:pStyle w:val="Akapitzlist"/>
        <w:numPr>
          <w:ilvl w:val="0"/>
          <w:numId w:val="32"/>
        </w:numPr>
        <w:spacing w:after="0" w:line="276" w:lineRule="auto"/>
        <w:ind w:left="851" w:hanging="284"/>
        <w:jc w:val="both"/>
        <w:rPr>
          <w:rFonts w:eastAsia="Times New Roman" w:cstheme="minorHAnsi"/>
          <w:lang w:eastAsia="pl-PL"/>
        </w:rPr>
      </w:pPr>
      <w:r w:rsidRPr="00C47608">
        <w:rPr>
          <w:rFonts w:eastAsia="Times New Roman" w:cstheme="minorHAnsi"/>
          <w:lang w:eastAsia="pl-PL"/>
        </w:rPr>
        <w:t>nie wykonał przedmiotu zamówienia,</w:t>
      </w:r>
    </w:p>
    <w:p w14:paraId="05B3A4BA" w14:textId="77777777" w:rsidR="00964D0E" w:rsidRPr="00C47608" w:rsidRDefault="00642785" w:rsidP="00736620">
      <w:pPr>
        <w:pStyle w:val="Akapitzlist"/>
        <w:numPr>
          <w:ilvl w:val="0"/>
          <w:numId w:val="32"/>
        </w:numPr>
        <w:spacing w:after="0" w:line="276" w:lineRule="auto"/>
        <w:ind w:left="851" w:hanging="284"/>
        <w:jc w:val="both"/>
        <w:rPr>
          <w:rFonts w:eastAsia="Times New Roman" w:cstheme="minorHAnsi"/>
          <w:lang w:eastAsia="pl-PL"/>
        </w:rPr>
      </w:pPr>
      <w:r w:rsidRPr="00C47608">
        <w:rPr>
          <w:rFonts w:eastAsia="Times New Roman" w:cstheme="minorHAnsi"/>
          <w:lang w:eastAsia="pl-PL"/>
        </w:rPr>
        <w:t>wykonał przedmiot zamówienia objęty umową z nienależytą starannością,</w:t>
      </w:r>
    </w:p>
    <w:p w14:paraId="57C31EE1" w14:textId="77777777" w:rsidR="00964D0E" w:rsidRPr="00C47608" w:rsidRDefault="00642785" w:rsidP="00736620">
      <w:pPr>
        <w:pStyle w:val="Akapitzlist"/>
        <w:numPr>
          <w:ilvl w:val="0"/>
          <w:numId w:val="32"/>
        </w:numPr>
        <w:spacing w:after="0" w:line="276" w:lineRule="auto"/>
        <w:ind w:left="851" w:hanging="284"/>
        <w:jc w:val="both"/>
        <w:rPr>
          <w:rFonts w:eastAsia="Times New Roman" w:cstheme="minorHAnsi"/>
          <w:lang w:eastAsia="pl-PL"/>
        </w:rPr>
      </w:pPr>
      <w:r w:rsidRPr="00C47608">
        <w:rPr>
          <w:rFonts w:eastAsia="Times New Roman" w:cstheme="minorHAnsi"/>
          <w:lang w:eastAsia="pl-PL"/>
        </w:rPr>
        <w:t xml:space="preserve">nie wywiązuje się z obowiązków wynikających z </w:t>
      </w:r>
      <w:r w:rsidR="00036174" w:rsidRPr="00C47608">
        <w:rPr>
          <w:rFonts w:eastAsia="Times New Roman" w:cstheme="minorHAnsi"/>
          <w:lang w:eastAsia="pl-PL"/>
        </w:rPr>
        <w:t xml:space="preserve">gwarancji i </w:t>
      </w:r>
      <w:r w:rsidRPr="00C47608">
        <w:rPr>
          <w:rFonts w:eastAsia="Times New Roman" w:cstheme="minorHAnsi"/>
          <w:lang w:eastAsia="pl-PL"/>
        </w:rPr>
        <w:t>rękojmi.</w:t>
      </w:r>
    </w:p>
    <w:p w14:paraId="73847720" w14:textId="77777777" w:rsidR="00964D0E" w:rsidRPr="00C47608" w:rsidRDefault="00642785" w:rsidP="00736620">
      <w:pPr>
        <w:pStyle w:val="Akapitzlist"/>
        <w:numPr>
          <w:ilvl w:val="2"/>
          <w:numId w:val="9"/>
        </w:numPr>
        <w:tabs>
          <w:tab w:val="clear" w:pos="2160"/>
          <w:tab w:val="num" w:pos="284"/>
        </w:tabs>
        <w:spacing w:after="0" w:line="276" w:lineRule="auto"/>
        <w:ind w:left="284" w:hanging="284"/>
        <w:jc w:val="both"/>
        <w:rPr>
          <w:rFonts w:eastAsia="Times New Roman" w:cstheme="minorHAnsi"/>
          <w:lang w:eastAsia="pl-PL"/>
        </w:rPr>
      </w:pPr>
      <w:r w:rsidRPr="00C47608">
        <w:rPr>
          <w:rFonts w:eastAsia="Times New Roman" w:cstheme="minorHAnsi"/>
          <w:lang w:eastAsia="pl-PL"/>
        </w:rPr>
        <w:t>W przypadku przedłożenia gwarancji nie zawierającej wymienionych wyżej elementów lub wprowadzenia do jej treści zapisów (warunków) innych niż dopuszczalne, Zamawiający uzna, iż Wykonawca nie wniósł zabezpieczenia należytego wykonania umowy.</w:t>
      </w:r>
    </w:p>
    <w:p w14:paraId="3BDAFB37" w14:textId="77777777" w:rsidR="00964D0E" w:rsidRPr="00C47608" w:rsidRDefault="00642785" w:rsidP="00736620">
      <w:pPr>
        <w:pStyle w:val="Akapitzlist"/>
        <w:numPr>
          <w:ilvl w:val="2"/>
          <w:numId w:val="9"/>
        </w:numPr>
        <w:tabs>
          <w:tab w:val="clear" w:pos="2160"/>
          <w:tab w:val="num" w:pos="284"/>
        </w:tabs>
        <w:spacing w:after="0" w:line="276" w:lineRule="auto"/>
        <w:ind w:left="284" w:hanging="284"/>
        <w:jc w:val="both"/>
        <w:rPr>
          <w:rFonts w:eastAsia="Times New Roman" w:cstheme="minorHAnsi"/>
          <w:lang w:eastAsia="pl-PL"/>
        </w:rPr>
      </w:pPr>
      <w:r w:rsidRPr="00C47608">
        <w:rPr>
          <w:rFonts w:eastAsia="Times New Roman" w:cstheme="minorHAnsi"/>
          <w:lang w:eastAsia="pl-PL"/>
        </w:rPr>
        <w:t>Z chwilą zaistnienia przynajmniej jednego z wymienionych przypadków Zamawiający wystąpi do gwaranta z pisemnym żądaniem zapłacenia kwoty stanowiącej zabezpieczenie należytego wykonania umowy. Żądanie zawierać będzie uzasadnienie faktyczne i prawne.</w:t>
      </w:r>
    </w:p>
    <w:p w14:paraId="5AE438BB" w14:textId="77777777" w:rsidR="00964D0E" w:rsidRPr="00C47608" w:rsidRDefault="00642785" w:rsidP="00736620">
      <w:pPr>
        <w:pStyle w:val="Akapitzlist"/>
        <w:numPr>
          <w:ilvl w:val="2"/>
          <w:numId w:val="9"/>
        </w:numPr>
        <w:tabs>
          <w:tab w:val="clear" w:pos="2160"/>
          <w:tab w:val="num" w:pos="284"/>
        </w:tabs>
        <w:spacing w:after="0" w:line="276" w:lineRule="auto"/>
        <w:ind w:left="284" w:hanging="284"/>
        <w:jc w:val="both"/>
        <w:rPr>
          <w:rFonts w:eastAsia="Times New Roman" w:cstheme="minorHAnsi"/>
          <w:lang w:eastAsia="pl-PL"/>
        </w:rPr>
      </w:pPr>
      <w:r w:rsidRPr="00C47608">
        <w:rPr>
          <w:rFonts w:eastAsia="Times New Roman" w:cstheme="minorHAnsi"/>
          <w:lang w:eastAsia="pl-PL"/>
        </w:rPr>
        <w:t>Gwarant nie może uzależnić dokonania zapłaty od spełnienia jakichkolwiek dodatkowych warunków lub wykonania czynności, jak również od przedłożenia dodatkowej dokumentacji, dodatkowych oświadczeń złożonych przez wykonawcę.</w:t>
      </w:r>
    </w:p>
    <w:p w14:paraId="00615047" w14:textId="77777777" w:rsidR="00964D0E" w:rsidRPr="00C47608" w:rsidRDefault="00642785" w:rsidP="00736620">
      <w:pPr>
        <w:pStyle w:val="Akapitzlist"/>
        <w:numPr>
          <w:ilvl w:val="2"/>
          <w:numId w:val="9"/>
        </w:numPr>
        <w:tabs>
          <w:tab w:val="clear" w:pos="2160"/>
          <w:tab w:val="num" w:pos="284"/>
        </w:tabs>
        <w:spacing w:after="0" w:line="276" w:lineRule="auto"/>
        <w:ind w:left="284" w:hanging="284"/>
        <w:jc w:val="both"/>
        <w:rPr>
          <w:rFonts w:eastAsia="Times New Roman" w:cstheme="minorHAnsi"/>
          <w:lang w:eastAsia="pl-PL"/>
        </w:rPr>
      </w:pPr>
      <w:r w:rsidRPr="00C47608">
        <w:rPr>
          <w:rFonts w:eastAsia="Times New Roman" w:cstheme="minorHAnsi"/>
          <w:lang w:eastAsia="pl-PL"/>
        </w:rPr>
        <w:t>Dokumentami uzasadniającymi żądanie roszczeń mogą być ponadto:</w:t>
      </w:r>
    </w:p>
    <w:p w14:paraId="30516E50" w14:textId="77777777" w:rsidR="00964D0E" w:rsidRPr="00C47608" w:rsidRDefault="00642785" w:rsidP="00736620">
      <w:pPr>
        <w:pStyle w:val="Akapitzlist"/>
        <w:numPr>
          <w:ilvl w:val="0"/>
          <w:numId w:val="33"/>
        </w:numPr>
        <w:spacing w:after="0" w:line="276" w:lineRule="auto"/>
        <w:ind w:left="567" w:hanging="283"/>
        <w:jc w:val="both"/>
        <w:rPr>
          <w:rFonts w:eastAsia="Times New Roman" w:cstheme="minorHAnsi"/>
          <w:lang w:eastAsia="pl-PL"/>
        </w:rPr>
      </w:pPr>
      <w:r w:rsidRPr="00C47608">
        <w:rPr>
          <w:rFonts w:eastAsia="Times New Roman" w:cstheme="minorHAnsi"/>
          <w:lang w:eastAsia="pl-PL"/>
        </w:rPr>
        <w:t>wykaz niewykonanych lub nienależycie wykonanych elementów stanowiących przedmiot umowy,</w:t>
      </w:r>
    </w:p>
    <w:p w14:paraId="3F01C795" w14:textId="77777777" w:rsidR="00964D0E" w:rsidRPr="00C47608" w:rsidRDefault="00642785" w:rsidP="00736620">
      <w:pPr>
        <w:pStyle w:val="Akapitzlist"/>
        <w:numPr>
          <w:ilvl w:val="0"/>
          <w:numId w:val="33"/>
        </w:numPr>
        <w:spacing w:after="0" w:line="276" w:lineRule="auto"/>
        <w:ind w:left="567" w:hanging="283"/>
        <w:jc w:val="both"/>
        <w:rPr>
          <w:rFonts w:eastAsia="Times New Roman" w:cstheme="minorHAnsi"/>
          <w:lang w:eastAsia="pl-PL"/>
        </w:rPr>
      </w:pPr>
      <w:r w:rsidRPr="00C47608">
        <w:rPr>
          <w:rFonts w:eastAsia="Times New Roman" w:cstheme="minorHAnsi"/>
          <w:lang w:eastAsia="pl-PL"/>
        </w:rPr>
        <w:t>kopia pisma/pism wzywających Wykonawcę do należytego wykonania umowy,</w:t>
      </w:r>
    </w:p>
    <w:p w14:paraId="42528329" w14:textId="77777777" w:rsidR="00A447C8" w:rsidRPr="00C47608" w:rsidRDefault="00642785" w:rsidP="00736620">
      <w:pPr>
        <w:pStyle w:val="Akapitzlist"/>
        <w:numPr>
          <w:ilvl w:val="0"/>
          <w:numId w:val="33"/>
        </w:numPr>
        <w:spacing w:after="0" w:line="276" w:lineRule="auto"/>
        <w:ind w:left="567" w:hanging="283"/>
        <w:jc w:val="both"/>
        <w:rPr>
          <w:rFonts w:eastAsia="Times New Roman" w:cstheme="minorHAnsi"/>
          <w:lang w:eastAsia="pl-PL"/>
        </w:rPr>
      </w:pPr>
      <w:r w:rsidRPr="00C47608">
        <w:rPr>
          <w:rFonts w:eastAsia="Times New Roman" w:cstheme="minorHAnsi"/>
          <w:lang w:eastAsia="pl-PL"/>
        </w:rPr>
        <w:t>oświadczenie Zamawiającego, że pomimo skierowania pism wykonawca nie wykonał należycie przedmiotu umowy</w:t>
      </w:r>
      <w:r w:rsidR="00964D0E" w:rsidRPr="00C47608">
        <w:rPr>
          <w:rFonts w:eastAsia="Times New Roman" w:cstheme="minorHAnsi"/>
          <w:lang w:eastAsia="pl-PL"/>
        </w:rPr>
        <w:t>.</w:t>
      </w:r>
    </w:p>
    <w:p w14:paraId="727E822D" w14:textId="77777777" w:rsidR="00964D0E" w:rsidRPr="00C47608" w:rsidRDefault="00964D0E" w:rsidP="00964D0E">
      <w:pPr>
        <w:pStyle w:val="Akapitzlist"/>
        <w:spacing w:after="0" w:line="276" w:lineRule="auto"/>
        <w:ind w:left="567"/>
        <w:jc w:val="both"/>
        <w:rPr>
          <w:rFonts w:eastAsia="Times New Roman" w:cstheme="minorHAnsi"/>
          <w:lang w:eastAsia="pl-PL"/>
        </w:rPr>
      </w:pPr>
    </w:p>
    <w:tbl>
      <w:tblPr>
        <w:tblStyle w:val="Tabela-Siatka"/>
        <w:tblW w:w="10065" w:type="dxa"/>
        <w:jc w:val="center"/>
        <w:tblLook w:val="04A0" w:firstRow="1" w:lastRow="0" w:firstColumn="1" w:lastColumn="0" w:noHBand="0" w:noVBand="1"/>
      </w:tblPr>
      <w:tblGrid>
        <w:gridCol w:w="10065"/>
      </w:tblGrid>
      <w:tr w:rsidR="00C47608" w:rsidRPr="00C47608" w14:paraId="253DF419" w14:textId="77777777" w:rsidTr="00EE12BE">
        <w:trPr>
          <w:trHeight w:val="639"/>
          <w:jc w:val="center"/>
        </w:trPr>
        <w:tc>
          <w:tcPr>
            <w:tcW w:w="10065" w:type="dxa"/>
            <w:shd w:val="clear" w:color="auto" w:fill="D9D9D9" w:themeFill="background1" w:themeFillShade="D9"/>
            <w:vAlign w:val="center"/>
          </w:tcPr>
          <w:p w14:paraId="7A54E0B8" w14:textId="77777777" w:rsidR="00D66F8B" w:rsidRPr="00C47608" w:rsidRDefault="00D66F8B" w:rsidP="00736620">
            <w:pPr>
              <w:pStyle w:val="Akapitzlist"/>
              <w:numPr>
                <w:ilvl w:val="0"/>
                <w:numId w:val="40"/>
              </w:numPr>
              <w:ind w:left="589" w:hanging="567"/>
              <w:jc w:val="both"/>
              <w:rPr>
                <w:rFonts w:cstheme="minorHAnsi"/>
                <w:b/>
                <w:bCs/>
              </w:rPr>
            </w:pPr>
            <w:r w:rsidRPr="00C47608">
              <w:rPr>
                <w:rFonts w:cstheme="minorHAnsi"/>
                <w:b/>
                <w:bCs/>
                <w:sz w:val="24"/>
                <w:szCs w:val="24"/>
              </w:rPr>
              <w:t xml:space="preserve">INFORMACJE O PRZEWIDYWANYCH ZAMÓWIENIACH, O KTÓRYCH MOWA W ART. 214 </w:t>
            </w:r>
            <w:r w:rsidR="004E5A11">
              <w:rPr>
                <w:rFonts w:cstheme="minorHAnsi"/>
                <w:b/>
                <w:bCs/>
                <w:sz w:val="24"/>
                <w:szCs w:val="24"/>
              </w:rPr>
              <w:br/>
            </w:r>
            <w:r w:rsidRPr="00C47608">
              <w:rPr>
                <w:rFonts w:cstheme="minorHAnsi"/>
                <w:b/>
                <w:bCs/>
                <w:sz w:val="24"/>
                <w:szCs w:val="24"/>
              </w:rPr>
              <w:t xml:space="preserve">UST. 1 PKT 7 PZP </w:t>
            </w:r>
          </w:p>
        </w:tc>
      </w:tr>
    </w:tbl>
    <w:p w14:paraId="54CA234B" w14:textId="77777777" w:rsidR="00451A4F" w:rsidRPr="00C47608" w:rsidRDefault="00451A4F" w:rsidP="00D66F8B">
      <w:pPr>
        <w:autoSpaceDE w:val="0"/>
        <w:autoSpaceDN w:val="0"/>
        <w:adjustRightInd w:val="0"/>
        <w:spacing w:after="0" w:line="276" w:lineRule="auto"/>
        <w:jc w:val="both"/>
        <w:rPr>
          <w:rFonts w:ascii="Arial" w:hAnsi="Arial" w:cs="Arial"/>
          <w:sz w:val="30"/>
          <w:szCs w:val="30"/>
        </w:rPr>
      </w:pPr>
    </w:p>
    <w:p w14:paraId="759B2790" w14:textId="0A42C57E" w:rsidR="00D66F8B" w:rsidRDefault="00451A4F" w:rsidP="00147366">
      <w:pPr>
        <w:spacing w:after="0" w:line="276" w:lineRule="auto"/>
        <w:jc w:val="both"/>
        <w:rPr>
          <w:rFonts w:eastAsia="Times New Roman" w:cstheme="minorHAnsi"/>
          <w:lang w:eastAsia="pl-PL"/>
        </w:rPr>
      </w:pPr>
      <w:r w:rsidRPr="004001B9">
        <w:rPr>
          <w:rFonts w:cstheme="minorHAnsi"/>
        </w:rPr>
        <w:t>Zamawiający</w:t>
      </w:r>
      <w:r w:rsidR="004001B9" w:rsidRPr="004001B9">
        <w:rPr>
          <w:rFonts w:cstheme="minorHAnsi"/>
        </w:rPr>
        <w:t xml:space="preserve"> nie</w:t>
      </w:r>
      <w:r w:rsidRPr="004001B9">
        <w:rPr>
          <w:rFonts w:cstheme="minorHAnsi"/>
        </w:rPr>
        <w:t xml:space="preserve"> </w:t>
      </w:r>
      <w:r w:rsidRPr="004001B9">
        <w:rPr>
          <w:rFonts w:cstheme="minorHAnsi"/>
          <w:b/>
          <w:bCs/>
        </w:rPr>
        <w:t>przewiduje udzielani</w:t>
      </w:r>
      <w:r w:rsidR="004001B9" w:rsidRPr="004001B9">
        <w:rPr>
          <w:rFonts w:cstheme="minorHAnsi"/>
          <w:b/>
          <w:bCs/>
        </w:rPr>
        <w:t>a</w:t>
      </w:r>
      <w:r w:rsidRPr="004001B9">
        <w:rPr>
          <w:rFonts w:cstheme="minorHAnsi"/>
          <w:b/>
          <w:bCs/>
        </w:rPr>
        <w:t xml:space="preserve"> zamówień na podstawie art. 214 ust. 1 pkt 7 Pzp</w:t>
      </w:r>
      <w:r w:rsidR="004001B9" w:rsidRPr="004001B9">
        <w:rPr>
          <w:rFonts w:cstheme="minorHAnsi"/>
        </w:rPr>
        <w:t>.</w:t>
      </w:r>
    </w:p>
    <w:p w14:paraId="645D8190" w14:textId="77777777" w:rsidR="00147366" w:rsidRPr="00147366" w:rsidRDefault="00147366" w:rsidP="00147366">
      <w:pPr>
        <w:spacing w:after="0" w:line="276" w:lineRule="auto"/>
        <w:jc w:val="both"/>
        <w:rPr>
          <w:rFonts w:eastAsia="Times New Roman" w:cstheme="minorHAnsi"/>
          <w:lang w:eastAsia="pl-PL"/>
        </w:rPr>
      </w:pPr>
    </w:p>
    <w:tbl>
      <w:tblPr>
        <w:tblStyle w:val="Tabela-Siatka"/>
        <w:tblW w:w="10065" w:type="dxa"/>
        <w:jc w:val="center"/>
        <w:tblLook w:val="04A0" w:firstRow="1" w:lastRow="0" w:firstColumn="1" w:lastColumn="0" w:noHBand="0" w:noVBand="1"/>
      </w:tblPr>
      <w:tblGrid>
        <w:gridCol w:w="10065"/>
      </w:tblGrid>
      <w:tr w:rsidR="00C47608" w:rsidRPr="00C47608" w14:paraId="10934754" w14:textId="77777777" w:rsidTr="00EE12BE">
        <w:trPr>
          <w:trHeight w:val="639"/>
          <w:jc w:val="center"/>
        </w:trPr>
        <w:tc>
          <w:tcPr>
            <w:tcW w:w="10065" w:type="dxa"/>
            <w:shd w:val="clear" w:color="auto" w:fill="D9D9D9" w:themeFill="background1" w:themeFillShade="D9"/>
            <w:vAlign w:val="center"/>
          </w:tcPr>
          <w:p w14:paraId="5C49A6DD" w14:textId="77777777" w:rsidR="00D66F8B" w:rsidRPr="00C47608" w:rsidRDefault="00D66F8B" w:rsidP="00736620">
            <w:pPr>
              <w:pStyle w:val="Akapitzlist"/>
              <w:numPr>
                <w:ilvl w:val="0"/>
                <w:numId w:val="40"/>
              </w:numPr>
              <w:ind w:left="731" w:hanging="709"/>
              <w:jc w:val="both"/>
              <w:rPr>
                <w:rFonts w:cstheme="minorHAnsi"/>
                <w:b/>
                <w:bCs/>
              </w:rPr>
            </w:pPr>
            <w:r w:rsidRPr="00C47608">
              <w:rPr>
                <w:rFonts w:cstheme="minorHAnsi"/>
                <w:b/>
                <w:bCs/>
                <w:sz w:val="24"/>
                <w:szCs w:val="24"/>
              </w:rPr>
              <w:t xml:space="preserve">INFORMACJE O FORMALNOŚCIACH, JAKIE MUSZĄ ZOSTAĆ DOPEŁNIONE PO WYBORZE OFERTY W CELU ZAWARCIA UMOWY W SPRAWIE ZAMÓWIENIA PUBLICZNEGO </w:t>
            </w:r>
          </w:p>
        </w:tc>
      </w:tr>
    </w:tbl>
    <w:p w14:paraId="7D240939" w14:textId="77777777" w:rsidR="00F17142" w:rsidRPr="00C47608" w:rsidRDefault="00F17142" w:rsidP="00F17142">
      <w:pPr>
        <w:autoSpaceDE w:val="0"/>
        <w:autoSpaceDN w:val="0"/>
        <w:adjustRightInd w:val="0"/>
        <w:spacing w:after="0" w:line="240" w:lineRule="auto"/>
        <w:rPr>
          <w:rFonts w:ascii="Arial" w:hAnsi="Arial" w:cs="Arial"/>
          <w:sz w:val="20"/>
          <w:szCs w:val="20"/>
        </w:rPr>
      </w:pPr>
    </w:p>
    <w:p w14:paraId="6A82DA3F" w14:textId="77777777" w:rsidR="00C075E5" w:rsidRPr="00C47608" w:rsidRDefault="00F17142" w:rsidP="00736620">
      <w:pPr>
        <w:pStyle w:val="Akapitzlist"/>
        <w:numPr>
          <w:ilvl w:val="3"/>
          <w:numId w:val="9"/>
        </w:numPr>
        <w:tabs>
          <w:tab w:val="clear" w:pos="2880"/>
          <w:tab w:val="num" w:pos="284"/>
        </w:tabs>
        <w:autoSpaceDE w:val="0"/>
        <w:autoSpaceDN w:val="0"/>
        <w:adjustRightInd w:val="0"/>
        <w:spacing w:after="0" w:line="276" w:lineRule="auto"/>
        <w:ind w:left="284" w:hanging="284"/>
        <w:jc w:val="both"/>
        <w:rPr>
          <w:rFonts w:cstheme="minorHAnsi"/>
        </w:rPr>
      </w:pPr>
      <w:r w:rsidRPr="00C47608">
        <w:rPr>
          <w:rFonts w:cstheme="minorHAnsi"/>
        </w:rPr>
        <w:t xml:space="preserve">Zamawiający zawiera umowę w sprawie zamówienia publicznego w terminie nie krótszym niż 5 dni od dnia przesłania </w:t>
      </w:r>
      <w:r w:rsidR="00891403" w:rsidRPr="00C47608">
        <w:rPr>
          <w:rFonts w:cstheme="minorHAnsi"/>
        </w:rPr>
        <w:t>zawiadomienia o wyborze oferty najkorzystniejszej przy użyciu środków komunikacji elektronicznej.</w:t>
      </w:r>
      <w:r w:rsidRPr="00C47608">
        <w:rPr>
          <w:rFonts w:cstheme="minorHAnsi"/>
        </w:rPr>
        <w:t xml:space="preserve"> </w:t>
      </w:r>
    </w:p>
    <w:p w14:paraId="38FB9D8C" w14:textId="77777777" w:rsidR="00C075E5" w:rsidRPr="00C47608" w:rsidRDefault="00C075E5" w:rsidP="00736620">
      <w:pPr>
        <w:pStyle w:val="Akapitzlist"/>
        <w:numPr>
          <w:ilvl w:val="3"/>
          <w:numId w:val="9"/>
        </w:numPr>
        <w:tabs>
          <w:tab w:val="clear" w:pos="2880"/>
          <w:tab w:val="num" w:pos="284"/>
        </w:tabs>
        <w:autoSpaceDE w:val="0"/>
        <w:autoSpaceDN w:val="0"/>
        <w:adjustRightInd w:val="0"/>
        <w:spacing w:after="0" w:line="276" w:lineRule="auto"/>
        <w:ind w:left="284" w:hanging="284"/>
        <w:jc w:val="both"/>
        <w:rPr>
          <w:rFonts w:cstheme="minorHAnsi"/>
        </w:rPr>
      </w:pPr>
      <w:r w:rsidRPr="00C47608">
        <w:rPr>
          <w:rFonts w:cstheme="minorHAnsi"/>
        </w:rPr>
        <w:lastRenderedPageBreak/>
        <w:t xml:space="preserve">O terminie i miejscu zawarcia umowy Zamawiający zawiadomi wybranego Wykonawcę odrębnym pismem. Termin ten może ulec zmianie w przypadku złożenia przez któregoś z Wykonawców odwołania. </w:t>
      </w:r>
    </w:p>
    <w:p w14:paraId="27D7C499" w14:textId="77777777" w:rsidR="00C075E5" w:rsidRPr="00C47608" w:rsidRDefault="00C075E5" w:rsidP="00736620">
      <w:pPr>
        <w:pStyle w:val="Akapitzlist"/>
        <w:numPr>
          <w:ilvl w:val="3"/>
          <w:numId w:val="9"/>
        </w:numPr>
        <w:tabs>
          <w:tab w:val="clear" w:pos="2880"/>
          <w:tab w:val="num" w:pos="284"/>
        </w:tabs>
        <w:autoSpaceDE w:val="0"/>
        <w:autoSpaceDN w:val="0"/>
        <w:adjustRightInd w:val="0"/>
        <w:spacing w:after="0" w:line="276" w:lineRule="auto"/>
        <w:ind w:left="284" w:hanging="284"/>
        <w:jc w:val="both"/>
        <w:rPr>
          <w:rFonts w:cstheme="minorHAnsi"/>
        </w:rPr>
      </w:pPr>
      <w:r w:rsidRPr="00C47608">
        <w:rPr>
          <w:rFonts w:cstheme="minorHAnsi"/>
        </w:rPr>
        <w:t>Osoby reprezentujące Wykonawcę przy podpisywaniu umowy powinny posiadać ze sobą dokumenty potwierdzające ich umocowanie do podpisania umowy, o ile umocowanie to nie będzie wynikać z dokumentów załączonych do oferty. Umocowanie powinno zawierać zakres czynności osoby wyznaczonej i czas jego działania.</w:t>
      </w:r>
    </w:p>
    <w:p w14:paraId="1B9DF907" w14:textId="77777777" w:rsidR="00C075E5" w:rsidRPr="00C47608" w:rsidRDefault="00C075E5" w:rsidP="00736620">
      <w:pPr>
        <w:pStyle w:val="Akapitzlist"/>
        <w:numPr>
          <w:ilvl w:val="3"/>
          <w:numId w:val="9"/>
        </w:numPr>
        <w:tabs>
          <w:tab w:val="clear" w:pos="2880"/>
          <w:tab w:val="num" w:pos="284"/>
        </w:tabs>
        <w:autoSpaceDE w:val="0"/>
        <w:autoSpaceDN w:val="0"/>
        <w:adjustRightInd w:val="0"/>
        <w:spacing w:after="0" w:line="276" w:lineRule="auto"/>
        <w:ind w:left="284" w:hanging="284"/>
        <w:jc w:val="both"/>
        <w:rPr>
          <w:rFonts w:cstheme="minorHAnsi"/>
        </w:rPr>
      </w:pPr>
      <w:r w:rsidRPr="00C47608">
        <w:rPr>
          <w:rFonts w:cstheme="minorHAnsi"/>
        </w:rPr>
        <w:t>W przypadku oferty złożonej przez Wykonawców wspólnie ubiegających się o udzielenie zamówienia Zamawiający może żądać przed zawarciem umowy przedstawienia umowy regulującej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 zamówienia.</w:t>
      </w:r>
    </w:p>
    <w:p w14:paraId="1667340C" w14:textId="77777777" w:rsidR="00C075E5" w:rsidRPr="00C47608" w:rsidRDefault="00C075E5" w:rsidP="00736620">
      <w:pPr>
        <w:pStyle w:val="Akapitzlist"/>
        <w:numPr>
          <w:ilvl w:val="3"/>
          <w:numId w:val="9"/>
        </w:numPr>
        <w:tabs>
          <w:tab w:val="clear" w:pos="2880"/>
          <w:tab w:val="num" w:pos="284"/>
        </w:tabs>
        <w:autoSpaceDE w:val="0"/>
        <w:autoSpaceDN w:val="0"/>
        <w:adjustRightInd w:val="0"/>
        <w:spacing w:after="0" w:line="276" w:lineRule="auto"/>
        <w:ind w:left="284" w:hanging="284"/>
        <w:jc w:val="both"/>
        <w:rPr>
          <w:rFonts w:cstheme="minorHAnsi"/>
        </w:rPr>
      </w:pPr>
      <w:r w:rsidRPr="00C47608">
        <w:rPr>
          <w:rFonts w:cstheme="minorHAnsi"/>
        </w:rPr>
        <w:t>Zawarcie umowy nastąpi wg wzoru Zamawiającego.</w:t>
      </w:r>
    </w:p>
    <w:p w14:paraId="1044742C" w14:textId="77777777" w:rsidR="00C075E5" w:rsidRPr="00C47608" w:rsidRDefault="00C075E5" w:rsidP="00736620">
      <w:pPr>
        <w:pStyle w:val="Akapitzlist"/>
        <w:numPr>
          <w:ilvl w:val="3"/>
          <w:numId w:val="9"/>
        </w:numPr>
        <w:tabs>
          <w:tab w:val="clear" w:pos="2880"/>
          <w:tab w:val="num" w:pos="284"/>
        </w:tabs>
        <w:autoSpaceDE w:val="0"/>
        <w:autoSpaceDN w:val="0"/>
        <w:adjustRightInd w:val="0"/>
        <w:spacing w:after="0" w:line="276" w:lineRule="auto"/>
        <w:ind w:left="284" w:hanging="284"/>
        <w:jc w:val="both"/>
        <w:rPr>
          <w:rFonts w:cstheme="minorHAnsi"/>
        </w:rPr>
      </w:pPr>
      <w:r w:rsidRPr="00C47608">
        <w:rPr>
          <w:rFonts w:cstheme="minorHAnsi"/>
        </w:rPr>
        <w:t>Postanowienia ustalone we wzorze umowy nie podlegają negocjacjom.</w:t>
      </w:r>
    </w:p>
    <w:p w14:paraId="3A26FDE7" w14:textId="77777777" w:rsidR="00421C34" w:rsidRDefault="00C075E5" w:rsidP="00736620">
      <w:pPr>
        <w:pStyle w:val="Akapitzlist"/>
        <w:numPr>
          <w:ilvl w:val="3"/>
          <w:numId w:val="9"/>
        </w:numPr>
        <w:tabs>
          <w:tab w:val="clear" w:pos="2880"/>
          <w:tab w:val="num" w:pos="284"/>
        </w:tabs>
        <w:autoSpaceDE w:val="0"/>
        <w:autoSpaceDN w:val="0"/>
        <w:adjustRightInd w:val="0"/>
        <w:spacing w:after="0" w:line="276" w:lineRule="auto"/>
        <w:ind w:left="284" w:hanging="284"/>
        <w:jc w:val="both"/>
        <w:rPr>
          <w:rFonts w:cstheme="minorHAnsi"/>
        </w:rPr>
      </w:pPr>
      <w:r w:rsidRPr="00C47608">
        <w:rPr>
          <w:rFonts w:cstheme="minorHAnsi"/>
        </w:rPr>
        <w:t xml:space="preserve">W przypadku, gdy Wykonawca, którego oferta została wybrana jako najkorzystniejsza, uchyla się od zawarcia umowy lub nie wnosi wymaganego zabezpieczenia należytego wykonania umowy, Zamawiający </w:t>
      </w:r>
      <w:r w:rsidR="00D8125A" w:rsidRPr="00C47608">
        <w:rPr>
          <w:rFonts w:cstheme="minorHAnsi"/>
        </w:rPr>
        <w:t>może dokonać ponownego badania i oceny spośród pozostałych w postępowaniu wykonawców oraz wybrać najkorzystniejszą ofertę albo unieważnić postępowanie.</w:t>
      </w:r>
    </w:p>
    <w:p w14:paraId="196A6058" w14:textId="6904E081" w:rsidR="00421C34" w:rsidRPr="00421C34" w:rsidRDefault="00421C34" w:rsidP="00736620">
      <w:pPr>
        <w:pStyle w:val="Akapitzlist"/>
        <w:numPr>
          <w:ilvl w:val="3"/>
          <w:numId w:val="9"/>
        </w:numPr>
        <w:tabs>
          <w:tab w:val="clear" w:pos="2880"/>
          <w:tab w:val="num" w:pos="284"/>
        </w:tabs>
        <w:autoSpaceDE w:val="0"/>
        <w:autoSpaceDN w:val="0"/>
        <w:adjustRightInd w:val="0"/>
        <w:spacing w:after="0" w:line="276" w:lineRule="auto"/>
        <w:ind w:left="284" w:hanging="284"/>
        <w:jc w:val="both"/>
        <w:rPr>
          <w:rFonts w:cstheme="minorHAnsi"/>
        </w:rPr>
      </w:pPr>
      <w:r w:rsidRPr="00421C34">
        <w:rPr>
          <w:rFonts w:cstheme="minorHAnsi"/>
          <w:b/>
        </w:rPr>
        <w:t>Przed podpisaniem umowy Wykonawca przedstawi wykaz osób zatrudnionych na podstawie umowy o pracę zgodnie z wymaganiami określonymi w projekcie umowy, stanowiącym załącznik nr 2 do SWZ.</w:t>
      </w:r>
    </w:p>
    <w:p w14:paraId="35E0AAFC" w14:textId="77777777" w:rsidR="00A5161D" w:rsidRPr="008B5B15" w:rsidRDefault="00A5161D" w:rsidP="004001B9">
      <w:pPr>
        <w:pStyle w:val="Akapitzlist"/>
        <w:autoSpaceDE w:val="0"/>
        <w:autoSpaceDN w:val="0"/>
        <w:adjustRightInd w:val="0"/>
        <w:spacing w:after="0" w:line="276" w:lineRule="auto"/>
        <w:ind w:left="284"/>
        <w:jc w:val="both"/>
        <w:rPr>
          <w:rFonts w:cstheme="minorHAnsi"/>
        </w:rPr>
      </w:pPr>
    </w:p>
    <w:tbl>
      <w:tblPr>
        <w:tblStyle w:val="Tabela-Siatka"/>
        <w:tblW w:w="10065" w:type="dxa"/>
        <w:jc w:val="center"/>
        <w:tblLook w:val="04A0" w:firstRow="1" w:lastRow="0" w:firstColumn="1" w:lastColumn="0" w:noHBand="0" w:noVBand="1"/>
      </w:tblPr>
      <w:tblGrid>
        <w:gridCol w:w="10065"/>
      </w:tblGrid>
      <w:tr w:rsidR="00C47608" w:rsidRPr="00C47608" w14:paraId="7E8683B9" w14:textId="77777777" w:rsidTr="00EE12BE">
        <w:trPr>
          <w:trHeight w:val="639"/>
          <w:jc w:val="center"/>
        </w:trPr>
        <w:tc>
          <w:tcPr>
            <w:tcW w:w="10065" w:type="dxa"/>
            <w:shd w:val="clear" w:color="auto" w:fill="D9D9D9" w:themeFill="background1" w:themeFillShade="D9"/>
            <w:vAlign w:val="center"/>
          </w:tcPr>
          <w:p w14:paraId="070C50DB" w14:textId="77777777" w:rsidR="00D66F8B" w:rsidRPr="00C47608" w:rsidRDefault="00D66F8B" w:rsidP="00736620">
            <w:pPr>
              <w:pStyle w:val="Akapitzlist"/>
              <w:numPr>
                <w:ilvl w:val="0"/>
                <w:numId w:val="40"/>
              </w:numPr>
              <w:ind w:left="589" w:hanging="567"/>
              <w:jc w:val="both"/>
              <w:rPr>
                <w:rFonts w:cstheme="minorHAnsi"/>
                <w:b/>
                <w:bCs/>
              </w:rPr>
            </w:pPr>
            <w:r w:rsidRPr="00C47608">
              <w:rPr>
                <w:rFonts w:cstheme="minorHAnsi"/>
                <w:b/>
                <w:bCs/>
                <w:sz w:val="24"/>
                <w:szCs w:val="24"/>
              </w:rPr>
              <w:t xml:space="preserve">POUCZENIE O ŚRODKACH OCHRONY PRAWNEJ PRZYSŁUGUJĄCYCH WYKONAWCY </w:t>
            </w:r>
          </w:p>
        </w:tc>
      </w:tr>
    </w:tbl>
    <w:p w14:paraId="097849D2" w14:textId="77777777" w:rsidR="00C12E1E" w:rsidRPr="00C47608" w:rsidRDefault="00C12E1E" w:rsidP="00C12E1E">
      <w:pPr>
        <w:pStyle w:val="Default"/>
        <w:spacing w:line="276" w:lineRule="auto"/>
        <w:jc w:val="both"/>
        <w:rPr>
          <w:color w:val="auto"/>
        </w:rPr>
      </w:pPr>
    </w:p>
    <w:p w14:paraId="66B4A945" w14:textId="77777777" w:rsidR="00C12E1E" w:rsidRPr="00C47608" w:rsidRDefault="00D66F8B" w:rsidP="00736620">
      <w:pPr>
        <w:pStyle w:val="Default"/>
        <w:numPr>
          <w:ilvl w:val="0"/>
          <w:numId w:val="34"/>
        </w:numPr>
        <w:spacing w:line="276" w:lineRule="auto"/>
        <w:ind w:left="284"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Środki ochrony prawnej przysługują wykonawcy, jeżeli ma lub miał interes w uzyskaniu zamówienia oraz poniósł lub może ponieść szkodę w wyniku naruszenia przez zamawiającego przepisów ustawy. </w:t>
      </w:r>
    </w:p>
    <w:p w14:paraId="3BCEADCF" w14:textId="77777777" w:rsidR="00C12E1E" w:rsidRPr="00C47608" w:rsidRDefault="00D66F8B" w:rsidP="00736620">
      <w:pPr>
        <w:pStyle w:val="Default"/>
        <w:numPr>
          <w:ilvl w:val="0"/>
          <w:numId w:val="34"/>
        </w:numPr>
        <w:spacing w:line="276" w:lineRule="auto"/>
        <w:ind w:left="284"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Środki ochrony prawnej wobec ogłoszenia wszczynającego postępowanie o udzielenie zamówienia oraz dokumentów zamówienia przysługują również organizacjom wpisanym na listę, o której mowa w art. 469 pkt 15 Pzp, oraz Rzecznikowi Małych i Średnich Przedsiębiorców. </w:t>
      </w:r>
    </w:p>
    <w:p w14:paraId="02EEADB4" w14:textId="77777777" w:rsidR="00C24683" w:rsidRPr="00FB72E6" w:rsidRDefault="00D66F8B" w:rsidP="00736620">
      <w:pPr>
        <w:pStyle w:val="Default"/>
        <w:numPr>
          <w:ilvl w:val="0"/>
          <w:numId w:val="34"/>
        </w:numPr>
        <w:spacing w:line="276" w:lineRule="auto"/>
        <w:ind w:left="284"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W postępowaniu odwołanie przysługuje na: </w:t>
      </w:r>
    </w:p>
    <w:p w14:paraId="198A7B27" w14:textId="77777777" w:rsidR="00C12E1E" w:rsidRPr="00C47608" w:rsidRDefault="00D66F8B" w:rsidP="00736620">
      <w:pPr>
        <w:pStyle w:val="Default"/>
        <w:numPr>
          <w:ilvl w:val="1"/>
          <w:numId w:val="40"/>
        </w:numPr>
        <w:spacing w:line="276" w:lineRule="auto"/>
        <w:ind w:left="567" w:hanging="283"/>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niezgodną z przepisami ustawy czynność zamawiającego, podjętą w postępowaniu o udzielenie zamówienia, w tym na projektowane postanowienie umowy; </w:t>
      </w:r>
    </w:p>
    <w:p w14:paraId="70A359D0" w14:textId="77777777" w:rsidR="00C12E1E" w:rsidRPr="00C47608" w:rsidRDefault="00D66F8B" w:rsidP="00736620">
      <w:pPr>
        <w:pStyle w:val="Default"/>
        <w:numPr>
          <w:ilvl w:val="1"/>
          <w:numId w:val="40"/>
        </w:numPr>
        <w:spacing w:line="276" w:lineRule="auto"/>
        <w:ind w:left="567" w:hanging="283"/>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zaniechanie czynności w postępowaniu o udzielenie zamówienia, do której zamawiający był obowiązany na podstawie ustawy; </w:t>
      </w:r>
    </w:p>
    <w:p w14:paraId="45B97ED1" w14:textId="77777777" w:rsidR="00C12E1E" w:rsidRPr="00C47608" w:rsidRDefault="00D66F8B" w:rsidP="00736620">
      <w:pPr>
        <w:pStyle w:val="Default"/>
        <w:numPr>
          <w:ilvl w:val="0"/>
          <w:numId w:val="34"/>
        </w:numPr>
        <w:spacing w:line="276" w:lineRule="auto"/>
        <w:ind w:left="284"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Odwołanie wnosi się do Prezesa Krajowej Izby Odwoławczej. </w:t>
      </w:r>
    </w:p>
    <w:p w14:paraId="7842F44F" w14:textId="77777777" w:rsidR="00C12E1E" w:rsidRPr="00C47608" w:rsidRDefault="00D66F8B" w:rsidP="00736620">
      <w:pPr>
        <w:pStyle w:val="Default"/>
        <w:numPr>
          <w:ilvl w:val="0"/>
          <w:numId w:val="34"/>
        </w:numPr>
        <w:spacing w:line="276" w:lineRule="auto"/>
        <w:ind w:left="284"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Odwołujący przekazuje kopię odwołania zamawiającemu przed upływem terminu do wniesienia odwołania w taki sposób, aby mógł on zapoznać się z jego treścią przed upływem tego terminu. </w:t>
      </w:r>
    </w:p>
    <w:p w14:paraId="3BA3797A" w14:textId="77777777" w:rsidR="00C12E1E" w:rsidRPr="00C47608" w:rsidRDefault="00D66F8B" w:rsidP="00736620">
      <w:pPr>
        <w:pStyle w:val="Default"/>
        <w:numPr>
          <w:ilvl w:val="0"/>
          <w:numId w:val="34"/>
        </w:numPr>
        <w:spacing w:line="276" w:lineRule="auto"/>
        <w:ind w:left="284"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Domniemywa się, że zamawiający mógł zapoznać się z treścią odwołania przed upływem terminu do jego wniesienia, jeżeli przekazanie jego kopii nastąpiło przed upływem terminu do jego wniesienia przy użyciu środków komunikacji elektronicznej. </w:t>
      </w:r>
    </w:p>
    <w:p w14:paraId="0978240D" w14:textId="77777777" w:rsidR="00C12E1E" w:rsidRPr="00C47608" w:rsidRDefault="00D66F8B" w:rsidP="00736620">
      <w:pPr>
        <w:pStyle w:val="Default"/>
        <w:numPr>
          <w:ilvl w:val="0"/>
          <w:numId w:val="34"/>
        </w:numPr>
        <w:spacing w:line="276" w:lineRule="auto"/>
        <w:ind w:left="284"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Odwołanie wnosi się w terminie: </w:t>
      </w:r>
    </w:p>
    <w:p w14:paraId="610BBB52" w14:textId="77777777" w:rsidR="00C12E1E" w:rsidRPr="00C47608" w:rsidRDefault="00D66F8B" w:rsidP="00736620">
      <w:pPr>
        <w:pStyle w:val="Default"/>
        <w:numPr>
          <w:ilvl w:val="0"/>
          <w:numId w:val="35"/>
        </w:numPr>
        <w:spacing w:line="276" w:lineRule="auto"/>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lastRenderedPageBreak/>
        <w:t xml:space="preserve">5 dni od dnia przekazania informacji o czynności zamawiającego stanowiącej podstawę jego wniesienia, jeżeli informacja została przekazana przy użyciu środków komunikacji elektronicznej, </w:t>
      </w:r>
    </w:p>
    <w:p w14:paraId="1A1E2643" w14:textId="77777777" w:rsidR="00C12E1E" w:rsidRPr="00C47608" w:rsidRDefault="00D66F8B" w:rsidP="00736620">
      <w:pPr>
        <w:pStyle w:val="Default"/>
        <w:numPr>
          <w:ilvl w:val="0"/>
          <w:numId w:val="35"/>
        </w:numPr>
        <w:spacing w:line="276" w:lineRule="auto"/>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10 dni od dnia przekazania informacji o czynności zamawiającego stanowiącej podstawę jego wniesienia, jeżeli informacja została przekazana w sposób inny niż określony w pkt 1; </w:t>
      </w:r>
    </w:p>
    <w:p w14:paraId="11AE9A48" w14:textId="77777777" w:rsidR="00C12E1E" w:rsidRPr="00C47608" w:rsidRDefault="00D66F8B" w:rsidP="00736620">
      <w:pPr>
        <w:pStyle w:val="Default"/>
        <w:numPr>
          <w:ilvl w:val="0"/>
          <w:numId w:val="34"/>
        </w:numPr>
        <w:spacing w:line="276" w:lineRule="auto"/>
        <w:ind w:left="284"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 </w:t>
      </w:r>
      <w:r w:rsidR="004E5A11">
        <w:rPr>
          <w:rFonts w:asciiTheme="minorHAnsi" w:hAnsiTheme="minorHAnsi" w:cstheme="minorHAnsi"/>
          <w:color w:val="auto"/>
          <w:sz w:val="22"/>
          <w:szCs w:val="22"/>
        </w:rPr>
        <w:br/>
      </w:r>
      <w:r w:rsidRPr="00C47608">
        <w:rPr>
          <w:rFonts w:asciiTheme="minorHAnsi" w:hAnsiTheme="minorHAnsi" w:cstheme="minorHAnsi"/>
          <w:color w:val="auto"/>
          <w:sz w:val="22"/>
          <w:szCs w:val="22"/>
        </w:rPr>
        <w:t xml:space="preserve">w przypadku zamówień. </w:t>
      </w:r>
    </w:p>
    <w:p w14:paraId="726169A3" w14:textId="77777777" w:rsidR="00C12E1E" w:rsidRPr="00C47608" w:rsidRDefault="00D66F8B" w:rsidP="00736620">
      <w:pPr>
        <w:pStyle w:val="Default"/>
        <w:numPr>
          <w:ilvl w:val="0"/>
          <w:numId w:val="34"/>
        </w:numPr>
        <w:spacing w:line="276" w:lineRule="auto"/>
        <w:ind w:left="284"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Odwołanie w przypadkach innych niż określone w ust. 7 i 8 wnosi się w terminie 5 dni od dnia, </w:t>
      </w:r>
      <w:r w:rsidR="004E5A11">
        <w:rPr>
          <w:rFonts w:asciiTheme="minorHAnsi" w:hAnsiTheme="minorHAnsi" w:cstheme="minorHAnsi"/>
          <w:color w:val="auto"/>
          <w:sz w:val="22"/>
          <w:szCs w:val="22"/>
        </w:rPr>
        <w:br/>
      </w:r>
      <w:r w:rsidRPr="00C47608">
        <w:rPr>
          <w:rFonts w:asciiTheme="minorHAnsi" w:hAnsiTheme="minorHAnsi" w:cstheme="minorHAnsi"/>
          <w:color w:val="auto"/>
          <w:sz w:val="22"/>
          <w:szCs w:val="22"/>
        </w:rPr>
        <w:t xml:space="preserve">w którym powzięto lub przy zachowaniu należytej staranności można było powziąć wiadomość </w:t>
      </w:r>
      <w:r w:rsidR="004E5A11">
        <w:rPr>
          <w:rFonts w:asciiTheme="minorHAnsi" w:hAnsiTheme="minorHAnsi" w:cstheme="minorHAnsi"/>
          <w:color w:val="auto"/>
          <w:sz w:val="22"/>
          <w:szCs w:val="22"/>
        </w:rPr>
        <w:br/>
      </w:r>
      <w:r w:rsidRPr="00C47608">
        <w:rPr>
          <w:rFonts w:asciiTheme="minorHAnsi" w:hAnsiTheme="minorHAnsi" w:cstheme="minorHAnsi"/>
          <w:color w:val="auto"/>
          <w:sz w:val="22"/>
          <w:szCs w:val="22"/>
        </w:rPr>
        <w:t xml:space="preserve">o okolicznościach stanowiących podstawę jego wniesienia. </w:t>
      </w:r>
    </w:p>
    <w:p w14:paraId="1E1E75DF" w14:textId="77777777" w:rsidR="00C12E1E" w:rsidRPr="00C47608" w:rsidRDefault="00D66F8B" w:rsidP="00736620">
      <w:pPr>
        <w:pStyle w:val="Default"/>
        <w:numPr>
          <w:ilvl w:val="0"/>
          <w:numId w:val="34"/>
        </w:numPr>
        <w:spacing w:line="276" w:lineRule="auto"/>
        <w:ind w:left="284"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Jeżeli zamawiający mimo takiego obowiązku nie przesłał wykonawcy zawiadomienia o wyborze najkorzystniejszej oferty, odwołanie wnosi się nie później niż w terminie: </w:t>
      </w:r>
    </w:p>
    <w:p w14:paraId="119CB5F8" w14:textId="77777777" w:rsidR="00C12E1E" w:rsidRPr="00C47608" w:rsidRDefault="00D66F8B" w:rsidP="00736620">
      <w:pPr>
        <w:pStyle w:val="Default"/>
        <w:numPr>
          <w:ilvl w:val="0"/>
          <w:numId w:val="36"/>
        </w:numPr>
        <w:spacing w:line="276" w:lineRule="auto"/>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15 dni od dnia zamieszczenia w Biuletynie Zamówień Publicznych ogłoszenia o wyniku postępowania; </w:t>
      </w:r>
    </w:p>
    <w:p w14:paraId="43FDA949" w14:textId="77777777" w:rsidR="00C12E1E" w:rsidRPr="00C47608" w:rsidRDefault="00D66F8B" w:rsidP="00736620">
      <w:pPr>
        <w:pStyle w:val="Default"/>
        <w:numPr>
          <w:ilvl w:val="0"/>
          <w:numId w:val="36"/>
        </w:numPr>
        <w:spacing w:line="276" w:lineRule="auto"/>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miesiąca od dnia zawarcia umowy, jeżeli zamawiający nie zamieścił w Biuletynie Zamówień Publicznych ogłoszenia o wyniku postępowania. </w:t>
      </w:r>
    </w:p>
    <w:p w14:paraId="75542637" w14:textId="77777777" w:rsidR="00C12E1E" w:rsidRPr="00C47608" w:rsidRDefault="00D66F8B" w:rsidP="00736620">
      <w:pPr>
        <w:pStyle w:val="Default"/>
        <w:numPr>
          <w:ilvl w:val="0"/>
          <w:numId w:val="34"/>
        </w:numPr>
        <w:spacing w:line="276" w:lineRule="auto"/>
        <w:ind w:left="284"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Pisma w postępowaniu odwoławczym wnosi się w formie pisemnej albo w formie elektronicznej albo w postaci elektronicznej, z tym że odwołanie i przystąpienie do postępowania odwoławczego, wniesione w postaci elektronicznej, wymagają opatrzenia podpisem zaufanym. </w:t>
      </w:r>
    </w:p>
    <w:p w14:paraId="384AFDDF" w14:textId="77777777" w:rsidR="004001B9" w:rsidRDefault="00D66F8B" w:rsidP="00736620">
      <w:pPr>
        <w:pStyle w:val="Default"/>
        <w:numPr>
          <w:ilvl w:val="0"/>
          <w:numId w:val="34"/>
        </w:numPr>
        <w:spacing w:line="276" w:lineRule="auto"/>
        <w:ind w:left="284"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Pisma w formie pisemnej wnosi się za pośrednictwem operatora pocztowego, w rozumieniu ustawy z dnia 23 listopada 2012 r. - Prawo pocztowe, osobiście, za pośrednictwem posłańca, a pisma w postaci elektronicznej wnosi się przy użyciu środków komunikacji elektronicznej. </w:t>
      </w:r>
    </w:p>
    <w:p w14:paraId="2FFA3173" w14:textId="77777777" w:rsidR="00C8161D" w:rsidRDefault="00C8161D" w:rsidP="00C8161D">
      <w:pPr>
        <w:pStyle w:val="Default"/>
        <w:spacing w:line="276" w:lineRule="auto"/>
        <w:jc w:val="both"/>
        <w:rPr>
          <w:rFonts w:asciiTheme="minorHAnsi" w:hAnsiTheme="minorHAnsi" w:cstheme="minorHAnsi"/>
          <w:color w:val="auto"/>
          <w:sz w:val="22"/>
          <w:szCs w:val="22"/>
        </w:rPr>
      </w:pPr>
    </w:p>
    <w:p w14:paraId="2C47CFA9" w14:textId="77777777" w:rsidR="00C8161D" w:rsidRDefault="00C8161D" w:rsidP="00C8161D">
      <w:pPr>
        <w:pStyle w:val="Default"/>
        <w:spacing w:line="276" w:lineRule="auto"/>
        <w:jc w:val="both"/>
        <w:rPr>
          <w:rFonts w:asciiTheme="minorHAnsi" w:hAnsiTheme="minorHAnsi" w:cstheme="minorHAnsi"/>
          <w:color w:val="auto"/>
          <w:sz w:val="22"/>
          <w:szCs w:val="22"/>
        </w:rPr>
      </w:pPr>
    </w:p>
    <w:p w14:paraId="59F659CA" w14:textId="77777777" w:rsidR="00C8161D" w:rsidRDefault="00C8161D" w:rsidP="00C8161D">
      <w:pPr>
        <w:pStyle w:val="Default"/>
        <w:spacing w:line="276" w:lineRule="auto"/>
        <w:jc w:val="both"/>
        <w:rPr>
          <w:rFonts w:asciiTheme="minorHAnsi" w:hAnsiTheme="minorHAnsi" w:cstheme="minorHAnsi"/>
          <w:color w:val="auto"/>
          <w:sz w:val="22"/>
          <w:szCs w:val="22"/>
        </w:rPr>
      </w:pPr>
    </w:p>
    <w:p w14:paraId="5ADF7A97" w14:textId="77777777" w:rsidR="00F35B90" w:rsidRDefault="00F35B90" w:rsidP="000B0D4F">
      <w:pPr>
        <w:pStyle w:val="Default"/>
        <w:spacing w:line="276" w:lineRule="auto"/>
        <w:jc w:val="both"/>
        <w:rPr>
          <w:rFonts w:asciiTheme="minorHAnsi" w:hAnsiTheme="minorHAnsi" w:cstheme="minorHAnsi"/>
          <w:color w:val="auto"/>
          <w:sz w:val="22"/>
          <w:szCs w:val="22"/>
        </w:rPr>
      </w:pPr>
    </w:p>
    <w:p w14:paraId="4A6ED563" w14:textId="77777777" w:rsidR="00C24683" w:rsidRDefault="00C24683" w:rsidP="000B0D4F">
      <w:pPr>
        <w:pStyle w:val="Default"/>
        <w:spacing w:line="276" w:lineRule="auto"/>
        <w:jc w:val="both"/>
        <w:rPr>
          <w:rFonts w:asciiTheme="minorHAnsi" w:hAnsiTheme="minorHAnsi" w:cstheme="minorHAnsi"/>
          <w:color w:val="auto"/>
          <w:sz w:val="22"/>
          <w:szCs w:val="22"/>
        </w:rPr>
      </w:pPr>
    </w:p>
    <w:p w14:paraId="18FD0B56" w14:textId="77777777" w:rsidR="00C24683" w:rsidRDefault="00C24683" w:rsidP="000B0D4F">
      <w:pPr>
        <w:pStyle w:val="Default"/>
        <w:spacing w:line="276" w:lineRule="auto"/>
        <w:jc w:val="both"/>
        <w:rPr>
          <w:rFonts w:asciiTheme="minorHAnsi" w:hAnsiTheme="minorHAnsi" w:cstheme="minorHAnsi"/>
          <w:color w:val="auto"/>
          <w:sz w:val="22"/>
          <w:szCs w:val="22"/>
        </w:rPr>
      </w:pPr>
    </w:p>
    <w:p w14:paraId="3EA8A9F3" w14:textId="7B25A361" w:rsidR="00C24683" w:rsidRDefault="00C24683" w:rsidP="000B0D4F">
      <w:pPr>
        <w:pStyle w:val="Default"/>
        <w:spacing w:line="276" w:lineRule="auto"/>
        <w:jc w:val="both"/>
        <w:rPr>
          <w:rFonts w:asciiTheme="minorHAnsi" w:hAnsiTheme="minorHAnsi" w:cstheme="minorHAnsi"/>
          <w:color w:val="auto"/>
          <w:sz w:val="22"/>
          <w:szCs w:val="22"/>
        </w:rPr>
      </w:pPr>
    </w:p>
    <w:p w14:paraId="6DF9BD5E" w14:textId="20E2A62D" w:rsidR="00421C34" w:rsidRDefault="00421C34" w:rsidP="000B0D4F">
      <w:pPr>
        <w:pStyle w:val="Default"/>
        <w:spacing w:line="276" w:lineRule="auto"/>
        <w:jc w:val="both"/>
        <w:rPr>
          <w:rFonts w:asciiTheme="minorHAnsi" w:hAnsiTheme="minorHAnsi" w:cstheme="minorHAnsi"/>
          <w:color w:val="auto"/>
          <w:sz w:val="22"/>
          <w:szCs w:val="22"/>
        </w:rPr>
      </w:pPr>
    </w:p>
    <w:p w14:paraId="320DDCE6" w14:textId="58E02125" w:rsidR="00421C34" w:rsidRDefault="00421C34" w:rsidP="000B0D4F">
      <w:pPr>
        <w:pStyle w:val="Default"/>
        <w:spacing w:line="276" w:lineRule="auto"/>
        <w:jc w:val="both"/>
        <w:rPr>
          <w:rFonts w:asciiTheme="minorHAnsi" w:hAnsiTheme="minorHAnsi" w:cstheme="minorHAnsi"/>
          <w:color w:val="auto"/>
          <w:sz w:val="22"/>
          <w:szCs w:val="22"/>
        </w:rPr>
      </w:pPr>
    </w:p>
    <w:p w14:paraId="29646E1F" w14:textId="0CE16166" w:rsidR="00421C34" w:rsidRDefault="00421C34" w:rsidP="000B0D4F">
      <w:pPr>
        <w:pStyle w:val="Default"/>
        <w:spacing w:line="276" w:lineRule="auto"/>
        <w:jc w:val="both"/>
        <w:rPr>
          <w:rFonts w:asciiTheme="minorHAnsi" w:hAnsiTheme="minorHAnsi" w:cstheme="minorHAnsi"/>
          <w:color w:val="auto"/>
          <w:sz w:val="22"/>
          <w:szCs w:val="22"/>
        </w:rPr>
      </w:pPr>
    </w:p>
    <w:p w14:paraId="3D623A21" w14:textId="7C5CE70A" w:rsidR="00421C34" w:rsidRDefault="00421C34" w:rsidP="000B0D4F">
      <w:pPr>
        <w:pStyle w:val="Default"/>
        <w:spacing w:line="276" w:lineRule="auto"/>
        <w:jc w:val="both"/>
        <w:rPr>
          <w:rFonts w:asciiTheme="minorHAnsi" w:hAnsiTheme="minorHAnsi" w:cstheme="minorHAnsi"/>
          <w:color w:val="auto"/>
          <w:sz w:val="22"/>
          <w:szCs w:val="22"/>
        </w:rPr>
      </w:pPr>
    </w:p>
    <w:p w14:paraId="13186FC9" w14:textId="2B851CF4" w:rsidR="00421C34" w:rsidRDefault="00421C34" w:rsidP="000B0D4F">
      <w:pPr>
        <w:pStyle w:val="Default"/>
        <w:spacing w:line="276" w:lineRule="auto"/>
        <w:jc w:val="both"/>
        <w:rPr>
          <w:rFonts w:asciiTheme="minorHAnsi" w:hAnsiTheme="minorHAnsi" w:cstheme="minorHAnsi"/>
          <w:color w:val="auto"/>
          <w:sz w:val="22"/>
          <w:szCs w:val="22"/>
        </w:rPr>
      </w:pPr>
    </w:p>
    <w:p w14:paraId="3D7431BB" w14:textId="01D387FF" w:rsidR="00421C34" w:rsidRDefault="00421C34" w:rsidP="000B0D4F">
      <w:pPr>
        <w:pStyle w:val="Default"/>
        <w:spacing w:line="276" w:lineRule="auto"/>
        <w:jc w:val="both"/>
        <w:rPr>
          <w:rFonts w:asciiTheme="minorHAnsi" w:hAnsiTheme="minorHAnsi" w:cstheme="minorHAnsi"/>
          <w:color w:val="auto"/>
          <w:sz w:val="22"/>
          <w:szCs w:val="22"/>
        </w:rPr>
      </w:pPr>
    </w:p>
    <w:p w14:paraId="2B14E12F" w14:textId="5B0F8D9C" w:rsidR="00532F48" w:rsidRDefault="00532F48" w:rsidP="000B0D4F">
      <w:pPr>
        <w:pStyle w:val="Default"/>
        <w:spacing w:line="276" w:lineRule="auto"/>
        <w:jc w:val="both"/>
        <w:rPr>
          <w:rFonts w:asciiTheme="minorHAnsi" w:hAnsiTheme="minorHAnsi" w:cstheme="minorHAnsi"/>
          <w:color w:val="auto"/>
          <w:sz w:val="22"/>
          <w:szCs w:val="22"/>
        </w:rPr>
      </w:pPr>
    </w:p>
    <w:p w14:paraId="7EB879BA" w14:textId="0622CF88" w:rsidR="00532F48" w:rsidRDefault="00532F48" w:rsidP="000B0D4F">
      <w:pPr>
        <w:pStyle w:val="Default"/>
        <w:spacing w:line="276" w:lineRule="auto"/>
        <w:jc w:val="both"/>
        <w:rPr>
          <w:rFonts w:asciiTheme="minorHAnsi" w:hAnsiTheme="minorHAnsi" w:cstheme="minorHAnsi"/>
          <w:color w:val="auto"/>
          <w:sz w:val="22"/>
          <w:szCs w:val="22"/>
        </w:rPr>
      </w:pPr>
    </w:p>
    <w:p w14:paraId="00804ABC" w14:textId="54BFB5DC" w:rsidR="00532F48" w:rsidRDefault="00532F48" w:rsidP="000B0D4F">
      <w:pPr>
        <w:pStyle w:val="Default"/>
        <w:spacing w:line="276" w:lineRule="auto"/>
        <w:jc w:val="both"/>
        <w:rPr>
          <w:rFonts w:asciiTheme="minorHAnsi" w:hAnsiTheme="minorHAnsi" w:cstheme="minorHAnsi"/>
          <w:color w:val="auto"/>
          <w:sz w:val="22"/>
          <w:szCs w:val="22"/>
        </w:rPr>
      </w:pPr>
    </w:p>
    <w:p w14:paraId="59B08F2A" w14:textId="6571262E" w:rsidR="00532F48" w:rsidRDefault="00532F48" w:rsidP="000B0D4F">
      <w:pPr>
        <w:pStyle w:val="Default"/>
        <w:spacing w:line="276" w:lineRule="auto"/>
        <w:jc w:val="both"/>
        <w:rPr>
          <w:rFonts w:asciiTheme="minorHAnsi" w:hAnsiTheme="minorHAnsi" w:cstheme="minorHAnsi"/>
          <w:color w:val="auto"/>
          <w:sz w:val="22"/>
          <w:szCs w:val="22"/>
        </w:rPr>
      </w:pPr>
    </w:p>
    <w:p w14:paraId="40D2B071" w14:textId="6DC7B0F2" w:rsidR="00532F48" w:rsidRDefault="00532F48" w:rsidP="000B0D4F">
      <w:pPr>
        <w:pStyle w:val="Default"/>
        <w:spacing w:line="276" w:lineRule="auto"/>
        <w:jc w:val="both"/>
        <w:rPr>
          <w:rFonts w:asciiTheme="minorHAnsi" w:hAnsiTheme="minorHAnsi" w:cstheme="minorHAnsi"/>
          <w:color w:val="auto"/>
          <w:sz w:val="22"/>
          <w:szCs w:val="22"/>
        </w:rPr>
      </w:pPr>
    </w:p>
    <w:p w14:paraId="20DC2236" w14:textId="3819337B" w:rsidR="00532F48" w:rsidRDefault="00532F48" w:rsidP="000B0D4F">
      <w:pPr>
        <w:pStyle w:val="Default"/>
        <w:spacing w:line="276" w:lineRule="auto"/>
        <w:jc w:val="both"/>
        <w:rPr>
          <w:rFonts w:asciiTheme="minorHAnsi" w:hAnsiTheme="minorHAnsi" w:cstheme="minorHAnsi"/>
          <w:color w:val="auto"/>
          <w:sz w:val="22"/>
          <w:szCs w:val="22"/>
        </w:rPr>
      </w:pPr>
    </w:p>
    <w:p w14:paraId="39D8C290" w14:textId="4BACCFB9" w:rsidR="00532F48" w:rsidRDefault="00532F48" w:rsidP="000B0D4F">
      <w:pPr>
        <w:pStyle w:val="Default"/>
        <w:spacing w:line="276" w:lineRule="auto"/>
        <w:jc w:val="both"/>
        <w:rPr>
          <w:rFonts w:asciiTheme="minorHAnsi" w:hAnsiTheme="minorHAnsi" w:cstheme="minorHAnsi"/>
          <w:color w:val="auto"/>
          <w:sz w:val="22"/>
          <w:szCs w:val="22"/>
        </w:rPr>
      </w:pPr>
    </w:p>
    <w:p w14:paraId="3FA9DC00" w14:textId="7269C623" w:rsidR="00532F48" w:rsidRDefault="00532F48" w:rsidP="000B0D4F">
      <w:pPr>
        <w:pStyle w:val="Default"/>
        <w:spacing w:line="276" w:lineRule="auto"/>
        <w:jc w:val="both"/>
        <w:rPr>
          <w:rFonts w:asciiTheme="minorHAnsi" w:hAnsiTheme="minorHAnsi" w:cstheme="minorHAnsi"/>
          <w:color w:val="auto"/>
          <w:sz w:val="22"/>
          <w:szCs w:val="22"/>
        </w:rPr>
      </w:pPr>
    </w:p>
    <w:p w14:paraId="22D6AC62" w14:textId="209FE885" w:rsidR="00532F48" w:rsidRDefault="00532F48" w:rsidP="00736620">
      <w:pPr>
        <w:pStyle w:val="Default"/>
        <w:spacing w:line="276" w:lineRule="auto"/>
        <w:jc w:val="both"/>
        <w:rPr>
          <w:rFonts w:asciiTheme="minorHAnsi" w:hAnsiTheme="minorHAnsi" w:cstheme="minorHAnsi"/>
          <w:color w:val="auto"/>
          <w:sz w:val="22"/>
          <w:szCs w:val="22"/>
        </w:rPr>
      </w:pPr>
    </w:p>
    <w:p w14:paraId="31A803A5" w14:textId="77777777" w:rsidR="00532F48" w:rsidRPr="00D13943" w:rsidRDefault="00532F48" w:rsidP="00582C87">
      <w:pPr>
        <w:pStyle w:val="Default"/>
        <w:spacing w:line="276" w:lineRule="auto"/>
        <w:ind w:left="284"/>
        <w:jc w:val="both"/>
        <w:rPr>
          <w:rFonts w:asciiTheme="minorHAnsi" w:hAnsiTheme="minorHAnsi" w:cstheme="minorHAnsi"/>
          <w:color w:val="auto"/>
          <w:sz w:val="22"/>
          <w:szCs w:val="22"/>
        </w:rPr>
      </w:pPr>
    </w:p>
    <w:tbl>
      <w:tblPr>
        <w:tblStyle w:val="Tabela-Siatka"/>
        <w:tblW w:w="10065" w:type="dxa"/>
        <w:jc w:val="center"/>
        <w:tblLook w:val="04A0" w:firstRow="1" w:lastRow="0" w:firstColumn="1" w:lastColumn="0" w:noHBand="0" w:noVBand="1"/>
      </w:tblPr>
      <w:tblGrid>
        <w:gridCol w:w="10065"/>
      </w:tblGrid>
      <w:tr w:rsidR="00C47608" w:rsidRPr="00C47608" w14:paraId="45947EF1" w14:textId="77777777" w:rsidTr="00EE12BE">
        <w:trPr>
          <w:trHeight w:val="639"/>
          <w:jc w:val="center"/>
        </w:trPr>
        <w:tc>
          <w:tcPr>
            <w:tcW w:w="10065" w:type="dxa"/>
            <w:shd w:val="clear" w:color="auto" w:fill="D9D9D9" w:themeFill="background1" w:themeFillShade="D9"/>
            <w:vAlign w:val="center"/>
          </w:tcPr>
          <w:p w14:paraId="1946A0D3" w14:textId="77777777" w:rsidR="00D66F8B" w:rsidRPr="00C47608" w:rsidRDefault="00D66F8B" w:rsidP="00736620">
            <w:pPr>
              <w:pStyle w:val="Akapitzlist"/>
              <w:numPr>
                <w:ilvl w:val="0"/>
                <w:numId w:val="40"/>
              </w:numPr>
              <w:ind w:left="589" w:hanging="567"/>
              <w:jc w:val="both"/>
              <w:rPr>
                <w:rFonts w:cstheme="minorHAnsi"/>
                <w:b/>
                <w:bCs/>
              </w:rPr>
            </w:pPr>
            <w:r w:rsidRPr="00C47608">
              <w:rPr>
                <w:rFonts w:cstheme="minorHAnsi"/>
                <w:b/>
                <w:bCs/>
                <w:sz w:val="24"/>
                <w:szCs w:val="24"/>
              </w:rPr>
              <w:t xml:space="preserve">WYKAZ ZAŁACZNIKÓW </w:t>
            </w:r>
          </w:p>
        </w:tc>
      </w:tr>
    </w:tbl>
    <w:p w14:paraId="6CD6B78B" w14:textId="77777777" w:rsidR="00D66F8B" w:rsidRPr="00C47608" w:rsidRDefault="00D66F8B" w:rsidP="00D66F8B">
      <w:pPr>
        <w:pStyle w:val="Default"/>
        <w:rPr>
          <w:color w:val="auto"/>
        </w:rPr>
      </w:pPr>
    </w:p>
    <w:p w14:paraId="044C4117" w14:textId="77777777" w:rsidR="00563B7C" w:rsidRPr="00B84A77" w:rsidRDefault="00563B7C" w:rsidP="00736620">
      <w:pPr>
        <w:pStyle w:val="Default"/>
        <w:numPr>
          <w:ilvl w:val="4"/>
          <w:numId w:val="9"/>
        </w:numPr>
        <w:tabs>
          <w:tab w:val="num" w:pos="0"/>
        </w:tabs>
        <w:spacing w:after="128"/>
        <w:ind w:left="284" w:hanging="284"/>
        <w:jc w:val="both"/>
        <w:rPr>
          <w:rFonts w:asciiTheme="minorHAnsi" w:hAnsiTheme="minorHAnsi" w:cstheme="minorHAnsi"/>
          <w:b/>
          <w:bCs/>
          <w:color w:val="auto"/>
          <w:sz w:val="22"/>
          <w:szCs w:val="22"/>
        </w:rPr>
      </w:pPr>
      <w:r w:rsidRPr="00C47608">
        <w:rPr>
          <w:rFonts w:asciiTheme="minorHAnsi" w:hAnsiTheme="minorHAnsi" w:cstheme="minorHAnsi"/>
          <w:b/>
          <w:bCs/>
          <w:color w:val="auto"/>
          <w:sz w:val="22"/>
          <w:szCs w:val="22"/>
        </w:rPr>
        <w:t xml:space="preserve">Załącznik nr 1 do SWZ – </w:t>
      </w:r>
      <w:r w:rsidRPr="00C47608">
        <w:rPr>
          <w:rFonts w:asciiTheme="minorHAnsi" w:hAnsiTheme="minorHAnsi" w:cstheme="minorHAnsi"/>
          <w:color w:val="auto"/>
          <w:sz w:val="22"/>
          <w:szCs w:val="22"/>
        </w:rPr>
        <w:t>wzór formularza oferty;</w:t>
      </w:r>
    </w:p>
    <w:p w14:paraId="7C69D0EA" w14:textId="77777777" w:rsidR="00563B7C" w:rsidRPr="00C47608" w:rsidRDefault="00563B7C" w:rsidP="00736620">
      <w:pPr>
        <w:pStyle w:val="Default"/>
        <w:numPr>
          <w:ilvl w:val="4"/>
          <w:numId w:val="9"/>
        </w:numPr>
        <w:tabs>
          <w:tab w:val="num" w:pos="0"/>
        </w:tabs>
        <w:spacing w:after="128"/>
        <w:ind w:left="284" w:hanging="284"/>
        <w:jc w:val="both"/>
        <w:rPr>
          <w:rFonts w:asciiTheme="minorHAnsi" w:hAnsiTheme="minorHAnsi" w:cstheme="minorHAnsi"/>
          <w:b/>
          <w:bCs/>
          <w:color w:val="auto"/>
          <w:sz w:val="22"/>
          <w:szCs w:val="22"/>
        </w:rPr>
      </w:pPr>
      <w:r w:rsidRPr="00C47608">
        <w:rPr>
          <w:rFonts w:asciiTheme="minorHAnsi" w:hAnsiTheme="minorHAnsi" w:cstheme="minorHAnsi"/>
          <w:b/>
          <w:bCs/>
          <w:color w:val="auto"/>
          <w:sz w:val="22"/>
          <w:szCs w:val="22"/>
        </w:rPr>
        <w:t>Załącznik nr 2 do SWZ – projekt umowy;</w:t>
      </w:r>
    </w:p>
    <w:p w14:paraId="06F6C807" w14:textId="77777777" w:rsidR="00421C34" w:rsidRDefault="00563B7C" w:rsidP="00736620">
      <w:pPr>
        <w:pStyle w:val="Default"/>
        <w:numPr>
          <w:ilvl w:val="4"/>
          <w:numId w:val="9"/>
        </w:numPr>
        <w:tabs>
          <w:tab w:val="num" w:pos="0"/>
        </w:tabs>
        <w:spacing w:after="128"/>
        <w:ind w:left="284" w:hanging="284"/>
        <w:jc w:val="both"/>
        <w:rPr>
          <w:rFonts w:asciiTheme="minorHAnsi" w:hAnsiTheme="minorHAnsi" w:cstheme="minorHAnsi"/>
          <w:b/>
          <w:bCs/>
          <w:color w:val="auto"/>
          <w:sz w:val="22"/>
          <w:szCs w:val="22"/>
        </w:rPr>
      </w:pPr>
      <w:r w:rsidRPr="00C47608">
        <w:rPr>
          <w:rFonts w:asciiTheme="minorHAnsi" w:hAnsiTheme="minorHAnsi" w:cstheme="minorHAnsi"/>
          <w:b/>
          <w:bCs/>
          <w:color w:val="auto"/>
          <w:sz w:val="22"/>
          <w:szCs w:val="22"/>
        </w:rPr>
        <w:t>Załącznik nr 3 do SWZ</w:t>
      </w:r>
      <w:r w:rsidR="00045541">
        <w:rPr>
          <w:rFonts w:asciiTheme="minorHAnsi" w:hAnsiTheme="minorHAnsi" w:cstheme="minorHAnsi"/>
          <w:b/>
          <w:bCs/>
          <w:color w:val="auto"/>
          <w:sz w:val="22"/>
          <w:szCs w:val="22"/>
        </w:rPr>
        <w:t xml:space="preserve"> – </w:t>
      </w:r>
      <w:r w:rsidRPr="00C47608">
        <w:rPr>
          <w:rFonts w:asciiTheme="minorHAnsi" w:hAnsiTheme="minorHAnsi" w:cstheme="minorHAnsi"/>
          <w:color w:val="auto"/>
          <w:sz w:val="22"/>
          <w:szCs w:val="22"/>
        </w:rPr>
        <w:t>wzór oświadczenia o braku podstaw wykluczenia;</w:t>
      </w:r>
    </w:p>
    <w:p w14:paraId="1F0F75ED" w14:textId="1269FC0A" w:rsidR="00421C34" w:rsidRPr="00421C34" w:rsidRDefault="00421C34" w:rsidP="00736620">
      <w:pPr>
        <w:pStyle w:val="Default"/>
        <w:numPr>
          <w:ilvl w:val="4"/>
          <w:numId w:val="9"/>
        </w:numPr>
        <w:tabs>
          <w:tab w:val="num" w:pos="0"/>
        </w:tabs>
        <w:spacing w:after="128"/>
        <w:ind w:left="284" w:hanging="284"/>
        <w:jc w:val="both"/>
        <w:rPr>
          <w:rFonts w:asciiTheme="minorHAnsi" w:hAnsiTheme="minorHAnsi" w:cstheme="minorHAnsi"/>
          <w:b/>
          <w:bCs/>
          <w:color w:val="auto"/>
          <w:sz w:val="22"/>
          <w:szCs w:val="22"/>
        </w:rPr>
      </w:pPr>
      <w:r w:rsidRPr="00421C34">
        <w:rPr>
          <w:rFonts w:asciiTheme="minorHAnsi" w:hAnsiTheme="minorHAnsi" w:cstheme="minorHAnsi"/>
          <w:b/>
          <w:bCs/>
          <w:color w:val="auto"/>
          <w:sz w:val="22"/>
          <w:szCs w:val="22"/>
        </w:rPr>
        <w:t xml:space="preserve">Załącznik nr 3a do SWZ - </w:t>
      </w:r>
      <w:r w:rsidRPr="00421C34">
        <w:rPr>
          <w:rFonts w:asciiTheme="minorHAnsi" w:hAnsiTheme="minorHAnsi" w:cstheme="minorHAnsi"/>
          <w:color w:val="auto"/>
          <w:sz w:val="22"/>
          <w:szCs w:val="22"/>
        </w:rPr>
        <w:t>wzór oświadczenia o braku podstaw wykluczenia z art. 7 ust. 1 ustawy o szczególnych rozwiązaniach;</w:t>
      </w:r>
    </w:p>
    <w:p w14:paraId="1B568AB6" w14:textId="77777777" w:rsidR="00563B7C" w:rsidRPr="00C47608" w:rsidRDefault="00563B7C" w:rsidP="00736620">
      <w:pPr>
        <w:pStyle w:val="Default"/>
        <w:numPr>
          <w:ilvl w:val="4"/>
          <w:numId w:val="9"/>
        </w:numPr>
        <w:tabs>
          <w:tab w:val="num" w:pos="0"/>
        </w:tabs>
        <w:spacing w:after="128"/>
        <w:ind w:left="284" w:hanging="284"/>
        <w:jc w:val="both"/>
        <w:rPr>
          <w:rFonts w:asciiTheme="minorHAnsi" w:hAnsiTheme="minorHAnsi" w:cstheme="minorHAnsi"/>
          <w:b/>
          <w:bCs/>
          <w:color w:val="auto"/>
          <w:sz w:val="22"/>
          <w:szCs w:val="22"/>
        </w:rPr>
      </w:pPr>
      <w:r w:rsidRPr="00C47608">
        <w:rPr>
          <w:rFonts w:asciiTheme="minorHAnsi" w:hAnsiTheme="minorHAnsi" w:cstheme="minorHAnsi"/>
          <w:b/>
          <w:bCs/>
          <w:color w:val="auto"/>
          <w:sz w:val="22"/>
          <w:szCs w:val="22"/>
        </w:rPr>
        <w:t xml:space="preserve">Załącznik nr 4 do SWZ </w:t>
      </w:r>
      <w:r w:rsidR="00045541">
        <w:rPr>
          <w:rFonts w:asciiTheme="minorHAnsi" w:hAnsiTheme="minorHAnsi" w:cstheme="minorHAnsi"/>
          <w:b/>
          <w:bCs/>
          <w:color w:val="auto"/>
          <w:sz w:val="22"/>
          <w:szCs w:val="22"/>
        </w:rPr>
        <w:t>–</w:t>
      </w:r>
      <w:r w:rsidRPr="00C47608">
        <w:rPr>
          <w:rFonts w:asciiTheme="minorHAnsi" w:hAnsiTheme="minorHAnsi" w:cstheme="minorHAnsi"/>
          <w:b/>
          <w:bCs/>
          <w:color w:val="auto"/>
          <w:sz w:val="22"/>
          <w:szCs w:val="22"/>
        </w:rPr>
        <w:t xml:space="preserve"> </w:t>
      </w:r>
      <w:r w:rsidRPr="00C47608">
        <w:rPr>
          <w:rFonts w:asciiTheme="minorHAnsi" w:hAnsiTheme="minorHAnsi" w:cstheme="minorHAnsi"/>
          <w:color w:val="auto"/>
          <w:sz w:val="22"/>
          <w:szCs w:val="22"/>
        </w:rPr>
        <w:t>wzór oświadczenia o spełnianiu warunków udziału w postępowaniu;</w:t>
      </w:r>
    </w:p>
    <w:p w14:paraId="6214179F" w14:textId="77777777" w:rsidR="00563B7C" w:rsidRPr="00C47608" w:rsidRDefault="00563B7C" w:rsidP="00736620">
      <w:pPr>
        <w:pStyle w:val="Default"/>
        <w:numPr>
          <w:ilvl w:val="4"/>
          <w:numId w:val="9"/>
        </w:numPr>
        <w:tabs>
          <w:tab w:val="num" w:pos="0"/>
        </w:tabs>
        <w:spacing w:after="128"/>
        <w:ind w:left="284" w:hanging="284"/>
        <w:jc w:val="both"/>
        <w:rPr>
          <w:rFonts w:asciiTheme="minorHAnsi" w:hAnsiTheme="minorHAnsi" w:cstheme="minorHAnsi"/>
          <w:b/>
          <w:bCs/>
          <w:color w:val="auto"/>
          <w:sz w:val="22"/>
          <w:szCs w:val="22"/>
        </w:rPr>
      </w:pPr>
      <w:r w:rsidRPr="00C47608">
        <w:rPr>
          <w:rFonts w:asciiTheme="minorHAnsi" w:hAnsiTheme="minorHAnsi" w:cstheme="minorHAnsi"/>
          <w:b/>
          <w:bCs/>
          <w:color w:val="auto"/>
          <w:sz w:val="22"/>
          <w:szCs w:val="22"/>
        </w:rPr>
        <w:t xml:space="preserve">Załącznik nr 5 do SWZ </w:t>
      </w:r>
      <w:r w:rsidR="00045541">
        <w:rPr>
          <w:rFonts w:asciiTheme="minorHAnsi" w:hAnsiTheme="minorHAnsi" w:cstheme="minorHAnsi"/>
          <w:b/>
          <w:bCs/>
          <w:color w:val="auto"/>
          <w:sz w:val="22"/>
          <w:szCs w:val="22"/>
        </w:rPr>
        <w:t>–</w:t>
      </w:r>
      <w:r w:rsidRPr="00C47608">
        <w:rPr>
          <w:rFonts w:asciiTheme="minorHAnsi" w:hAnsiTheme="minorHAnsi" w:cstheme="minorHAnsi"/>
          <w:b/>
          <w:bCs/>
          <w:color w:val="auto"/>
          <w:sz w:val="22"/>
          <w:szCs w:val="22"/>
        </w:rPr>
        <w:t xml:space="preserve"> </w:t>
      </w:r>
      <w:r w:rsidRPr="00C47608">
        <w:rPr>
          <w:rFonts w:asciiTheme="minorHAnsi" w:hAnsiTheme="minorHAnsi" w:cstheme="minorHAnsi"/>
          <w:color w:val="auto"/>
          <w:sz w:val="22"/>
          <w:szCs w:val="22"/>
        </w:rPr>
        <w:t>wzór zobowiązania podmiotu udostępniającego zasoby;</w:t>
      </w:r>
    </w:p>
    <w:p w14:paraId="37DB25C0" w14:textId="2563C45D" w:rsidR="00563B7C" w:rsidRPr="00C47608" w:rsidRDefault="00563B7C" w:rsidP="00736620">
      <w:pPr>
        <w:pStyle w:val="Default"/>
        <w:numPr>
          <w:ilvl w:val="4"/>
          <w:numId w:val="9"/>
        </w:numPr>
        <w:tabs>
          <w:tab w:val="num" w:pos="0"/>
        </w:tabs>
        <w:spacing w:after="128"/>
        <w:ind w:left="284" w:hanging="284"/>
        <w:jc w:val="both"/>
        <w:rPr>
          <w:rFonts w:asciiTheme="minorHAnsi" w:hAnsiTheme="minorHAnsi" w:cstheme="minorHAnsi"/>
          <w:b/>
          <w:bCs/>
          <w:color w:val="auto"/>
          <w:sz w:val="22"/>
          <w:szCs w:val="22"/>
        </w:rPr>
      </w:pPr>
      <w:r w:rsidRPr="00C47608">
        <w:rPr>
          <w:rFonts w:asciiTheme="minorHAnsi" w:hAnsiTheme="minorHAnsi" w:cstheme="minorHAnsi"/>
          <w:b/>
          <w:bCs/>
          <w:color w:val="auto"/>
          <w:sz w:val="22"/>
          <w:szCs w:val="22"/>
        </w:rPr>
        <w:t xml:space="preserve">Załącznik nr 6 do SWZ </w:t>
      </w:r>
      <w:r w:rsidR="00045541">
        <w:rPr>
          <w:rFonts w:asciiTheme="minorHAnsi" w:hAnsiTheme="minorHAnsi" w:cstheme="minorHAnsi"/>
          <w:b/>
          <w:bCs/>
          <w:color w:val="auto"/>
          <w:sz w:val="22"/>
          <w:szCs w:val="22"/>
        </w:rPr>
        <w:t>–</w:t>
      </w:r>
      <w:r w:rsidRPr="00C47608">
        <w:rPr>
          <w:rFonts w:asciiTheme="minorHAnsi" w:hAnsiTheme="minorHAnsi" w:cstheme="minorHAnsi"/>
          <w:b/>
          <w:bCs/>
          <w:color w:val="auto"/>
          <w:sz w:val="22"/>
          <w:szCs w:val="22"/>
        </w:rPr>
        <w:t xml:space="preserve"> </w:t>
      </w:r>
      <w:r w:rsidRPr="00C47608">
        <w:rPr>
          <w:rFonts w:asciiTheme="minorHAnsi" w:hAnsiTheme="minorHAnsi" w:cstheme="minorHAnsi"/>
          <w:color w:val="auto"/>
          <w:sz w:val="22"/>
          <w:szCs w:val="22"/>
        </w:rPr>
        <w:t xml:space="preserve">wzór wykazu </w:t>
      </w:r>
      <w:r w:rsidR="00421C34">
        <w:rPr>
          <w:rFonts w:asciiTheme="minorHAnsi" w:hAnsiTheme="minorHAnsi" w:cstheme="minorHAnsi"/>
          <w:color w:val="auto"/>
          <w:sz w:val="22"/>
          <w:szCs w:val="22"/>
        </w:rPr>
        <w:t>usług</w:t>
      </w:r>
      <w:r w:rsidRPr="00C47608">
        <w:rPr>
          <w:rFonts w:asciiTheme="minorHAnsi" w:hAnsiTheme="minorHAnsi" w:cstheme="minorHAnsi"/>
          <w:color w:val="auto"/>
          <w:sz w:val="22"/>
          <w:szCs w:val="22"/>
        </w:rPr>
        <w:t>;</w:t>
      </w:r>
    </w:p>
    <w:p w14:paraId="6D43FB4F" w14:textId="77777777" w:rsidR="00563B7C" w:rsidRPr="00C47608" w:rsidRDefault="00563B7C" w:rsidP="00736620">
      <w:pPr>
        <w:pStyle w:val="Default"/>
        <w:numPr>
          <w:ilvl w:val="4"/>
          <w:numId w:val="9"/>
        </w:numPr>
        <w:tabs>
          <w:tab w:val="num" w:pos="0"/>
        </w:tabs>
        <w:spacing w:after="128"/>
        <w:ind w:left="284" w:hanging="284"/>
        <w:jc w:val="both"/>
        <w:rPr>
          <w:rFonts w:asciiTheme="minorHAnsi" w:hAnsiTheme="minorHAnsi" w:cstheme="minorHAnsi"/>
          <w:b/>
          <w:bCs/>
          <w:color w:val="auto"/>
          <w:sz w:val="22"/>
          <w:szCs w:val="22"/>
        </w:rPr>
      </w:pPr>
      <w:r w:rsidRPr="00C47608">
        <w:rPr>
          <w:rFonts w:asciiTheme="minorHAnsi" w:hAnsiTheme="minorHAnsi" w:cstheme="minorHAnsi"/>
          <w:b/>
          <w:bCs/>
          <w:color w:val="auto"/>
          <w:sz w:val="22"/>
          <w:szCs w:val="22"/>
        </w:rPr>
        <w:t xml:space="preserve">Załącznik nr </w:t>
      </w:r>
      <w:r w:rsidR="00C8161D">
        <w:rPr>
          <w:rFonts w:asciiTheme="minorHAnsi" w:hAnsiTheme="minorHAnsi" w:cstheme="minorHAnsi"/>
          <w:b/>
          <w:bCs/>
          <w:color w:val="auto"/>
          <w:sz w:val="22"/>
          <w:szCs w:val="22"/>
        </w:rPr>
        <w:t>7</w:t>
      </w:r>
      <w:r w:rsidRPr="00C47608">
        <w:rPr>
          <w:rFonts w:asciiTheme="minorHAnsi" w:hAnsiTheme="minorHAnsi" w:cstheme="minorHAnsi"/>
          <w:b/>
          <w:bCs/>
          <w:color w:val="auto"/>
          <w:sz w:val="22"/>
          <w:szCs w:val="22"/>
        </w:rPr>
        <w:t xml:space="preserve"> do SWZ </w:t>
      </w:r>
      <w:r w:rsidR="00045541">
        <w:rPr>
          <w:rFonts w:asciiTheme="minorHAnsi" w:hAnsiTheme="minorHAnsi" w:cstheme="minorHAnsi"/>
          <w:b/>
          <w:bCs/>
          <w:color w:val="auto"/>
          <w:sz w:val="22"/>
          <w:szCs w:val="22"/>
        </w:rPr>
        <w:t>–</w:t>
      </w:r>
      <w:r w:rsidRPr="00C47608">
        <w:rPr>
          <w:rFonts w:asciiTheme="minorHAnsi" w:hAnsiTheme="minorHAnsi" w:cstheme="minorHAnsi"/>
          <w:b/>
          <w:bCs/>
          <w:color w:val="auto"/>
          <w:sz w:val="22"/>
          <w:szCs w:val="22"/>
        </w:rPr>
        <w:t xml:space="preserve"> </w:t>
      </w:r>
      <w:r w:rsidRPr="00C47608">
        <w:rPr>
          <w:rFonts w:asciiTheme="minorHAnsi" w:hAnsiTheme="minorHAnsi" w:cstheme="minorHAnsi"/>
          <w:color w:val="auto"/>
          <w:sz w:val="22"/>
          <w:szCs w:val="22"/>
        </w:rPr>
        <w:t>wzór oświadczenia, o którym mowa w art. 117 ust. 4 Pzp;</w:t>
      </w:r>
    </w:p>
    <w:p w14:paraId="640CE741" w14:textId="77777777" w:rsidR="00563B7C" w:rsidRPr="00C47608" w:rsidRDefault="00563B7C" w:rsidP="00736620">
      <w:pPr>
        <w:pStyle w:val="Default"/>
        <w:numPr>
          <w:ilvl w:val="4"/>
          <w:numId w:val="9"/>
        </w:numPr>
        <w:tabs>
          <w:tab w:val="num" w:pos="0"/>
        </w:tabs>
        <w:spacing w:after="128"/>
        <w:ind w:left="284" w:hanging="284"/>
        <w:jc w:val="both"/>
        <w:rPr>
          <w:rFonts w:asciiTheme="minorHAnsi" w:hAnsiTheme="minorHAnsi" w:cstheme="minorHAnsi"/>
          <w:b/>
          <w:bCs/>
          <w:color w:val="auto"/>
          <w:sz w:val="22"/>
          <w:szCs w:val="22"/>
        </w:rPr>
      </w:pPr>
      <w:r w:rsidRPr="00C47608">
        <w:rPr>
          <w:rFonts w:asciiTheme="minorHAnsi" w:hAnsiTheme="minorHAnsi" w:cstheme="minorHAnsi"/>
          <w:b/>
          <w:bCs/>
          <w:color w:val="auto"/>
          <w:sz w:val="22"/>
          <w:szCs w:val="22"/>
        </w:rPr>
        <w:t xml:space="preserve">Załącznik nr </w:t>
      </w:r>
      <w:r w:rsidR="00C8161D">
        <w:rPr>
          <w:rFonts w:asciiTheme="minorHAnsi" w:hAnsiTheme="minorHAnsi" w:cstheme="minorHAnsi"/>
          <w:b/>
          <w:bCs/>
          <w:color w:val="auto"/>
          <w:sz w:val="22"/>
          <w:szCs w:val="22"/>
        </w:rPr>
        <w:t>8</w:t>
      </w:r>
      <w:r w:rsidRPr="00C47608">
        <w:rPr>
          <w:rFonts w:asciiTheme="minorHAnsi" w:hAnsiTheme="minorHAnsi" w:cstheme="minorHAnsi"/>
          <w:b/>
          <w:bCs/>
          <w:color w:val="auto"/>
          <w:sz w:val="22"/>
          <w:szCs w:val="22"/>
        </w:rPr>
        <w:t xml:space="preserve"> do SWZ </w:t>
      </w:r>
      <w:r w:rsidR="00045541">
        <w:rPr>
          <w:rFonts w:asciiTheme="minorHAnsi" w:hAnsiTheme="minorHAnsi" w:cstheme="minorHAnsi"/>
          <w:b/>
          <w:bCs/>
          <w:color w:val="auto"/>
          <w:sz w:val="22"/>
          <w:szCs w:val="22"/>
        </w:rPr>
        <w:t>–</w:t>
      </w:r>
      <w:r w:rsidRPr="00C47608">
        <w:rPr>
          <w:rFonts w:asciiTheme="minorHAnsi" w:hAnsiTheme="minorHAnsi" w:cstheme="minorHAnsi"/>
          <w:b/>
          <w:bCs/>
          <w:color w:val="auto"/>
          <w:sz w:val="22"/>
          <w:szCs w:val="22"/>
        </w:rPr>
        <w:t xml:space="preserve"> </w:t>
      </w:r>
      <w:r w:rsidRPr="00C47608">
        <w:rPr>
          <w:rFonts w:asciiTheme="minorHAnsi" w:hAnsiTheme="minorHAnsi" w:cstheme="minorHAnsi"/>
          <w:color w:val="auto"/>
          <w:sz w:val="22"/>
          <w:szCs w:val="22"/>
        </w:rPr>
        <w:t>wzór oświadczenia wykonawcy o aktualności informacji zawartych w oświadczeniu, o którym mowa w art. 125 ust. 1 Pzp;</w:t>
      </w:r>
    </w:p>
    <w:p w14:paraId="5E1095A2" w14:textId="77777777" w:rsidR="00563B7C" w:rsidRPr="00C47608" w:rsidRDefault="005E6790" w:rsidP="00736620">
      <w:pPr>
        <w:pStyle w:val="Default"/>
        <w:numPr>
          <w:ilvl w:val="4"/>
          <w:numId w:val="9"/>
        </w:numPr>
        <w:tabs>
          <w:tab w:val="num" w:pos="0"/>
        </w:tabs>
        <w:spacing w:after="128"/>
        <w:ind w:left="284" w:hanging="284"/>
        <w:jc w:val="both"/>
        <w:rPr>
          <w:rFonts w:asciiTheme="minorHAnsi" w:hAnsiTheme="minorHAnsi" w:cstheme="minorHAnsi"/>
          <w:b/>
          <w:bCs/>
          <w:color w:val="auto"/>
          <w:sz w:val="22"/>
          <w:szCs w:val="22"/>
        </w:rPr>
      </w:pPr>
      <w:r w:rsidRPr="00C47608">
        <w:rPr>
          <w:rFonts w:asciiTheme="minorHAnsi" w:hAnsiTheme="minorHAnsi" w:cstheme="minorHAnsi"/>
          <w:b/>
          <w:bCs/>
          <w:color w:val="auto"/>
          <w:sz w:val="22"/>
          <w:szCs w:val="22"/>
        </w:rPr>
        <w:t xml:space="preserve">Załącznik nr </w:t>
      </w:r>
      <w:r w:rsidR="00C8161D">
        <w:rPr>
          <w:rFonts w:asciiTheme="minorHAnsi" w:hAnsiTheme="minorHAnsi" w:cstheme="minorHAnsi"/>
          <w:b/>
          <w:bCs/>
          <w:color w:val="auto"/>
          <w:sz w:val="22"/>
          <w:szCs w:val="22"/>
        </w:rPr>
        <w:t>9</w:t>
      </w:r>
      <w:r w:rsidRPr="00C47608">
        <w:rPr>
          <w:rFonts w:asciiTheme="minorHAnsi" w:hAnsiTheme="minorHAnsi" w:cstheme="minorHAnsi"/>
          <w:b/>
          <w:bCs/>
          <w:color w:val="auto"/>
          <w:sz w:val="22"/>
          <w:szCs w:val="22"/>
        </w:rPr>
        <w:t xml:space="preserve"> do SWZ </w:t>
      </w:r>
      <w:r w:rsidR="00045541">
        <w:rPr>
          <w:rFonts w:asciiTheme="minorHAnsi" w:hAnsiTheme="minorHAnsi" w:cstheme="minorHAnsi"/>
          <w:b/>
          <w:bCs/>
          <w:color w:val="auto"/>
          <w:sz w:val="22"/>
          <w:szCs w:val="22"/>
        </w:rPr>
        <w:t>–</w:t>
      </w:r>
      <w:r w:rsidRPr="00C47608">
        <w:rPr>
          <w:rFonts w:asciiTheme="minorHAnsi" w:hAnsiTheme="minorHAnsi" w:cstheme="minorHAnsi"/>
          <w:b/>
          <w:bCs/>
          <w:color w:val="auto"/>
          <w:sz w:val="22"/>
          <w:szCs w:val="22"/>
        </w:rPr>
        <w:t xml:space="preserve"> </w:t>
      </w:r>
      <w:r w:rsidRPr="00C47608">
        <w:rPr>
          <w:rFonts w:asciiTheme="minorHAnsi" w:hAnsiTheme="minorHAnsi" w:cstheme="minorHAnsi"/>
          <w:color w:val="auto"/>
          <w:sz w:val="22"/>
          <w:szCs w:val="22"/>
        </w:rPr>
        <w:t>wzór oświadczenia podmiotu udostępniającego zasoby, potwierdzającego brak podstaw wykluczenia tego podmiotu oraz odpowiednio spełnianie warunków udziału w postępowaniu, w zakresie, w jakim wykonawca powołuje się na jego zasoby;</w:t>
      </w:r>
    </w:p>
    <w:p w14:paraId="3D494CB5" w14:textId="77777777" w:rsidR="005E6790" w:rsidRPr="00C47608" w:rsidRDefault="005E6790" w:rsidP="00736620">
      <w:pPr>
        <w:pStyle w:val="Default"/>
        <w:numPr>
          <w:ilvl w:val="4"/>
          <w:numId w:val="9"/>
        </w:numPr>
        <w:tabs>
          <w:tab w:val="num" w:pos="0"/>
        </w:tabs>
        <w:spacing w:after="128"/>
        <w:ind w:left="284" w:hanging="284"/>
        <w:jc w:val="both"/>
        <w:rPr>
          <w:rFonts w:asciiTheme="minorHAnsi" w:hAnsiTheme="minorHAnsi" w:cstheme="minorHAnsi"/>
          <w:b/>
          <w:bCs/>
          <w:color w:val="auto"/>
          <w:sz w:val="22"/>
          <w:szCs w:val="22"/>
        </w:rPr>
      </w:pPr>
      <w:r w:rsidRPr="00C47608">
        <w:rPr>
          <w:rFonts w:asciiTheme="minorHAnsi" w:hAnsiTheme="minorHAnsi" w:cstheme="minorHAnsi"/>
          <w:b/>
          <w:bCs/>
          <w:color w:val="auto"/>
          <w:sz w:val="22"/>
          <w:szCs w:val="22"/>
        </w:rPr>
        <w:t>Załącznik nr 1</w:t>
      </w:r>
      <w:r w:rsidR="00C8161D">
        <w:rPr>
          <w:rFonts w:asciiTheme="minorHAnsi" w:hAnsiTheme="minorHAnsi" w:cstheme="minorHAnsi"/>
          <w:b/>
          <w:bCs/>
          <w:color w:val="auto"/>
          <w:sz w:val="22"/>
          <w:szCs w:val="22"/>
        </w:rPr>
        <w:t>0</w:t>
      </w:r>
      <w:r w:rsidRPr="00C47608">
        <w:rPr>
          <w:rFonts w:asciiTheme="minorHAnsi" w:hAnsiTheme="minorHAnsi" w:cstheme="minorHAnsi"/>
          <w:b/>
          <w:bCs/>
          <w:color w:val="auto"/>
          <w:sz w:val="22"/>
          <w:szCs w:val="22"/>
        </w:rPr>
        <w:t xml:space="preserve"> do SWZ </w:t>
      </w:r>
      <w:r w:rsidR="00045541">
        <w:rPr>
          <w:rFonts w:asciiTheme="minorHAnsi" w:hAnsiTheme="minorHAnsi" w:cstheme="minorHAnsi"/>
          <w:b/>
          <w:bCs/>
          <w:color w:val="auto"/>
          <w:sz w:val="22"/>
          <w:szCs w:val="22"/>
        </w:rPr>
        <w:t>–</w:t>
      </w:r>
      <w:r w:rsidRPr="00C47608">
        <w:rPr>
          <w:rFonts w:asciiTheme="minorHAnsi" w:hAnsiTheme="minorHAnsi" w:cstheme="minorHAnsi"/>
          <w:b/>
          <w:bCs/>
          <w:color w:val="auto"/>
          <w:sz w:val="22"/>
          <w:szCs w:val="22"/>
        </w:rPr>
        <w:t xml:space="preserve"> </w:t>
      </w:r>
      <w:r w:rsidRPr="00C47608">
        <w:rPr>
          <w:rFonts w:asciiTheme="minorHAnsi" w:hAnsiTheme="minorHAnsi" w:cstheme="minorHAnsi"/>
          <w:color w:val="auto"/>
          <w:sz w:val="22"/>
          <w:szCs w:val="22"/>
        </w:rPr>
        <w:t>wzór oświadczenia podmiotu udostępniającego zasoby, potwierdzającego spełnianie warunków udziału w postępowaniu, w zakresie, w jakim wykonawca powołuje się na jego zasoby;</w:t>
      </w:r>
    </w:p>
    <w:p w14:paraId="401081F6" w14:textId="77777777" w:rsidR="005E6790" w:rsidRPr="00C47608" w:rsidRDefault="005E6790" w:rsidP="00736620">
      <w:pPr>
        <w:pStyle w:val="Default"/>
        <w:numPr>
          <w:ilvl w:val="4"/>
          <w:numId w:val="9"/>
        </w:numPr>
        <w:tabs>
          <w:tab w:val="num" w:pos="0"/>
        </w:tabs>
        <w:spacing w:after="128"/>
        <w:ind w:left="284" w:hanging="284"/>
        <w:jc w:val="both"/>
        <w:rPr>
          <w:rFonts w:asciiTheme="minorHAnsi" w:hAnsiTheme="minorHAnsi" w:cstheme="minorHAnsi"/>
          <w:b/>
          <w:bCs/>
          <w:color w:val="auto"/>
          <w:sz w:val="22"/>
          <w:szCs w:val="22"/>
        </w:rPr>
      </w:pPr>
      <w:r w:rsidRPr="00C47608">
        <w:rPr>
          <w:rFonts w:asciiTheme="minorHAnsi" w:hAnsiTheme="minorHAnsi" w:cstheme="minorHAnsi"/>
          <w:b/>
          <w:bCs/>
          <w:color w:val="auto"/>
          <w:sz w:val="22"/>
          <w:szCs w:val="22"/>
        </w:rPr>
        <w:t>Załącznik nr 1</w:t>
      </w:r>
      <w:r w:rsidR="00C8161D">
        <w:rPr>
          <w:rFonts w:asciiTheme="minorHAnsi" w:hAnsiTheme="minorHAnsi" w:cstheme="minorHAnsi"/>
          <w:b/>
          <w:bCs/>
          <w:color w:val="auto"/>
          <w:sz w:val="22"/>
          <w:szCs w:val="22"/>
        </w:rPr>
        <w:t>1</w:t>
      </w:r>
      <w:r w:rsidRPr="00C47608">
        <w:rPr>
          <w:rFonts w:asciiTheme="minorHAnsi" w:hAnsiTheme="minorHAnsi" w:cstheme="minorHAnsi"/>
          <w:b/>
          <w:bCs/>
          <w:color w:val="auto"/>
          <w:sz w:val="22"/>
          <w:szCs w:val="22"/>
        </w:rPr>
        <w:t xml:space="preserve"> do SWZ </w:t>
      </w:r>
      <w:r w:rsidR="00045541">
        <w:rPr>
          <w:rFonts w:asciiTheme="minorHAnsi" w:hAnsiTheme="minorHAnsi" w:cstheme="minorHAnsi"/>
          <w:b/>
          <w:bCs/>
          <w:color w:val="auto"/>
          <w:sz w:val="22"/>
          <w:szCs w:val="22"/>
        </w:rPr>
        <w:t>–</w:t>
      </w:r>
      <w:r w:rsidRPr="00C47608">
        <w:rPr>
          <w:rFonts w:asciiTheme="minorHAnsi" w:hAnsiTheme="minorHAnsi" w:cstheme="minorHAnsi"/>
          <w:b/>
          <w:bCs/>
          <w:color w:val="auto"/>
          <w:sz w:val="22"/>
          <w:szCs w:val="22"/>
        </w:rPr>
        <w:t xml:space="preserve"> </w:t>
      </w:r>
      <w:r w:rsidRPr="00C47608">
        <w:rPr>
          <w:rFonts w:asciiTheme="minorHAnsi" w:hAnsiTheme="minorHAnsi" w:cstheme="minorHAnsi"/>
          <w:color w:val="auto"/>
          <w:sz w:val="22"/>
          <w:szCs w:val="22"/>
        </w:rPr>
        <w:t xml:space="preserve">wzór oświadczenia wykonawcy o braku przynależności do tej samej grupy kapitałowej; </w:t>
      </w:r>
    </w:p>
    <w:p w14:paraId="54569BC6" w14:textId="16C492A5" w:rsidR="008A4581" w:rsidRPr="00FD5476" w:rsidRDefault="005E6790" w:rsidP="00736620">
      <w:pPr>
        <w:pStyle w:val="Default"/>
        <w:numPr>
          <w:ilvl w:val="4"/>
          <w:numId w:val="9"/>
        </w:numPr>
        <w:tabs>
          <w:tab w:val="num" w:pos="0"/>
        </w:tabs>
        <w:spacing w:after="128"/>
        <w:ind w:left="284" w:hanging="284"/>
        <w:jc w:val="both"/>
        <w:rPr>
          <w:rFonts w:asciiTheme="minorHAnsi" w:hAnsiTheme="minorHAnsi" w:cstheme="minorHAnsi"/>
          <w:b/>
          <w:bCs/>
          <w:color w:val="auto"/>
          <w:sz w:val="22"/>
          <w:szCs w:val="22"/>
        </w:rPr>
      </w:pPr>
      <w:r w:rsidRPr="00C47608">
        <w:rPr>
          <w:rFonts w:asciiTheme="minorHAnsi" w:hAnsiTheme="minorHAnsi" w:cstheme="minorHAnsi"/>
          <w:b/>
          <w:bCs/>
          <w:color w:val="auto"/>
          <w:sz w:val="22"/>
          <w:szCs w:val="22"/>
        </w:rPr>
        <w:t>Załącznik nr 1</w:t>
      </w:r>
      <w:r w:rsidR="00C8161D">
        <w:rPr>
          <w:rFonts w:asciiTheme="minorHAnsi" w:hAnsiTheme="minorHAnsi" w:cstheme="minorHAnsi"/>
          <w:b/>
          <w:bCs/>
          <w:color w:val="auto"/>
          <w:sz w:val="22"/>
          <w:szCs w:val="22"/>
        </w:rPr>
        <w:t>2</w:t>
      </w:r>
      <w:r w:rsidRPr="00C47608">
        <w:rPr>
          <w:rFonts w:asciiTheme="minorHAnsi" w:hAnsiTheme="minorHAnsi" w:cstheme="minorHAnsi"/>
          <w:b/>
          <w:bCs/>
          <w:color w:val="auto"/>
          <w:sz w:val="22"/>
          <w:szCs w:val="22"/>
        </w:rPr>
        <w:t xml:space="preserve"> do SWZ </w:t>
      </w:r>
      <w:r w:rsidR="00045541">
        <w:rPr>
          <w:rFonts w:asciiTheme="minorHAnsi" w:hAnsiTheme="minorHAnsi" w:cstheme="minorHAnsi"/>
          <w:b/>
          <w:bCs/>
          <w:color w:val="auto"/>
          <w:sz w:val="22"/>
          <w:szCs w:val="22"/>
        </w:rPr>
        <w:t>–</w:t>
      </w:r>
      <w:r w:rsidRPr="00C47608">
        <w:rPr>
          <w:rFonts w:asciiTheme="minorHAnsi" w:hAnsiTheme="minorHAnsi" w:cstheme="minorHAnsi"/>
          <w:b/>
          <w:bCs/>
          <w:color w:val="auto"/>
          <w:sz w:val="22"/>
          <w:szCs w:val="22"/>
        </w:rPr>
        <w:t xml:space="preserve"> </w:t>
      </w:r>
      <w:r w:rsidRPr="00C47608">
        <w:rPr>
          <w:rFonts w:asciiTheme="minorHAnsi" w:hAnsiTheme="minorHAnsi" w:cstheme="minorHAnsi"/>
          <w:color w:val="auto"/>
          <w:sz w:val="22"/>
          <w:szCs w:val="22"/>
        </w:rPr>
        <w:t>wzór oświadczenia wykonawcy o przynależności do tej samej grupy kapitałowej, z innym wykonawcą, który złoży</w:t>
      </w:r>
      <w:r w:rsidR="00FD5476">
        <w:rPr>
          <w:rFonts w:asciiTheme="minorHAnsi" w:hAnsiTheme="minorHAnsi" w:cstheme="minorHAnsi"/>
          <w:color w:val="auto"/>
          <w:sz w:val="22"/>
          <w:szCs w:val="22"/>
        </w:rPr>
        <w:t>ł odrębną ofertę w postępowaniu;</w:t>
      </w:r>
    </w:p>
    <w:p w14:paraId="1E35F354" w14:textId="5379EEF0" w:rsidR="00FD5476" w:rsidRPr="00061AE4" w:rsidRDefault="00FD5476" w:rsidP="00736620">
      <w:pPr>
        <w:pStyle w:val="Default"/>
        <w:numPr>
          <w:ilvl w:val="4"/>
          <w:numId w:val="9"/>
        </w:numPr>
        <w:tabs>
          <w:tab w:val="num" w:pos="0"/>
        </w:tabs>
        <w:spacing w:after="128"/>
        <w:ind w:left="284" w:hanging="284"/>
        <w:jc w:val="both"/>
        <w:rPr>
          <w:rFonts w:asciiTheme="minorHAnsi" w:hAnsiTheme="minorHAnsi" w:cstheme="minorHAnsi"/>
          <w:b/>
          <w:bCs/>
          <w:color w:val="auto"/>
          <w:sz w:val="22"/>
          <w:szCs w:val="22"/>
        </w:rPr>
      </w:pPr>
      <w:r w:rsidRPr="00C47608">
        <w:rPr>
          <w:rFonts w:asciiTheme="minorHAnsi" w:hAnsiTheme="minorHAnsi" w:cstheme="minorHAnsi"/>
          <w:b/>
          <w:bCs/>
          <w:color w:val="auto"/>
          <w:sz w:val="22"/>
          <w:szCs w:val="22"/>
        </w:rPr>
        <w:t>Załącznik nr 1</w:t>
      </w:r>
      <w:r>
        <w:rPr>
          <w:rFonts w:asciiTheme="minorHAnsi" w:hAnsiTheme="minorHAnsi" w:cstheme="minorHAnsi"/>
          <w:b/>
          <w:bCs/>
          <w:color w:val="auto"/>
          <w:sz w:val="22"/>
          <w:szCs w:val="22"/>
        </w:rPr>
        <w:t>3</w:t>
      </w:r>
      <w:r w:rsidRPr="00C47608">
        <w:rPr>
          <w:rFonts w:asciiTheme="minorHAnsi" w:hAnsiTheme="minorHAnsi" w:cstheme="minorHAnsi"/>
          <w:b/>
          <w:bCs/>
          <w:color w:val="auto"/>
          <w:sz w:val="22"/>
          <w:szCs w:val="22"/>
        </w:rPr>
        <w:t xml:space="preserve"> do SWZ</w:t>
      </w:r>
      <w:r>
        <w:rPr>
          <w:rFonts w:asciiTheme="minorHAnsi" w:hAnsiTheme="minorHAnsi" w:cstheme="minorHAnsi"/>
          <w:b/>
          <w:bCs/>
          <w:color w:val="auto"/>
          <w:sz w:val="22"/>
          <w:szCs w:val="22"/>
        </w:rPr>
        <w:t xml:space="preserve"> – </w:t>
      </w:r>
      <w:r w:rsidRPr="00FD5476">
        <w:rPr>
          <w:rFonts w:asciiTheme="minorHAnsi" w:hAnsiTheme="minorHAnsi" w:cstheme="minorHAnsi"/>
          <w:bCs/>
          <w:color w:val="auto"/>
          <w:sz w:val="22"/>
          <w:szCs w:val="22"/>
        </w:rPr>
        <w:t>opis przedmiotu zamówienia</w:t>
      </w:r>
      <w:r>
        <w:rPr>
          <w:rFonts w:asciiTheme="minorHAnsi" w:hAnsiTheme="minorHAnsi" w:cstheme="minorHAnsi"/>
          <w:bCs/>
          <w:color w:val="auto"/>
          <w:sz w:val="22"/>
          <w:szCs w:val="22"/>
        </w:rPr>
        <w:t>.</w:t>
      </w:r>
    </w:p>
    <w:p w14:paraId="19A2D9DE" w14:textId="77777777" w:rsidR="00061AE4" w:rsidRDefault="00061AE4" w:rsidP="00061AE4">
      <w:pPr>
        <w:pStyle w:val="Default"/>
        <w:tabs>
          <w:tab w:val="num" w:pos="1211"/>
        </w:tabs>
        <w:spacing w:after="128"/>
        <w:ind w:left="284"/>
        <w:jc w:val="both"/>
        <w:rPr>
          <w:rFonts w:asciiTheme="minorHAnsi" w:hAnsiTheme="minorHAnsi" w:cstheme="minorHAnsi"/>
          <w:b/>
          <w:bCs/>
          <w:color w:val="auto"/>
          <w:sz w:val="22"/>
          <w:szCs w:val="22"/>
        </w:rPr>
      </w:pPr>
    </w:p>
    <w:p w14:paraId="178CD272" w14:textId="77777777" w:rsidR="00061AE4" w:rsidRDefault="00061AE4" w:rsidP="00061AE4">
      <w:pPr>
        <w:pStyle w:val="Default"/>
        <w:tabs>
          <w:tab w:val="num" w:pos="1211"/>
        </w:tabs>
        <w:spacing w:after="128"/>
        <w:ind w:left="284"/>
        <w:jc w:val="both"/>
        <w:rPr>
          <w:rFonts w:asciiTheme="minorHAnsi" w:hAnsiTheme="minorHAnsi" w:cstheme="minorHAnsi"/>
          <w:b/>
          <w:bCs/>
          <w:color w:val="auto"/>
          <w:sz w:val="22"/>
          <w:szCs w:val="22"/>
        </w:rPr>
      </w:pPr>
    </w:p>
    <w:p w14:paraId="10722D1E" w14:textId="77777777" w:rsidR="00061AE4" w:rsidRDefault="00061AE4" w:rsidP="00061AE4">
      <w:pPr>
        <w:pStyle w:val="Default"/>
        <w:tabs>
          <w:tab w:val="num" w:pos="1211"/>
        </w:tabs>
        <w:spacing w:after="128"/>
        <w:ind w:left="284"/>
        <w:jc w:val="both"/>
        <w:rPr>
          <w:rFonts w:asciiTheme="minorHAnsi" w:hAnsiTheme="minorHAnsi" w:cstheme="minorHAnsi"/>
          <w:b/>
          <w:bCs/>
          <w:color w:val="auto"/>
          <w:sz w:val="22"/>
          <w:szCs w:val="22"/>
        </w:rPr>
      </w:pPr>
    </w:p>
    <w:p w14:paraId="7BDE22B8" w14:textId="77777777" w:rsidR="00736620" w:rsidRDefault="00736620" w:rsidP="00061AE4">
      <w:pPr>
        <w:pStyle w:val="Default"/>
        <w:tabs>
          <w:tab w:val="num" w:pos="1211"/>
        </w:tabs>
        <w:spacing w:after="128"/>
        <w:ind w:left="284"/>
        <w:jc w:val="both"/>
        <w:rPr>
          <w:rFonts w:asciiTheme="minorHAnsi" w:hAnsiTheme="minorHAnsi" w:cstheme="minorHAnsi"/>
          <w:b/>
          <w:bCs/>
          <w:color w:val="auto"/>
          <w:sz w:val="22"/>
          <w:szCs w:val="22"/>
        </w:rPr>
      </w:pPr>
    </w:p>
    <w:p w14:paraId="13E6D659" w14:textId="77777777" w:rsidR="00736620" w:rsidRDefault="00736620" w:rsidP="00061AE4">
      <w:pPr>
        <w:pStyle w:val="Default"/>
        <w:tabs>
          <w:tab w:val="num" w:pos="1211"/>
        </w:tabs>
        <w:spacing w:after="128"/>
        <w:ind w:left="284"/>
        <w:jc w:val="both"/>
        <w:rPr>
          <w:rFonts w:asciiTheme="minorHAnsi" w:hAnsiTheme="minorHAnsi" w:cstheme="minorHAnsi"/>
          <w:b/>
          <w:bCs/>
          <w:color w:val="auto"/>
          <w:sz w:val="22"/>
          <w:szCs w:val="22"/>
        </w:rPr>
      </w:pPr>
    </w:p>
    <w:p w14:paraId="19B9D54C" w14:textId="77777777" w:rsidR="00736620" w:rsidRDefault="00736620" w:rsidP="00061AE4">
      <w:pPr>
        <w:pStyle w:val="Default"/>
        <w:tabs>
          <w:tab w:val="num" w:pos="1211"/>
        </w:tabs>
        <w:spacing w:after="128"/>
        <w:ind w:left="284"/>
        <w:jc w:val="both"/>
        <w:rPr>
          <w:rFonts w:asciiTheme="minorHAnsi" w:hAnsiTheme="minorHAnsi" w:cstheme="minorHAnsi"/>
          <w:b/>
          <w:bCs/>
          <w:color w:val="auto"/>
          <w:sz w:val="22"/>
          <w:szCs w:val="22"/>
        </w:rPr>
      </w:pPr>
    </w:p>
    <w:p w14:paraId="09388A99" w14:textId="77777777" w:rsidR="00736620" w:rsidRDefault="00736620" w:rsidP="00061AE4">
      <w:pPr>
        <w:pStyle w:val="Default"/>
        <w:tabs>
          <w:tab w:val="num" w:pos="1211"/>
        </w:tabs>
        <w:spacing w:after="128"/>
        <w:ind w:left="284"/>
        <w:jc w:val="both"/>
        <w:rPr>
          <w:rFonts w:asciiTheme="minorHAnsi" w:hAnsiTheme="minorHAnsi" w:cstheme="minorHAnsi"/>
          <w:b/>
          <w:bCs/>
          <w:color w:val="auto"/>
          <w:sz w:val="22"/>
          <w:szCs w:val="22"/>
        </w:rPr>
      </w:pPr>
    </w:p>
    <w:p w14:paraId="5929B5B8" w14:textId="77777777" w:rsidR="00736620" w:rsidRDefault="00736620" w:rsidP="00061AE4">
      <w:pPr>
        <w:pStyle w:val="Default"/>
        <w:tabs>
          <w:tab w:val="num" w:pos="1211"/>
        </w:tabs>
        <w:spacing w:after="128"/>
        <w:ind w:left="284"/>
        <w:jc w:val="both"/>
        <w:rPr>
          <w:rFonts w:asciiTheme="minorHAnsi" w:hAnsiTheme="minorHAnsi" w:cstheme="minorHAnsi"/>
          <w:b/>
          <w:bCs/>
          <w:color w:val="auto"/>
          <w:sz w:val="22"/>
          <w:szCs w:val="22"/>
        </w:rPr>
      </w:pPr>
    </w:p>
    <w:p w14:paraId="302D3F24" w14:textId="77777777" w:rsidR="00736620" w:rsidRDefault="00736620" w:rsidP="00061AE4">
      <w:pPr>
        <w:pStyle w:val="Default"/>
        <w:tabs>
          <w:tab w:val="num" w:pos="1211"/>
        </w:tabs>
        <w:spacing w:after="128"/>
        <w:ind w:left="284"/>
        <w:jc w:val="both"/>
        <w:rPr>
          <w:rFonts w:asciiTheme="minorHAnsi" w:hAnsiTheme="minorHAnsi" w:cstheme="minorHAnsi"/>
          <w:b/>
          <w:bCs/>
          <w:color w:val="auto"/>
          <w:sz w:val="22"/>
          <w:szCs w:val="22"/>
        </w:rPr>
      </w:pPr>
    </w:p>
    <w:p w14:paraId="52DC261D" w14:textId="77777777" w:rsidR="00736620" w:rsidRDefault="00736620" w:rsidP="00061AE4">
      <w:pPr>
        <w:pStyle w:val="Default"/>
        <w:tabs>
          <w:tab w:val="num" w:pos="1211"/>
        </w:tabs>
        <w:spacing w:after="128"/>
        <w:ind w:left="284"/>
        <w:jc w:val="both"/>
        <w:rPr>
          <w:rFonts w:asciiTheme="minorHAnsi" w:hAnsiTheme="minorHAnsi" w:cstheme="minorHAnsi"/>
          <w:b/>
          <w:bCs/>
          <w:color w:val="auto"/>
          <w:sz w:val="22"/>
          <w:szCs w:val="22"/>
        </w:rPr>
      </w:pPr>
    </w:p>
    <w:p w14:paraId="62AEFECD" w14:textId="77777777" w:rsidR="00736620" w:rsidRDefault="00736620" w:rsidP="00061AE4">
      <w:pPr>
        <w:pStyle w:val="Default"/>
        <w:tabs>
          <w:tab w:val="num" w:pos="1211"/>
        </w:tabs>
        <w:spacing w:after="128"/>
        <w:ind w:left="284"/>
        <w:jc w:val="both"/>
        <w:rPr>
          <w:rFonts w:asciiTheme="minorHAnsi" w:hAnsiTheme="minorHAnsi" w:cstheme="minorHAnsi"/>
          <w:b/>
          <w:bCs/>
          <w:color w:val="auto"/>
          <w:sz w:val="22"/>
          <w:szCs w:val="22"/>
        </w:rPr>
      </w:pPr>
    </w:p>
    <w:p w14:paraId="6E71D743" w14:textId="77777777" w:rsidR="00736620" w:rsidRDefault="00736620" w:rsidP="00061AE4">
      <w:pPr>
        <w:pStyle w:val="Default"/>
        <w:tabs>
          <w:tab w:val="num" w:pos="1211"/>
        </w:tabs>
        <w:spacing w:after="128"/>
        <w:ind w:left="284"/>
        <w:jc w:val="both"/>
        <w:rPr>
          <w:rFonts w:asciiTheme="minorHAnsi" w:hAnsiTheme="minorHAnsi" w:cstheme="minorHAnsi"/>
          <w:b/>
          <w:bCs/>
          <w:color w:val="auto"/>
          <w:sz w:val="22"/>
          <w:szCs w:val="22"/>
        </w:rPr>
      </w:pPr>
    </w:p>
    <w:p w14:paraId="47B87B9F" w14:textId="77777777" w:rsidR="00061AE4" w:rsidRDefault="00061AE4" w:rsidP="00FD5476">
      <w:pPr>
        <w:pStyle w:val="Default"/>
        <w:tabs>
          <w:tab w:val="num" w:pos="1211"/>
        </w:tabs>
        <w:spacing w:after="128"/>
        <w:jc w:val="both"/>
        <w:rPr>
          <w:rFonts w:asciiTheme="minorHAnsi" w:hAnsiTheme="minorHAnsi" w:cstheme="minorHAnsi"/>
          <w:b/>
          <w:bCs/>
          <w:color w:val="auto"/>
          <w:sz w:val="22"/>
          <w:szCs w:val="22"/>
        </w:rPr>
      </w:pPr>
    </w:p>
    <w:p w14:paraId="15EB683F" w14:textId="77777777" w:rsidR="00266DC3" w:rsidRPr="009D1B97" w:rsidRDefault="00266DC3" w:rsidP="00254222">
      <w:pPr>
        <w:pStyle w:val="Default"/>
        <w:tabs>
          <w:tab w:val="num" w:pos="1211"/>
        </w:tabs>
        <w:spacing w:after="128"/>
        <w:jc w:val="both"/>
        <w:rPr>
          <w:rFonts w:asciiTheme="minorHAnsi" w:hAnsiTheme="minorHAnsi" w:cstheme="minorHAnsi"/>
          <w:b/>
          <w:bCs/>
          <w:color w:val="auto"/>
          <w:sz w:val="22"/>
          <w:szCs w:val="22"/>
        </w:rPr>
      </w:pPr>
    </w:p>
    <w:p w14:paraId="030AE46D" w14:textId="77777777" w:rsidR="00313F0B" w:rsidRPr="00C47608" w:rsidRDefault="00313F0B" w:rsidP="00296BAA">
      <w:pPr>
        <w:pStyle w:val="Default"/>
        <w:spacing w:after="128"/>
        <w:jc w:val="right"/>
        <w:rPr>
          <w:rFonts w:asciiTheme="minorHAnsi" w:hAnsiTheme="minorHAnsi" w:cstheme="minorHAnsi"/>
          <w:b/>
          <w:bCs/>
          <w:color w:val="auto"/>
          <w:sz w:val="22"/>
          <w:szCs w:val="22"/>
        </w:rPr>
      </w:pPr>
      <w:r w:rsidRPr="00C47608">
        <w:rPr>
          <w:rFonts w:asciiTheme="minorHAnsi" w:hAnsiTheme="minorHAnsi" w:cstheme="minorHAnsi"/>
          <w:b/>
          <w:bCs/>
          <w:color w:val="auto"/>
          <w:sz w:val="22"/>
          <w:szCs w:val="22"/>
        </w:rPr>
        <w:lastRenderedPageBreak/>
        <w:t>Załącznik nr 1 do SWZ – wzór formularza oferty</w:t>
      </w:r>
    </w:p>
    <w:p w14:paraId="53E9CB2A" w14:textId="77777777" w:rsidR="00313F0B" w:rsidRPr="00C47608" w:rsidRDefault="00313F0B" w:rsidP="00313F0B">
      <w:pPr>
        <w:autoSpaceDE w:val="0"/>
        <w:autoSpaceDN w:val="0"/>
        <w:adjustRightInd w:val="0"/>
        <w:spacing w:after="0" w:line="276" w:lineRule="auto"/>
        <w:jc w:val="both"/>
        <w:rPr>
          <w:rFonts w:cstheme="minorHAnsi"/>
        </w:rPr>
      </w:pPr>
      <w:r w:rsidRPr="00C47608">
        <w:rPr>
          <w:rFonts w:cstheme="minorHAnsi"/>
          <w:b/>
          <w:bCs/>
        </w:rPr>
        <w:t xml:space="preserve">WYKONAWCA LUB </w:t>
      </w:r>
    </w:p>
    <w:p w14:paraId="4B23F27C" w14:textId="77777777" w:rsidR="00313F0B" w:rsidRPr="00C47608" w:rsidRDefault="00313F0B" w:rsidP="00313F0B">
      <w:pPr>
        <w:autoSpaceDE w:val="0"/>
        <w:autoSpaceDN w:val="0"/>
        <w:adjustRightInd w:val="0"/>
        <w:spacing w:after="0" w:line="276" w:lineRule="auto"/>
        <w:jc w:val="both"/>
        <w:rPr>
          <w:rFonts w:cstheme="minorHAnsi"/>
        </w:rPr>
      </w:pPr>
      <w:r w:rsidRPr="00C47608">
        <w:rPr>
          <w:rFonts w:cstheme="minorHAnsi"/>
          <w:b/>
          <w:bCs/>
        </w:rPr>
        <w:t xml:space="preserve">WYKONAWCY WSPÓLNIE UBIEGAJĄCY SIĘ O UDZIELENIE ZAMÓWIENIA </w:t>
      </w:r>
    </w:p>
    <w:p w14:paraId="3D1A62ED" w14:textId="77777777" w:rsidR="007B2632" w:rsidRPr="00C47608" w:rsidRDefault="007B2632" w:rsidP="007B2632">
      <w:pPr>
        <w:tabs>
          <w:tab w:val="decimal" w:leader="dot" w:pos="9072"/>
        </w:tabs>
        <w:autoSpaceDE w:val="0"/>
        <w:autoSpaceDN w:val="0"/>
        <w:adjustRightInd w:val="0"/>
        <w:spacing w:after="0" w:line="276" w:lineRule="auto"/>
        <w:jc w:val="both"/>
        <w:rPr>
          <w:rFonts w:cstheme="minorHAnsi"/>
        </w:rPr>
      </w:pPr>
      <w:r w:rsidRPr="00C47608">
        <w:rPr>
          <w:rFonts w:cstheme="minorHAnsi"/>
        </w:rPr>
        <w:tab/>
      </w:r>
    </w:p>
    <w:p w14:paraId="3851FCCF" w14:textId="77777777" w:rsidR="00313F0B" w:rsidRPr="00C47608" w:rsidRDefault="00313F0B" w:rsidP="00313F0B">
      <w:pPr>
        <w:autoSpaceDE w:val="0"/>
        <w:autoSpaceDN w:val="0"/>
        <w:adjustRightInd w:val="0"/>
        <w:spacing w:after="0" w:line="276" w:lineRule="auto"/>
        <w:jc w:val="both"/>
        <w:rPr>
          <w:rFonts w:cstheme="minorHAnsi"/>
          <w:sz w:val="16"/>
          <w:szCs w:val="16"/>
        </w:rPr>
      </w:pPr>
      <w:r w:rsidRPr="00C47608">
        <w:rPr>
          <w:rFonts w:cstheme="minorHAnsi"/>
          <w:i/>
          <w:iCs/>
          <w:sz w:val="16"/>
          <w:szCs w:val="16"/>
        </w:rPr>
        <w:t xml:space="preserve">(nazwa albo imię i nazwisko, siedziba albo miejsce zamieszkania, jeżeli jest miejscem wykonywania działalności wykonawcy lub nazwy albo imiona i nazwiska, siedziby albo miejsca zamieszkania, jeżeli są miejscami wykonywania działalności wykonawców) </w:t>
      </w:r>
    </w:p>
    <w:p w14:paraId="3C5C5B74" w14:textId="77777777" w:rsidR="00313F0B" w:rsidRPr="00C47608" w:rsidRDefault="00313F0B" w:rsidP="00313F0B">
      <w:pPr>
        <w:autoSpaceDE w:val="0"/>
        <w:autoSpaceDN w:val="0"/>
        <w:adjustRightInd w:val="0"/>
        <w:spacing w:after="0" w:line="276" w:lineRule="auto"/>
        <w:jc w:val="both"/>
        <w:rPr>
          <w:rFonts w:cstheme="minorHAnsi"/>
        </w:rPr>
      </w:pPr>
      <w:r w:rsidRPr="00C47608">
        <w:rPr>
          <w:rFonts w:cstheme="minorHAnsi"/>
        </w:rPr>
        <w:t xml:space="preserve">reprezentowany/reprezentowani przez: </w:t>
      </w:r>
    </w:p>
    <w:p w14:paraId="3E2D4B34" w14:textId="77777777" w:rsidR="007B2632" w:rsidRPr="00C47608" w:rsidRDefault="007B2632" w:rsidP="007B2632">
      <w:pPr>
        <w:tabs>
          <w:tab w:val="decimal" w:leader="dot" w:pos="9072"/>
        </w:tabs>
        <w:autoSpaceDE w:val="0"/>
        <w:autoSpaceDN w:val="0"/>
        <w:adjustRightInd w:val="0"/>
        <w:spacing w:after="0" w:line="276" w:lineRule="auto"/>
        <w:jc w:val="both"/>
        <w:rPr>
          <w:rFonts w:cstheme="minorHAnsi"/>
        </w:rPr>
      </w:pPr>
      <w:r w:rsidRPr="00C47608">
        <w:rPr>
          <w:rFonts w:cstheme="minorHAnsi"/>
        </w:rPr>
        <w:tab/>
      </w:r>
    </w:p>
    <w:p w14:paraId="25F4BCD6" w14:textId="77777777" w:rsidR="003C1BCE" w:rsidRDefault="003C1BCE" w:rsidP="003C1BCE">
      <w:pPr>
        <w:tabs>
          <w:tab w:val="decimal" w:leader="dot" w:pos="9072"/>
        </w:tabs>
        <w:autoSpaceDE w:val="0"/>
        <w:autoSpaceDN w:val="0"/>
        <w:adjustRightInd w:val="0"/>
        <w:spacing w:after="0" w:line="276" w:lineRule="auto"/>
        <w:jc w:val="both"/>
        <w:rPr>
          <w:rFonts w:cstheme="minorHAnsi"/>
          <w:b/>
          <w:bCs/>
        </w:rPr>
      </w:pPr>
      <w:r>
        <w:rPr>
          <w:rFonts w:cstheme="minorHAnsi"/>
          <w:b/>
          <w:bCs/>
        </w:rPr>
        <w:t xml:space="preserve">Numer KRS: </w:t>
      </w:r>
      <w:r>
        <w:rPr>
          <w:rFonts w:cstheme="minorHAnsi"/>
          <w:b/>
          <w:bCs/>
        </w:rPr>
        <w:tab/>
      </w:r>
    </w:p>
    <w:p w14:paraId="38FD1F74" w14:textId="77777777" w:rsidR="003C1BCE" w:rsidRDefault="003C1BCE" w:rsidP="003C1BCE">
      <w:pPr>
        <w:tabs>
          <w:tab w:val="decimal" w:leader="dot" w:pos="9072"/>
        </w:tabs>
        <w:autoSpaceDE w:val="0"/>
        <w:autoSpaceDN w:val="0"/>
        <w:adjustRightInd w:val="0"/>
        <w:spacing w:after="0" w:line="276" w:lineRule="auto"/>
        <w:jc w:val="both"/>
        <w:rPr>
          <w:rFonts w:cstheme="minorHAnsi"/>
          <w:b/>
          <w:bCs/>
        </w:rPr>
      </w:pPr>
      <w:r>
        <w:rPr>
          <w:rFonts w:cstheme="minorHAnsi"/>
          <w:b/>
          <w:bCs/>
        </w:rPr>
        <w:t xml:space="preserve">Numer REGON: </w:t>
      </w:r>
      <w:r>
        <w:rPr>
          <w:rFonts w:cstheme="minorHAnsi"/>
          <w:b/>
          <w:bCs/>
        </w:rPr>
        <w:tab/>
      </w:r>
    </w:p>
    <w:p w14:paraId="61AC8A71" w14:textId="77777777" w:rsidR="003C1BCE" w:rsidRDefault="003C1BCE" w:rsidP="003C1BCE">
      <w:pPr>
        <w:tabs>
          <w:tab w:val="decimal" w:leader="dot" w:pos="9072"/>
        </w:tabs>
        <w:autoSpaceDE w:val="0"/>
        <w:autoSpaceDN w:val="0"/>
        <w:adjustRightInd w:val="0"/>
        <w:spacing w:after="0" w:line="276" w:lineRule="auto"/>
        <w:jc w:val="both"/>
        <w:rPr>
          <w:rFonts w:cstheme="minorHAnsi"/>
          <w:b/>
          <w:bCs/>
        </w:rPr>
      </w:pPr>
      <w:r>
        <w:rPr>
          <w:rFonts w:cstheme="minorHAnsi"/>
          <w:b/>
          <w:bCs/>
        </w:rPr>
        <w:t xml:space="preserve">Numer NIP: </w:t>
      </w:r>
      <w:r>
        <w:rPr>
          <w:rFonts w:cstheme="minorHAnsi"/>
          <w:b/>
          <w:bCs/>
        </w:rPr>
        <w:tab/>
      </w:r>
    </w:p>
    <w:p w14:paraId="33480112" w14:textId="77777777" w:rsidR="003C1BCE" w:rsidRDefault="003C1BCE" w:rsidP="003C1BCE">
      <w:pPr>
        <w:tabs>
          <w:tab w:val="decimal" w:leader="dot" w:pos="9072"/>
        </w:tabs>
        <w:autoSpaceDE w:val="0"/>
        <w:autoSpaceDN w:val="0"/>
        <w:adjustRightInd w:val="0"/>
        <w:spacing w:after="0" w:line="276" w:lineRule="auto"/>
        <w:jc w:val="both"/>
        <w:rPr>
          <w:rFonts w:cstheme="minorHAnsi"/>
        </w:rPr>
      </w:pPr>
      <w:r w:rsidRPr="00C47608">
        <w:rPr>
          <w:rFonts w:cstheme="minorHAnsi"/>
        </w:rPr>
        <w:t xml:space="preserve">Adres poczty elektronicznej (e-mail): </w:t>
      </w:r>
      <w:r w:rsidRPr="00C47608">
        <w:rPr>
          <w:rFonts w:cstheme="minorHAnsi"/>
        </w:rPr>
        <w:tab/>
      </w:r>
    </w:p>
    <w:p w14:paraId="6AAAF077" w14:textId="0C1BEA35" w:rsidR="00313F0B" w:rsidRPr="00C47608" w:rsidRDefault="00313F0B" w:rsidP="007B2632">
      <w:pPr>
        <w:tabs>
          <w:tab w:val="decimal" w:leader="dot" w:pos="9072"/>
        </w:tabs>
        <w:autoSpaceDE w:val="0"/>
        <w:autoSpaceDN w:val="0"/>
        <w:adjustRightInd w:val="0"/>
        <w:spacing w:after="0" w:line="276" w:lineRule="auto"/>
        <w:jc w:val="both"/>
        <w:rPr>
          <w:rFonts w:cstheme="minorHAnsi"/>
        </w:rPr>
      </w:pPr>
    </w:p>
    <w:p w14:paraId="3AD7F89F" w14:textId="77777777" w:rsidR="007B2632" w:rsidRPr="00C47608" w:rsidRDefault="007B2632" w:rsidP="00313F0B">
      <w:pPr>
        <w:autoSpaceDE w:val="0"/>
        <w:autoSpaceDN w:val="0"/>
        <w:adjustRightInd w:val="0"/>
        <w:spacing w:after="0" w:line="276" w:lineRule="auto"/>
        <w:jc w:val="both"/>
        <w:rPr>
          <w:rFonts w:cstheme="minorHAnsi"/>
          <w:b/>
          <w:bCs/>
        </w:rPr>
      </w:pPr>
    </w:p>
    <w:p w14:paraId="0A69BB1D" w14:textId="77777777" w:rsidR="00313F0B" w:rsidRPr="00C47608" w:rsidRDefault="00313F0B" w:rsidP="007B2632">
      <w:pPr>
        <w:autoSpaceDE w:val="0"/>
        <w:autoSpaceDN w:val="0"/>
        <w:adjustRightInd w:val="0"/>
        <w:spacing w:after="0" w:line="276" w:lineRule="auto"/>
        <w:jc w:val="center"/>
        <w:rPr>
          <w:rFonts w:cstheme="minorHAnsi"/>
          <w:b/>
          <w:bCs/>
        </w:rPr>
      </w:pPr>
      <w:r w:rsidRPr="00C47608">
        <w:rPr>
          <w:rFonts w:cstheme="minorHAnsi"/>
          <w:b/>
          <w:bCs/>
        </w:rPr>
        <w:t>FORMULARZ OFERTY</w:t>
      </w:r>
    </w:p>
    <w:p w14:paraId="153C08BA" w14:textId="77777777" w:rsidR="007B2632" w:rsidRPr="00C47608" w:rsidRDefault="007B2632" w:rsidP="007B2632">
      <w:pPr>
        <w:autoSpaceDE w:val="0"/>
        <w:autoSpaceDN w:val="0"/>
        <w:adjustRightInd w:val="0"/>
        <w:spacing w:after="0" w:line="276" w:lineRule="auto"/>
        <w:jc w:val="center"/>
        <w:rPr>
          <w:rFonts w:cstheme="minorHAnsi"/>
        </w:rPr>
      </w:pPr>
    </w:p>
    <w:p w14:paraId="3B277C18" w14:textId="77777777" w:rsidR="007B2632" w:rsidRPr="00C47608" w:rsidRDefault="00313F0B" w:rsidP="00736620">
      <w:pPr>
        <w:pStyle w:val="Akapitzlist"/>
        <w:numPr>
          <w:ilvl w:val="5"/>
          <w:numId w:val="9"/>
        </w:numPr>
        <w:tabs>
          <w:tab w:val="clear" w:pos="4320"/>
          <w:tab w:val="num" w:pos="0"/>
        </w:tabs>
        <w:autoSpaceDE w:val="0"/>
        <w:autoSpaceDN w:val="0"/>
        <w:adjustRightInd w:val="0"/>
        <w:spacing w:after="0" w:line="276" w:lineRule="auto"/>
        <w:ind w:left="284" w:hanging="284"/>
        <w:jc w:val="both"/>
        <w:rPr>
          <w:rFonts w:cstheme="minorHAnsi"/>
        </w:rPr>
      </w:pPr>
      <w:r w:rsidRPr="00C47608">
        <w:rPr>
          <w:rFonts w:cstheme="minorHAnsi"/>
        </w:rPr>
        <w:t>Działając w imieniu i na rzecz wykonawcy/wykonawców wspólnie ubiegających się o udzielenie zamówienia, w postępowaniu o udzielenie zamówienia publiczneg</w:t>
      </w:r>
      <w:r w:rsidR="00343C32" w:rsidRPr="00C47608">
        <w:rPr>
          <w:rFonts w:cstheme="minorHAnsi"/>
        </w:rPr>
        <w:t xml:space="preserve">o, którego przedmiotem </w:t>
      </w:r>
      <w:r w:rsidR="008D0884">
        <w:rPr>
          <w:rFonts w:cstheme="minorHAnsi"/>
        </w:rPr>
        <w:t>jest</w:t>
      </w:r>
      <w:r w:rsidR="007B2632" w:rsidRPr="00C47608">
        <w:rPr>
          <w:rFonts w:cstheme="minorHAnsi"/>
        </w:rPr>
        <w:t>:</w:t>
      </w:r>
    </w:p>
    <w:p w14:paraId="74D08B38" w14:textId="77777777" w:rsidR="007B2632" w:rsidRPr="00570866" w:rsidRDefault="007B2632" w:rsidP="00313F0B">
      <w:pPr>
        <w:autoSpaceDE w:val="0"/>
        <w:autoSpaceDN w:val="0"/>
        <w:adjustRightInd w:val="0"/>
        <w:spacing w:after="0" w:line="276" w:lineRule="auto"/>
        <w:jc w:val="both"/>
        <w:rPr>
          <w:rFonts w:cstheme="minorHAnsi"/>
          <w:bCs/>
        </w:rPr>
      </w:pPr>
    </w:p>
    <w:p w14:paraId="7F79CFC3" w14:textId="7C9B7AA1" w:rsidR="009D1B97" w:rsidRPr="00061AE4" w:rsidRDefault="009D1B97" w:rsidP="00505BB3">
      <w:pPr>
        <w:jc w:val="center"/>
        <w:rPr>
          <w:rFonts w:ascii="Calibri" w:eastAsia="Calibri" w:hAnsi="Calibri" w:cs="Times New Roman"/>
          <w:b/>
        </w:rPr>
      </w:pPr>
      <w:r w:rsidRPr="00061AE4">
        <w:rPr>
          <w:rFonts w:ascii="Calibri" w:eastAsia="Calibri" w:hAnsi="Calibri" w:cs="Times New Roman"/>
          <w:b/>
        </w:rPr>
        <w:t>Wykonanie dokumentacji projektowo-kosztorysowej na przebudowę, remont i termomodernizację budynków Domu Pomocy Społecznej „Magnolia” – filia DPS dla Osób Niepełnosprawnych Intelektualnie przy ul. Norwida 3 w Głogowie, wraz z pełnieniem nadzoru autorskiego i uzyskaniem decyzji o pozwolenie na budowę</w:t>
      </w:r>
    </w:p>
    <w:p w14:paraId="7F2465BF" w14:textId="77777777" w:rsidR="007B2632" w:rsidRPr="00A3651B" w:rsidRDefault="007B2632" w:rsidP="00313F0B">
      <w:pPr>
        <w:autoSpaceDE w:val="0"/>
        <w:autoSpaceDN w:val="0"/>
        <w:adjustRightInd w:val="0"/>
        <w:spacing w:after="0" w:line="276" w:lineRule="auto"/>
        <w:jc w:val="both"/>
        <w:rPr>
          <w:rFonts w:cstheme="minorHAnsi"/>
          <w:b/>
          <w:bCs/>
          <w:sz w:val="12"/>
          <w:szCs w:val="12"/>
        </w:rPr>
      </w:pPr>
    </w:p>
    <w:p w14:paraId="32603E9B" w14:textId="1FAF748C" w:rsidR="00343C32" w:rsidRPr="00C47608" w:rsidRDefault="00313F0B" w:rsidP="007B2632">
      <w:pPr>
        <w:tabs>
          <w:tab w:val="decimal" w:leader="dot" w:pos="9072"/>
        </w:tabs>
        <w:autoSpaceDE w:val="0"/>
        <w:autoSpaceDN w:val="0"/>
        <w:adjustRightInd w:val="0"/>
        <w:spacing w:after="0" w:line="276" w:lineRule="auto"/>
        <w:ind w:left="284"/>
        <w:jc w:val="both"/>
        <w:rPr>
          <w:rFonts w:cstheme="minorHAnsi"/>
          <w:b/>
          <w:bCs/>
        </w:rPr>
      </w:pPr>
      <w:r w:rsidRPr="00C47608">
        <w:rPr>
          <w:rFonts w:cstheme="minorHAnsi"/>
          <w:b/>
          <w:bCs/>
        </w:rPr>
        <w:t xml:space="preserve">oznaczenie sprawy: </w:t>
      </w:r>
      <w:r w:rsidR="00362714" w:rsidRPr="00362714">
        <w:rPr>
          <w:rFonts w:cstheme="minorHAnsi"/>
          <w:b/>
          <w:bCs/>
          <w:iCs/>
        </w:rPr>
        <w:t>PN-I/05/2022</w:t>
      </w:r>
      <w:r w:rsidR="00362714">
        <w:rPr>
          <w:rFonts w:cstheme="minorHAnsi"/>
          <w:b/>
          <w:bCs/>
          <w:iCs/>
        </w:rPr>
        <w:t>,</w:t>
      </w:r>
      <w:r w:rsidRPr="00C47608">
        <w:rPr>
          <w:rFonts w:cstheme="minorHAnsi"/>
          <w:b/>
          <w:bCs/>
        </w:rPr>
        <w:t xml:space="preserve"> prowadzonego przez </w:t>
      </w:r>
      <w:r w:rsidR="007D791D">
        <w:rPr>
          <w:rFonts w:cstheme="minorHAnsi"/>
          <w:b/>
          <w:bCs/>
        </w:rPr>
        <w:t>Dom Pomocy Społecznej „Magnolia” w Głogowie</w:t>
      </w:r>
      <w:r w:rsidR="007B2632" w:rsidRPr="00C47608">
        <w:rPr>
          <w:rFonts w:cstheme="minorHAnsi"/>
          <w:b/>
          <w:bCs/>
        </w:rPr>
        <w:t xml:space="preserve">, reprezentowany przez </w:t>
      </w:r>
      <w:r w:rsidR="007D791D">
        <w:rPr>
          <w:rFonts w:cstheme="minorHAnsi"/>
          <w:b/>
          <w:bCs/>
        </w:rPr>
        <w:t>Dyrektora</w:t>
      </w:r>
      <w:r w:rsidRPr="00C47608">
        <w:rPr>
          <w:rFonts w:cstheme="minorHAnsi"/>
          <w:b/>
          <w:bCs/>
        </w:rPr>
        <w:t>, oświadczam/oświadczamy, że za wykonanie zamówienia</w:t>
      </w:r>
      <w:r w:rsidR="00343C32" w:rsidRPr="00C47608">
        <w:rPr>
          <w:rFonts w:cstheme="minorHAnsi"/>
          <w:b/>
          <w:bCs/>
        </w:rPr>
        <w:t>,</w:t>
      </w:r>
    </w:p>
    <w:p w14:paraId="314EA1A4" w14:textId="77777777" w:rsidR="00343C32" w:rsidRPr="00C47608" w:rsidRDefault="00343C32" w:rsidP="007B2632">
      <w:pPr>
        <w:tabs>
          <w:tab w:val="decimal" w:leader="dot" w:pos="9072"/>
        </w:tabs>
        <w:autoSpaceDE w:val="0"/>
        <w:autoSpaceDN w:val="0"/>
        <w:adjustRightInd w:val="0"/>
        <w:spacing w:after="0" w:line="276" w:lineRule="auto"/>
        <w:ind w:left="284"/>
        <w:jc w:val="both"/>
        <w:rPr>
          <w:rFonts w:cstheme="minorHAnsi"/>
          <w:b/>
          <w:bCs/>
        </w:rPr>
      </w:pPr>
    </w:p>
    <w:p w14:paraId="309BE88C" w14:textId="65DC15CD" w:rsidR="007B2632" w:rsidRPr="00C47608" w:rsidRDefault="00313F0B" w:rsidP="007B2632">
      <w:pPr>
        <w:tabs>
          <w:tab w:val="decimal" w:leader="dot" w:pos="9072"/>
        </w:tabs>
        <w:autoSpaceDE w:val="0"/>
        <w:autoSpaceDN w:val="0"/>
        <w:adjustRightInd w:val="0"/>
        <w:spacing w:after="0" w:line="276" w:lineRule="auto"/>
        <w:ind w:left="284"/>
        <w:jc w:val="both"/>
        <w:rPr>
          <w:rFonts w:cstheme="minorHAnsi"/>
          <w:b/>
          <w:bCs/>
        </w:rPr>
      </w:pPr>
      <w:r w:rsidRPr="00C47608">
        <w:rPr>
          <w:rFonts w:cstheme="minorHAnsi"/>
          <w:b/>
          <w:bCs/>
        </w:rPr>
        <w:t xml:space="preserve">oferuję/oferujemy cenę </w:t>
      </w:r>
      <w:r w:rsidR="00E83D9E">
        <w:rPr>
          <w:rFonts w:cstheme="minorHAnsi"/>
          <w:b/>
          <w:bCs/>
        </w:rPr>
        <w:t xml:space="preserve">ryczałtową </w:t>
      </w:r>
      <w:r w:rsidR="007B2632" w:rsidRPr="00C47608">
        <w:rPr>
          <w:rFonts w:cstheme="minorHAnsi"/>
          <w:b/>
          <w:bCs/>
        </w:rPr>
        <w:tab/>
      </w:r>
      <w:r w:rsidRPr="00C47608">
        <w:rPr>
          <w:rFonts w:cstheme="minorHAnsi"/>
          <w:b/>
          <w:bCs/>
        </w:rPr>
        <w:t>PLN</w:t>
      </w:r>
      <w:r w:rsidR="003B1209">
        <w:rPr>
          <w:rFonts w:cstheme="minorHAnsi"/>
          <w:b/>
          <w:bCs/>
        </w:rPr>
        <w:t xml:space="preserve"> (słownie:……………………)</w:t>
      </w:r>
      <w:r w:rsidRPr="00C47608">
        <w:rPr>
          <w:rFonts w:cstheme="minorHAnsi"/>
          <w:b/>
          <w:bCs/>
        </w:rPr>
        <w:t xml:space="preserve">, </w:t>
      </w:r>
    </w:p>
    <w:p w14:paraId="6834FFC6" w14:textId="77777777" w:rsidR="007B2632" w:rsidRPr="00C47608" w:rsidRDefault="00313F0B" w:rsidP="00343C32">
      <w:pPr>
        <w:autoSpaceDE w:val="0"/>
        <w:autoSpaceDN w:val="0"/>
        <w:adjustRightInd w:val="0"/>
        <w:spacing w:after="0" w:line="276" w:lineRule="auto"/>
        <w:ind w:left="284"/>
        <w:jc w:val="both"/>
        <w:rPr>
          <w:rFonts w:cstheme="minorHAnsi"/>
          <w:b/>
          <w:bCs/>
        </w:rPr>
      </w:pPr>
      <w:r w:rsidRPr="00C47608">
        <w:rPr>
          <w:rFonts w:cstheme="minorHAnsi"/>
          <w:b/>
          <w:bCs/>
        </w:rPr>
        <w:t>w tym</w:t>
      </w:r>
      <w:r w:rsidR="007B2632" w:rsidRPr="00C47608">
        <w:rPr>
          <w:rFonts w:cstheme="minorHAnsi"/>
          <w:b/>
          <w:bCs/>
        </w:rPr>
        <w:t>:</w:t>
      </w:r>
    </w:p>
    <w:p w14:paraId="5445429E" w14:textId="77777777" w:rsidR="007B2632" w:rsidRPr="00254222" w:rsidRDefault="00313F0B" w:rsidP="00254222">
      <w:pPr>
        <w:autoSpaceDE w:val="0"/>
        <w:autoSpaceDN w:val="0"/>
        <w:adjustRightInd w:val="0"/>
        <w:spacing w:after="0" w:line="276" w:lineRule="auto"/>
        <w:ind w:left="284"/>
        <w:jc w:val="both"/>
        <w:rPr>
          <w:rFonts w:cstheme="minorHAnsi"/>
        </w:rPr>
      </w:pPr>
      <w:r w:rsidRPr="00254222">
        <w:rPr>
          <w:rFonts w:cstheme="minorHAnsi"/>
        </w:rPr>
        <w:t xml:space="preserve">cena netto …………………………………….…………… PLN (słownie: ……………………………. złotych); </w:t>
      </w:r>
    </w:p>
    <w:p w14:paraId="001992A0" w14:textId="77777777" w:rsidR="007B2632" w:rsidRPr="00254222" w:rsidRDefault="00313F0B" w:rsidP="00254222">
      <w:pPr>
        <w:autoSpaceDE w:val="0"/>
        <w:autoSpaceDN w:val="0"/>
        <w:adjustRightInd w:val="0"/>
        <w:spacing w:after="0" w:line="276" w:lineRule="auto"/>
        <w:ind w:left="284"/>
        <w:jc w:val="both"/>
        <w:rPr>
          <w:rFonts w:cstheme="minorHAnsi"/>
        </w:rPr>
      </w:pPr>
      <w:r w:rsidRPr="00254222">
        <w:rPr>
          <w:rFonts w:cstheme="minorHAnsi"/>
        </w:rPr>
        <w:t xml:space="preserve">kwota podatku VAT …………………………… PLN (słownie: ……………………………. złotych); </w:t>
      </w:r>
    </w:p>
    <w:p w14:paraId="701AB4D3" w14:textId="77777777" w:rsidR="007B2632" w:rsidRPr="00254222" w:rsidRDefault="00313F0B" w:rsidP="00254222">
      <w:pPr>
        <w:autoSpaceDE w:val="0"/>
        <w:autoSpaceDN w:val="0"/>
        <w:adjustRightInd w:val="0"/>
        <w:spacing w:after="0" w:line="276" w:lineRule="auto"/>
        <w:ind w:left="284"/>
        <w:jc w:val="both"/>
        <w:rPr>
          <w:rFonts w:cstheme="minorHAnsi"/>
        </w:rPr>
      </w:pPr>
      <w:r w:rsidRPr="00254222">
        <w:rPr>
          <w:rFonts w:cstheme="minorHAnsi"/>
        </w:rPr>
        <w:t xml:space="preserve">stawka podatku VAT …………… % (słownie: ……………………………. procent); </w:t>
      </w:r>
    </w:p>
    <w:p w14:paraId="4B980567" w14:textId="77777777" w:rsidR="007B2632" w:rsidRDefault="007B2632" w:rsidP="007B2632">
      <w:pPr>
        <w:pStyle w:val="Akapitzlist"/>
        <w:autoSpaceDE w:val="0"/>
        <w:autoSpaceDN w:val="0"/>
        <w:adjustRightInd w:val="0"/>
        <w:spacing w:after="0" w:line="276" w:lineRule="auto"/>
        <w:ind w:left="284"/>
        <w:jc w:val="both"/>
        <w:rPr>
          <w:rFonts w:cstheme="minorHAnsi"/>
        </w:rPr>
      </w:pPr>
    </w:p>
    <w:p w14:paraId="2214268C" w14:textId="77777777" w:rsidR="00CA2D4C" w:rsidRPr="00C47608" w:rsidRDefault="00CA2D4C" w:rsidP="007B2632">
      <w:pPr>
        <w:pStyle w:val="Akapitzlist"/>
        <w:autoSpaceDE w:val="0"/>
        <w:autoSpaceDN w:val="0"/>
        <w:adjustRightInd w:val="0"/>
        <w:spacing w:after="0" w:line="276" w:lineRule="auto"/>
        <w:ind w:left="284"/>
        <w:jc w:val="both"/>
        <w:rPr>
          <w:rFonts w:cstheme="minorHAnsi"/>
        </w:rPr>
      </w:pPr>
    </w:p>
    <w:p w14:paraId="7A179270" w14:textId="77777777" w:rsidR="007B2632" w:rsidRPr="00C47608" w:rsidRDefault="00904564" w:rsidP="00736620">
      <w:pPr>
        <w:pStyle w:val="Akapitzlist"/>
        <w:numPr>
          <w:ilvl w:val="5"/>
          <w:numId w:val="9"/>
        </w:numPr>
        <w:tabs>
          <w:tab w:val="clear" w:pos="4320"/>
        </w:tabs>
        <w:autoSpaceDE w:val="0"/>
        <w:autoSpaceDN w:val="0"/>
        <w:adjustRightInd w:val="0"/>
        <w:spacing w:after="0" w:line="276" w:lineRule="auto"/>
        <w:ind w:left="284" w:hanging="284"/>
        <w:jc w:val="both"/>
        <w:rPr>
          <w:rFonts w:cstheme="minorHAnsi"/>
        </w:rPr>
      </w:pPr>
      <w:r w:rsidRPr="00C47608">
        <w:rPr>
          <w:rFonts w:cstheme="minorHAnsi"/>
          <w:b/>
          <w:bCs/>
        </w:rPr>
        <w:t xml:space="preserve">Oświadczam, że skrócę </w:t>
      </w:r>
      <w:r w:rsidR="000419F5">
        <w:rPr>
          <w:rFonts w:cstheme="minorHAnsi"/>
          <w:b/>
          <w:bCs/>
        </w:rPr>
        <w:t xml:space="preserve">termin wykonania </w:t>
      </w:r>
      <w:r w:rsidR="007431FE">
        <w:rPr>
          <w:rFonts w:cstheme="minorHAnsi"/>
          <w:b/>
          <w:bCs/>
        </w:rPr>
        <w:t>zamówienia</w:t>
      </w:r>
      <w:r w:rsidRPr="00C47608">
        <w:rPr>
          <w:rFonts w:cstheme="minorHAnsi"/>
          <w:b/>
          <w:bCs/>
        </w:rPr>
        <w:t>:</w:t>
      </w:r>
    </w:p>
    <w:p w14:paraId="7559BAC3" w14:textId="77777777" w:rsidR="00F12593" w:rsidRPr="00C47608" w:rsidRDefault="00F12593" w:rsidP="00F12593">
      <w:pPr>
        <w:autoSpaceDE w:val="0"/>
        <w:autoSpaceDN w:val="0"/>
        <w:adjustRightInd w:val="0"/>
        <w:spacing w:after="0" w:line="276" w:lineRule="auto"/>
        <w:ind w:left="284"/>
        <w:jc w:val="both"/>
        <w:rPr>
          <w:rFonts w:cstheme="minorHAnsi"/>
          <w:sz w:val="16"/>
          <w:szCs w:val="16"/>
        </w:rPr>
      </w:pPr>
      <w:r w:rsidRPr="00C47608">
        <w:rPr>
          <w:rFonts w:cstheme="minorHAnsi"/>
          <w:sz w:val="16"/>
          <w:szCs w:val="16"/>
        </w:rPr>
        <w:t>(Właściwy wybór należy zaznaczyć wpisując w pole prostokąta znak X)</w:t>
      </w:r>
    </w:p>
    <w:p w14:paraId="0E5EB039" w14:textId="4E5ACAC0" w:rsidR="00904564" w:rsidRPr="00C47608" w:rsidRDefault="00904564" w:rsidP="00904564">
      <w:pPr>
        <w:pStyle w:val="Akapitzlist"/>
        <w:autoSpaceDE w:val="0"/>
        <w:autoSpaceDN w:val="0"/>
        <w:adjustRightInd w:val="0"/>
        <w:spacing w:after="0" w:line="276" w:lineRule="auto"/>
        <w:ind w:left="284"/>
        <w:jc w:val="both"/>
        <w:rPr>
          <w:rFonts w:cstheme="minorHAnsi"/>
          <w:sz w:val="32"/>
          <w:szCs w:val="32"/>
        </w:rPr>
      </w:pPr>
      <w:r w:rsidRPr="00C47608">
        <w:rPr>
          <w:rFonts w:cstheme="minorHAnsi"/>
          <w:sz w:val="32"/>
          <w:szCs w:val="32"/>
        </w:rPr>
        <w:t xml:space="preserve">□ </w:t>
      </w:r>
      <w:r w:rsidR="007431FE">
        <w:rPr>
          <w:rFonts w:cstheme="minorHAnsi"/>
        </w:rPr>
        <w:t xml:space="preserve">o </w:t>
      </w:r>
      <w:r w:rsidR="00E83D9E">
        <w:rPr>
          <w:rFonts w:cstheme="minorHAnsi"/>
        </w:rPr>
        <w:t>20</w:t>
      </w:r>
      <w:r w:rsidR="007431FE">
        <w:rPr>
          <w:rFonts w:cstheme="minorHAnsi"/>
        </w:rPr>
        <w:t xml:space="preserve"> dni kalendarzowych</w:t>
      </w:r>
      <w:r w:rsidR="000419F5">
        <w:rPr>
          <w:rFonts w:cstheme="minorHAnsi"/>
        </w:rPr>
        <w:t>;</w:t>
      </w:r>
    </w:p>
    <w:p w14:paraId="619B250A" w14:textId="1AFF6434" w:rsidR="00904564" w:rsidRPr="00C47608" w:rsidRDefault="00904564" w:rsidP="00904564">
      <w:pPr>
        <w:pStyle w:val="Akapitzlist"/>
        <w:autoSpaceDE w:val="0"/>
        <w:autoSpaceDN w:val="0"/>
        <w:adjustRightInd w:val="0"/>
        <w:spacing w:after="0" w:line="276" w:lineRule="auto"/>
        <w:ind w:left="284"/>
        <w:jc w:val="both"/>
        <w:rPr>
          <w:rFonts w:cstheme="minorHAnsi"/>
          <w:sz w:val="32"/>
          <w:szCs w:val="32"/>
        </w:rPr>
      </w:pPr>
      <w:r w:rsidRPr="00C47608">
        <w:rPr>
          <w:rFonts w:cstheme="minorHAnsi"/>
          <w:sz w:val="32"/>
          <w:szCs w:val="32"/>
        </w:rPr>
        <w:t xml:space="preserve">□ </w:t>
      </w:r>
      <w:r w:rsidR="007431FE">
        <w:rPr>
          <w:rFonts w:cstheme="minorHAnsi"/>
        </w:rPr>
        <w:t xml:space="preserve">o </w:t>
      </w:r>
      <w:r w:rsidR="00E83D9E">
        <w:rPr>
          <w:rFonts w:cstheme="minorHAnsi"/>
        </w:rPr>
        <w:t xml:space="preserve">30 </w:t>
      </w:r>
      <w:r w:rsidR="007431FE">
        <w:rPr>
          <w:rFonts w:cstheme="minorHAnsi"/>
        </w:rPr>
        <w:t>dni kalendarzowych</w:t>
      </w:r>
      <w:r w:rsidR="000419F5">
        <w:rPr>
          <w:rFonts w:cstheme="minorHAnsi"/>
        </w:rPr>
        <w:t>;</w:t>
      </w:r>
    </w:p>
    <w:p w14:paraId="17E8E287" w14:textId="77777777" w:rsidR="004001B9" w:rsidRDefault="00904564" w:rsidP="00B700F9">
      <w:pPr>
        <w:pStyle w:val="Akapitzlist"/>
        <w:autoSpaceDE w:val="0"/>
        <w:autoSpaceDN w:val="0"/>
        <w:adjustRightInd w:val="0"/>
        <w:spacing w:after="0" w:line="276" w:lineRule="auto"/>
        <w:ind w:left="284"/>
        <w:jc w:val="both"/>
        <w:rPr>
          <w:rFonts w:cstheme="minorHAnsi"/>
        </w:rPr>
      </w:pPr>
      <w:r w:rsidRPr="00C47608">
        <w:rPr>
          <w:rFonts w:cstheme="minorHAnsi"/>
          <w:sz w:val="32"/>
          <w:szCs w:val="32"/>
        </w:rPr>
        <w:t xml:space="preserve">□ </w:t>
      </w:r>
      <w:r w:rsidRPr="00C47608">
        <w:rPr>
          <w:rFonts w:cstheme="minorHAnsi"/>
        </w:rPr>
        <w:t xml:space="preserve">oświadczam, że </w:t>
      </w:r>
      <w:r w:rsidR="007431FE">
        <w:rPr>
          <w:rFonts w:cstheme="minorHAnsi"/>
        </w:rPr>
        <w:t>nie skrócę terminu wykonania zamówienia</w:t>
      </w:r>
      <w:r w:rsidRPr="00C47608">
        <w:rPr>
          <w:rFonts w:cstheme="minorHAnsi"/>
        </w:rPr>
        <w:t>;</w:t>
      </w:r>
    </w:p>
    <w:p w14:paraId="5C470C1D" w14:textId="77777777" w:rsidR="00B700F9" w:rsidRPr="00B700F9" w:rsidRDefault="00B700F9" w:rsidP="00B700F9">
      <w:pPr>
        <w:pStyle w:val="Akapitzlist"/>
        <w:autoSpaceDE w:val="0"/>
        <w:autoSpaceDN w:val="0"/>
        <w:adjustRightInd w:val="0"/>
        <w:spacing w:after="0" w:line="276" w:lineRule="auto"/>
        <w:ind w:left="284"/>
        <w:jc w:val="both"/>
        <w:rPr>
          <w:rFonts w:cstheme="minorHAnsi"/>
        </w:rPr>
      </w:pPr>
    </w:p>
    <w:p w14:paraId="2CA8A1C8" w14:textId="77777777" w:rsidR="00396A0B" w:rsidRDefault="00313F0B" w:rsidP="00736620">
      <w:pPr>
        <w:pStyle w:val="Akapitzlist"/>
        <w:numPr>
          <w:ilvl w:val="0"/>
          <w:numId w:val="47"/>
        </w:numPr>
        <w:autoSpaceDE w:val="0"/>
        <w:autoSpaceDN w:val="0"/>
        <w:adjustRightInd w:val="0"/>
        <w:spacing w:after="0" w:line="276" w:lineRule="auto"/>
        <w:ind w:left="284" w:hanging="284"/>
        <w:jc w:val="both"/>
        <w:rPr>
          <w:rFonts w:cstheme="minorHAnsi"/>
        </w:rPr>
      </w:pPr>
      <w:r w:rsidRPr="00396A0B">
        <w:rPr>
          <w:rFonts w:cstheme="minorHAnsi"/>
        </w:rPr>
        <w:t>Oświadczam, że przedmiot zamówienia publicznego wykonawca wykona w terminie i zgodnie z</w:t>
      </w:r>
      <w:r w:rsidR="007B2632" w:rsidRPr="00396A0B">
        <w:rPr>
          <w:rFonts w:cstheme="minorHAnsi"/>
        </w:rPr>
        <w:t xml:space="preserve"> </w:t>
      </w:r>
      <w:r w:rsidRPr="00396A0B">
        <w:rPr>
          <w:rFonts w:cstheme="minorHAnsi"/>
        </w:rPr>
        <w:t xml:space="preserve">warunkami określonymi w SWZ. </w:t>
      </w:r>
    </w:p>
    <w:p w14:paraId="5C53490D" w14:textId="1E2E4783" w:rsidR="00396A0B" w:rsidRDefault="00396A0B" w:rsidP="00396A0B">
      <w:pPr>
        <w:autoSpaceDE w:val="0"/>
        <w:autoSpaceDN w:val="0"/>
        <w:adjustRightInd w:val="0"/>
        <w:spacing w:after="0" w:line="276" w:lineRule="auto"/>
        <w:jc w:val="both"/>
        <w:rPr>
          <w:rFonts w:cstheme="minorHAnsi"/>
        </w:rPr>
      </w:pPr>
    </w:p>
    <w:p w14:paraId="707A2E60" w14:textId="1A520526" w:rsidR="00532F48" w:rsidRPr="00532F48" w:rsidRDefault="00532F48" w:rsidP="00532F48">
      <w:pPr>
        <w:tabs>
          <w:tab w:val="left" w:pos="5685"/>
        </w:tabs>
        <w:rPr>
          <w:rFonts w:cstheme="minorHAnsi"/>
        </w:rPr>
      </w:pPr>
      <w:r>
        <w:rPr>
          <w:rFonts w:cstheme="minorHAnsi"/>
        </w:rPr>
        <w:tab/>
      </w:r>
    </w:p>
    <w:p w14:paraId="022657EF" w14:textId="77777777" w:rsidR="00396A0B" w:rsidRDefault="00313F0B" w:rsidP="00736620">
      <w:pPr>
        <w:pStyle w:val="Akapitzlist"/>
        <w:numPr>
          <w:ilvl w:val="0"/>
          <w:numId w:val="47"/>
        </w:numPr>
        <w:autoSpaceDE w:val="0"/>
        <w:autoSpaceDN w:val="0"/>
        <w:adjustRightInd w:val="0"/>
        <w:spacing w:after="0" w:line="276" w:lineRule="auto"/>
        <w:ind w:left="284" w:hanging="284"/>
        <w:jc w:val="both"/>
        <w:rPr>
          <w:rFonts w:cstheme="minorHAnsi"/>
        </w:rPr>
      </w:pPr>
      <w:r w:rsidRPr="00396A0B">
        <w:rPr>
          <w:rFonts w:cstheme="minorHAnsi"/>
        </w:rPr>
        <w:lastRenderedPageBreak/>
        <w:t xml:space="preserve">Oświadczam, że wykonawca zna treść SWZ i jest związany niniejszą ofertą przez okres 30 dni od upływu terminu składania ofert, przy czym pierwszym dniem terminu związania ofertą jest dzień, w którym upływa termin składania ofert. </w:t>
      </w:r>
    </w:p>
    <w:p w14:paraId="140827FF" w14:textId="77777777" w:rsidR="00396A0B" w:rsidRPr="00396A0B" w:rsidRDefault="00396A0B" w:rsidP="00396A0B">
      <w:pPr>
        <w:autoSpaceDE w:val="0"/>
        <w:autoSpaceDN w:val="0"/>
        <w:adjustRightInd w:val="0"/>
        <w:spacing w:after="0" w:line="276" w:lineRule="auto"/>
        <w:jc w:val="both"/>
        <w:rPr>
          <w:rFonts w:cstheme="minorHAnsi"/>
        </w:rPr>
      </w:pPr>
    </w:p>
    <w:p w14:paraId="17F30FA6" w14:textId="77777777" w:rsidR="00396A0B" w:rsidRDefault="00313F0B" w:rsidP="00736620">
      <w:pPr>
        <w:pStyle w:val="Akapitzlist"/>
        <w:numPr>
          <w:ilvl w:val="0"/>
          <w:numId w:val="47"/>
        </w:numPr>
        <w:autoSpaceDE w:val="0"/>
        <w:autoSpaceDN w:val="0"/>
        <w:adjustRightInd w:val="0"/>
        <w:spacing w:after="0" w:line="276" w:lineRule="auto"/>
        <w:ind w:left="284" w:hanging="284"/>
        <w:jc w:val="both"/>
        <w:rPr>
          <w:rFonts w:cstheme="minorHAnsi"/>
        </w:rPr>
      </w:pPr>
      <w:r w:rsidRPr="00396A0B">
        <w:rPr>
          <w:rFonts w:cstheme="minorHAnsi"/>
        </w:rPr>
        <w:t xml:space="preserve">Oświadczam, że w razie wybrania oferty wykonawcy, jako najkorzystniejszej oferty, wykonawca zobowiązuje się do podpisania umowy na warunkach zawartych we wzorze umowy stanowiącym integralną część treści SWZ oraz w miejscu i terminie określonym przez zamawiającego. </w:t>
      </w:r>
    </w:p>
    <w:p w14:paraId="62AC0BA6" w14:textId="77777777" w:rsidR="00396A0B" w:rsidRPr="00396A0B" w:rsidRDefault="00396A0B" w:rsidP="00396A0B">
      <w:pPr>
        <w:autoSpaceDE w:val="0"/>
        <w:autoSpaceDN w:val="0"/>
        <w:adjustRightInd w:val="0"/>
        <w:spacing w:after="0" w:line="276" w:lineRule="auto"/>
        <w:jc w:val="both"/>
        <w:rPr>
          <w:rFonts w:cstheme="minorHAnsi"/>
        </w:rPr>
      </w:pPr>
    </w:p>
    <w:p w14:paraId="7D47CFEB" w14:textId="77777777" w:rsidR="00313F0B" w:rsidRPr="00396A0B" w:rsidRDefault="00313F0B" w:rsidP="00736620">
      <w:pPr>
        <w:pStyle w:val="Akapitzlist"/>
        <w:numPr>
          <w:ilvl w:val="0"/>
          <w:numId w:val="47"/>
        </w:numPr>
        <w:autoSpaceDE w:val="0"/>
        <w:autoSpaceDN w:val="0"/>
        <w:adjustRightInd w:val="0"/>
        <w:spacing w:after="0" w:line="276" w:lineRule="auto"/>
        <w:ind w:left="284" w:hanging="284"/>
        <w:jc w:val="both"/>
        <w:rPr>
          <w:rFonts w:cstheme="minorHAnsi"/>
        </w:rPr>
      </w:pPr>
      <w:r w:rsidRPr="00396A0B">
        <w:rPr>
          <w:rFonts w:cstheme="minorHAnsi"/>
        </w:rPr>
        <w:t>Wskazanie przez wykonawcę części zamówienia, których wykonanie zamierza powierzyć podwykonawcom i podanie nazw ewentualnych podwykonawców, jeżeli są już znani</w:t>
      </w:r>
      <w:r w:rsidR="007B2632" w:rsidRPr="00396A0B">
        <w:rPr>
          <w:rFonts w:cstheme="minorHAnsi"/>
        </w:rPr>
        <w:t>:</w:t>
      </w:r>
    </w:p>
    <w:tbl>
      <w:tblPr>
        <w:tblStyle w:val="Tabela-Siatka"/>
        <w:tblW w:w="8926" w:type="dxa"/>
        <w:jc w:val="center"/>
        <w:tblLook w:val="04A0" w:firstRow="1" w:lastRow="0" w:firstColumn="1" w:lastColumn="0" w:noHBand="0" w:noVBand="1"/>
      </w:tblPr>
      <w:tblGrid>
        <w:gridCol w:w="562"/>
        <w:gridCol w:w="4252"/>
        <w:gridCol w:w="4112"/>
      </w:tblGrid>
      <w:tr w:rsidR="00C47608" w:rsidRPr="00C47608" w14:paraId="2E0CED03" w14:textId="77777777" w:rsidTr="00EF4D39">
        <w:trPr>
          <w:jc w:val="center"/>
        </w:trPr>
        <w:tc>
          <w:tcPr>
            <w:tcW w:w="562" w:type="dxa"/>
            <w:vAlign w:val="center"/>
          </w:tcPr>
          <w:p w14:paraId="47006ACC" w14:textId="77777777" w:rsidR="007B2632" w:rsidRPr="00D67FCA" w:rsidRDefault="007B2632" w:rsidP="007B2632">
            <w:pPr>
              <w:pStyle w:val="Akapitzlist"/>
              <w:autoSpaceDE w:val="0"/>
              <w:autoSpaceDN w:val="0"/>
              <w:adjustRightInd w:val="0"/>
              <w:spacing w:line="276" w:lineRule="auto"/>
              <w:ind w:left="0"/>
              <w:jc w:val="center"/>
              <w:rPr>
                <w:rFonts w:cstheme="minorHAnsi"/>
                <w:b/>
                <w:bCs/>
                <w:sz w:val="18"/>
                <w:szCs w:val="18"/>
              </w:rPr>
            </w:pPr>
            <w:r w:rsidRPr="00D67FCA">
              <w:rPr>
                <w:rFonts w:cstheme="minorHAnsi"/>
                <w:b/>
                <w:bCs/>
                <w:sz w:val="18"/>
                <w:szCs w:val="18"/>
              </w:rPr>
              <w:t>Lp.</w:t>
            </w:r>
          </w:p>
        </w:tc>
        <w:tc>
          <w:tcPr>
            <w:tcW w:w="4252" w:type="dxa"/>
            <w:vAlign w:val="center"/>
          </w:tcPr>
          <w:p w14:paraId="760DFAD5" w14:textId="77777777" w:rsidR="007B2632" w:rsidRPr="00D67FCA" w:rsidRDefault="007B2632" w:rsidP="0053402D">
            <w:pPr>
              <w:pStyle w:val="Akapitzlist"/>
              <w:autoSpaceDE w:val="0"/>
              <w:autoSpaceDN w:val="0"/>
              <w:adjustRightInd w:val="0"/>
              <w:ind w:left="0"/>
              <w:jc w:val="center"/>
              <w:rPr>
                <w:rFonts w:cstheme="minorHAnsi"/>
                <w:b/>
                <w:bCs/>
                <w:sz w:val="18"/>
                <w:szCs w:val="18"/>
              </w:rPr>
            </w:pPr>
            <w:r w:rsidRPr="00D67FCA">
              <w:rPr>
                <w:rFonts w:cstheme="minorHAnsi"/>
                <w:b/>
                <w:bCs/>
                <w:sz w:val="18"/>
                <w:szCs w:val="18"/>
              </w:rPr>
              <w:t>Wskazanie części zamówienia, których wykonanie wykonawca zamierza powierzyć podwykonawcom</w:t>
            </w:r>
          </w:p>
        </w:tc>
        <w:tc>
          <w:tcPr>
            <w:tcW w:w="4112" w:type="dxa"/>
            <w:vAlign w:val="center"/>
          </w:tcPr>
          <w:p w14:paraId="115CBEB5" w14:textId="77777777" w:rsidR="007B2632" w:rsidRPr="00D67FCA" w:rsidRDefault="007B2632" w:rsidP="0053402D">
            <w:pPr>
              <w:pStyle w:val="Akapitzlist"/>
              <w:autoSpaceDE w:val="0"/>
              <w:autoSpaceDN w:val="0"/>
              <w:adjustRightInd w:val="0"/>
              <w:ind w:left="0"/>
              <w:jc w:val="center"/>
              <w:rPr>
                <w:rFonts w:cstheme="minorHAnsi"/>
                <w:b/>
                <w:bCs/>
                <w:sz w:val="18"/>
                <w:szCs w:val="18"/>
              </w:rPr>
            </w:pPr>
            <w:r w:rsidRPr="00D67FCA">
              <w:rPr>
                <w:rFonts w:cstheme="minorHAnsi"/>
                <w:b/>
                <w:bCs/>
                <w:sz w:val="18"/>
                <w:szCs w:val="18"/>
              </w:rPr>
              <w:t>Nazwy ewentualnych podwykonawców, jeżeli są już znani:</w:t>
            </w:r>
          </w:p>
        </w:tc>
      </w:tr>
      <w:tr w:rsidR="00C47608" w:rsidRPr="00C47608" w14:paraId="06F67E49" w14:textId="77777777" w:rsidTr="00EF4D39">
        <w:trPr>
          <w:jc w:val="center"/>
        </w:trPr>
        <w:tc>
          <w:tcPr>
            <w:tcW w:w="562" w:type="dxa"/>
            <w:vAlign w:val="center"/>
          </w:tcPr>
          <w:p w14:paraId="40ED5BF7" w14:textId="77777777" w:rsidR="007B2632" w:rsidRPr="00C47608" w:rsidRDefault="007B2632" w:rsidP="007B2632">
            <w:pPr>
              <w:pStyle w:val="Akapitzlist"/>
              <w:autoSpaceDE w:val="0"/>
              <w:autoSpaceDN w:val="0"/>
              <w:adjustRightInd w:val="0"/>
              <w:spacing w:line="276" w:lineRule="auto"/>
              <w:ind w:left="0"/>
              <w:jc w:val="center"/>
              <w:rPr>
                <w:rFonts w:cstheme="minorHAnsi"/>
                <w:b/>
                <w:bCs/>
              </w:rPr>
            </w:pPr>
            <w:r w:rsidRPr="00C47608">
              <w:rPr>
                <w:rFonts w:cstheme="minorHAnsi"/>
                <w:b/>
                <w:bCs/>
              </w:rPr>
              <w:t>1</w:t>
            </w:r>
          </w:p>
        </w:tc>
        <w:tc>
          <w:tcPr>
            <w:tcW w:w="4252" w:type="dxa"/>
            <w:vAlign w:val="center"/>
          </w:tcPr>
          <w:p w14:paraId="6CEDDE55" w14:textId="77777777" w:rsidR="007B2632" w:rsidRPr="00C47608" w:rsidRDefault="007B2632" w:rsidP="007B2632">
            <w:pPr>
              <w:pStyle w:val="Akapitzlist"/>
              <w:autoSpaceDE w:val="0"/>
              <w:autoSpaceDN w:val="0"/>
              <w:adjustRightInd w:val="0"/>
              <w:spacing w:line="276" w:lineRule="auto"/>
              <w:ind w:left="0"/>
              <w:jc w:val="center"/>
              <w:rPr>
                <w:rFonts w:cstheme="minorHAnsi"/>
                <w:b/>
                <w:bCs/>
              </w:rPr>
            </w:pPr>
          </w:p>
        </w:tc>
        <w:tc>
          <w:tcPr>
            <w:tcW w:w="4112" w:type="dxa"/>
            <w:vAlign w:val="center"/>
          </w:tcPr>
          <w:p w14:paraId="7C774748" w14:textId="77777777" w:rsidR="007B2632" w:rsidRPr="00C47608" w:rsidRDefault="007B2632" w:rsidP="007B2632">
            <w:pPr>
              <w:pStyle w:val="Akapitzlist"/>
              <w:autoSpaceDE w:val="0"/>
              <w:autoSpaceDN w:val="0"/>
              <w:adjustRightInd w:val="0"/>
              <w:spacing w:line="276" w:lineRule="auto"/>
              <w:ind w:left="0"/>
              <w:jc w:val="center"/>
              <w:rPr>
                <w:rFonts w:cstheme="minorHAnsi"/>
                <w:b/>
                <w:bCs/>
              </w:rPr>
            </w:pPr>
          </w:p>
        </w:tc>
      </w:tr>
      <w:tr w:rsidR="007B2632" w:rsidRPr="00C47608" w14:paraId="0905755D" w14:textId="77777777" w:rsidTr="00EF4D39">
        <w:trPr>
          <w:jc w:val="center"/>
        </w:trPr>
        <w:tc>
          <w:tcPr>
            <w:tcW w:w="562" w:type="dxa"/>
            <w:vAlign w:val="center"/>
          </w:tcPr>
          <w:p w14:paraId="39576400" w14:textId="77777777" w:rsidR="007B2632" w:rsidRPr="00C47608" w:rsidRDefault="007B2632" w:rsidP="007B2632">
            <w:pPr>
              <w:pStyle w:val="Akapitzlist"/>
              <w:autoSpaceDE w:val="0"/>
              <w:autoSpaceDN w:val="0"/>
              <w:adjustRightInd w:val="0"/>
              <w:spacing w:line="276" w:lineRule="auto"/>
              <w:ind w:left="0"/>
              <w:jc w:val="center"/>
              <w:rPr>
                <w:rFonts w:cstheme="minorHAnsi"/>
                <w:b/>
                <w:bCs/>
              </w:rPr>
            </w:pPr>
            <w:r w:rsidRPr="00C47608">
              <w:rPr>
                <w:rFonts w:cstheme="minorHAnsi"/>
                <w:b/>
                <w:bCs/>
              </w:rPr>
              <w:t>2</w:t>
            </w:r>
          </w:p>
        </w:tc>
        <w:tc>
          <w:tcPr>
            <w:tcW w:w="4252" w:type="dxa"/>
            <w:vAlign w:val="center"/>
          </w:tcPr>
          <w:p w14:paraId="68A437A7" w14:textId="77777777" w:rsidR="007B2632" w:rsidRPr="00C47608" w:rsidRDefault="007B2632" w:rsidP="007B2632">
            <w:pPr>
              <w:pStyle w:val="Akapitzlist"/>
              <w:autoSpaceDE w:val="0"/>
              <w:autoSpaceDN w:val="0"/>
              <w:adjustRightInd w:val="0"/>
              <w:spacing w:line="276" w:lineRule="auto"/>
              <w:ind w:left="0"/>
              <w:jc w:val="center"/>
              <w:rPr>
                <w:rFonts w:cstheme="minorHAnsi"/>
                <w:b/>
                <w:bCs/>
              </w:rPr>
            </w:pPr>
          </w:p>
        </w:tc>
        <w:tc>
          <w:tcPr>
            <w:tcW w:w="4112" w:type="dxa"/>
            <w:vAlign w:val="center"/>
          </w:tcPr>
          <w:p w14:paraId="7EF7F1D5" w14:textId="77777777" w:rsidR="007B2632" w:rsidRPr="00C47608" w:rsidRDefault="007B2632" w:rsidP="007B2632">
            <w:pPr>
              <w:pStyle w:val="Akapitzlist"/>
              <w:autoSpaceDE w:val="0"/>
              <w:autoSpaceDN w:val="0"/>
              <w:adjustRightInd w:val="0"/>
              <w:spacing w:line="276" w:lineRule="auto"/>
              <w:ind w:left="0"/>
              <w:jc w:val="center"/>
              <w:rPr>
                <w:rFonts w:cstheme="minorHAnsi"/>
                <w:b/>
                <w:bCs/>
              </w:rPr>
            </w:pPr>
          </w:p>
        </w:tc>
      </w:tr>
    </w:tbl>
    <w:p w14:paraId="3174235D" w14:textId="77777777" w:rsidR="007B2632" w:rsidRPr="00C47608" w:rsidRDefault="007B2632" w:rsidP="00EF4D39">
      <w:pPr>
        <w:autoSpaceDE w:val="0"/>
        <w:autoSpaceDN w:val="0"/>
        <w:adjustRightInd w:val="0"/>
        <w:spacing w:after="0" w:line="276" w:lineRule="auto"/>
        <w:jc w:val="both"/>
        <w:rPr>
          <w:rFonts w:cstheme="minorHAnsi"/>
          <w:b/>
          <w:bCs/>
        </w:rPr>
      </w:pPr>
    </w:p>
    <w:p w14:paraId="4F7D7190" w14:textId="77777777" w:rsidR="00EF4D39" w:rsidRPr="00C47608" w:rsidRDefault="00EF4D39" w:rsidP="00736620">
      <w:pPr>
        <w:pStyle w:val="Akapitzlist"/>
        <w:numPr>
          <w:ilvl w:val="0"/>
          <w:numId w:val="47"/>
        </w:numPr>
        <w:autoSpaceDE w:val="0"/>
        <w:autoSpaceDN w:val="0"/>
        <w:adjustRightInd w:val="0"/>
        <w:spacing w:after="0" w:line="276" w:lineRule="auto"/>
        <w:ind w:left="284" w:hanging="284"/>
        <w:jc w:val="both"/>
        <w:rPr>
          <w:rFonts w:cstheme="minorHAnsi"/>
        </w:rPr>
      </w:pPr>
      <w:r w:rsidRPr="00C47608">
        <w:rPr>
          <w:rFonts w:cstheme="minorHAnsi"/>
        </w:rPr>
        <w:t>Potwierdzam prawidłowość i aktualność następujących podmiotowych środków dowodowych, które Zamawiający posiada:</w:t>
      </w:r>
    </w:p>
    <w:tbl>
      <w:tblPr>
        <w:tblStyle w:val="Tabela-Siatka"/>
        <w:tblW w:w="9067" w:type="dxa"/>
        <w:jc w:val="center"/>
        <w:tblLook w:val="04A0" w:firstRow="1" w:lastRow="0" w:firstColumn="1" w:lastColumn="0" w:noHBand="0" w:noVBand="1"/>
      </w:tblPr>
      <w:tblGrid>
        <w:gridCol w:w="2547"/>
        <w:gridCol w:w="2551"/>
        <w:gridCol w:w="3969"/>
      </w:tblGrid>
      <w:tr w:rsidR="00C47608" w:rsidRPr="00C47608" w14:paraId="34419828" w14:textId="77777777" w:rsidTr="00EF4D39">
        <w:trPr>
          <w:jc w:val="center"/>
        </w:trPr>
        <w:tc>
          <w:tcPr>
            <w:tcW w:w="2547" w:type="dxa"/>
            <w:vAlign w:val="center"/>
          </w:tcPr>
          <w:p w14:paraId="1A7A85CB" w14:textId="77777777" w:rsidR="00EF4D39" w:rsidRPr="00D67FCA" w:rsidRDefault="00EF4D39" w:rsidP="00D67FCA">
            <w:pPr>
              <w:pStyle w:val="Akapitzlist"/>
              <w:autoSpaceDE w:val="0"/>
              <w:autoSpaceDN w:val="0"/>
              <w:adjustRightInd w:val="0"/>
              <w:ind w:left="0"/>
              <w:jc w:val="center"/>
              <w:rPr>
                <w:rFonts w:cstheme="minorHAnsi"/>
                <w:b/>
                <w:bCs/>
                <w:sz w:val="18"/>
                <w:szCs w:val="18"/>
              </w:rPr>
            </w:pPr>
            <w:r w:rsidRPr="00D67FCA">
              <w:rPr>
                <w:rFonts w:cstheme="minorHAnsi"/>
                <w:b/>
                <w:bCs/>
                <w:sz w:val="18"/>
                <w:szCs w:val="18"/>
              </w:rPr>
              <w:t>Nazwa postępowania</w:t>
            </w:r>
          </w:p>
        </w:tc>
        <w:tc>
          <w:tcPr>
            <w:tcW w:w="2551" w:type="dxa"/>
            <w:vAlign w:val="center"/>
          </w:tcPr>
          <w:p w14:paraId="696B8679" w14:textId="77777777" w:rsidR="00EF4D39" w:rsidRPr="00D67FCA" w:rsidRDefault="00EF4D39" w:rsidP="00D67FCA">
            <w:pPr>
              <w:pStyle w:val="Akapitzlist"/>
              <w:autoSpaceDE w:val="0"/>
              <w:autoSpaceDN w:val="0"/>
              <w:adjustRightInd w:val="0"/>
              <w:ind w:left="0"/>
              <w:jc w:val="center"/>
              <w:rPr>
                <w:rFonts w:cstheme="minorHAnsi"/>
                <w:b/>
                <w:bCs/>
                <w:sz w:val="18"/>
                <w:szCs w:val="18"/>
              </w:rPr>
            </w:pPr>
            <w:r w:rsidRPr="00D67FCA">
              <w:rPr>
                <w:rFonts w:cstheme="minorHAnsi"/>
                <w:b/>
                <w:bCs/>
                <w:sz w:val="18"/>
                <w:szCs w:val="18"/>
              </w:rPr>
              <w:t>Nr postępowania lub oznaczenie sprawy</w:t>
            </w:r>
          </w:p>
        </w:tc>
        <w:tc>
          <w:tcPr>
            <w:tcW w:w="3969" w:type="dxa"/>
            <w:vAlign w:val="center"/>
          </w:tcPr>
          <w:p w14:paraId="5D12C5F8" w14:textId="77777777" w:rsidR="00EF4D39" w:rsidRPr="00D67FCA" w:rsidRDefault="00EF4D39" w:rsidP="00D67FCA">
            <w:pPr>
              <w:pStyle w:val="Akapitzlist"/>
              <w:autoSpaceDE w:val="0"/>
              <w:autoSpaceDN w:val="0"/>
              <w:adjustRightInd w:val="0"/>
              <w:ind w:left="0"/>
              <w:jc w:val="center"/>
              <w:rPr>
                <w:rFonts w:cstheme="minorHAnsi"/>
                <w:b/>
                <w:bCs/>
                <w:sz w:val="18"/>
                <w:szCs w:val="18"/>
              </w:rPr>
            </w:pPr>
            <w:r w:rsidRPr="00D67FCA">
              <w:rPr>
                <w:rFonts w:cstheme="minorHAnsi"/>
                <w:b/>
                <w:bCs/>
                <w:sz w:val="18"/>
                <w:szCs w:val="18"/>
              </w:rPr>
              <w:t>Określenie podmiotowego środka dowodowego, który posiada Zamawiający, o ile podmiotowy środek dowodowy jest prawidłowy i aktualny</w:t>
            </w:r>
          </w:p>
        </w:tc>
      </w:tr>
      <w:tr w:rsidR="00C47608" w:rsidRPr="00C47608" w14:paraId="472F3BB0" w14:textId="77777777" w:rsidTr="00EF4D39">
        <w:trPr>
          <w:jc w:val="center"/>
        </w:trPr>
        <w:tc>
          <w:tcPr>
            <w:tcW w:w="2547" w:type="dxa"/>
            <w:vAlign w:val="center"/>
          </w:tcPr>
          <w:p w14:paraId="537700EF" w14:textId="77777777" w:rsidR="00EF4D39" w:rsidRPr="00C47608" w:rsidRDefault="00EF4D39" w:rsidP="005B0EAE">
            <w:pPr>
              <w:pStyle w:val="Akapitzlist"/>
              <w:autoSpaceDE w:val="0"/>
              <w:autoSpaceDN w:val="0"/>
              <w:adjustRightInd w:val="0"/>
              <w:spacing w:line="276" w:lineRule="auto"/>
              <w:ind w:left="0"/>
              <w:jc w:val="center"/>
              <w:rPr>
                <w:rFonts w:cstheme="minorHAnsi"/>
                <w:b/>
                <w:bCs/>
              </w:rPr>
            </w:pPr>
          </w:p>
        </w:tc>
        <w:tc>
          <w:tcPr>
            <w:tcW w:w="2551" w:type="dxa"/>
            <w:vAlign w:val="center"/>
          </w:tcPr>
          <w:p w14:paraId="176BB8D4" w14:textId="77777777" w:rsidR="00EF4D39" w:rsidRPr="00C47608" w:rsidRDefault="00EF4D39" w:rsidP="005B0EAE">
            <w:pPr>
              <w:pStyle w:val="Akapitzlist"/>
              <w:autoSpaceDE w:val="0"/>
              <w:autoSpaceDN w:val="0"/>
              <w:adjustRightInd w:val="0"/>
              <w:spacing w:line="276" w:lineRule="auto"/>
              <w:ind w:left="0"/>
              <w:jc w:val="center"/>
              <w:rPr>
                <w:rFonts w:cstheme="minorHAnsi"/>
                <w:b/>
                <w:bCs/>
              </w:rPr>
            </w:pPr>
          </w:p>
        </w:tc>
        <w:tc>
          <w:tcPr>
            <w:tcW w:w="3969" w:type="dxa"/>
            <w:vAlign w:val="center"/>
          </w:tcPr>
          <w:p w14:paraId="1A9E54FD" w14:textId="77777777" w:rsidR="00EF4D39" w:rsidRPr="00C47608" w:rsidRDefault="00EF4D39" w:rsidP="005B0EAE">
            <w:pPr>
              <w:pStyle w:val="Akapitzlist"/>
              <w:autoSpaceDE w:val="0"/>
              <w:autoSpaceDN w:val="0"/>
              <w:adjustRightInd w:val="0"/>
              <w:spacing w:line="276" w:lineRule="auto"/>
              <w:ind w:left="0"/>
              <w:jc w:val="center"/>
              <w:rPr>
                <w:rFonts w:cstheme="minorHAnsi"/>
                <w:b/>
                <w:bCs/>
              </w:rPr>
            </w:pPr>
          </w:p>
        </w:tc>
      </w:tr>
      <w:tr w:rsidR="00EF4D39" w:rsidRPr="00C47608" w14:paraId="70A4B009" w14:textId="77777777" w:rsidTr="00EF4D39">
        <w:trPr>
          <w:jc w:val="center"/>
        </w:trPr>
        <w:tc>
          <w:tcPr>
            <w:tcW w:w="2547" w:type="dxa"/>
            <w:vAlign w:val="center"/>
          </w:tcPr>
          <w:p w14:paraId="7A11973D" w14:textId="77777777" w:rsidR="00EF4D39" w:rsidRPr="00C47608" w:rsidRDefault="00EF4D39" w:rsidP="005B0EAE">
            <w:pPr>
              <w:pStyle w:val="Akapitzlist"/>
              <w:autoSpaceDE w:val="0"/>
              <w:autoSpaceDN w:val="0"/>
              <w:adjustRightInd w:val="0"/>
              <w:spacing w:line="276" w:lineRule="auto"/>
              <w:ind w:left="0"/>
              <w:jc w:val="center"/>
              <w:rPr>
                <w:rFonts w:cstheme="minorHAnsi"/>
                <w:b/>
                <w:bCs/>
              </w:rPr>
            </w:pPr>
          </w:p>
        </w:tc>
        <w:tc>
          <w:tcPr>
            <w:tcW w:w="2551" w:type="dxa"/>
            <w:vAlign w:val="center"/>
          </w:tcPr>
          <w:p w14:paraId="0FE40A3B" w14:textId="77777777" w:rsidR="00EF4D39" w:rsidRPr="00C47608" w:rsidRDefault="00EF4D39" w:rsidP="005B0EAE">
            <w:pPr>
              <w:pStyle w:val="Akapitzlist"/>
              <w:autoSpaceDE w:val="0"/>
              <w:autoSpaceDN w:val="0"/>
              <w:adjustRightInd w:val="0"/>
              <w:spacing w:line="276" w:lineRule="auto"/>
              <w:ind w:left="0"/>
              <w:jc w:val="center"/>
              <w:rPr>
                <w:rFonts w:cstheme="minorHAnsi"/>
                <w:b/>
                <w:bCs/>
              </w:rPr>
            </w:pPr>
          </w:p>
        </w:tc>
        <w:tc>
          <w:tcPr>
            <w:tcW w:w="3969" w:type="dxa"/>
            <w:vAlign w:val="center"/>
          </w:tcPr>
          <w:p w14:paraId="3A6931B5" w14:textId="77777777" w:rsidR="00EF4D39" w:rsidRPr="00C47608" w:rsidRDefault="00EF4D39" w:rsidP="005B0EAE">
            <w:pPr>
              <w:pStyle w:val="Akapitzlist"/>
              <w:autoSpaceDE w:val="0"/>
              <w:autoSpaceDN w:val="0"/>
              <w:adjustRightInd w:val="0"/>
              <w:spacing w:line="276" w:lineRule="auto"/>
              <w:ind w:left="0"/>
              <w:jc w:val="center"/>
              <w:rPr>
                <w:rFonts w:cstheme="minorHAnsi"/>
                <w:b/>
                <w:bCs/>
              </w:rPr>
            </w:pPr>
          </w:p>
        </w:tc>
      </w:tr>
    </w:tbl>
    <w:p w14:paraId="79024DD1" w14:textId="77777777" w:rsidR="00EF4D39" w:rsidRPr="00C47608" w:rsidRDefault="00EF4D39" w:rsidP="00EF4D39">
      <w:pPr>
        <w:autoSpaceDE w:val="0"/>
        <w:autoSpaceDN w:val="0"/>
        <w:adjustRightInd w:val="0"/>
        <w:spacing w:after="0" w:line="276" w:lineRule="auto"/>
        <w:jc w:val="both"/>
        <w:rPr>
          <w:rFonts w:cstheme="minorHAnsi"/>
          <w:b/>
          <w:bCs/>
        </w:rPr>
      </w:pPr>
    </w:p>
    <w:p w14:paraId="68703133" w14:textId="77777777" w:rsidR="00EF4D39" w:rsidRPr="00C47608" w:rsidRDefault="00EF4D39" w:rsidP="00736620">
      <w:pPr>
        <w:pStyle w:val="Akapitzlist"/>
        <w:numPr>
          <w:ilvl w:val="0"/>
          <w:numId w:val="47"/>
        </w:numPr>
        <w:autoSpaceDE w:val="0"/>
        <w:autoSpaceDN w:val="0"/>
        <w:adjustRightInd w:val="0"/>
        <w:spacing w:after="0" w:line="276" w:lineRule="auto"/>
        <w:ind w:left="426" w:hanging="426"/>
        <w:jc w:val="both"/>
        <w:rPr>
          <w:rFonts w:cstheme="minorHAnsi"/>
        </w:rPr>
      </w:pPr>
      <w:r w:rsidRPr="00C47608">
        <w:rPr>
          <w:rFonts w:cstheme="minorHAnsi"/>
        </w:rPr>
        <w:t xml:space="preserve">Na podstawie art. 225 Pzp oświadczam, że wybór oferty: </w:t>
      </w:r>
    </w:p>
    <w:p w14:paraId="331C6F7C" w14:textId="77777777" w:rsidR="00EF4D39" w:rsidRPr="00C47608" w:rsidRDefault="00EF4D39" w:rsidP="00EF4D39">
      <w:pPr>
        <w:pStyle w:val="Akapitzlist"/>
        <w:autoSpaceDE w:val="0"/>
        <w:autoSpaceDN w:val="0"/>
        <w:adjustRightInd w:val="0"/>
        <w:spacing w:after="0" w:line="276" w:lineRule="auto"/>
        <w:ind w:left="284"/>
        <w:jc w:val="both"/>
        <w:rPr>
          <w:rFonts w:cstheme="minorHAnsi"/>
          <w:sz w:val="16"/>
          <w:szCs w:val="16"/>
        </w:rPr>
      </w:pPr>
      <w:r w:rsidRPr="00C47608">
        <w:rPr>
          <w:rFonts w:cstheme="minorHAnsi"/>
          <w:sz w:val="16"/>
          <w:szCs w:val="16"/>
        </w:rPr>
        <w:t>(Właściwy wybór należy zaznaczyć wpisując w pole prostokąta znak X)</w:t>
      </w:r>
    </w:p>
    <w:p w14:paraId="64EDA87C" w14:textId="77777777" w:rsidR="00EF4D39" w:rsidRPr="00C47608" w:rsidRDefault="00EF4D39" w:rsidP="00EF4D39">
      <w:pPr>
        <w:pStyle w:val="Akapitzlist"/>
        <w:autoSpaceDE w:val="0"/>
        <w:autoSpaceDN w:val="0"/>
        <w:adjustRightInd w:val="0"/>
        <w:spacing w:after="0" w:line="276" w:lineRule="auto"/>
        <w:ind w:left="284"/>
        <w:jc w:val="both"/>
        <w:rPr>
          <w:rFonts w:cstheme="minorHAnsi"/>
        </w:rPr>
      </w:pPr>
      <w:r w:rsidRPr="00C47608">
        <w:rPr>
          <w:rFonts w:cstheme="minorHAnsi"/>
          <w:sz w:val="32"/>
          <w:szCs w:val="32"/>
        </w:rPr>
        <w:t>□</w:t>
      </w:r>
      <w:r w:rsidRPr="00C47608">
        <w:rPr>
          <w:rFonts w:cstheme="minorHAnsi"/>
        </w:rPr>
        <w:t xml:space="preserve">  nie będzie prowadzić do powstania u Zamawiającego obowiązku podatkowego;</w:t>
      </w:r>
    </w:p>
    <w:p w14:paraId="0C657EFB" w14:textId="77777777" w:rsidR="00EF4D39" w:rsidRPr="00C47608" w:rsidRDefault="00EF4D39" w:rsidP="00EF4D39">
      <w:pPr>
        <w:pStyle w:val="Akapitzlist"/>
        <w:autoSpaceDE w:val="0"/>
        <w:autoSpaceDN w:val="0"/>
        <w:adjustRightInd w:val="0"/>
        <w:spacing w:after="0" w:line="276" w:lineRule="auto"/>
        <w:ind w:left="284"/>
        <w:jc w:val="both"/>
        <w:rPr>
          <w:rFonts w:cstheme="minorHAnsi"/>
        </w:rPr>
      </w:pPr>
      <w:r w:rsidRPr="00C47608">
        <w:rPr>
          <w:rFonts w:cstheme="minorHAnsi"/>
          <w:sz w:val="32"/>
          <w:szCs w:val="32"/>
        </w:rPr>
        <w:t xml:space="preserve">□  </w:t>
      </w:r>
      <w:r w:rsidRPr="00C47608">
        <w:rPr>
          <w:rFonts w:cstheme="minorHAnsi"/>
        </w:rPr>
        <w:t>będzie prowadzić do powstania obowiązku podatkowego:</w:t>
      </w:r>
    </w:p>
    <w:p w14:paraId="2CC5262C" w14:textId="77777777" w:rsidR="00EF4D39" w:rsidRPr="00C47608" w:rsidRDefault="00EF4D39" w:rsidP="00736620">
      <w:pPr>
        <w:pStyle w:val="Akapitzlist"/>
        <w:numPr>
          <w:ilvl w:val="0"/>
          <w:numId w:val="37"/>
        </w:numPr>
        <w:tabs>
          <w:tab w:val="decimal" w:leader="dot" w:pos="9072"/>
        </w:tabs>
        <w:autoSpaceDE w:val="0"/>
        <w:autoSpaceDN w:val="0"/>
        <w:adjustRightInd w:val="0"/>
        <w:spacing w:after="0" w:line="276" w:lineRule="auto"/>
        <w:ind w:left="851" w:hanging="284"/>
        <w:jc w:val="both"/>
        <w:rPr>
          <w:rFonts w:cstheme="minorHAnsi"/>
        </w:rPr>
      </w:pPr>
      <w:r w:rsidRPr="00C47608">
        <w:rPr>
          <w:rFonts w:cstheme="minorHAnsi"/>
        </w:rPr>
        <w:t xml:space="preserve">wskazuję wartość roboty budowlanej objętej obowiązkiem podatkowym Zamawiającego, bez kwoty podatku od towarów i usług VAT: </w:t>
      </w:r>
      <w:r w:rsidRPr="00C47608">
        <w:rPr>
          <w:rFonts w:cstheme="minorHAnsi"/>
        </w:rPr>
        <w:tab/>
        <w:t>;</w:t>
      </w:r>
    </w:p>
    <w:p w14:paraId="2256284C" w14:textId="77777777" w:rsidR="00EF4D39" w:rsidRPr="00CA2D4C" w:rsidRDefault="00EF4D39" w:rsidP="00736620">
      <w:pPr>
        <w:pStyle w:val="Akapitzlist"/>
        <w:numPr>
          <w:ilvl w:val="0"/>
          <w:numId w:val="37"/>
        </w:numPr>
        <w:tabs>
          <w:tab w:val="decimal" w:leader="dot" w:pos="9072"/>
        </w:tabs>
        <w:autoSpaceDE w:val="0"/>
        <w:autoSpaceDN w:val="0"/>
        <w:adjustRightInd w:val="0"/>
        <w:spacing w:after="0" w:line="276" w:lineRule="auto"/>
        <w:ind w:left="851" w:hanging="284"/>
        <w:jc w:val="both"/>
        <w:rPr>
          <w:rFonts w:cstheme="minorHAnsi"/>
        </w:rPr>
      </w:pPr>
      <w:r w:rsidRPr="00C47608">
        <w:rPr>
          <w:rFonts w:cstheme="minorHAnsi"/>
        </w:rPr>
        <w:t xml:space="preserve">wskazuję stawkę podatku od towarów i usług, która zgodnie z wiedzą wykonawcy, będzie miała </w:t>
      </w:r>
      <w:r w:rsidRPr="00CA2D4C">
        <w:rPr>
          <w:rFonts w:cstheme="minorHAnsi"/>
        </w:rPr>
        <w:t>zastosowanie:</w:t>
      </w:r>
      <w:r w:rsidRPr="00CA2D4C">
        <w:rPr>
          <w:rFonts w:cstheme="minorHAnsi"/>
        </w:rPr>
        <w:tab/>
        <w:t>;</w:t>
      </w:r>
    </w:p>
    <w:p w14:paraId="5E54BBEE" w14:textId="77777777" w:rsidR="0018122A" w:rsidRPr="00CA2D4C" w:rsidRDefault="0018122A" w:rsidP="00D67FCA">
      <w:pPr>
        <w:tabs>
          <w:tab w:val="decimal" w:leader="dot" w:pos="9072"/>
        </w:tabs>
        <w:autoSpaceDE w:val="0"/>
        <w:autoSpaceDN w:val="0"/>
        <w:adjustRightInd w:val="0"/>
        <w:spacing w:after="0" w:line="240" w:lineRule="auto"/>
        <w:jc w:val="both"/>
        <w:rPr>
          <w:rFonts w:cstheme="minorHAnsi"/>
        </w:rPr>
      </w:pPr>
    </w:p>
    <w:p w14:paraId="73BA8EDF" w14:textId="53BC6352" w:rsidR="00EF4D39" w:rsidRPr="00CA2D4C" w:rsidRDefault="00EF4D39" w:rsidP="00736620">
      <w:pPr>
        <w:pStyle w:val="Default"/>
        <w:numPr>
          <w:ilvl w:val="0"/>
          <w:numId w:val="47"/>
        </w:numPr>
        <w:ind w:left="426" w:hanging="426"/>
        <w:jc w:val="both"/>
        <w:rPr>
          <w:rFonts w:asciiTheme="minorHAnsi" w:hAnsiTheme="minorHAnsi" w:cstheme="minorHAnsi"/>
          <w:color w:val="auto"/>
          <w:sz w:val="22"/>
          <w:szCs w:val="22"/>
        </w:rPr>
      </w:pPr>
      <w:r w:rsidRPr="00CA2D4C">
        <w:rPr>
          <w:rFonts w:asciiTheme="minorHAnsi" w:hAnsiTheme="minorHAnsi" w:cstheme="minorHAnsi"/>
          <w:b/>
          <w:bCs/>
          <w:color w:val="auto"/>
          <w:sz w:val="22"/>
          <w:szCs w:val="22"/>
        </w:rPr>
        <w:t>Numer rachunku bankowego wykonawcy, na który należy dokonać zwrotu wadium wniesionego w pieniądzu:</w:t>
      </w:r>
      <w:r w:rsidR="00F7459B">
        <w:rPr>
          <w:rFonts w:asciiTheme="minorHAnsi" w:hAnsiTheme="minorHAnsi" w:cstheme="minorHAnsi"/>
          <w:b/>
          <w:bCs/>
          <w:color w:val="auto"/>
          <w:sz w:val="22"/>
          <w:szCs w:val="22"/>
        </w:rPr>
        <w:t xml:space="preserve"> ……………………………………………………………………………………………………</w:t>
      </w:r>
    </w:p>
    <w:p w14:paraId="5707F30D" w14:textId="77777777" w:rsidR="00AE2EB0" w:rsidRPr="00A779C7" w:rsidRDefault="0018122A" w:rsidP="00A779C7">
      <w:pPr>
        <w:pStyle w:val="Default"/>
        <w:tabs>
          <w:tab w:val="decimal" w:leader="dot" w:pos="9072"/>
        </w:tabs>
        <w:ind w:left="426" w:hanging="426"/>
        <w:jc w:val="both"/>
        <w:rPr>
          <w:rFonts w:asciiTheme="minorHAnsi" w:hAnsiTheme="minorHAnsi" w:cstheme="minorHAnsi"/>
          <w:b/>
          <w:bCs/>
          <w:color w:val="auto"/>
          <w:sz w:val="22"/>
          <w:szCs w:val="22"/>
        </w:rPr>
      </w:pPr>
      <w:r w:rsidRPr="00CA2D4C">
        <w:rPr>
          <w:rFonts w:asciiTheme="minorHAnsi" w:hAnsiTheme="minorHAnsi" w:cstheme="minorHAnsi"/>
          <w:b/>
          <w:bCs/>
          <w:color w:val="auto"/>
          <w:sz w:val="22"/>
          <w:szCs w:val="22"/>
        </w:rPr>
        <w:tab/>
      </w:r>
    </w:p>
    <w:p w14:paraId="6704253E" w14:textId="77777777" w:rsidR="00CA2D4C" w:rsidRPr="00CA2D4C" w:rsidRDefault="00D67FCA" w:rsidP="00736620">
      <w:pPr>
        <w:pStyle w:val="normaltableau"/>
        <w:numPr>
          <w:ilvl w:val="0"/>
          <w:numId w:val="47"/>
        </w:numPr>
        <w:spacing w:before="0" w:after="0" w:line="276" w:lineRule="auto"/>
        <w:ind w:left="426" w:right="-1" w:hanging="426"/>
        <w:rPr>
          <w:rFonts w:asciiTheme="minorHAnsi" w:hAnsiTheme="minorHAnsi" w:cstheme="minorHAnsi"/>
          <w:b/>
          <w:lang w:val="pl-PL"/>
        </w:rPr>
      </w:pPr>
      <w:r w:rsidRPr="00C17620">
        <w:rPr>
          <w:rFonts w:asciiTheme="minorHAnsi" w:hAnsiTheme="minorHAnsi" w:cstheme="minorHAnsi"/>
          <w:b/>
          <w:lang w:val="pl-PL"/>
        </w:rPr>
        <w:t>Oświadczam, że jestem mikro / małym / średnim</w:t>
      </w:r>
      <w:r w:rsidR="00AC318E" w:rsidRPr="00C17620">
        <w:rPr>
          <w:rFonts w:asciiTheme="minorHAnsi" w:hAnsiTheme="minorHAnsi" w:cstheme="minorHAnsi"/>
          <w:b/>
          <w:lang w:val="pl-PL"/>
        </w:rPr>
        <w:t xml:space="preserve"> / dużym </w:t>
      </w:r>
      <w:r w:rsidRPr="00C17620">
        <w:rPr>
          <w:rFonts w:asciiTheme="minorHAnsi" w:hAnsiTheme="minorHAnsi" w:cstheme="minorHAnsi"/>
          <w:b/>
          <w:lang w:val="pl-PL"/>
        </w:rPr>
        <w:t>*przedsiębiorstwem</w:t>
      </w:r>
      <w:r w:rsidRPr="00CA2D4C">
        <w:rPr>
          <w:rFonts w:asciiTheme="minorHAnsi" w:hAnsiTheme="minorHAnsi" w:cstheme="minorHAnsi"/>
          <w:b/>
          <w:lang w:val="pl-PL"/>
        </w:rPr>
        <w:t xml:space="preserve"> / NIE DOTYCZY.</w:t>
      </w:r>
      <w:r w:rsidRPr="00C17620">
        <w:rPr>
          <w:rFonts w:asciiTheme="minorHAnsi" w:hAnsiTheme="minorHAnsi" w:cstheme="minorHAnsi"/>
          <w:lang w:val="pl-PL"/>
        </w:rPr>
        <w:t xml:space="preserve"> </w:t>
      </w:r>
      <w:r w:rsidRPr="00CA2D4C">
        <w:rPr>
          <w:rFonts w:asciiTheme="minorHAnsi" w:hAnsiTheme="minorHAnsi" w:cstheme="minorHAnsi"/>
          <w:lang w:val="pl-PL"/>
        </w:rPr>
        <w:t>(</w:t>
      </w:r>
      <w:r w:rsidRPr="00C17620">
        <w:rPr>
          <w:rFonts w:asciiTheme="minorHAnsi" w:hAnsiTheme="minorHAnsi" w:cstheme="minorHAnsi"/>
          <w:lang w:val="pl-PL"/>
        </w:rPr>
        <w:t>zgodnie z definicją MŚP zawartą w Załączniku I do Rozporządzenia Komisji (UE) nr 651/2014 z dnia 17 czerwca 2014r.)</w:t>
      </w:r>
    </w:p>
    <w:p w14:paraId="2515AE77" w14:textId="77777777" w:rsidR="00CA2D4C" w:rsidRPr="00CA2D4C" w:rsidRDefault="00CA2D4C" w:rsidP="00CA2D4C">
      <w:pPr>
        <w:pStyle w:val="normaltableau"/>
        <w:spacing w:before="0" w:after="0" w:line="276" w:lineRule="auto"/>
        <w:ind w:right="-1" w:firstLine="0"/>
        <w:rPr>
          <w:rFonts w:asciiTheme="minorHAnsi" w:hAnsiTheme="minorHAnsi" w:cstheme="minorHAnsi"/>
          <w:b/>
          <w:lang w:val="pl-PL"/>
        </w:rPr>
      </w:pPr>
    </w:p>
    <w:p w14:paraId="4BD2D722" w14:textId="77777777" w:rsidR="00CA2D4C" w:rsidRPr="00CA2D4C" w:rsidRDefault="00CA2D4C" w:rsidP="00736620">
      <w:pPr>
        <w:pStyle w:val="normaltableau"/>
        <w:numPr>
          <w:ilvl w:val="0"/>
          <w:numId w:val="47"/>
        </w:numPr>
        <w:spacing w:before="0" w:after="0" w:line="276" w:lineRule="auto"/>
        <w:ind w:left="426" w:right="-1" w:hanging="426"/>
        <w:rPr>
          <w:rFonts w:asciiTheme="minorHAnsi" w:hAnsiTheme="minorHAnsi" w:cstheme="minorHAnsi"/>
          <w:b/>
          <w:lang w:val="pl-PL"/>
        </w:rPr>
      </w:pPr>
      <w:r w:rsidRPr="00CA2D4C">
        <w:rPr>
          <w:rFonts w:asciiTheme="minorHAnsi" w:hAnsiTheme="minorHAnsi" w:cstheme="minorHAnsi"/>
          <w:bCs/>
          <w:lang w:val="pl-PL"/>
        </w:rPr>
        <w:t>Oświadczam, że zapoznałem się z SWZ i jej załącznikami oraz nie wnoszę do niej żadnych zastrzeżeń oraz zdobyłem konieczne informacje potrzebne do właściwego wykonania zamówienia.</w:t>
      </w:r>
    </w:p>
    <w:p w14:paraId="72940D43" w14:textId="77777777" w:rsidR="00CA2D4C" w:rsidRPr="00CA2D4C" w:rsidRDefault="00CA2D4C" w:rsidP="00396A0B">
      <w:pPr>
        <w:pStyle w:val="normaltableau"/>
        <w:spacing w:before="0" w:after="0" w:line="276" w:lineRule="auto"/>
        <w:ind w:left="426" w:right="-1" w:hanging="426"/>
        <w:rPr>
          <w:rFonts w:asciiTheme="minorHAnsi" w:hAnsiTheme="minorHAnsi" w:cstheme="minorHAnsi"/>
          <w:b/>
          <w:lang w:val="pl-PL"/>
        </w:rPr>
      </w:pPr>
    </w:p>
    <w:p w14:paraId="34CDC258" w14:textId="77777777" w:rsidR="00CA2D4C" w:rsidRPr="00CA2D4C" w:rsidRDefault="00CA2D4C" w:rsidP="00736620">
      <w:pPr>
        <w:pStyle w:val="normaltableau"/>
        <w:numPr>
          <w:ilvl w:val="0"/>
          <w:numId w:val="47"/>
        </w:numPr>
        <w:spacing w:before="0" w:after="0" w:line="276" w:lineRule="auto"/>
        <w:ind w:left="426" w:right="-1" w:hanging="426"/>
        <w:rPr>
          <w:rFonts w:asciiTheme="minorHAnsi" w:hAnsiTheme="minorHAnsi" w:cstheme="minorHAnsi"/>
          <w:b/>
          <w:lang w:val="pl-PL"/>
        </w:rPr>
      </w:pPr>
      <w:r w:rsidRPr="00CA2D4C">
        <w:rPr>
          <w:rFonts w:asciiTheme="minorHAnsi" w:hAnsiTheme="minorHAnsi" w:cstheme="minorHAnsi"/>
          <w:bCs/>
          <w:lang w:val="pl-PL"/>
        </w:rPr>
        <w:t xml:space="preserve">Oświadczam, że zawarty w SWZ projekt umowy, w tym wysokość kar umownych, został zaakceptowany i zobowiązuję się w przypadku wybrania naszej oferty, do zawarcia umowy na wyżej wymienionych warunkach w miejscu i terminie wyznaczonym przez Zamawiającego. </w:t>
      </w:r>
    </w:p>
    <w:p w14:paraId="54A57F50" w14:textId="77777777" w:rsidR="00CA2D4C" w:rsidRPr="00CA2D4C" w:rsidRDefault="00CA2D4C" w:rsidP="00396A0B">
      <w:pPr>
        <w:pStyle w:val="normaltableau"/>
        <w:spacing w:before="0" w:after="0" w:line="276" w:lineRule="auto"/>
        <w:ind w:left="426" w:right="-1" w:hanging="426"/>
        <w:rPr>
          <w:rFonts w:asciiTheme="minorHAnsi" w:hAnsiTheme="minorHAnsi" w:cstheme="minorHAnsi"/>
          <w:b/>
          <w:lang w:val="pl-PL"/>
        </w:rPr>
      </w:pPr>
    </w:p>
    <w:p w14:paraId="6C11F5A1" w14:textId="77777777" w:rsidR="00CA2D4C" w:rsidRPr="00CA2D4C" w:rsidRDefault="00CA2D4C" w:rsidP="00736620">
      <w:pPr>
        <w:pStyle w:val="normaltableau"/>
        <w:numPr>
          <w:ilvl w:val="0"/>
          <w:numId w:val="47"/>
        </w:numPr>
        <w:spacing w:before="0" w:after="0" w:line="276" w:lineRule="auto"/>
        <w:ind w:left="426" w:right="-1" w:hanging="426"/>
        <w:rPr>
          <w:rFonts w:asciiTheme="minorHAnsi" w:hAnsiTheme="minorHAnsi" w:cstheme="minorHAnsi"/>
          <w:b/>
          <w:lang w:val="pl-PL"/>
        </w:rPr>
      </w:pPr>
      <w:r w:rsidRPr="00CA2D4C">
        <w:rPr>
          <w:rFonts w:asciiTheme="minorHAnsi" w:hAnsiTheme="minorHAnsi" w:cstheme="minorHAnsi"/>
          <w:bCs/>
          <w:lang w:val="pl-PL"/>
        </w:rPr>
        <w:lastRenderedPageBreak/>
        <w:t xml:space="preserve">Oświadczam, że akceptuję termin płatności </w:t>
      </w:r>
      <w:r w:rsidRPr="00C17620">
        <w:rPr>
          <w:rFonts w:asciiTheme="minorHAnsi" w:hAnsiTheme="minorHAnsi" w:cstheme="minorHAnsi"/>
          <w:lang w:val="pl-PL"/>
        </w:rPr>
        <w:t>w ciągu 30 dni od momentu przekazania  Zamawiającemu prawidłowo wystawionej faktury (wraz z dokumentami rozliczeniowymi), sprawdzonej przez przedstawiciela Zamawiającego</w:t>
      </w:r>
      <w:r w:rsidRPr="00CA2D4C">
        <w:rPr>
          <w:rFonts w:asciiTheme="minorHAnsi" w:hAnsiTheme="minorHAnsi" w:cstheme="minorHAnsi"/>
          <w:bCs/>
          <w:lang w:val="pl-PL"/>
        </w:rPr>
        <w:t xml:space="preserve"> przelewem na konto.</w:t>
      </w:r>
    </w:p>
    <w:p w14:paraId="08090BF7" w14:textId="77777777" w:rsidR="00CA2D4C" w:rsidRPr="00CA2D4C" w:rsidRDefault="00CA2D4C" w:rsidP="00396A0B">
      <w:pPr>
        <w:pStyle w:val="normaltableau"/>
        <w:spacing w:before="0" w:after="0" w:line="276" w:lineRule="auto"/>
        <w:ind w:left="426" w:right="-1" w:hanging="426"/>
        <w:rPr>
          <w:rFonts w:asciiTheme="minorHAnsi" w:hAnsiTheme="minorHAnsi" w:cstheme="minorHAnsi"/>
          <w:b/>
          <w:lang w:val="pl-PL"/>
        </w:rPr>
      </w:pPr>
    </w:p>
    <w:p w14:paraId="5E1CBA8D" w14:textId="77777777" w:rsidR="00CA2D4C" w:rsidRPr="00CA2D4C" w:rsidRDefault="00CA2D4C" w:rsidP="00736620">
      <w:pPr>
        <w:pStyle w:val="normaltableau"/>
        <w:numPr>
          <w:ilvl w:val="0"/>
          <w:numId w:val="47"/>
        </w:numPr>
        <w:spacing w:before="0" w:after="0" w:line="276" w:lineRule="auto"/>
        <w:ind w:left="426" w:right="-1" w:hanging="426"/>
        <w:rPr>
          <w:rFonts w:asciiTheme="minorHAnsi" w:hAnsiTheme="minorHAnsi" w:cstheme="minorHAnsi"/>
          <w:b/>
          <w:lang w:val="pl-PL"/>
        </w:rPr>
      </w:pPr>
      <w:r w:rsidRPr="00C17620">
        <w:rPr>
          <w:rFonts w:asciiTheme="minorHAnsi" w:hAnsiTheme="minorHAnsi" w:cstheme="minorHAnsi"/>
          <w:b/>
          <w:lang w:val="pl-PL"/>
        </w:rPr>
        <w:t>Oświadczam, że wypełniłem obowiązki informacyjne przewidziane w art. 13 lub art. 14</w:t>
      </w:r>
      <w:r w:rsidRPr="00CA2D4C">
        <w:rPr>
          <w:rStyle w:val="Odwoanieprzypisudolnego"/>
          <w:rFonts w:asciiTheme="minorHAnsi" w:hAnsiTheme="minorHAnsi" w:cstheme="minorHAnsi"/>
          <w:b/>
        </w:rPr>
        <w:footnoteReference w:id="1"/>
      </w:r>
      <w:r w:rsidRPr="00C17620">
        <w:rPr>
          <w:rFonts w:asciiTheme="minorHAnsi" w:hAnsiTheme="minorHAnsi" w:cstheme="minorHAnsi"/>
          <w:b/>
          <w:lang w:val="pl-PL"/>
        </w:rPr>
        <w:t xml:space="preserve"> RODO wobec osób fizycznych, od których dane osobowe bezpośrednio lub pośrednio pozyskałem w celu ubiegania się o udzielenie zamówienia publicznego w niniejszym postępowaniu.***</w:t>
      </w:r>
    </w:p>
    <w:p w14:paraId="0F2D996E" w14:textId="77777777" w:rsidR="00CA2D4C" w:rsidRPr="00CA2D4C" w:rsidRDefault="00CA2D4C" w:rsidP="00396A0B">
      <w:pPr>
        <w:pStyle w:val="normaltableau"/>
        <w:spacing w:before="0" w:after="0" w:line="276" w:lineRule="auto"/>
        <w:ind w:left="426" w:right="-1" w:hanging="426"/>
        <w:rPr>
          <w:rFonts w:asciiTheme="minorHAnsi" w:hAnsiTheme="minorHAnsi" w:cstheme="minorHAnsi"/>
          <w:b/>
          <w:lang w:val="pl-PL"/>
        </w:rPr>
      </w:pPr>
    </w:p>
    <w:p w14:paraId="6363BB25" w14:textId="77777777" w:rsidR="00CA2D4C" w:rsidRPr="00CA2D4C" w:rsidRDefault="00CA2D4C" w:rsidP="00736620">
      <w:pPr>
        <w:pStyle w:val="normaltableau"/>
        <w:numPr>
          <w:ilvl w:val="0"/>
          <w:numId w:val="47"/>
        </w:numPr>
        <w:spacing w:before="0" w:after="0" w:line="276" w:lineRule="auto"/>
        <w:ind w:left="426" w:right="-1" w:hanging="426"/>
        <w:rPr>
          <w:rFonts w:asciiTheme="minorHAnsi" w:hAnsiTheme="minorHAnsi" w:cstheme="minorHAnsi"/>
          <w:b/>
          <w:lang w:val="pl-PL"/>
        </w:rPr>
      </w:pPr>
      <w:r w:rsidRPr="00C17620">
        <w:rPr>
          <w:rFonts w:asciiTheme="minorHAnsi" w:hAnsiTheme="minorHAnsi" w:cstheme="minorHAnsi"/>
          <w:b/>
          <w:lang w:val="pl-PL"/>
        </w:rPr>
        <w:t>Oświadczam, że zapoznałem się z zapisami klauzuli informacyjnej  w zakresie art. 13 RODO dołączonej do SWZ.</w:t>
      </w:r>
    </w:p>
    <w:p w14:paraId="040F5E66" w14:textId="77777777" w:rsidR="00CA2D4C" w:rsidRPr="00CA2D4C" w:rsidRDefault="00CA2D4C" w:rsidP="00396A0B">
      <w:pPr>
        <w:pStyle w:val="Akapitzlist"/>
        <w:ind w:left="426" w:hanging="426"/>
        <w:rPr>
          <w:rFonts w:cstheme="minorHAnsi"/>
        </w:rPr>
      </w:pPr>
    </w:p>
    <w:p w14:paraId="5CA52E5E" w14:textId="77777777" w:rsidR="0018122A" w:rsidRPr="00C47608" w:rsidRDefault="0018122A" w:rsidP="00736620">
      <w:pPr>
        <w:pStyle w:val="Akapitzlist"/>
        <w:numPr>
          <w:ilvl w:val="0"/>
          <w:numId w:val="47"/>
        </w:numPr>
        <w:autoSpaceDE w:val="0"/>
        <w:autoSpaceDN w:val="0"/>
        <w:adjustRightInd w:val="0"/>
        <w:spacing w:after="0" w:line="276" w:lineRule="auto"/>
        <w:ind w:left="426" w:hanging="426"/>
        <w:jc w:val="both"/>
        <w:rPr>
          <w:rFonts w:cstheme="minorHAnsi"/>
        </w:rPr>
      </w:pPr>
      <w:r w:rsidRPr="00C47608">
        <w:rPr>
          <w:rFonts w:cstheme="minorHAnsi"/>
        </w:rPr>
        <w:t xml:space="preserve">Zgodnie z art. 18 ust. 3 Pzp </w:t>
      </w:r>
      <w:r w:rsidRPr="00C47608">
        <w:rPr>
          <w:rFonts w:cstheme="minorHAnsi"/>
          <w:b/>
          <w:bCs/>
        </w:rPr>
        <w:t xml:space="preserve">Wykonawca zastrzega, że następujące informacje stanowią tajemnicę przedsiębiorstwa </w:t>
      </w:r>
      <w:r w:rsidRPr="00C47608">
        <w:rPr>
          <w:rFonts w:cstheme="minorHAnsi"/>
        </w:rPr>
        <w:t xml:space="preserve">w rozumieniu przepisów z dnia 16 kwietnia 1993r. o zwalczaniu nieuczciwej konkurencji (Dz. U. z </w:t>
      </w:r>
      <w:r w:rsidR="00E94836">
        <w:rPr>
          <w:rFonts w:cstheme="minorHAnsi"/>
        </w:rPr>
        <w:t>2020</w:t>
      </w:r>
      <w:r w:rsidRPr="00C47608">
        <w:rPr>
          <w:rFonts w:cstheme="minorHAnsi"/>
        </w:rPr>
        <w:t xml:space="preserve">r. poz. </w:t>
      </w:r>
      <w:r w:rsidR="00EF2C38">
        <w:rPr>
          <w:rFonts w:cstheme="minorHAnsi"/>
        </w:rPr>
        <w:t>1913</w:t>
      </w:r>
      <w:r w:rsidRPr="00C47608">
        <w:rPr>
          <w:rFonts w:cstheme="minorHAnsi"/>
        </w:rPr>
        <w:t>):</w:t>
      </w:r>
    </w:p>
    <w:p w14:paraId="47F0B8A5" w14:textId="77777777" w:rsidR="0018122A" w:rsidRPr="00C47608" w:rsidRDefault="0018122A" w:rsidP="00736620">
      <w:pPr>
        <w:pStyle w:val="Akapitzlist"/>
        <w:numPr>
          <w:ilvl w:val="1"/>
          <w:numId w:val="40"/>
        </w:numPr>
        <w:tabs>
          <w:tab w:val="decimal" w:leader="dot" w:pos="9072"/>
        </w:tabs>
        <w:autoSpaceDE w:val="0"/>
        <w:autoSpaceDN w:val="0"/>
        <w:adjustRightInd w:val="0"/>
        <w:spacing w:after="0" w:line="276" w:lineRule="auto"/>
        <w:ind w:left="568" w:hanging="142"/>
        <w:jc w:val="both"/>
        <w:rPr>
          <w:rFonts w:cstheme="minorHAnsi"/>
        </w:rPr>
      </w:pPr>
      <w:r w:rsidRPr="00C47608">
        <w:rPr>
          <w:rFonts w:cstheme="minorHAnsi"/>
        </w:rPr>
        <w:tab/>
      </w:r>
    </w:p>
    <w:p w14:paraId="78E86C60" w14:textId="77777777" w:rsidR="0018122A" w:rsidRPr="00C47608" w:rsidRDefault="0018122A" w:rsidP="00736620">
      <w:pPr>
        <w:pStyle w:val="Akapitzlist"/>
        <w:numPr>
          <w:ilvl w:val="1"/>
          <w:numId w:val="40"/>
        </w:numPr>
        <w:tabs>
          <w:tab w:val="decimal" w:leader="dot" w:pos="9072"/>
        </w:tabs>
        <w:autoSpaceDE w:val="0"/>
        <w:autoSpaceDN w:val="0"/>
        <w:adjustRightInd w:val="0"/>
        <w:spacing w:after="0" w:line="276" w:lineRule="auto"/>
        <w:ind w:left="568" w:hanging="142"/>
        <w:jc w:val="both"/>
        <w:rPr>
          <w:rFonts w:cstheme="minorHAnsi"/>
        </w:rPr>
      </w:pPr>
      <w:r w:rsidRPr="00C47608">
        <w:rPr>
          <w:rFonts w:cstheme="minorHAnsi"/>
        </w:rPr>
        <w:tab/>
      </w:r>
    </w:p>
    <w:p w14:paraId="0792A84C" w14:textId="77777777" w:rsidR="0018122A" w:rsidRPr="00C47608" w:rsidRDefault="0018122A" w:rsidP="00396A0B">
      <w:pPr>
        <w:pStyle w:val="Default"/>
        <w:ind w:left="284" w:hanging="142"/>
        <w:rPr>
          <w:color w:val="auto"/>
          <w:sz w:val="18"/>
          <w:szCs w:val="18"/>
        </w:rPr>
      </w:pPr>
    </w:p>
    <w:p w14:paraId="204F242F" w14:textId="77777777" w:rsidR="0018122A" w:rsidRPr="00C47608" w:rsidRDefault="0018122A" w:rsidP="0018122A">
      <w:pPr>
        <w:pStyle w:val="Default"/>
        <w:ind w:left="284"/>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Wykonawca nie może zastrzec informacji, o których mowa w art. 222 ust. 5 Pzp. </w:t>
      </w:r>
    </w:p>
    <w:p w14:paraId="172BD7DF" w14:textId="77777777" w:rsidR="0018122A" w:rsidRPr="00C47608" w:rsidRDefault="0018122A" w:rsidP="0018122A">
      <w:pPr>
        <w:tabs>
          <w:tab w:val="decimal" w:leader="dot" w:pos="9072"/>
        </w:tabs>
        <w:autoSpaceDE w:val="0"/>
        <w:autoSpaceDN w:val="0"/>
        <w:adjustRightInd w:val="0"/>
        <w:spacing w:after="0" w:line="276" w:lineRule="auto"/>
        <w:ind w:left="284"/>
        <w:jc w:val="both"/>
        <w:rPr>
          <w:rFonts w:cstheme="minorHAnsi"/>
        </w:rPr>
      </w:pPr>
    </w:p>
    <w:p w14:paraId="080553B7" w14:textId="77777777" w:rsidR="007431FE" w:rsidRPr="00FA5107" w:rsidRDefault="0018122A" w:rsidP="00FA5107">
      <w:pPr>
        <w:tabs>
          <w:tab w:val="decimal" w:leader="dot" w:pos="9072"/>
        </w:tabs>
        <w:autoSpaceDE w:val="0"/>
        <w:autoSpaceDN w:val="0"/>
        <w:adjustRightInd w:val="0"/>
        <w:spacing w:after="0" w:line="276" w:lineRule="auto"/>
        <w:ind w:left="284"/>
        <w:jc w:val="both"/>
        <w:rPr>
          <w:rFonts w:cstheme="minorHAnsi"/>
        </w:rPr>
      </w:pPr>
      <w:r w:rsidRPr="00C47608">
        <w:rPr>
          <w:rFonts w:cstheme="minorHAnsi"/>
        </w:rPr>
        <w:t>W przypadku gdy dokumenty elektroniczne w postępowaniu, przekazywane przy użyciu środków komunikacji elektronicznej, zawierają informacje stanowiące tajemnicę przedsiębiorstwa w rozumieniu przepisów ustawy z dnia 16 kwietnia 1993 r. o zwalczaniu nieuczciwej konkurencji, wykonawca, w celu utrzymania w poufności tych informacji, przekazuje je w wydzielonym i odpowiednio oznaczonym pliku</w:t>
      </w:r>
      <w:r w:rsidR="00E22F27" w:rsidRPr="00C47608">
        <w:rPr>
          <w:rFonts w:cstheme="minorHAnsi"/>
        </w:rPr>
        <w:t>.</w:t>
      </w:r>
    </w:p>
    <w:p w14:paraId="4F6954D1" w14:textId="77777777" w:rsidR="00A5161D" w:rsidRDefault="00A5161D" w:rsidP="00CA2D4C">
      <w:pPr>
        <w:tabs>
          <w:tab w:val="decimal" w:leader="dot" w:pos="9072"/>
        </w:tabs>
        <w:autoSpaceDE w:val="0"/>
        <w:autoSpaceDN w:val="0"/>
        <w:adjustRightInd w:val="0"/>
        <w:spacing w:after="0" w:line="276" w:lineRule="auto"/>
        <w:rPr>
          <w:rFonts w:cstheme="minorHAnsi"/>
          <w:b/>
          <w:bCs/>
        </w:rPr>
      </w:pPr>
    </w:p>
    <w:p w14:paraId="16E7BEC1" w14:textId="77777777" w:rsidR="008A4581" w:rsidRDefault="008A4581" w:rsidP="00CA2D4C">
      <w:pPr>
        <w:tabs>
          <w:tab w:val="decimal" w:leader="dot" w:pos="9072"/>
        </w:tabs>
        <w:autoSpaceDE w:val="0"/>
        <w:autoSpaceDN w:val="0"/>
        <w:adjustRightInd w:val="0"/>
        <w:spacing w:after="0" w:line="276" w:lineRule="auto"/>
        <w:rPr>
          <w:rFonts w:cstheme="minorHAnsi"/>
          <w:b/>
          <w:bCs/>
        </w:rPr>
      </w:pPr>
    </w:p>
    <w:p w14:paraId="538DAA02" w14:textId="77777777" w:rsidR="008A4581" w:rsidRDefault="008A4581" w:rsidP="00CA2D4C">
      <w:pPr>
        <w:tabs>
          <w:tab w:val="decimal" w:leader="dot" w:pos="9072"/>
        </w:tabs>
        <w:autoSpaceDE w:val="0"/>
        <w:autoSpaceDN w:val="0"/>
        <w:adjustRightInd w:val="0"/>
        <w:spacing w:after="0" w:line="276" w:lineRule="auto"/>
        <w:rPr>
          <w:rFonts w:cstheme="minorHAnsi"/>
          <w:b/>
          <w:bCs/>
        </w:rPr>
      </w:pPr>
    </w:p>
    <w:p w14:paraId="7CBFFBE5" w14:textId="77777777" w:rsidR="002235FD" w:rsidRDefault="002235FD" w:rsidP="00CA2D4C">
      <w:pPr>
        <w:tabs>
          <w:tab w:val="decimal" w:leader="dot" w:pos="9072"/>
        </w:tabs>
        <w:autoSpaceDE w:val="0"/>
        <w:autoSpaceDN w:val="0"/>
        <w:adjustRightInd w:val="0"/>
        <w:spacing w:after="0" w:line="276" w:lineRule="auto"/>
        <w:rPr>
          <w:rFonts w:cstheme="minorHAnsi"/>
          <w:b/>
          <w:bCs/>
        </w:rPr>
      </w:pPr>
    </w:p>
    <w:p w14:paraId="6C2F72FB" w14:textId="77777777" w:rsidR="002235FD" w:rsidRDefault="002235FD" w:rsidP="00CA2D4C">
      <w:pPr>
        <w:tabs>
          <w:tab w:val="decimal" w:leader="dot" w:pos="9072"/>
        </w:tabs>
        <w:autoSpaceDE w:val="0"/>
        <w:autoSpaceDN w:val="0"/>
        <w:adjustRightInd w:val="0"/>
        <w:spacing w:after="0" w:line="276" w:lineRule="auto"/>
        <w:rPr>
          <w:rFonts w:cstheme="minorHAnsi"/>
          <w:b/>
          <w:bCs/>
        </w:rPr>
      </w:pPr>
    </w:p>
    <w:p w14:paraId="735AEB83" w14:textId="77777777" w:rsidR="002235FD" w:rsidRDefault="002235FD" w:rsidP="00CA2D4C">
      <w:pPr>
        <w:tabs>
          <w:tab w:val="decimal" w:leader="dot" w:pos="9072"/>
        </w:tabs>
        <w:autoSpaceDE w:val="0"/>
        <w:autoSpaceDN w:val="0"/>
        <w:adjustRightInd w:val="0"/>
        <w:spacing w:after="0" w:line="276" w:lineRule="auto"/>
        <w:rPr>
          <w:rFonts w:cstheme="minorHAnsi"/>
          <w:b/>
          <w:bCs/>
        </w:rPr>
      </w:pPr>
    </w:p>
    <w:p w14:paraId="0209E2D3" w14:textId="77777777" w:rsidR="002235FD" w:rsidRDefault="002235FD" w:rsidP="00CA2D4C">
      <w:pPr>
        <w:tabs>
          <w:tab w:val="decimal" w:leader="dot" w:pos="9072"/>
        </w:tabs>
        <w:autoSpaceDE w:val="0"/>
        <w:autoSpaceDN w:val="0"/>
        <w:adjustRightInd w:val="0"/>
        <w:spacing w:after="0" w:line="276" w:lineRule="auto"/>
        <w:rPr>
          <w:rFonts w:cstheme="minorHAnsi"/>
          <w:b/>
          <w:bCs/>
        </w:rPr>
      </w:pPr>
    </w:p>
    <w:p w14:paraId="504F7139" w14:textId="77777777" w:rsidR="002235FD" w:rsidRDefault="002235FD" w:rsidP="00CA2D4C">
      <w:pPr>
        <w:tabs>
          <w:tab w:val="decimal" w:leader="dot" w:pos="9072"/>
        </w:tabs>
        <w:autoSpaceDE w:val="0"/>
        <w:autoSpaceDN w:val="0"/>
        <w:adjustRightInd w:val="0"/>
        <w:spacing w:after="0" w:line="276" w:lineRule="auto"/>
        <w:rPr>
          <w:rFonts w:cstheme="minorHAnsi"/>
          <w:b/>
          <w:bCs/>
        </w:rPr>
      </w:pPr>
    </w:p>
    <w:p w14:paraId="12B776DF" w14:textId="77777777" w:rsidR="002235FD" w:rsidRDefault="002235FD" w:rsidP="00CA2D4C">
      <w:pPr>
        <w:tabs>
          <w:tab w:val="decimal" w:leader="dot" w:pos="9072"/>
        </w:tabs>
        <w:autoSpaceDE w:val="0"/>
        <w:autoSpaceDN w:val="0"/>
        <w:adjustRightInd w:val="0"/>
        <w:spacing w:after="0" w:line="276" w:lineRule="auto"/>
        <w:rPr>
          <w:rFonts w:cstheme="minorHAnsi"/>
          <w:b/>
          <w:bCs/>
        </w:rPr>
      </w:pPr>
    </w:p>
    <w:p w14:paraId="2358075B" w14:textId="77777777" w:rsidR="002235FD" w:rsidRDefault="002235FD" w:rsidP="00CA2D4C">
      <w:pPr>
        <w:tabs>
          <w:tab w:val="decimal" w:leader="dot" w:pos="9072"/>
        </w:tabs>
        <w:autoSpaceDE w:val="0"/>
        <w:autoSpaceDN w:val="0"/>
        <w:adjustRightInd w:val="0"/>
        <w:spacing w:after="0" w:line="276" w:lineRule="auto"/>
        <w:rPr>
          <w:rFonts w:cstheme="minorHAnsi"/>
          <w:b/>
          <w:bCs/>
        </w:rPr>
      </w:pPr>
    </w:p>
    <w:p w14:paraId="031EE655" w14:textId="77777777" w:rsidR="002235FD" w:rsidRDefault="002235FD" w:rsidP="00CA2D4C">
      <w:pPr>
        <w:tabs>
          <w:tab w:val="decimal" w:leader="dot" w:pos="9072"/>
        </w:tabs>
        <w:autoSpaceDE w:val="0"/>
        <w:autoSpaceDN w:val="0"/>
        <w:adjustRightInd w:val="0"/>
        <w:spacing w:after="0" w:line="276" w:lineRule="auto"/>
        <w:rPr>
          <w:rFonts w:cstheme="minorHAnsi"/>
          <w:b/>
          <w:bCs/>
        </w:rPr>
      </w:pPr>
    </w:p>
    <w:p w14:paraId="53770E2A" w14:textId="77777777" w:rsidR="002235FD" w:rsidRDefault="002235FD" w:rsidP="00CA2D4C">
      <w:pPr>
        <w:tabs>
          <w:tab w:val="decimal" w:leader="dot" w:pos="9072"/>
        </w:tabs>
        <w:autoSpaceDE w:val="0"/>
        <w:autoSpaceDN w:val="0"/>
        <w:adjustRightInd w:val="0"/>
        <w:spacing w:after="0" w:line="276" w:lineRule="auto"/>
        <w:rPr>
          <w:rFonts w:cstheme="minorHAnsi"/>
          <w:b/>
          <w:bCs/>
        </w:rPr>
      </w:pPr>
    </w:p>
    <w:p w14:paraId="19673F73" w14:textId="77777777" w:rsidR="002235FD" w:rsidRDefault="002235FD" w:rsidP="00CA2D4C">
      <w:pPr>
        <w:tabs>
          <w:tab w:val="decimal" w:leader="dot" w:pos="9072"/>
        </w:tabs>
        <w:autoSpaceDE w:val="0"/>
        <w:autoSpaceDN w:val="0"/>
        <w:adjustRightInd w:val="0"/>
        <w:spacing w:after="0" w:line="276" w:lineRule="auto"/>
        <w:rPr>
          <w:rFonts w:cstheme="minorHAnsi"/>
          <w:b/>
          <w:bCs/>
        </w:rPr>
      </w:pPr>
    </w:p>
    <w:p w14:paraId="28F9CF42" w14:textId="15A095CE" w:rsidR="002235FD" w:rsidRDefault="002235FD" w:rsidP="00CA2D4C">
      <w:pPr>
        <w:tabs>
          <w:tab w:val="decimal" w:leader="dot" w:pos="9072"/>
        </w:tabs>
        <w:autoSpaceDE w:val="0"/>
        <w:autoSpaceDN w:val="0"/>
        <w:adjustRightInd w:val="0"/>
        <w:spacing w:after="0" w:line="276" w:lineRule="auto"/>
        <w:rPr>
          <w:rFonts w:cstheme="minorHAnsi"/>
          <w:b/>
          <w:bCs/>
        </w:rPr>
      </w:pPr>
    </w:p>
    <w:p w14:paraId="753B2A65" w14:textId="77777777" w:rsidR="00F92293" w:rsidRDefault="00F92293" w:rsidP="00CA2D4C">
      <w:pPr>
        <w:tabs>
          <w:tab w:val="decimal" w:leader="dot" w:pos="9072"/>
        </w:tabs>
        <w:autoSpaceDE w:val="0"/>
        <w:autoSpaceDN w:val="0"/>
        <w:adjustRightInd w:val="0"/>
        <w:spacing w:after="0" w:line="276" w:lineRule="auto"/>
        <w:rPr>
          <w:rFonts w:cstheme="minorHAnsi"/>
          <w:b/>
          <w:bCs/>
        </w:rPr>
      </w:pPr>
    </w:p>
    <w:p w14:paraId="4C9FB08A" w14:textId="77777777" w:rsidR="00532F48" w:rsidRDefault="00532F48" w:rsidP="00CA2D4C">
      <w:pPr>
        <w:tabs>
          <w:tab w:val="decimal" w:leader="dot" w:pos="9072"/>
        </w:tabs>
        <w:autoSpaceDE w:val="0"/>
        <w:autoSpaceDN w:val="0"/>
        <w:adjustRightInd w:val="0"/>
        <w:spacing w:after="0" w:line="276" w:lineRule="auto"/>
        <w:rPr>
          <w:rFonts w:cstheme="minorHAnsi"/>
          <w:b/>
          <w:bCs/>
        </w:rPr>
      </w:pPr>
    </w:p>
    <w:p w14:paraId="1290DE76" w14:textId="77777777" w:rsidR="002235FD" w:rsidRDefault="002235FD" w:rsidP="00CA2D4C">
      <w:pPr>
        <w:tabs>
          <w:tab w:val="decimal" w:leader="dot" w:pos="9072"/>
        </w:tabs>
        <w:autoSpaceDE w:val="0"/>
        <w:autoSpaceDN w:val="0"/>
        <w:adjustRightInd w:val="0"/>
        <w:spacing w:after="0" w:line="276" w:lineRule="auto"/>
        <w:rPr>
          <w:rFonts w:cstheme="minorHAnsi"/>
          <w:b/>
          <w:bCs/>
        </w:rPr>
      </w:pPr>
    </w:p>
    <w:p w14:paraId="73945A6A" w14:textId="77777777" w:rsidR="008A4581" w:rsidRDefault="008A4581" w:rsidP="00CA2D4C">
      <w:pPr>
        <w:tabs>
          <w:tab w:val="decimal" w:leader="dot" w:pos="9072"/>
        </w:tabs>
        <w:autoSpaceDE w:val="0"/>
        <w:autoSpaceDN w:val="0"/>
        <w:adjustRightInd w:val="0"/>
        <w:spacing w:after="0" w:line="276" w:lineRule="auto"/>
        <w:rPr>
          <w:rFonts w:cstheme="minorHAnsi"/>
          <w:b/>
          <w:bCs/>
        </w:rPr>
      </w:pPr>
    </w:p>
    <w:p w14:paraId="1D5D76D1" w14:textId="77777777" w:rsidR="00E22F27" w:rsidRPr="00C47608" w:rsidRDefault="003C3752" w:rsidP="003C3752">
      <w:pPr>
        <w:tabs>
          <w:tab w:val="decimal" w:leader="dot" w:pos="9072"/>
        </w:tabs>
        <w:autoSpaceDE w:val="0"/>
        <w:autoSpaceDN w:val="0"/>
        <w:adjustRightInd w:val="0"/>
        <w:spacing w:after="0" w:line="276" w:lineRule="auto"/>
        <w:ind w:left="284"/>
        <w:jc w:val="right"/>
        <w:rPr>
          <w:rFonts w:cstheme="minorHAnsi"/>
          <w:b/>
          <w:bCs/>
        </w:rPr>
      </w:pPr>
      <w:r w:rsidRPr="00C47608">
        <w:rPr>
          <w:rFonts w:cstheme="minorHAnsi"/>
          <w:b/>
          <w:bCs/>
        </w:rPr>
        <w:lastRenderedPageBreak/>
        <w:t>Załącznik nr 3 do SWZ – oświadczenie o braku podstaw wykluczenia</w:t>
      </w:r>
    </w:p>
    <w:p w14:paraId="25A3EF64" w14:textId="77777777" w:rsidR="00E22F27" w:rsidRPr="00C47608" w:rsidRDefault="00E22F27" w:rsidP="00E22F27">
      <w:pPr>
        <w:pStyle w:val="Default"/>
        <w:rPr>
          <w:color w:val="auto"/>
        </w:rPr>
      </w:pPr>
    </w:p>
    <w:p w14:paraId="1D23A366" w14:textId="77777777" w:rsidR="00E22F27" w:rsidRPr="00C47608" w:rsidRDefault="00E22F27" w:rsidP="00E22F27">
      <w:pPr>
        <w:pStyle w:val="Default"/>
        <w:rPr>
          <w:rFonts w:asciiTheme="minorHAnsi" w:hAnsiTheme="minorHAnsi" w:cstheme="minorHAnsi"/>
          <w:color w:val="auto"/>
          <w:sz w:val="22"/>
          <w:szCs w:val="22"/>
        </w:rPr>
      </w:pPr>
      <w:bookmarkStart w:id="4" w:name="_Hlk69297845"/>
      <w:r w:rsidRPr="00C47608">
        <w:rPr>
          <w:rFonts w:asciiTheme="minorHAnsi" w:hAnsiTheme="minorHAnsi" w:cstheme="minorHAnsi"/>
          <w:b/>
          <w:bCs/>
          <w:color w:val="auto"/>
          <w:sz w:val="22"/>
          <w:szCs w:val="22"/>
          <w:highlight w:val="lightGray"/>
        </w:rPr>
        <w:t>WYKONAWCA</w:t>
      </w:r>
      <w:r w:rsidRPr="00C47608">
        <w:rPr>
          <w:rFonts w:asciiTheme="minorHAnsi" w:hAnsiTheme="minorHAnsi" w:cstheme="minorHAnsi"/>
          <w:b/>
          <w:bCs/>
          <w:color w:val="auto"/>
          <w:sz w:val="22"/>
          <w:szCs w:val="22"/>
        </w:rPr>
        <w:t xml:space="preserve"> </w:t>
      </w:r>
    </w:p>
    <w:p w14:paraId="7B40523F" w14:textId="77777777" w:rsidR="00E22F27" w:rsidRPr="00C47608" w:rsidRDefault="003C3752" w:rsidP="003C3752">
      <w:pPr>
        <w:pStyle w:val="Default"/>
        <w:tabs>
          <w:tab w:val="decimal" w:leader="dot" w:pos="4820"/>
        </w:tabs>
        <w:rPr>
          <w:rFonts w:asciiTheme="minorHAnsi" w:hAnsiTheme="minorHAnsi" w:cstheme="minorHAnsi"/>
          <w:color w:val="auto"/>
          <w:sz w:val="22"/>
          <w:szCs w:val="22"/>
        </w:rPr>
      </w:pPr>
      <w:r w:rsidRPr="00C47608">
        <w:rPr>
          <w:rFonts w:asciiTheme="minorHAnsi" w:hAnsiTheme="minorHAnsi" w:cstheme="minorHAnsi"/>
          <w:color w:val="auto"/>
          <w:sz w:val="22"/>
          <w:szCs w:val="22"/>
        </w:rPr>
        <w:tab/>
      </w:r>
    </w:p>
    <w:p w14:paraId="6DA0450D" w14:textId="77777777" w:rsidR="00E22F27" w:rsidRPr="00AB205A" w:rsidRDefault="00E22F27" w:rsidP="003C3752">
      <w:pPr>
        <w:pStyle w:val="Default"/>
        <w:tabs>
          <w:tab w:val="decimal" w:leader="dot" w:pos="4820"/>
        </w:tabs>
        <w:ind w:right="4252"/>
        <w:jc w:val="both"/>
        <w:rPr>
          <w:rFonts w:asciiTheme="minorHAnsi" w:hAnsiTheme="minorHAnsi" w:cstheme="minorHAnsi"/>
          <w:color w:val="auto"/>
          <w:sz w:val="16"/>
          <w:szCs w:val="16"/>
        </w:rPr>
      </w:pPr>
      <w:r w:rsidRPr="00AB205A">
        <w:rPr>
          <w:rFonts w:asciiTheme="minorHAnsi" w:hAnsiTheme="minorHAnsi" w:cstheme="minorHAnsi"/>
          <w:i/>
          <w:iCs/>
          <w:color w:val="auto"/>
          <w:sz w:val="16"/>
          <w:szCs w:val="16"/>
        </w:rPr>
        <w:t xml:space="preserve">(nazwa albo imię i nazwisko, siedziba albo miejsce zamieszkania, jeżeli jest miejscem wykonywania działalności wykonawcy lub nazwy albo imiona i nazwiska, siedziby albo miejsca zamieszkania, jeżeli są miejscami wykonywania działalności wykonawców) </w:t>
      </w:r>
    </w:p>
    <w:p w14:paraId="388601D4" w14:textId="77777777" w:rsidR="003C3752" w:rsidRPr="00C47608" w:rsidRDefault="003C3752" w:rsidP="00E22F27">
      <w:pPr>
        <w:pStyle w:val="Default"/>
        <w:rPr>
          <w:rFonts w:asciiTheme="minorHAnsi" w:hAnsiTheme="minorHAnsi" w:cstheme="minorHAnsi"/>
          <w:color w:val="auto"/>
          <w:sz w:val="22"/>
          <w:szCs w:val="22"/>
        </w:rPr>
      </w:pPr>
    </w:p>
    <w:p w14:paraId="0800F078" w14:textId="77777777" w:rsidR="00E22F27" w:rsidRPr="00C47608" w:rsidRDefault="00E22F27" w:rsidP="00E22F27">
      <w:pPr>
        <w:pStyle w:val="Default"/>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reprezentowany przez: </w:t>
      </w:r>
    </w:p>
    <w:p w14:paraId="2715E5E4" w14:textId="77777777" w:rsidR="00E22F27" w:rsidRPr="00C47608" w:rsidRDefault="003C3752" w:rsidP="003C3752">
      <w:pPr>
        <w:pStyle w:val="Default"/>
        <w:tabs>
          <w:tab w:val="decimal" w:leader="dot" w:pos="4820"/>
        </w:tabs>
        <w:rPr>
          <w:rFonts w:asciiTheme="minorHAnsi" w:hAnsiTheme="minorHAnsi" w:cstheme="minorHAnsi"/>
          <w:color w:val="auto"/>
          <w:sz w:val="22"/>
          <w:szCs w:val="22"/>
        </w:rPr>
      </w:pPr>
      <w:r w:rsidRPr="00C47608">
        <w:rPr>
          <w:rFonts w:asciiTheme="minorHAnsi" w:hAnsiTheme="minorHAnsi" w:cstheme="minorHAnsi"/>
          <w:color w:val="auto"/>
          <w:sz w:val="22"/>
          <w:szCs w:val="22"/>
        </w:rPr>
        <w:tab/>
      </w:r>
    </w:p>
    <w:bookmarkEnd w:id="4"/>
    <w:p w14:paraId="0E211B72" w14:textId="77777777" w:rsidR="003C3752" w:rsidRPr="00C47608" w:rsidRDefault="003C3752" w:rsidP="002C74EF">
      <w:pPr>
        <w:pStyle w:val="Default"/>
        <w:tabs>
          <w:tab w:val="decimal" w:leader="dot" w:pos="4820"/>
        </w:tabs>
        <w:rPr>
          <w:rFonts w:asciiTheme="minorHAnsi" w:hAnsiTheme="minorHAnsi" w:cstheme="minorHAnsi"/>
          <w:color w:val="auto"/>
          <w:sz w:val="22"/>
          <w:szCs w:val="22"/>
        </w:rPr>
      </w:pPr>
    </w:p>
    <w:p w14:paraId="2726A00F" w14:textId="77777777" w:rsidR="00E22F27" w:rsidRPr="00434273" w:rsidRDefault="00E22F27" w:rsidP="00011498">
      <w:pPr>
        <w:pStyle w:val="Default"/>
        <w:jc w:val="center"/>
        <w:rPr>
          <w:rFonts w:asciiTheme="minorHAnsi" w:hAnsiTheme="minorHAnsi" w:cstheme="minorHAnsi"/>
          <w:color w:val="auto"/>
          <w:sz w:val="21"/>
          <w:szCs w:val="21"/>
        </w:rPr>
      </w:pPr>
      <w:r w:rsidRPr="00434273">
        <w:rPr>
          <w:rFonts w:asciiTheme="minorHAnsi" w:hAnsiTheme="minorHAnsi" w:cstheme="minorHAnsi"/>
          <w:b/>
          <w:bCs/>
          <w:color w:val="auto"/>
          <w:sz w:val="21"/>
          <w:szCs w:val="21"/>
        </w:rPr>
        <w:t>Oświadczenie o braku podstaw wykluczenia z postępowania wykonawcy</w:t>
      </w:r>
    </w:p>
    <w:p w14:paraId="0FD72968" w14:textId="77777777" w:rsidR="00E22F27" w:rsidRPr="00434273" w:rsidRDefault="00E22F27" w:rsidP="00011498">
      <w:pPr>
        <w:pStyle w:val="Default"/>
        <w:jc w:val="center"/>
        <w:rPr>
          <w:rFonts w:asciiTheme="minorHAnsi" w:hAnsiTheme="minorHAnsi" w:cstheme="minorHAnsi"/>
          <w:color w:val="auto"/>
          <w:sz w:val="21"/>
          <w:szCs w:val="21"/>
        </w:rPr>
      </w:pPr>
      <w:r w:rsidRPr="00434273">
        <w:rPr>
          <w:rFonts w:asciiTheme="minorHAnsi" w:hAnsiTheme="minorHAnsi" w:cstheme="minorHAnsi"/>
          <w:b/>
          <w:bCs/>
          <w:color w:val="auto"/>
          <w:sz w:val="21"/>
          <w:szCs w:val="21"/>
        </w:rPr>
        <w:t>składane na podstawie art. 125 ust. 1 ustawy z dnia 11 września 2019 r.</w:t>
      </w:r>
    </w:p>
    <w:p w14:paraId="4C5C38F9" w14:textId="05E25983" w:rsidR="00E22F27" w:rsidRPr="00434273" w:rsidRDefault="00E22F27" w:rsidP="00011498">
      <w:pPr>
        <w:pStyle w:val="Default"/>
        <w:jc w:val="center"/>
        <w:rPr>
          <w:rFonts w:asciiTheme="minorHAnsi" w:hAnsiTheme="minorHAnsi" w:cstheme="minorHAnsi"/>
          <w:b/>
          <w:bCs/>
          <w:color w:val="auto"/>
          <w:sz w:val="21"/>
          <w:szCs w:val="21"/>
        </w:rPr>
      </w:pPr>
      <w:r w:rsidRPr="00434273">
        <w:rPr>
          <w:rFonts w:asciiTheme="minorHAnsi" w:hAnsiTheme="minorHAnsi" w:cstheme="minorHAnsi"/>
          <w:b/>
          <w:bCs/>
          <w:color w:val="auto"/>
          <w:sz w:val="21"/>
          <w:szCs w:val="21"/>
        </w:rPr>
        <w:t>- Prawo zamówień publicznych (</w:t>
      </w:r>
      <w:r w:rsidR="006A0299" w:rsidRPr="00434273">
        <w:rPr>
          <w:rFonts w:asciiTheme="minorHAnsi" w:hAnsiTheme="minorHAnsi" w:cstheme="minorHAnsi"/>
          <w:b/>
          <w:bCs/>
          <w:color w:val="auto"/>
          <w:sz w:val="21"/>
          <w:szCs w:val="21"/>
        </w:rPr>
        <w:t>t.j. Dz. U. z 2021r. poz. 1129</w:t>
      </w:r>
      <w:r w:rsidR="00AB205A">
        <w:rPr>
          <w:rFonts w:asciiTheme="minorHAnsi" w:hAnsiTheme="minorHAnsi" w:cstheme="minorHAnsi"/>
          <w:b/>
          <w:bCs/>
          <w:color w:val="auto"/>
          <w:sz w:val="21"/>
          <w:szCs w:val="21"/>
        </w:rPr>
        <w:t xml:space="preserve"> ze zm</w:t>
      </w:r>
      <w:r w:rsidR="006A0299" w:rsidRPr="00434273">
        <w:rPr>
          <w:rFonts w:asciiTheme="minorHAnsi" w:hAnsiTheme="minorHAnsi" w:cstheme="minorHAnsi"/>
          <w:b/>
          <w:bCs/>
          <w:color w:val="auto"/>
          <w:sz w:val="21"/>
          <w:szCs w:val="21"/>
        </w:rPr>
        <w:t>)</w:t>
      </w:r>
    </w:p>
    <w:p w14:paraId="09027929" w14:textId="77777777" w:rsidR="003C3752" w:rsidRPr="00434273" w:rsidRDefault="003C3752" w:rsidP="002C74EF">
      <w:pPr>
        <w:pStyle w:val="Default"/>
        <w:jc w:val="center"/>
        <w:rPr>
          <w:color w:val="auto"/>
          <w:sz w:val="21"/>
          <w:szCs w:val="21"/>
        </w:rPr>
      </w:pPr>
    </w:p>
    <w:p w14:paraId="3EEEBF0F" w14:textId="25FA2C14" w:rsidR="003C3752" w:rsidRPr="00434273" w:rsidRDefault="009D1B97" w:rsidP="009D1B97">
      <w:pPr>
        <w:jc w:val="both"/>
        <w:rPr>
          <w:sz w:val="21"/>
          <w:szCs w:val="21"/>
        </w:rPr>
      </w:pPr>
      <w:r w:rsidRPr="00434273">
        <w:rPr>
          <w:rFonts w:cstheme="minorHAnsi"/>
          <w:sz w:val="21"/>
          <w:szCs w:val="21"/>
        </w:rPr>
        <w:t xml:space="preserve">1. </w:t>
      </w:r>
      <w:r w:rsidR="00E22F27" w:rsidRPr="00434273">
        <w:rPr>
          <w:rFonts w:cstheme="minorHAnsi"/>
          <w:sz w:val="21"/>
          <w:szCs w:val="21"/>
        </w:rPr>
        <w:t xml:space="preserve">Uprawniony do reprezentowania wykonawcy ………………………… w postępowaniu o udzielenie zamówienia publicznego na </w:t>
      </w:r>
      <w:bookmarkStart w:id="5" w:name="_Hlk71721851"/>
      <w:r w:rsidR="002C74EF" w:rsidRPr="00434273">
        <w:rPr>
          <w:rFonts w:cstheme="minorHAnsi"/>
          <w:sz w:val="21"/>
          <w:szCs w:val="21"/>
        </w:rPr>
        <w:t>„</w:t>
      </w:r>
      <w:r w:rsidRPr="00434273">
        <w:rPr>
          <w:b/>
          <w:sz w:val="21"/>
          <w:szCs w:val="21"/>
        </w:rPr>
        <w:t>Wykonanie dokumentacji projektowo-kosztorysowej na przebudowę, remont i termomodernizację budynków Domu Pomocy Społecznej „Magnolia” – filia DPS dla Osób Niepełnosprawnych Intelektualnie przy ul. Norwida 3 w Głogowie, wraz z pełnieniem nadzoru autorskiego i uzyskaniem decyzji o pozwolenie na budowę</w:t>
      </w:r>
      <w:r w:rsidRPr="00434273">
        <w:rPr>
          <w:sz w:val="21"/>
          <w:szCs w:val="21"/>
        </w:rPr>
        <w:t xml:space="preserve">” </w:t>
      </w:r>
      <w:r w:rsidR="007159BE" w:rsidRPr="00434273">
        <w:rPr>
          <w:rFonts w:cstheme="minorHAnsi"/>
          <w:sz w:val="21"/>
          <w:szCs w:val="21"/>
        </w:rPr>
        <w:t>– o</w:t>
      </w:r>
      <w:r w:rsidR="00E22F27" w:rsidRPr="00434273">
        <w:rPr>
          <w:rFonts w:cstheme="minorHAnsi"/>
          <w:sz w:val="21"/>
          <w:szCs w:val="21"/>
        </w:rPr>
        <w:t xml:space="preserve">znaczenie sprawy: </w:t>
      </w:r>
      <w:bookmarkEnd w:id="5"/>
      <w:r w:rsidR="009A6D55" w:rsidRPr="00362714">
        <w:rPr>
          <w:rFonts w:cstheme="minorHAnsi"/>
          <w:b/>
          <w:bCs/>
          <w:iCs/>
        </w:rPr>
        <w:t>PN-I/05/2022</w:t>
      </w:r>
      <w:r w:rsidR="009A6D55">
        <w:rPr>
          <w:rFonts w:cstheme="minorHAnsi"/>
          <w:b/>
          <w:bCs/>
          <w:iCs/>
        </w:rPr>
        <w:t xml:space="preserve">, </w:t>
      </w:r>
      <w:r w:rsidR="00E22F27" w:rsidRPr="00434273">
        <w:rPr>
          <w:rFonts w:cstheme="minorHAnsi"/>
          <w:sz w:val="21"/>
          <w:szCs w:val="21"/>
        </w:rPr>
        <w:t xml:space="preserve">prowadzonym przez </w:t>
      </w:r>
      <w:r w:rsidR="007D791D" w:rsidRPr="00434273">
        <w:rPr>
          <w:rFonts w:cstheme="minorHAnsi"/>
          <w:b/>
          <w:bCs/>
          <w:sz w:val="21"/>
          <w:szCs w:val="21"/>
        </w:rPr>
        <w:t>Dom Pomocy Społecznej „Magnolia” w Głogowie</w:t>
      </w:r>
      <w:r w:rsidR="003C3752" w:rsidRPr="00434273">
        <w:rPr>
          <w:rFonts w:cstheme="minorHAnsi"/>
          <w:b/>
          <w:bCs/>
          <w:sz w:val="21"/>
          <w:szCs w:val="21"/>
        </w:rPr>
        <w:t xml:space="preserve">, reprezentowany przez </w:t>
      </w:r>
      <w:r w:rsidR="007D791D" w:rsidRPr="00434273">
        <w:rPr>
          <w:rFonts w:cstheme="minorHAnsi"/>
          <w:b/>
          <w:bCs/>
          <w:sz w:val="21"/>
          <w:szCs w:val="21"/>
        </w:rPr>
        <w:t>Dyrektora</w:t>
      </w:r>
      <w:r w:rsidR="007159BE" w:rsidRPr="00434273">
        <w:rPr>
          <w:rFonts w:cstheme="minorHAnsi"/>
          <w:sz w:val="21"/>
          <w:szCs w:val="21"/>
        </w:rPr>
        <w:t>:</w:t>
      </w:r>
      <w:r w:rsidR="00E22F27" w:rsidRPr="00434273">
        <w:rPr>
          <w:rFonts w:cstheme="minorHAnsi"/>
          <w:sz w:val="21"/>
          <w:szCs w:val="21"/>
        </w:rPr>
        <w:t xml:space="preserve"> </w:t>
      </w:r>
    </w:p>
    <w:p w14:paraId="68247FE2" w14:textId="77777777" w:rsidR="00E22F27" w:rsidRPr="00434273" w:rsidRDefault="00E22F27" w:rsidP="00736620">
      <w:pPr>
        <w:pStyle w:val="Akapitzlist"/>
        <w:numPr>
          <w:ilvl w:val="0"/>
          <w:numId w:val="38"/>
        </w:numPr>
        <w:tabs>
          <w:tab w:val="decimal" w:leader="dot" w:pos="9072"/>
        </w:tabs>
        <w:spacing w:after="0" w:line="276" w:lineRule="auto"/>
        <w:ind w:left="284" w:hanging="284"/>
        <w:jc w:val="both"/>
        <w:rPr>
          <w:rFonts w:cstheme="minorHAnsi"/>
          <w:b/>
          <w:bCs/>
          <w:i/>
          <w:iCs/>
          <w:sz w:val="21"/>
          <w:szCs w:val="21"/>
        </w:rPr>
      </w:pPr>
      <w:r w:rsidRPr="00434273">
        <w:rPr>
          <w:rFonts w:cstheme="minorHAnsi"/>
          <w:b/>
          <w:bCs/>
          <w:sz w:val="21"/>
          <w:szCs w:val="21"/>
        </w:rPr>
        <w:t xml:space="preserve">oświadczam, że nie podlegam wykluczeniu z postępowania </w:t>
      </w:r>
      <w:r w:rsidRPr="00434273">
        <w:rPr>
          <w:rFonts w:cstheme="minorHAnsi"/>
          <w:sz w:val="21"/>
          <w:szCs w:val="21"/>
        </w:rPr>
        <w:t xml:space="preserve">w zakresie podstaw wykluczenia wymienionych w art. 108 ust. 1 oraz art. 109 ust. 1 pkt </w:t>
      </w:r>
      <w:r w:rsidR="007701B0" w:rsidRPr="00434273">
        <w:rPr>
          <w:rFonts w:cstheme="minorHAnsi"/>
          <w:sz w:val="21"/>
          <w:szCs w:val="21"/>
        </w:rPr>
        <w:t>4, 5, 7 i 8</w:t>
      </w:r>
      <w:r w:rsidRPr="00434273">
        <w:rPr>
          <w:rFonts w:cstheme="minorHAnsi"/>
          <w:sz w:val="21"/>
          <w:szCs w:val="21"/>
        </w:rPr>
        <w:t xml:space="preserve"> ustawy z dnia 11 września 2019 r. - Prawo zamówień publicznych. </w:t>
      </w:r>
    </w:p>
    <w:p w14:paraId="0186BEAD" w14:textId="77777777" w:rsidR="00434273" w:rsidRPr="00AB205A" w:rsidRDefault="00E22F27" w:rsidP="00434273">
      <w:pPr>
        <w:pStyle w:val="Default"/>
        <w:jc w:val="center"/>
        <w:rPr>
          <w:rFonts w:asciiTheme="minorHAnsi" w:hAnsiTheme="minorHAnsi" w:cstheme="minorHAnsi"/>
          <w:color w:val="auto"/>
          <w:sz w:val="18"/>
          <w:szCs w:val="18"/>
        </w:rPr>
      </w:pPr>
      <w:r w:rsidRPr="00AB205A">
        <w:rPr>
          <w:rFonts w:asciiTheme="minorHAnsi" w:hAnsiTheme="minorHAnsi" w:cstheme="minorHAnsi"/>
          <w:i/>
          <w:iCs/>
          <w:color w:val="auto"/>
          <w:sz w:val="18"/>
          <w:szCs w:val="18"/>
        </w:rPr>
        <w:t>Jeżeli w stosunku do wykonawcy zachodzą podstawy wykluczenia z postępowania</w:t>
      </w:r>
    </w:p>
    <w:p w14:paraId="64A69FBA" w14:textId="07E1EE7C" w:rsidR="00E22F27" w:rsidRPr="00AB205A" w:rsidRDefault="00E22F27" w:rsidP="00434273">
      <w:pPr>
        <w:pStyle w:val="Default"/>
        <w:jc w:val="center"/>
        <w:rPr>
          <w:rFonts w:asciiTheme="minorHAnsi" w:hAnsiTheme="minorHAnsi" w:cstheme="minorHAnsi"/>
          <w:color w:val="auto"/>
          <w:sz w:val="18"/>
          <w:szCs w:val="18"/>
        </w:rPr>
      </w:pPr>
      <w:r w:rsidRPr="00AB205A">
        <w:rPr>
          <w:rFonts w:asciiTheme="minorHAnsi" w:hAnsiTheme="minorHAnsi" w:cstheme="minorHAnsi"/>
          <w:i/>
          <w:iCs/>
          <w:color w:val="auto"/>
          <w:sz w:val="18"/>
          <w:szCs w:val="18"/>
        </w:rPr>
        <w:t xml:space="preserve">spośród wskazanych przez zamawiającego wymienionych w art. 109 ust. 1 pkt </w:t>
      </w:r>
      <w:r w:rsidR="007159BE" w:rsidRPr="00AB205A">
        <w:rPr>
          <w:rFonts w:asciiTheme="minorHAnsi" w:hAnsiTheme="minorHAnsi" w:cstheme="minorHAnsi"/>
          <w:i/>
          <w:iCs/>
          <w:color w:val="auto"/>
          <w:sz w:val="18"/>
          <w:szCs w:val="18"/>
        </w:rPr>
        <w:t>4,5,7</w:t>
      </w:r>
      <w:r w:rsidRPr="00AB205A">
        <w:rPr>
          <w:rFonts w:asciiTheme="minorHAnsi" w:hAnsiTheme="minorHAnsi" w:cstheme="minorHAnsi"/>
          <w:i/>
          <w:iCs/>
          <w:color w:val="auto"/>
          <w:sz w:val="18"/>
          <w:szCs w:val="18"/>
        </w:rPr>
        <w:t xml:space="preserve"> </w:t>
      </w:r>
      <w:r w:rsidR="007701B0" w:rsidRPr="00AB205A">
        <w:rPr>
          <w:rFonts w:asciiTheme="minorHAnsi" w:hAnsiTheme="minorHAnsi" w:cstheme="minorHAnsi"/>
          <w:i/>
          <w:iCs/>
          <w:color w:val="auto"/>
          <w:sz w:val="18"/>
          <w:szCs w:val="18"/>
        </w:rPr>
        <w:t xml:space="preserve">i 8 </w:t>
      </w:r>
      <w:r w:rsidRPr="00AB205A">
        <w:rPr>
          <w:rFonts w:asciiTheme="minorHAnsi" w:hAnsiTheme="minorHAnsi" w:cstheme="minorHAnsi"/>
          <w:i/>
          <w:iCs/>
          <w:color w:val="auto"/>
          <w:sz w:val="18"/>
          <w:szCs w:val="18"/>
        </w:rPr>
        <w:t>Pzp,</w:t>
      </w:r>
    </w:p>
    <w:p w14:paraId="674A82C7" w14:textId="77777777" w:rsidR="007159BE" w:rsidRPr="00AB205A" w:rsidRDefault="00E22F27" w:rsidP="00434273">
      <w:pPr>
        <w:pStyle w:val="Default"/>
        <w:jc w:val="center"/>
        <w:rPr>
          <w:rFonts w:asciiTheme="minorHAnsi" w:hAnsiTheme="minorHAnsi" w:cstheme="minorHAnsi"/>
          <w:i/>
          <w:iCs/>
          <w:color w:val="auto"/>
          <w:sz w:val="18"/>
          <w:szCs w:val="18"/>
        </w:rPr>
      </w:pPr>
      <w:r w:rsidRPr="00AB205A">
        <w:rPr>
          <w:rFonts w:asciiTheme="minorHAnsi" w:hAnsiTheme="minorHAnsi" w:cstheme="minorHAnsi"/>
          <w:i/>
          <w:iCs/>
          <w:color w:val="auto"/>
          <w:sz w:val="18"/>
          <w:szCs w:val="18"/>
        </w:rPr>
        <w:t>wykonawca wypełnia ust. 2 niniejszego oświadczenia (poniżej)</w:t>
      </w:r>
    </w:p>
    <w:p w14:paraId="3087EED3" w14:textId="1EB8259C" w:rsidR="007159BE" w:rsidRPr="00434273" w:rsidRDefault="009D1B97" w:rsidP="009D1B97">
      <w:pPr>
        <w:jc w:val="both"/>
        <w:rPr>
          <w:sz w:val="21"/>
          <w:szCs w:val="21"/>
        </w:rPr>
      </w:pPr>
      <w:r w:rsidRPr="00434273">
        <w:rPr>
          <w:rFonts w:cstheme="minorHAnsi"/>
          <w:sz w:val="21"/>
          <w:szCs w:val="21"/>
        </w:rPr>
        <w:t xml:space="preserve">2. </w:t>
      </w:r>
      <w:r w:rsidR="007159BE" w:rsidRPr="00434273">
        <w:rPr>
          <w:rFonts w:cstheme="minorHAnsi"/>
          <w:sz w:val="21"/>
          <w:szCs w:val="21"/>
        </w:rPr>
        <w:t>U</w:t>
      </w:r>
      <w:r w:rsidR="00E22F27" w:rsidRPr="00434273">
        <w:rPr>
          <w:rFonts w:cstheme="minorHAnsi"/>
          <w:sz w:val="21"/>
          <w:szCs w:val="21"/>
        </w:rPr>
        <w:t xml:space="preserve">prawniony do reprezentowania wykonawcy ………………………… w postępowaniu o udzielenie zamówienia publicznego na </w:t>
      </w:r>
      <w:r w:rsidR="002C74EF" w:rsidRPr="00434273">
        <w:rPr>
          <w:rFonts w:cstheme="minorHAnsi"/>
          <w:b/>
          <w:sz w:val="21"/>
          <w:szCs w:val="21"/>
        </w:rPr>
        <w:t>„</w:t>
      </w:r>
      <w:r w:rsidRPr="00434273">
        <w:rPr>
          <w:b/>
          <w:sz w:val="21"/>
          <w:szCs w:val="21"/>
        </w:rPr>
        <w:t>Wykonanie dokumentacji projektowo-kosztorysowej na przebudowę, remont i termomodernizację budynków Domu Pomocy Społecznej „Magnolia” – filia DPS dla Osób Niepełnosprawnych Intelektualnie przy ul. Norwida 3 w Głogowie, wraz z pełnieniem nadzoru autorskiego i uzyskaniem decyzji o pozwolenie na budowę”</w:t>
      </w:r>
      <w:r w:rsidRPr="00434273">
        <w:rPr>
          <w:sz w:val="21"/>
          <w:szCs w:val="21"/>
        </w:rPr>
        <w:t xml:space="preserve"> </w:t>
      </w:r>
      <w:r w:rsidR="002C74EF" w:rsidRPr="00434273">
        <w:rPr>
          <w:rFonts w:cstheme="minorHAnsi"/>
          <w:sz w:val="21"/>
          <w:szCs w:val="21"/>
        </w:rPr>
        <w:t xml:space="preserve">– oznaczenie sprawy: </w:t>
      </w:r>
      <w:r w:rsidR="009A6D55" w:rsidRPr="00362714">
        <w:rPr>
          <w:rFonts w:cstheme="minorHAnsi"/>
          <w:b/>
          <w:bCs/>
          <w:iCs/>
        </w:rPr>
        <w:t>PN-I/05/2022</w:t>
      </w:r>
      <w:r w:rsidR="007159BE" w:rsidRPr="00434273">
        <w:rPr>
          <w:rFonts w:cstheme="minorHAnsi"/>
          <w:sz w:val="21"/>
          <w:szCs w:val="21"/>
        </w:rPr>
        <w:t xml:space="preserve">, prowadzonym przez </w:t>
      </w:r>
      <w:r w:rsidR="007D791D" w:rsidRPr="00434273">
        <w:rPr>
          <w:rFonts w:cstheme="minorHAnsi"/>
          <w:b/>
          <w:bCs/>
          <w:sz w:val="21"/>
          <w:szCs w:val="21"/>
        </w:rPr>
        <w:t>Dom Pomocy Społecznej „Magnolia” w Głogowie, reprezentowany przez Dyrektora</w:t>
      </w:r>
    </w:p>
    <w:p w14:paraId="69E1E905" w14:textId="77777777" w:rsidR="007159BE" w:rsidRPr="00AB205A" w:rsidRDefault="00E22F27" w:rsidP="00736620">
      <w:pPr>
        <w:pStyle w:val="Default"/>
        <w:numPr>
          <w:ilvl w:val="0"/>
          <w:numId w:val="38"/>
        </w:numPr>
        <w:spacing w:line="276" w:lineRule="auto"/>
        <w:ind w:left="284" w:hanging="284"/>
        <w:jc w:val="both"/>
        <w:rPr>
          <w:rFonts w:asciiTheme="minorHAnsi" w:hAnsiTheme="minorHAnsi" w:cstheme="minorHAnsi"/>
          <w:color w:val="auto"/>
          <w:sz w:val="20"/>
          <w:szCs w:val="20"/>
        </w:rPr>
      </w:pPr>
      <w:r w:rsidRPr="00434273">
        <w:rPr>
          <w:rFonts w:asciiTheme="minorHAnsi" w:hAnsiTheme="minorHAnsi" w:cstheme="minorHAnsi"/>
          <w:b/>
          <w:bCs/>
          <w:color w:val="auto"/>
          <w:sz w:val="21"/>
          <w:szCs w:val="21"/>
        </w:rPr>
        <w:t xml:space="preserve">oświadczam, że zachodzą w stosunku do mnie podstawy wykluczenia z postępowania </w:t>
      </w:r>
      <w:r w:rsidRPr="00434273">
        <w:rPr>
          <w:rFonts w:asciiTheme="minorHAnsi" w:hAnsiTheme="minorHAnsi" w:cstheme="minorHAnsi"/>
          <w:color w:val="auto"/>
          <w:sz w:val="21"/>
          <w:szCs w:val="21"/>
        </w:rPr>
        <w:t xml:space="preserve">w zakresie podstaw wykluczenia wskazanych przez zamawiającego wymienionych w art. 109 ust. 1 pkt ……… Pzp </w:t>
      </w:r>
      <w:r w:rsidRPr="00AB205A">
        <w:rPr>
          <w:rFonts w:asciiTheme="minorHAnsi" w:hAnsiTheme="minorHAnsi" w:cstheme="minorHAnsi"/>
          <w:i/>
          <w:iCs/>
          <w:color w:val="auto"/>
          <w:sz w:val="20"/>
          <w:szCs w:val="20"/>
        </w:rPr>
        <w:t xml:space="preserve">(podać mającą zastosowanie podstawę wykluczenia z postępowania spośród wskazanych przez zamawiającego wymienionych w art. 109 ust. 1 Pzp). </w:t>
      </w:r>
    </w:p>
    <w:p w14:paraId="1AB552E3" w14:textId="77777777" w:rsidR="007159BE" w:rsidRPr="00434273" w:rsidRDefault="007159BE" w:rsidP="007159BE">
      <w:pPr>
        <w:pStyle w:val="Default"/>
        <w:spacing w:line="276" w:lineRule="auto"/>
        <w:ind w:left="284"/>
        <w:jc w:val="both"/>
        <w:rPr>
          <w:rFonts w:asciiTheme="minorHAnsi" w:hAnsiTheme="minorHAnsi" w:cstheme="minorHAnsi"/>
          <w:b/>
          <w:bCs/>
          <w:color w:val="auto"/>
          <w:sz w:val="21"/>
          <w:szCs w:val="21"/>
        </w:rPr>
      </w:pPr>
    </w:p>
    <w:p w14:paraId="3939A1C9" w14:textId="77777777" w:rsidR="007159BE" w:rsidRPr="00434273" w:rsidRDefault="00E22F27" w:rsidP="00A779C7">
      <w:pPr>
        <w:pStyle w:val="Default"/>
        <w:spacing w:line="276" w:lineRule="auto"/>
        <w:ind w:left="284"/>
        <w:jc w:val="both"/>
        <w:rPr>
          <w:rFonts w:asciiTheme="minorHAnsi" w:hAnsiTheme="minorHAnsi" w:cstheme="minorHAnsi"/>
          <w:color w:val="auto"/>
          <w:sz w:val="21"/>
          <w:szCs w:val="21"/>
        </w:rPr>
      </w:pPr>
      <w:r w:rsidRPr="00434273">
        <w:rPr>
          <w:rFonts w:asciiTheme="minorHAnsi" w:hAnsiTheme="minorHAnsi" w:cstheme="minorHAnsi"/>
          <w:color w:val="auto"/>
          <w:sz w:val="21"/>
          <w:szCs w:val="21"/>
        </w:rPr>
        <w:t xml:space="preserve">Jednocześnie oświadczam, że na podstawie art. 110 ust. 2 Pzp w celu wykazania swojej rzetelności pomimo istnienia odpowiedniej podstawy wykluczenia wykonawca przedsięwziął następujące środki („samooczyszczenie”): </w:t>
      </w:r>
    </w:p>
    <w:p w14:paraId="73007542" w14:textId="77777777" w:rsidR="007159BE" w:rsidRPr="00434273" w:rsidRDefault="007159BE" w:rsidP="007159BE">
      <w:pPr>
        <w:pStyle w:val="Default"/>
        <w:tabs>
          <w:tab w:val="decimal" w:leader="dot" w:pos="9072"/>
        </w:tabs>
        <w:spacing w:line="276" w:lineRule="auto"/>
        <w:ind w:left="284"/>
        <w:jc w:val="both"/>
        <w:rPr>
          <w:rFonts w:asciiTheme="minorHAnsi" w:hAnsiTheme="minorHAnsi" w:cstheme="minorHAnsi"/>
          <w:color w:val="auto"/>
          <w:sz w:val="21"/>
          <w:szCs w:val="21"/>
        </w:rPr>
      </w:pPr>
      <w:r w:rsidRPr="00434273">
        <w:rPr>
          <w:rFonts w:asciiTheme="minorHAnsi" w:hAnsiTheme="minorHAnsi" w:cstheme="minorHAnsi"/>
          <w:color w:val="auto"/>
          <w:sz w:val="21"/>
          <w:szCs w:val="21"/>
        </w:rPr>
        <w:tab/>
      </w:r>
    </w:p>
    <w:p w14:paraId="739F4BA0" w14:textId="77777777" w:rsidR="007159BE" w:rsidRPr="00434273" w:rsidRDefault="007159BE" w:rsidP="00A779C7">
      <w:pPr>
        <w:pStyle w:val="Default"/>
        <w:tabs>
          <w:tab w:val="decimal" w:leader="dot" w:pos="9072"/>
        </w:tabs>
        <w:spacing w:line="276" w:lineRule="auto"/>
        <w:ind w:left="284"/>
        <w:jc w:val="both"/>
        <w:rPr>
          <w:rFonts w:asciiTheme="minorHAnsi" w:hAnsiTheme="minorHAnsi" w:cstheme="minorHAnsi"/>
          <w:color w:val="auto"/>
          <w:sz w:val="21"/>
          <w:szCs w:val="21"/>
        </w:rPr>
      </w:pPr>
      <w:r w:rsidRPr="00434273">
        <w:rPr>
          <w:rFonts w:asciiTheme="minorHAnsi" w:hAnsiTheme="minorHAnsi" w:cstheme="minorHAnsi"/>
          <w:color w:val="auto"/>
          <w:sz w:val="21"/>
          <w:szCs w:val="21"/>
        </w:rPr>
        <w:tab/>
      </w:r>
    </w:p>
    <w:p w14:paraId="412533A2" w14:textId="77777777" w:rsidR="007D791D" w:rsidRPr="00434273" w:rsidRDefault="007D791D" w:rsidP="003C3752">
      <w:pPr>
        <w:pStyle w:val="Default"/>
        <w:spacing w:line="276" w:lineRule="auto"/>
        <w:rPr>
          <w:rFonts w:asciiTheme="minorHAnsi" w:hAnsiTheme="minorHAnsi" w:cstheme="minorHAnsi"/>
          <w:b/>
          <w:bCs/>
          <w:color w:val="auto"/>
          <w:sz w:val="21"/>
          <w:szCs w:val="21"/>
          <w:highlight w:val="lightGray"/>
        </w:rPr>
      </w:pPr>
    </w:p>
    <w:p w14:paraId="4B3AA717" w14:textId="77777777" w:rsidR="007D791D" w:rsidRPr="00434273" w:rsidRDefault="007D791D" w:rsidP="003C3752">
      <w:pPr>
        <w:pStyle w:val="Default"/>
        <w:spacing w:line="276" w:lineRule="auto"/>
        <w:rPr>
          <w:rFonts w:asciiTheme="minorHAnsi" w:hAnsiTheme="minorHAnsi" w:cstheme="minorHAnsi"/>
          <w:b/>
          <w:bCs/>
          <w:color w:val="auto"/>
          <w:sz w:val="21"/>
          <w:szCs w:val="21"/>
          <w:highlight w:val="lightGray"/>
        </w:rPr>
      </w:pPr>
    </w:p>
    <w:p w14:paraId="24290402" w14:textId="77777777" w:rsidR="00E22F27" w:rsidRPr="00434273" w:rsidRDefault="00E22F27" w:rsidP="003C3752">
      <w:pPr>
        <w:pStyle w:val="Default"/>
        <w:spacing w:line="276" w:lineRule="auto"/>
        <w:rPr>
          <w:rFonts w:asciiTheme="minorHAnsi" w:hAnsiTheme="minorHAnsi" w:cstheme="minorHAnsi"/>
          <w:color w:val="auto"/>
          <w:sz w:val="21"/>
          <w:szCs w:val="21"/>
        </w:rPr>
      </w:pPr>
      <w:r w:rsidRPr="00434273">
        <w:rPr>
          <w:rFonts w:asciiTheme="minorHAnsi" w:hAnsiTheme="minorHAnsi" w:cstheme="minorHAnsi"/>
          <w:b/>
          <w:bCs/>
          <w:color w:val="auto"/>
          <w:sz w:val="21"/>
          <w:szCs w:val="21"/>
          <w:highlight w:val="lightGray"/>
        </w:rPr>
        <w:t>OŚWIADCZENIE DOTYCZĄCE PODANYCH INFORMACJI:</w:t>
      </w:r>
      <w:r w:rsidRPr="00434273">
        <w:rPr>
          <w:rFonts w:asciiTheme="minorHAnsi" w:hAnsiTheme="minorHAnsi" w:cstheme="minorHAnsi"/>
          <w:b/>
          <w:bCs/>
          <w:color w:val="auto"/>
          <w:sz w:val="21"/>
          <w:szCs w:val="21"/>
        </w:rPr>
        <w:t xml:space="preserve"> </w:t>
      </w:r>
    </w:p>
    <w:p w14:paraId="5E51B20B" w14:textId="1416E93D" w:rsidR="007D791D" w:rsidRPr="00AB205A" w:rsidRDefault="00E22F27" w:rsidP="00AB205A">
      <w:pPr>
        <w:tabs>
          <w:tab w:val="decimal" w:leader="dot" w:pos="9072"/>
        </w:tabs>
        <w:autoSpaceDE w:val="0"/>
        <w:autoSpaceDN w:val="0"/>
        <w:adjustRightInd w:val="0"/>
        <w:spacing w:after="0" w:line="240" w:lineRule="auto"/>
        <w:jc w:val="both"/>
        <w:rPr>
          <w:rFonts w:cstheme="minorHAnsi"/>
          <w:sz w:val="21"/>
          <w:szCs w:val="21"/>
        </w:rPr>
      </w:pPr>
      <w:r w:rsidRPr="00434273">
        <w:rPr>
          <w:rFonts w:cstheme="minorHAnsi"/>
          <w:sz w:val="21"/>
          <w:szCs w:val="21"/>
        </w:rPr>
        <w:t>Oświadczam, że wszystkie informacje podane w powyższych oświadczeniach są aktualne i zgodne z prawdą oraz zostały przedstawione z pełną świadomością konsekwencji wprowadzenia zamawiającego w błąd przy przedstawianiu informacji.</w:t>
      </w:r>
    </w:p>
    <w:p w14:paraId="7F284A20" w14:textId="77777777" w:rsidR="007D791D" w:rsidRDefault="007D791D" w:rsidP="007159BE">
      <w:pPr>
        <w:tabs>
          <w:tab w:val="decimal" w:leader="dot" w:pos="9072"/>
        </w:tabs>
        <w:autoSpaceDE w:val="0"/>
        <w:autoSpaceDN w:val="0"/>
        <w:adjustRightInd w:val="0"/>
        <w:spacing w:after="0" w:line="276" w:lineRule="auto"/>
        <w:ind w:left="284"/>
        <w:jc w:val="right"/>
        <w:rPr>
          <w:b/>
          <w:bCs/>
        </w:rPr>
      </w:pPr>
    </w:p>
    <w:p w14:paraId="7126CFEC" w14:textId="77777777" w:rsidR="00AB205A" w:rsidRPr="00AB205A" w:rsidRDefault="00AB205A" w:rsidP="00AB205A">
      <w:pPr>
        <w:tabs>
          <w:tab w:val="decimal" w:leader="dot" w:pos="9072"/>
        </w:tabs>
        <w:autoSpaceDE w:val="0"/>
        <w:autoSpaceDN w:val="0"/>
        <w:adjustRightInd w:val="0"/>
        <w:spacing w:after="0" w:line="240" w:lineRule="auto"/>
        <w:ind w:left="284"/>
        <w:jc w:val="right"/>
        <w:rPr>
          <w:rFonts w:cstheme="minorHAnsi"/>
          <w:b/>
          <w:bCs/>
          <w:sz w:val="20"/>
          <w:szCs w:val="20"/>
        </w:rPr>
      </w:pPr>
      <w:r w:rsidRPr="00AB205A">
        <w:rPr>
          <w:rFonts w:cstheme="minorHAnsi"/>
          <w:b/>
          <w:bCs/>
          <w:sz w:val="20"/>
          <w:szCs w:val="20"/>
        </w:rPr>
        <w:lastRenderedPageBreak/>
        <w:t>Załącznik nr 3a do SWZ – oświadczenie o braku podstaw wykluczenia z art. 7 ust. 1 ustawy o szczególnych rozwiązaniach w zakresie przeciwdziałania wspieraniu agresji na Ukrainę oraz służące ochronie bezpieczeństwa narodowego</w:t>
      </w:r>
    </w:p>
    <w:p w14:paraId="790394AE" w14:textId="77777777" w:rsidR="00AB205A" w:rsidRDefault="00AB205A" w:rsidP="00AB205A">
      <w:pPr>
        <w:pStyle w:val="Default"/>
        <w:rPr>
          <w:color w:val="auto"/>
        </w:rPr>
      </w:pPr>
    </w:p>
    <w:p w14:paraId="196BD278" w14:textId="77777777" w:rsidR="00AB205A" w:rsidRPr="00C47608" w:rsidRDefault="00AB205A" w:rsidP="00AB205A">
      <w:pPr>
        <w:pStyle w:val="Default"/>
        <w:rPr>
          <w:rFonts w:asciiTheme="minorHAnsi" w:hAnsiTheme="minorHAnsi" w:cstheme="minorHAnsi"/>
          <w:color w:val="auto"/>
          <w:sz w:val="22"/>
          <w:szCs w:val="22"/>
        </w:rPr>
      </w:pPr>
      <w:r w:rsidRPr="00AB205A">
        <w:rPr>
          <w:rFonts w:asciiTheme="minorHAnsi" w:hAnsiTheme="minorHAnsi" w:cstheme="minorHAnsi"/>
          <w:b/>
          <w:bCs/>
          <w:color w:val="auto"/>
          <w:sz w:val="22"/>
          <w:szCs w:val="22"/>
          <w:highlight w:val="lightGray"/>
        </w:rPr>
        <w:t>WYKONAWCA</w:t>
      </w:r>
      <w:r w:rsidRPr="00C47608">
        <w:rPr>
          <w:rFonts w:asciiTheme="minorHAnsi" w:hAnsiTheme="minorHAnsi" w:cstheme="minorHAnsi"/>
          <w:b/>
          <w:bCs/>
          <w:color w:val="auto"/>
          <w:sz w:val="22"/>
          <w:szCs w:val="22"/>
        </w:rPr>
        <w:t xml:space="preserve"> </w:t>
      </w:r>
    </w:p>
    <w:p w14:paraId="587617CA" w14:textId="77777777" w:rsidR="00AB205A" w:rsidRPr="00C47608" w:rsidRDefault="00AB205A" w:rsidP="00AB205A">
      <w:pPr>
        <w:pStyle w:val="Default"/>
        <w:tabs>
          <w:tab w:val="decimal" w:leader="dot" w:pos="4820"/>
        </w:tabs>
        <w:rPr>
          <w:rFonts w:asciiTheme="minorHAnsi" w:hAnsiTheme="minorHAnsi" w:cstheme="minorHAnsi"/>
          <w:color w:val="auto"/>
          <w:sz w:val="22"/>
          <w:szCs w:val="22"/>
        </w:rPr>
      </w:pPr>
      <w:r w:rsidRPr="00C47608">
        <w:rPr>
          <w:rFonts w:asciiTheme="minorHAnsi" w:hAnsiTheme="minorHAnsi" w:cstheme="minorHAnsi"/>
          <w:color w:val="auto"/>
          <w:sz w:val="22"/>
          <w:szCs w:val="22"/>
        </w:rPr>
        <w:tab/>
      </w:r>
    </w:p>
    <w:p w14:paraId="457B8430" w14:textId="77777777" w:rsidR="00AB205A" w:rsidRPr="00CD741D" w:rsidRDefault="00AB205A" w:rsidP="00AB205A">
      <w:pPr>
        <w:pStyle w:val="Default"/>
        <w:tabs>
          <w:tab w:val="decimal" w:leader="dot" w:pos="4820"/>
        </w:tabs>
        <w:ind w:right="4252"/>
        <w:jc w:val="both"/>
        <w:rPr>
          <w:rFonts w:asciiTheme="minorHAnsi" w:hAnsiTheme="minorHAnsi" w:cstheme="minorHAnsi"/>
          <w:color w:val="auto"/>
          <w:sz w:val="16"/>
          <w:szCs w:val="16"/>
        </w:rPr>
      </w:pPr>
      <w:r w:rsidRPr="00CD741D">
        <w:rPr>
          <w:rFonts w:asciiTheme="minorHAnsi" w:hAnsiTheme="minorHAnsi" w:cstheme="minorHAnsi"/>
          <w:i/>
          <w:iCs/>
          <w:color w:val="auto"/>
          <w:sz w:val="16"/>
          <w:szCs w:val="16"/>
        </w:rPr>
        <w:t xml:space="preserve">(nazwa albo imię i nazwisko, siedziba albo miejsce zamieszkania, jeżeli jest miejscem wykonywania działalności wykonawcy lub nazwy albo imiona i nazwiska, siedziby albo miejsca zamieszkania, jeżeli są miejscami wykonywania działalności wykonawców) </w:t>
      </w:r>
    </w:p>
    <w:p w14:paraId="2E8AFD2E" w14:textId="77777777" w:rsidR="00AB205A" w:rsidRPr="00C47608" w:rsidRDefault="00AB205A" w:rsidP="00AB205A">
      <w:pPr>
        <w:pStyle w:val="Default"/>
        <w:rPr>
          <w:rFonts w:asciiTheme="minorHAnsi" w:hAnsiTheme="minorHAnsi" w:cstheme="minorHAnsi"/>
          <w:color w:val="auto"/>
          <w:sz w:val="22"/>
          <w:szCs w:val="22"/>
        </w:rPr>
      </w:pPr>
    </w:p>
    <w:p w14:paraId="251F9C17" w14:textId="77777777" w:rsidR="00AB205A" w:rsidRPr="00C47608" w:rsidRDefault="00AB205A" w:rsidP="00AB205A">
      <w:pPr>
        <w:pStyle w:val="Default"/>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reprezentowany przez: </w:t>
      </w:r>
    </w:p>
    <w:p w14:paraId="48B3D1AE" w14:textId="77777777" w:rsidR="00AB205A" w:rsidRPr="00C47608" w:rsidRDefault="00AB205A" w:rsidP="00AB205A">
      <w:pPr>
        <w:pStyle w:val="Default"/>
        <w:tabs>
          <w:tab w:val="decimal" w:leader="dot" w:pos="4820"/>
        </w:tabs>
        <w:rPr>
          <w:rFonts w:asciiTheme="minorHAnsi" w:hAnsiTheme="minorHAnsi" w:cstheme="minorHAnsi"/>
          <w:color w:val="auto"/>
          <w:sz w:val="22"/>
          <w:szCs w:val="22"/>
        </w:rPr>
      </w:pPr>
      <w:r w:rsidRPr="00C47608">
        <w:rPr>
          <w:rFonts w:asciiTheme="minorHAnsi" w:hAnsiTheme="minorHAnsi" w:cstheme="minorHAnsi"/>
          <w:color w:val="auto"/>
          <w:sz w:val="22"/>
          <w:szCs w:val="22"/>
        </w:rPr>
        <w:tab/>
      </w:r>
    </w:p>
    <w:p w14:paraId="357FEA4F" w14:textId="77777777" w:rsidR="00AB205A" w:rsidRPr="00C47608" w:rsidRDefault="00AB205A" w:rsidP="00AB205A">
      <w:pPr>
        <w:pStyle w:val="Default"/>
        <w:tabs>
          <w:tab w:val="decimal" w:leader="dot" w:pos="4820"/>
        </w:tabs>
        <w:rPr>
          <w:rFonts w:asciiTheme="minorHAnsi" w:hAnsiTheme="minorHAnsi" w:cstheme="minorHAnsi"/>
          <w:color w:val="auto"/>
          <w:sz w:val="22"/>
          <w:szCs w:val="22"/>
        </w:rPr>
      </w:pPr>
    </w:p>
    <w:p w14:paraId="074CBA56" w14:textId="77777777" w:rsidR="00AB205A" w:rsidRPr="00AB205A" w:rsidRDefault="00AB205A" w:rsidP="00AB205A">
      <w:pPr>
        <w:pStyle w:val="Default"/>
        <w:spacing w:line="276" w:lineRule="auto"/>
        <w:jc w:val="center"/>
        <w:rPr>
          <w:rFonts w:asciiTheme="minorHAnsi" w:hAnsiTheme="minorHAnsi" w:cstheme="minorHAnsi"/>
          <w:color w:val="auto"/>
          <w:sz w:val="20"/>
          <w:szCs w:val="20"/>
        </w:rPr>
      </w:pPr>
      <w:r w:rsidRPr="00AB205A">
        <w:rPr>
          <w:rFonts w:asciiTheme="minorHAnsi" w:hAnsiTheme="minorHAnsi" w:cstheme="minorHAnsi"/>
          <w:b/>
          <w:bCs/>
          <w:color w:val="auto"/>
          <w:sz w:val="20"/>
          <w:szCs w:val="20"/>
        </w:rPr>
        <w:t>Oświadczenie o braku podstaw wykluczenia z postępowania wykonawcy</w:t>
      </w:r>
    </w:p>
    <w:p w14:paraId="25951C5B" w14:textId="77777777" w:rsidR="00AB205A" w:rsidRPr="00AB205A" w:rsidRDefault="00AB205A" w:rsidP="00AB205A">
      <w:pPr>
        <w:pStyle w:val="Default"/>
        <w:spacing w:line="276" w:lineRule="auto"/>
        <w:jc w:val="center"/>
        <w:rPr>
          <w:rFonts w:asciiTheme="minorHAnsi" w:hAnsiTheme="minorHAnsi" w:cstheme="minorHAnsi"/>
          <w:color w:val="auto"/>
          <w:sz w:val="20"/>
          <w:szCs w:val="20"/>
        </w:rPr>
      </w:pPr>
      <w:bookmarkStart w:id="6" w:name="_Hlk103762626"/>
      <w:r w:rsidRPr="00AB205A">
        <w:rPr>
          <w:rFonts w:asciiTheme="minorHAnsi" w:hAnsiTheme="minorHAnsi" w:cstheme="minorHAnsi"/>
          <w:b/>
          <w:bCs/>
          <w:color w:val="auto"/>
          <w:sz w:val="20"/>
          <w:szCs w:val="20"/>
        </w:rPr>
        <w:t>składane na podstawie art. 7 ust. 1 ustawy z dnia 13 kwietnia 2022 r.</w:t>
      </w:r>
    </w:p>
    <w:p w14:paraId="646DA1DA" w14:textId="77777777" w:rsidR="00AB205A" w:rsidRPr="00AB205A" w:rsidRDefault="00AB205A" w:rsidP="00AB205A">
      <w:pPr>
        <w:pStyle w:val="Default"/>
        <w:spacing w:line="276" w:lineRule="auto"/>
        <w:jc w:val="center"/>
        <w:rPr>
          <w:rFonts w:asciiTheme="minorHAnsi" w:hAnsiTheme="minorHAnsi" w:cstheme="minorHAnsi"/>
          <w:b/>
          <w:bCs/>
          <w:color w:val="auto"/>
          <w:sz w:val="20"/>
          <w:szCs w:val="20"/>
        </w:rPr>
      </w:pPr>
      <w:r w:rsidRPr="00AB205A">
        <w:rPr>
          <w:rFonts w:asciiTheme="minorHAnsi" w:hAnsiTheme="minorHAnsi" w:cstheme="minorHAnsi"/>
          <w:b/>
          <w:bCs/>
          <w:color w:val="auto"/>
          <w:sz w:val="20"/>
          <w:szCs w:val="20"/>
        </w:rPr>
        <w:t>o szczególnych rozwiązaniach w zakresie przeciwdziałania wspieraniu agresji na Ukrainę oraz służące ochronie bezpieczeństwa narodowego (Dz. U. 2022.835)</w:t>
      </w:r>
    </w:p>
    <w:bookmarkEnd w:id="6"/>
    <w:p w14:paraId="5CE71D62" w14:textId="77777777" w:rsidR="00AB205A" w:rsidRPr="00AB205A" w:rsidRDefault="00AB205A" w:rsidP="00AB205A">
      <w:pPr>
        <w:pStyle w:val="Default"/>
        <w:jc w:val="center"/>
        <w:rPr>
          <w:color w:val="auto"/>
          <w:sz w:val="21"/>
          <w:szCs w:val="21"/>
        </w:rPr>
      </w:pPr>
    </w:p>
    <w:p w14:paraId="24254297" w14:textId="00C37D5D" w:rsidR="00AB205A" w:rsidRPr="00AB205A" w:rsidRDefault="00AB205A" w:rsidP="00736620">
      <w:pPr>
        <w:pStyle w:val="Akapitzlist"/>
        <w:numPr>
          <w:ilvl w:val="6"/>
          <w:numId w:val="9"/>
        </w:numPr>
        <w:tabs>
          <w:tab w:val="clear" w:pos="5040"/>
          <w:tab w:val="num" w:pos="284"/>
        </w:tabs>
        <w:spacing w:after="0" w:line="276" w:lineRule="auto"/>
        <w:ind w:left="284" w:hanging="284"/>
        <w:jc w:val="both"/>
        <w:rPr>
          <w:rFonts w:cstheme="minorHAnsi"/>
          <w:b/>
          <w:bCs/>
          <w:i/>
          <w:iCs/>
          <w:sz w:val="21"/>
          <w:szCs w:val="21"/>
        </w:rPr>
      </w:pPr>
      <w:r w:rsidRPr="00AB205A">
        <w:rPr>
          <w:rFonts w:cstheme="minorHAnsi"/>
          <w:sz w:val="21"/>
          <w:szCs w:val="21"/>
        </w:rPr>
        <w:t>Uprawniony do reprezentowania wykonawcy ………………………… w postępowaniu o udzielenie zamówienia publicznego na</w:t>
      </w:r>
      <w:r w:rsidRPr="00AB205A">
        <w:rPr>
          <w:rFonts w:cstheme="minorHAnsi"/>
          <w:b/>
          <w:bCs/>
          <w:sz w:val="21"/>
          <w:szCs w:val="21"/>
        </w:rPr>
        <w:t xml:space="preserve"> </w:t>
      </w:r>
      <w:r w:rsidRPr="00AB205A">
        <w:rPr>
          <w:rFonts w:cstheme="minorHAnsi"/>
          <w:sz w:val="21"/>
          <w:szCs w:val="21"/>
        </w:rPr>
        <w:t>„</w:t>
      </w:r>
      <w:r w:rsidRPr="00AB205A">
        <w:rPr>
          <w:b/>
          <w:sz w:val="21"/>
          <w:szCs w:val="21"/>
        </w:rPr>
        <w:t>Wykonanie dokumentacji projektowo-kosztorysowej na przebudowę, remont i termomodernizację budynków Domu Pomocy Społecznej „Magnolia” – filia DPS dla Osób Niepełnosprawnych Intelektualnie przy ul. Norwida 3 w Głogowie, wraz z pełnieniem nadzoru autorskiego i uzyskaniem decyzji o pozwolenie na budowę</w:t>
      </w:r>
      <w:r w:rsidRPr="00AB205A">
        <w:rPr>
          <w:sz w:val="21"/>
          <w:szCs w:val="21"/>
        </w:rPr>
        <w:t xml:space="preserve">” </w:t>
      </w:r>
      <w:r w:rsidRPr="00AB205A">
        <w:rPr>
          <w:rFonts w:cstheme="minorHAnsi"/>
          <w:sz w:val="21"/>
          <w:szCs w:val="21"/>
        </w:rPr>
        <w:t xml:space="preserve">– oznaczenie sprawy: </w:t>
      </w:r>
      <w:r w:rsidR="009A6D55" w:rsidRPr="00362714">
        <w:rPr>
          <w:rFonts w:cstheme="minorHAnsi"/>
          <w:b/>
          <w:bCs/>
          <w:iCs/>
        </w:rPr>
        <w:t>PN-I/05/2022</w:t>
      </w:r>
      <w:r w:rsidR="009A6D55">
        <w:rPr>
          <w:rFonts w:cstheme="minorHAnsi"/>
          <w:b/>
          <w:bCs/>
          <w:iCs/>
        </w:rPr>
        <w:t xml:space="preserve">, </w:t>
      </w:r>
      <w:r w:rsidRPr="00AB205A">
        <w:rPr>
          <w:rFonts w:cstheme="minorHAnsi"/>
          <w:sz w:val="21"/>
          <w:szCs w:val="21"/>
        </w:rPr>
        <w:t xml:space="preserve">prowadzonym przez </w:t>
      </w:r>
      <w:r w:rsidRPr="00AB205A">
        <w:rPr>
          <w:rFonts w:cstheme="minorHAnsi"/>
          <w:b/>
          <w:bCs/>
          <w:sz w:val="21"/>
          <w:szCs w:val="21"/>
        </w:rPr>
        <w:t>Dom Pomocy Społecznej „Magnolia” w Głogowie, reprezentowany przez Dyrektora</w:t>
      </w:r>
      <w:r>
        <w:rPr>
          <w:rFonts w:cstheme="minorHAnsi"/>
          <w:b/>
          <w:bCs/>
          <w:sz w:val="21"/>
          <w:szCs w:val="21"/>
        </w:rPr>
        <w:t>:</w:t>
      </w:r>
      <w:r w:rsidRPr="00AB205A">
        <w:rPr>
          <w:rFonts w:cstheme="minorHAnsi"/>
          <w:b/>
          <w:bCs/>
          <w:sz w:val="21"/>
          <w:szCs w:val="21"/>
        </w:rPr>
        <w:t xml:space="preserve"> </w:t>
      </w:r>
    </w:p>
    <w:p w14:paraId="6D80A7C9" w14:textId="2E0C2CF3" w:rsidR="00AB205A" w:rsidRPr="00AB205A" w:rsidRDefault="00AB205A" w:rsidP="00736620">
      <w:pPr>
        <w:pStyle w:val="Akapitzlist"/>
        <w:numPr>
          <w:ilvl w:val="0"/>
          <w:numId w:val="59"/>
        </w:numPr>
        <w:spacing w:after="0" w:line="276" w:lineRule="auto"/>
        <w:jc w:val="both"/>
        <w:rPr>
          <w:rFonts w:cstheme="minorHAnsi"/>
          <w:b/>
          <w:bCs/>
          <w:i/>
          <w:iCs/>
          <w:sz w:val="21"/>
          <w:szCs w:val="21"/>
        </w:rPr>
      </w:pPr>
      <w:r w:rsidRPr="00AB205A">
        <w:rPr>
          <w:rFonts w:cstheme="minorHAnsi"/>
          <w:b/>
          <w:bCs/>
          <w:sz w:val="21"/>
          <w:szCs w:val="21"/>
        </w:rPr>
        <w:t xml:space="preserve">oświadczam, że nie podlegam wykluczeniu z postępowania </w:t>
      </w:r>
      <w:r w:rsidRPr="00AB205A">
        <w:rPr>
          <w:rFonts w:cstheme="minorHAnsi"/>
          <w:sz w:val="21"/>
          <w:szCs w:val="21"/>
        </w:rPr>
        <w:t>w zakresie podstaw wykluczenia wymienionych w art. 7 ust. 1 ustawy o szczególnych rozwiązaniach</w:t>
      </w:r>
      <w:r w:rsidRPr="00AB205A">
        <w:rPr>
          <w:rFonts w:cstheme="minorHAnsi"/>
          <w:b/>
          <w:bCs/>
          <w:sz w:val="21"/>
          <w:szCs w:val="21"/>
        </w:rPr>
        <w:t xml:space="preserve"> </w:t>
      </w:r>
      <w:r w:rsidRPr="00AB205A">
        <w:rPr>
          <w:rFonts w:cstheme="minorHAnsi"/>
          <w:sz w:val="21"/>
          <w:szCs w:val="21"/>
        </w:rPr>
        <w:t xml:space="preserve">w zakresie przeciwdziałania wspieraniu agresji na Ukrainę oraz służące ochronie bezpieczeństwa narodowego. </w:t>
      </w:r>
    </w:p>
    <w:p w14:paraId="7BB1A8BA" w14:textId="77777777" w:rsidR="00AB205A" w:rsidRPr="00AB205A" w:rsidRDefault="00AB205A" w:rsidP="00AB205A">
      <w:pPr>
        <w:pStyle w:val="Default"/>
        <w:jc w:val="center"/>
        <w:rPr>
          <w:rFonts w:asciiTheme="minorHAnsi" w:hAnsiTheme="minorHAnsi" w:cstheme="minorHAnsi"/>
          <w:color w:val="auto"/>
          <w:sz w:val="18"/>
          <w:szCs w:val="18"/>
        </w:rPr>
      </w:pPr>
      <w:r w:rsidRPr="00AB205A">
        <w:rPr>
          <w:rFonts w:asciiTheme="minorHAnsi" w:hAnsiTheme="minorHAnsi" w:cstheme="minorHAnsi"/>
          <w:i/>
          <w:iCs/>
          <w:color w:val="auto"/>
          <w:sz w:val="18"/>
          <w:szCs w:val="18"/>
        </w:rPr>
        <w:t>Jeżeli w stosunku do wykonawcy zachodzą podstawy wykluczenia z postępowania</w:t>
      </w:r>
    </w:p>
    <w:p w14:paraId="69A2D82F" w14:textId="77777777" w:rsidR="00AB205A" w:rsidRPr="00AB205A" w:rsidRDefault="00AB205A" w:rsidP="00AB205A">
      <w:pPr>
        <w:pStyle w:val="Default"/>
        <w:jc w:val="center"/>
        <w:rPr>
          <w:rFonts w:asciiTheme="minorHAnsi" w:hAnsiTheme="minorHAnsi" w:cstheme="minorHAnsi"/>
          <w:color w:val="auto"/>
          <w:sz w:val="18"/>
          <w:szCs w:val="18"/>
        </w:rPr>
      </w:pPr>
      <w:r w:rsidRPr="00AB205A">
        <w:rPr>
          <w:rFonts w:asciiTheme="minorHAnsi" w:hAnsiTheme="minorHAnsi" w:cstheme="minorHAnsi"/>
          <w:i/>
          <w:iCs/>
          <w:color w:val="auto"/>
          <w:sz w:val="18"/>
          <w:szCs w:val="18"/>
        </w:rPr>
        <w:t>spośród wskazanych przez zamawiającego wymienionych w art. 7 ust. 1 ustawy o szczególnych rozwiązaniach,</w:t>
      </w:r>
    </w:p>
    <w:p w14:paraId="274C8394" w14:textId="77777777" w:rsidR="00AB205A" w:rsidRPr="00AB205A" w:rsidRDefault="00AB205A" w:rsidP="00AB205A">
      <w:pPr>
        <w:pStyle w:val="Default"/>
        <w:jc w:val="center"/>
        <w:rPr>
          <w:rFonts w:asciiTheme="minorHAnsi" w:hAnsiTheme="minorHAnsi" w:cstheme="minorHAnsi"/>
          <w:i/>
          <w:iCs/>
          <w:color w:val="auto"/>
          <w:sz w:val="18"/>
          <w:szCs w:val="18"/>
        </w:rPr>
      </w:pPr>
      <w:r w:rsidRPr="00AB205A">
        <w:rPr>
          <w:rFonts w:asciiTheme="minorHAnsi" w:hAnsiTheme="minorHAnsi" w:cstheme="minorHAnsi"/>
          <w:i/>
          <w:iCs/>
          <w:color w:val="auto"/>
          <w:sz w:val="18"/>
          <w:szCs w:val="18"/>
        </w:rPr>
        <w:t>wykonawca wypełnia ust. 2 niniejszego oświadczenia (poniżej)</w:t>
      </w:r>
    </w:p>
    <w:p w14:paraId="009B6648" w14:textId="45415924" w:rsidR="00AB205A" w:rsidRPr="00AB205A" w:rsidRDefault="00AB205A" w:rsidP="00736620">
      <w:pPr>
        <w:pStyle w:val="Akapitzlist"/>
        <w:numPr>
          <w:ilvl w:val="6"/>
          <w:numId w:val="9"/>
        </w:numPr>
        <w:tabs>
          <w:tab w:val="clear" w:pos="5040"/>
        </w:tabs>
        <w:spacing w:after="0" w:line="276" w:lineRule="auto"/>
        <w:ind w:left="284" w:hanging="284"/>
        <w:jc w:val="both"/>
        <w:rPr>
          <w:rFonts w:cstheme="minorHAnsi"/>
          <w:b/>
          <w:bCs/>
          <w:i/>
          <w:iCs/>
          <w:sz w:val="21"/>
          <w:szCs w:val="21"/>
        </w:rPr>
      </w:pPr>
      <w:r w:rsidRPr="00AB205A">
        <w:rPr>
          <w:rFonts w:cstheme="minorHAnsi"/>
          <w:sz w:val="21"/>
          <w:szCs w:val="21"/>
        </w:rPr>
        <w:t>Uprawniony do reprezentowania wykonawcy ………………………… w postępowaniu o udzielenie zamówienia publicznego na:  „</w:t>
      </w:r>
      <w:r w:rsidRPr="00AB205A">
        <w:rPr>
          <w:b/>
          <w:sz w:val="21"/>
          <w:szCs w:val="21"/>
        </w:rPr>
        <w:t>Wykonanie dokumentacji projektowo-kosztorysowej na przebudowę, remont i termomodernizację budynków Domu Pomocy Społecznej „Magnolia” – filia DPS dla Osób Niepełnosprawnych Intelektualnie przy ul. Norwida 3 w Głogowie, wraz z pełnieniem nadzoru autorskiego i uzyskaniem decyzji o pozwolenie na budowę</w:t>
      </w:r>
      <w:r w:rsidRPr="00AB205A">
        <w:rPr>
          <w:sz w:val="21"/>
          <w:szCs w:val="21"/>
        </w:rPr>
        <w:t xml:space="preserve">” </w:t>
      </w:r>
      <w:r w:rsidRPr="00AB205A">
        <w:rPr>
          <w:rFonts w:cstheme="minorHAnsi"/>
          <w:sz w:val="21"/>
          <w:szCs w:val="21"/>
        </w:rPr>
        <w:t>– oznaczenie sprawy</w:t>
      </w:r>
      <w:r w:rsidR="009A6D55" w:rsidRPr="009A6D55">
        <w:rPr>
          <w:rFonts w:cstheme="minorHAnsi"/>
          <w:b/>
          <w:bCs/>
          <w:iCs/>
        </w:rPr>
        <w:t xml:space="preserve"> </w:t>
      </w:r>
      <w:r w:rsidR="009A6D55" w:rsidRPr="00362714">
        <w:rPr>
          <w:rFonts w:cstheme="minorHAnsi"/>
          <w:b/>
          <w:bCs/>
          <w:iCs/>
        </w:rPr>
        <w:t>PN-I/05/2022</w:t>
      </w:r>
      <w:r w:rsidR="009A6D55">
        <w:rPr>
          <w:rFonts w:cstheme="minorHAnsi"/>
          <w:b/>
          <w:bCs/>
          <w:iCs/>
        </w:rPr>
        <w:t xml:space="preserve">, </w:t>
      </w:r>
      <w:r w:rsidRPr="00AB205A">
        <w:rPr>
          <w:rFonts w:cstheme="minorHAnsi"/>
          <w:sz w:val="21"/>
          <w:szCs w:val="21"/>
        </w:rPr>
        <w:t xml:space="preserve">prowadzonym przez </w:t>
      </w:r>
      <w:r w:rsidRPr="00AB205A">
        <w:rPr>
          <w:rFonts w:cstheme="minorHAnsi"/>
          <w:b/>
          <w:bCs/>
          <w:sz w:val="21"/>
          <w:szCs w:val="21"/>
        </w:rPr>
        <w:t>Dom Pomocy Społecznej „Magnolia” w Głogowie, reprezentowany przez Dyrektora</w:t>
      </w:r>
      <w:r>
        <w:rPr>
          <w:rFonts w:cstheme="minorHAnsi"/>
          <w:b/>
          <w:bCs/>
          <w:sz w:val="21"/>
          <w:szCs w:val="21"/>
        </w:rPr>
        <w:t>:</w:t>
      </w:r>
    </w:p>
    <w:p w14:paraId="5274AD6F" w14:textId="4D8EF6B5" w:rsidR="00AB205A" w:rsidRPr="00AB205A" w:rsidRDefault="00AB205A" w:rsidP="00736620">
      <w:pPr>
        <w:pStyle w:val="Akapitzlist"/>
        <w:numPr>
          <w:ilvl w:val="0"/>
          <w:numId w:val="59"/>
        </w:numPr>
        <w:spacing w:after="0" w:line="276" w:lineRule="auto"/>
        <w:jc w:val="both"/>
        <w:rPr>
          <w:rFonts w:cstheme="minorHAnsi"/>
          <w:b/>
          <w:bCs/>
          <w:i/>
          <w:iCs/>
          <w:sz w:val="21"/>
          <w:szCs w:val="21"/>
        </w:rPr>
      </w:pPr>
      <w:r w:rsidRPr="00AB205A">
        <w:rPr>
          <w:rFonts w:cstheme="minorHAnsi"/>
          <w:b/>
          <w:bCs/>
          <w:sz w:val="21"/>
          <w:szCs w:val="21"/>
        </w:rPr>
        <w:t xml:space="preserve">oświadczam, że zachodzą w stosunku do mnie podstawy wykluczenia z postępowania </w:t>
      </w:r>
      <w:r w:rsidRPr="00AB205A">
        <w:rPr>
          <w:rFonts w:cstheme="minorHAnsi"/>
          <w:sz w:val="21"/>
          <w:szCs w:val="21"/>
        </w:rPr>
        <w:t>w zakresie podstaw wykluczenia wskazanych przez zamawiającego wymienione w art. 7 ust. 1 pkt ……… ustawy o szczególnych rozwiązaniach</w:t>
      </w:r>
      <w:r w:rsidRPr="00AB205A">
        <w:rPr>
          <w:rFonts w:cstheme="minorHAnsi"/>
          <w:b/>
          <w:bCs/>
          <w:sz w:val="21"/>
          <w:szCs w:val="21"/>
        </w:rPr>
        <w:t xml:space="preserve"> </w:t>
      </w:r>
      <w:r w:rsidRPr="00AB205A">
        <w:rPr>
          <w:rFonts w:cstheme="minorHAnsi"/>
          <w:sz w:val="21"/>
          <w:szCs w:val="21"/>
        </w:rPr>
        <w:t xml:space="preserve">w zakresie przeciwdziałania wspieraniu agresji na Ukrainę oraz służące ochronie bezpieczeństwa narodowego </w:t>
      </w:r>
      <w:r w:rsidRPr="00AB205A">
        <w:rPr>
          <w:rFonts w:cstheme="minorHAnsi"/>
          <w:i/>
          <w:iCs/>
          <w:sz w:val="20"/>
          <w:szCs w:val="20"/>
        </w:rPr>
        <w:t xml:space="preserve">(podać mającą zastosowanie podstawę wykluczenia z postępowania spośród wskazanych przez zamawiającego wymienionych w art. 7 ust. 1 ustawy o szczególnych rozwiązaniach). </w:t>
      </w:r>
    </w:p>
    <w:p w14:paraId="612E6AAA" w14:textId="77777777" w:rsidR="00AB205A" w:rsidRPr="00AB205A" w:rsidRDefault="00AB205A" w:rsidP="00AB205A">
      <w:pPr>
        <w:pStyle w:val="Default"/>
        <w:spacing w:line="276" w:lineRule="auto"/>
        <w:ind w:left="284"/>
        <w:jc w:val="both"/>
        <w:rPr>
          <w:rFonts w:asciiTheme="minorHAnsi" w:hAnsiTheme="minorHAnsi" w:cstheme="minorHAnsi"/>
          <w:b/>
          <w:bCs/>
          <w:color w:val="auto"/>
          <w:sz w:val="21"/>
          <w:szCs w:val="21"/>
        </w:rPr>
      </w:pPr>
    </w:p>
    <w:p w14:paraId="4CBEF8D0" w14:textId="77777777" w:rsidR="00AB205A" w:rsidRPr="00AB205A" w:rsidRDefault="00AB205A" w:rsidP="00AB205A">
      <w:pPr>
        <w:pStyle w:val="Default"/>
        <w:spacing w:line="276" w:lineRule="auto"/>
        <w:rPr>
          <w:rFonts w:asciiTheme="minorHAnsi" w:hAnsiTheme="minorHAnsi" w:cstheme="minorHAnsi"/>
          <w:color w:val="auto"/>
          <w:sz w:val="21"/>
          <w:szCs w:val="21"/>
        </w:rPr>
      </w:pPr>
      <w:r w:rsidRPr="00AB205A">
        <w:rPr>
          <w:rFonts w:asciiTheme="minorHAnsi" w:hAnsiTheme="minorHAnsi" w:cstheme="minorHAnsi"/>
          <w:b/>
          <w:bCs/>
          <w:color w:val="auto"/>
          <w:sz w:val="21"/>
          <w:szCs w:val="21"/>
          <w:highlight w:val="lightGray"/>
        </w:rPr>
        <w:t>OŚWIADCZENIE DOTYCZĄCE PODANYCH INFORMACJI:</w:t>
      </w:r>
      <w:r w:rsidRPr="00AB205A">
        <w:rPr>
          <w:rFonts w:asciiTheme="minorHAnsi" w:hAnsiTheme="minorHAnsi" w:cstheme="minorHAnsi"/>
          <w:b/>
          <w:bCs/>
          <w:color w:val="auto"/>
          <w:sz w:val="21"/>
          <w:szCs w:val="21"/>
        </w:rPr>
        <w:t xml:space="preserve"> </w:t>
      </w:r>
    </w:p>
    <w:p w14:paraId="555C2378" w14:textId="77777777" w:rsidR="00AB205A" w:rsidRPr="00AB205A" w:rsidRDefault="00AB205A" w:rsidP="00AB205A">
      <w:pPr>
        <w:tabs>
          <w:tab w:val="decimal" w:leader="dot" w:pos="9072"/>
        </w:tabs>
        <w:autoSpaceDE w:val="0"/>
        <w:autoSpaceDN w:val="0"/>
        <w:adjustRightInd w:val="0"/>
        <w:spacing w:after="0" w:line="240" w:lineRule="auto"/>
        <w:jc w:val="both"/>
        <w:rPr>
          <w:rFonts w:cstheme="minorHAnsi"/>
          <w:sz w:val="21"/>
          <w:szCs w:val="21"/>
        </w:rPr>
      </w:pPr>
      <w:r w:rsidRPr="00AB205A">
        <w:rPr>
          <w:rFonts w:cstheme="minorHAnsi"/>
          <w:sz w:val="21"/>
          <w:szCs w:val="21"/>
        </w:rPr>
        <w:t>Oświadczam, że wszystkie informacje podane w powyższych oświadczeniach są aktualne i zgodne z prawdą oraz zostały przedstawione z pełną świadomością konsekwencji wprowadzenia zamawiającego w błąd przy przedstawianiu informacji.</w:t>
      </w:r>
    </w:p>
    <w:p w14:paraId="4AC99F9D" w14:textId="77777777" w:rsidR="00AB205A" w:rsidRDefault="00AB205A" w:rsidP="00AB205A">
      <w:pPr>
        <w:tabs>
          <w:tab w:val="decimal" w:leader="dot" w:pos="9072"/>
        </w:tabs>
        <w:autoSpaceDE w:val="0"/>
        <w:autoSpaceDN w:val="0"/>
        <w:adjustRightInd w:val="0"/>
        <w:spacing w:after="0" w:line="276" w:lineRule="auto"/>
        <w:ind w:left="284"/>
        <w:jc w:val="right"/>
        <w:rPr>
          <w:b/>
          <w:bCs/>
        </w:rPr>
      </w:pPr>
    </w:p>
    <w:p w14:paraId="12AC257C" w14:textId="77777777" w:rsidR="00AB205A" w:rsidRDefault="00AB205A" w:rsidP="007159BE">
      <w:pPr>
        <w:tabs>
          <w:tab w:val="decimal" w:leader="dot" w:pos="9072"/>
        </w:tabs>
        <w:autoSpaceDE w:val="0"/>
        <w:autoSpaceDN w:val="0"/>
        <w:adjustRightInd w:val="0"/>
        <w:spacing w:after="0" w:line="276" w:lineRule="auto"/>
        <w:ind w:left="284"/>
        <w:jc w:val="right"/>
        <w:rPr>
          <w:b/>
          <w:bCs/>
        </w:rPr>
      </w:pPr>
    </w:p>
    <w:p w14:paraId="47B0B0AD" w14:textId="31BBF4D4" w:rsidR="00E22F27" w:rsidRPr="00C47608" w:rsidRDefault="007159BE" w:rsidP="007159BE">
      <w:pPr>
        <w:tabs>
          <w:tab w:val="decimal" w:leader="dot" w:pos="9072"/>
        </w:tabs>
        <w:autoSpaceDE w:val="0"/>
        <w:autoSpaceDN w:val="0"/>
        <w:adjustRightInd w:val="0"/>
        <w:spacing w:after="0" w:line="276" w:lineRule="auto"/>
        <w:ind w:left="284"/>
        <w:jc w:val="right"/>
        <w:rPr>
          <w:b/>
          <w:bCs/>
        </w:rPr>
      </w:pPr>
      <w:r w:rsidRPr="00C47608">
        <w:rPr>
          <w:b/>
          <w:bCs/>
        </w:rPr>
        <w:lastRenderedPageBreak/>
        <w:t>Załącznik nr 4 do SWZ – wzór oświadczenia o spełnianiu warunków udziału w postępowaniu</w:t>
      </w:r>
    </w:p>
    <w:p w14:paraId="6076AAD9" w14:textId="77777777" w:rsidR="007159BE" w:rsidRPr="00C47608" w:rsidRDefault="007159BE" w:rsidP="00552E27">
      <w:pPr>
        <w:tabs>
          <w:tab w:val="decimal" w:leader="dot" w:pos="9072"/>
        </w:tabs>
        <w:autoSpaceDE w:val="0"/>
        <w:autoSpaceDN w:val="0"/>
        <w:adjustRightInd w:val="0"/>
        <w:spacing w:after="0" w:line="276" w:lineRule="auto"/>
        <w:ind w:left="284"/>
        <w:jc w:val="right"/>
        <w:rPr>
          <w:b/>
          <w:bCs/>
        </w:rPr>
      </w:pPr>
    </w:p>
    <w:p w14:paraId="4385240B" w14:textId="77777777" w:rsidR="007159BE" w:rsidRPr="00C47608" w:rsidRDefault="007159BE" w:rsidP="00552E27">
      <w:pPr>
        <w:pStyle w:val="Default"/>
        <w:spacing w:line="276" w:lineRule="auto"/>
        <w:rPr>
          <w:rFonts w:asciiTheme="minorHAnsi" w:hAnsiTheme="minorHAnsi" w:cstheme="minorHAnsi"/>
          <w:color w:val="auto"/>
          <w:sz w:val="22"/>
          <w:szCs w:val="22"/>
        </w:rPr>
      </w:pPr>
      <w:r w:rsidRPr="00C47608">
        <w:rPr>
          <w:rFonts w:asciiTheme="minorHAnsi" w:hAnsiTheme="minorHAnsi" w:cstheme="minorHAnsi"/>
          <w:b/>
          <w:bCs/>
          <w:color w:val="auto"/>
          <w:sz w:val="22"/>
          <w:szCs w:val="22"/>
          <w:highlight w:val="lightGray"/>
        </w:rPr>
        <w:t>WYKONAWCA</w:t>
      </w:r>
      <w:r w:rsidRPr="00C47608">
        <w:rPr>
          <w:rFonts w:asciiTheme="minorHAnsi" w:hAnsiTheme="minorHAnsi" w:cstheme="minorHAnsi"/>
          <w:b/>
          <w:bCs/>
          <w:color w:val="auto"/>
          <w:sz w:val="22"/>
          <w:szCs w:val="22"/>
        </w:rPr>
        <w:t xml:space="preserve"> </w:t>
      </w:r>
    </w:p>
    <w:p w14:paraId="65C49256" w14:textId="77777777" w:rsidR="007159BE" w:rsidRPr="00C47608" w:rsidRDefault="007159BE" w:rsidP="00552E27">
      <w:pPr>
        <w:pStyle w:val="Default"/>
        <w:tabs>
          <w:tab w:val="decimal" w:leader="dot" w:pos="4820"/>
        </w:tabs>
        <w:spacing w:line="276" w:lineRule="auto"/>
        <w:rPr>
          <w:rFonts w:asciiTheme="minorHAnsi" w:hAnsiTheme="minorHAnsi" w:cstheme="minorHAnsi"/>
          <w:color w:val="auto"/>
          <w:sz w:val="22"/>
          <w:szCs w:val="22"/>
        </w:rPr>
      </w:pPr>
      <w:r w:rsidRPr="00C47608">
        <w:rPr>
          <w:rFonts w:asciiTheme="minorHAnsi" w:hAnsiTheme="minorHAnsi" w:cstheme="minorHAnsi"/>
          <w:color w:val="auto"/>
          <w:sz w:val="22"/>
          <w:szCs w:val="22"/>
        </w:rPr>
        <w:tab/>
      </w:r>
    </w:p>
    <w:p w14:paraId="412ECD00" w14:textId="77777777" w:rsidR="007159BE" w:rsidRPr="00C47608" w:rsidRDefault="007159BE" w:rsidP="00552E27">
      <w:pPr>
        <w:pStyle w:val="Default"/>
        <w:tabs>
          <w:tab w:val="decimal" w:leader="dot" w:pos="4820"/>
        </w:tabs>
        <w:spacing w:line="276" w:lineRule="auto"/>
        <w:ind w:right="4252"/>
        <w:jc w:val="both"/>
        <w:rPr>
          <w:rFonts w:asciiTheme="minorHAnsi" w:hAnsiTheme="minorHAnsi" w:cstheme="minorHAnsi"/>
          <w:color w:val="auto"/>
          <w:sz w:val="18"/>
          <w:szCs w:val="18"/>
        </w:rPr>
      </w:pPr>
      <w:r w:rsidRPr="00C47608">
        <w:rPr>
          <w:rFonts w:asciiTheme="minorHAnsi" w:hAnsiTheme="minorHAnsi" w:cstheme="minorHAnsi"/>
          <w:i/>
          <w:iCs/>
          <w:color w:val="auto"/>
          <w:sz w:val="18"/>
          <w:szCs w:val="18"/>
        </w:rPr>
        <w:t xml:space="preserve">(nazwa albo imię i nazwisko, siedziba albo miejsce zamieszkania, jeżeli jest miejscem wykonywania działalności wykonawcy lub nazwy albo imiona i nazwiska, siedziby albo miejsca zamieszkania, jeżeli są miejscami wykonywania działalności wykonawców) </w:t>
      </w:r>
    </w:p>
    <w:p w14:paraId="3B7B5816" w14:textId="77777777" w:rsidR="007159BE" w:rsidRPr="00C47608" w:rsidRDefault="007159BE" w:rsidP="00552E27">
      <w:pPr>
        <w:pStyle w:val="Default"/>
        <w:spacing w:line="276" w:lineRule="auto"/>
        <w:rPr>
          <w:rFonts w:asciiTheme="minorHAnsi" w:hAnsiTheme="minorHAnsi" w:cstheme="minorHAnsi"/>
          <w:color w:val="auto"/>
          <w:sz w:val="22"/>
          <w:szCs w:val="22"/>
        </w:rPr>
      </w:pPr>
    </w:p>
    <w:p w14:paraId="05EF0ABA" w14:textId="77777777" w:rsidR="007159BE" w:rsidRPr="00C47608" w:rsidRDefault="007159BE" w:rsidP="00552E27">
      <w:pPr>
        <w:pStyle w:val="Default"/>
        <w:spacing w:line="276" w:lineRule="auto"/>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reprezentowany przez: </w:t>
      </w:r>
    </w:p>
    <w:p w14:paraId="3E7B4707" w14:textId="77777777" w:rsidR="007159BE" w:rsidRPr="00C47608" w:rsidRDefault="007159BE" w:rsidP="00552E27">
      <w:pPr>
        <w:pStyle w:val="Default"/>
        <w:tabs>
          <w:tab w:val="decimal" w:leader="dot" w:pos="4820"/>
        </w:tabs>
        <w:spacing w:line="276" w:lineRule="auto"/>
        <w:rPr>
          <w:rFonts w:asciiTheme="minorHAnsi" w:hAnsiTheme="minorHAnsi" w:cstheme="minorHAnsi"/>
          <w:color w:val="auto"/>
          <w:sz w:val="22"/>
          <w:szCs w:val="22"/>
        </w:rPr>
      </w:pPr>
      <w:r w:rsidRPr="00C47608">
        <w:rPr>
          <w:rFonts w:asciiTheme="minorHAnsi" w:hAnsiTheme="minorHAnsi" w:cstheme="minorHAnsi"/>
          <w:color w:val="auto"/>
          <w:sz w:val="22"/>
          <w:szCs w:val="22"/>
        </w:rPr>
        <w:tab/>
      </w:r>
    </w:p>
    <w:p w14:paraId="1A60BFFF" w14:textId="77777777" w:rsidR="007159BE" w:rsidRPr="00C47608" w:rsidRDefault="007159BE" w:rsidP="00552E27">
      <w:pPr>
        <w:autoSpaceDE w:val="0"/>
        <w:autoSpaceDN w:val="0"/>
        <w:adjustRightInd w:val="0"/>
        <w:spacing w:after="0" w:line="276" w:lineRule="auto"/>
        <w:jc w:val="center"/>
        <w:rPr>
          <w:rFonts w:cstheme="minorHAnsi"/>
          <w:b/>
          <w:bCs/>
        </w:rPr>
      </w:pPr>
    </w:p>
    <w:p w14:paraId="0CB2550F" w14:textId="77777777" w:rsidR="00E22F27" w:rsidRPr="00C47608" w:rsidRDefault="00E22F27" w:rsidP="00011498">
      <w:pPr>
        <w:autoSpaceDE w:val="0"/>
        <w:autoSpaceDN w:val="0"/>
        <w:adjustRightInd w:val="0"/>
        <w:spacing w:after="0" w:line="240" w:lineRule="auto"/>
        <w:jc w:val="center"/>
        <w:rPr>
          <w:rFonts w:cstheme="minorHAnsi"/>
        </w:rPr>
      </w:pPr>
      <w:r w:rsidRPr="00C47608">
        <w:rPr>
          <w:rFonts w:cstheme="minorHAnsi"/>
          <w:b/>
          <w:bCs/>
        </w:rPr>
        <w:t>Oświadczenie wykonawcy o spełnianiu warunków udziału w postępowaniu</w:t>
      </w:r>
    </w:p>
    <w:p w14:paraId="3075D580" w14:textId="77777777" w:rsidR="00E22F27" w:rsidRPr="00C47608" w:rsidRDefault="00E22F27" w:rsidP="00011498">
      <w:pPr>
        <w:autoSpaceDE w:val="0"/>
        <w:autoSpaceDN w:val="0"/>
        <w:adjustRightInd w:val="0"/>
        <w:spacing w:after="0" w:line="240" w:lineRule="auto"/>
        <w:jc w:val="center"/>
        <w:rPr>
          <w:rFonts w:cstheme="minorHAnsi"/>
        </w:rPr>
      </w:pPr>
      <w:r w:rsidRPr="00C47608">
        <w:rPr>
          <w:rFonts w:cstheme="minorHAnsi"/>
          <w:b/>
          <w:bCs/>
        </w:rPr>
        <w:t>składane na podstawie art. 125 ust. 1 ustawy z dnia 11 września 2019 r.</w:t>
      </w:r>
    </w:p>
    <w:p w14:paraId="338C5A0E" w14:textId="27F72FCC" w:rsidR="007159BE" w:rsidRPr="00C47608" w:rsidRDefault="00E22F27" w:rsidP="00011498">
      <w:pPr>
        <w:autoSpaceDE w:val="0"/>
        <w:autoSpaceDN w:val="0"/>
        <w:adjustRightInd w:val="0"/>
        <w:spacing w:after="0" w:line="240" w:lineRule="auto"/>
        <w:jc w:val="center"/>
        <w:rPr>
          <w:rFonts w:cstheme="minorHAnsi"/>
          <w:b/>
          <w:bCs/>
        </w:rPr>
      </w:pPr>
      <w:r w:rsidRPr="00C47608">
        <w:rPr>
          <w:rFonts w:cstheme="minorHAnsi"/>
          <w:b/>
          <w:bCs/>
        </w:rPr>
        <w:t>- Prawo zamówień publicznych (</w:t>
      </w:r>
      <w:r w:rsidR="006A0299">
        <w:rPr>
          <w:rFonts w:cstheme="minorHAnsi"/>
          <w:b/>
          <w:bCs/>
        </w:rPr>
        <w:t>t.j. Dz. U. z 2021r. poz. 1129</w:t>
      </w:r>
      <w:r w:rsidR="00032AD4">
        <w:rPr>
          <w:rFonts w:cstheme="minorHAnsi"/>
          <w:b/>
          <w:bCs/>
        </w:rPr>
        <w:t xml:space="preserve"> ze zm.</w:t>
      </w:r>
      <w:r w:rsidRPr="00C47608">
        <w:rPr>
          <w:rFonts w:cstheme="minorHAnsi"/>
          <w:b/>
          <w:bCs/>
        </w:rPr>
        <w:t>)</w:t>
      </w:r>
    </w:p>
    <w:p w14:paraId="2A679AA9" w14:textId="77777777" w:rsidR="00E22F27" w:rsidRPr="00C47608" w:rsidRDefault="00E22F27" w:rsidP="00552E27">
      <w:pPr>
        <w:autoSpaceDE w:val="0"/>
        <w:autoSpaceDN w:val="0"/>
        <w:adjustRightInd w:val="0"/>
        <w:spacing w:after="0" w:line="276" w:lineRule="auto"/>
        <w:rPr>
          <w:rFonts w:cstheme="minorHAnsi"/>
        </w:rPr>
      </w:pPr>
      <w:r w:rsidRPr="00C47608">
        <w:rPr>
          <w:rFonts w:cstheme="minorHAnsi"/>
          <w:b/>
          <w:bCs/>
        </w:rPr>
        <w:t xml:space="preserve"> </w:t>
      </w:r>
    </w:p>
    <w:p w14:paraId="63A51B7C" w14:textId="77777777" w:rsidR="00552E27" w:rsidRPr="00C47608" w:rsidRDefault="00E22F27" w:rsidP="00A779C7">
      <w:pPr>
        <w:autoSpaceDE w:val="0"/>
        <w:autoSpaceDN w:val="0"/>
        <w:adjustRightInd w:val="0"/>
        <w:spacing w:after="0" w:line="276" w:lineRule="auto"/>
        <w:jc w:val="both"/>
        <w:rPr>
          <w:rFonts w:cstheme="minorHAnsi"/>
        </w:rPr>
      </w:pPr>
      <w:r w:rsidRPr="00C47608">
        <w:rPr>
          <w:rFonts w:cstheme="minorHAnsi"/>
          <w:b/>
          <w:bCs/>
          <w:highlight w:val="lightGray"/>
        </w:rPr>
        <w:t>INFORMACJA DOTYCZĄCA WYKONAWCY</w:t>
      </w:r>
      <w:r w:rsidR="00552E27" w:rsidRPr="00C47608">
        <w:rPr>
          <w:rFonts w:cstheme="minorHAnsi"/>
          <w:b/>
          <w:bCs/>
          <w:highlight w:val="lightGray"/>
        </w:rPr>
        <w:t>:</w:t>
      </w:r>
      <w:r w:rsidRPr="00C47608">
        <w:rPr>
          <w:rFonts w:cstheme="minorHAnsi"/>
          <w:b/>
          <w:bCs/>
        </w:rPr>
        <w:t xml:space="preserve"> </w:t>
      </w:r>
    </w:p>
    <w:p w14:paraId="501C58EF" w14:textId="29B1B40C" w:rsidR="00E22F27" w:rsidRPr="009D1B97" w:rsidRDefault="00E22F27" w:rsidP="009D1B97">
      <w:pPr>
        <w:jc w:val="both"/>
      </w:pPr>
      <w:r w:rsidRPr="00C47608">
        <w:rPr>
          <w:rFonts w:cstheme="minorHAnsi"/>
        </w:rPr>
        <w:t xml:space="preserve">Uprawniony do reprezentowania wykonawcy ………………………… w postępowaniu o udzielenie zamówienia publicznego na </w:t>
      </w:r>
      <w:bookmarkStart w:id="7" w:name="_Hlk69303981"/>
      <w:r w:rsidR="009D1B97" w:rsidRPr="009D1B97">
        <w:rPr>
          <w:b/>
        </w:rPr>
        <w:t>„Wykonanie dokumentacji projektowo-kosztorysowej na przebudowę, remont i termomodernizację budynków Domu Pomocy Społecznej „Magnolia” – filia DPS dla Osób Niepełnosprawnych Intelektualnie przy ul. Norwida 3 w Głogowie, wraz z pełnieniem nadzoru autorskiego i uzyskaniem decyzji o pozwolenie</w:t>
      </w:r>
      <w:r w:rsidR="009D1B97">
        <w:rPr>
          <w:b/>
        </w:rPr>
        <w:t xml:space="preserve"> na budowę”</w:t>
      </w:r>
      <w:r w:rsidR="009D1B97">
        <w:t xml:space="preserve"> </w:t>
      </w:r>
      <w:r w:rsidR="00B2624C" w:rsidRPr="00570866">
        <w:rPr>
          <w:rFonts w:cstheme="minorHAnsi"/>
        </w:rPr>
        <w:t xml:space="preserve">– oznaczenie sprawy: </w:t>
      </w:r>
      <w:r w:rsidR="009A6D55" w:rsidRPr="00362714">
        <w:rPr>
          <w:rFonts w:cstheme="minorHAnsi"/>
          <w:b/>
          <w:bCs/>
          <w:iCs/>
        </w:rPr>
        <w:t>PN-I/05/2022</w:t>
      </w:r>
      <w:r w:rsidR="009A6D55">
        <w:rPr>
          <w:rFonts w:cstheme="minorHAnsi"/>
          <w:b/>
          <w:bCs/>
          <w:iCs/>
        </w:rPr>
        <w:t xml:space="preserve">, </w:t>
      </w:r>
      <w:r w:rsidR="00552E27" w:rsidRPr="00C47608">
        <w:rPr>
          <w:rFonts w:cstheme="minorHAnsi"/>
        </w:rPr>
        <w:t xml:space="preserve">prowadzonym przez </w:t>
      </w:r>
      <w:bookmarkEnd w:id="7"/>
      <w:r w:rsidR="007D791D">
        <w:rPr>
          <w:rFonts w:cstheme="minorHAnsi"/>
          <w:b/>
          <w:bCs/>
        </w:rPr>
        <w:t>Dom Pomocy Społecznej „Magnolia” w Głogowie</w:t>
      </w:r>
      <w:r w:rsidR="007D791D" w:rsidRPr="00570866">
        <w:rPr>
          <w:rFonts w:cstheme="minorHAnsi"/>
          <w:b/>
          <w:bCs/>
        </w:rPr>
        <w:t xml:space="preserve">, reprezentowany przez </w:t>
      </w:r>
      <w:r w:rsidR="007D791D">
        <w:rPr>
          <w:rFonts w:cstheme="minorHAnsi"/>
          <w:b/>
          <w:bCs/>
        </w:rPr>
        <w:t>Dyrektora</w:t>
      </w:r>
      <w:r w:rsidR="00552E27" w:rsidRPr="00C47608">
        <w:rPr>
          <w:rFonts w:cstheme="minorHAnsi"/>
          <w:b/>
          <w:bCs/>
        </w:rPr>
        <w:t xml:space="preserve">, </w:t>
      </w:r>
      <w:r w:rsidRPr="00C47608">
        <w:rPr>
          <w:rFonts w:cstheme="minorHAnsi"/>
        </w:rPr>
        <w:t xml:space="preserve">oświadczam, że spełniam warunki udziału w postępowaniu, o których mowa w części SWZ („Informacja o warunkach udziału w postępowaniu o udzielenie zamówienia”). </w:t>
      </w:r>
    </w:p>
    <w:p w14:paraId="6A8CB073" w14:textId="77777777" w:rsidR="00552E27" w:rsidRPr="00C47608" w:rsidRDefault="00552E27" w:rsidP="00552E27">
      <w:pPr>
        <w:autoSpaceDE w:val="0"/>
        <w:autoSpaceDN w:val="0"/>
        <w:adjustRightInd w:val="0"/>
        <w:spacing w:after="0" w:line="276" w:lineRule="auto"/>
        <w:rPr>
          <w:rFonts w:cstheme="minorHAnsi"/>
          <w:b/>
          <w:bCs/>
        </w:rPr>
      </w:pPr>
    </w:p>
    <w:p w14:paraId="325A0DA3" w14:textId="77777777" w:rsidR="00552E27" w:rsidRPr="00C47608" w:rsidRDefault="00E22F27" w:rsidP="00552E27">
      <w:pPr>
        <w:autoSpaceDE w:val="0"/>
        <w:autoSpaceDN w:val="0"/>
        <w:adjustRightInd w:val="0"/>
        <w:spacing w:after="0" w:line="276" w:lineRule="auto"/>
        <w:jc w:val="both"/>
        <w:rPr>
          <w:rFonts w:cstheme="minorHAnsi"/>
          <w:b/>
          <w:bCs/>
        </w:rPr>
      </w:pPr>
      <w:r w:rsidRPr="00C47608">
        <w:rPr>
          <w:rFonts w:cstheme="minorHAnsi"/>
          <w:b/>
          <w:bCs/>
          <w:highlight w:val="lightGray"/>
        </w:rPr>
        <w:t>INFORMACJA W ZWIĄZKU Z POLEGANIEM NA ZDOLNOŚCIACH TECHNICZNYCH LUB ZAWODOWYCH</w:t>
      </w:r>
      <w:r w:rsidR="00552E27" w:rsidRPr="00C47608">
        <w:rPr>
          <w:rFonts w:cstheme="minorHAnsi"/>
          <w:b/>
          <w:bCs/>
          <w:highlight w:val="lightGray"/>
        </w:rPr>
        <w:t xml:space="preserve"> </w:t>
      </w:r>
      <w:r w:rsidRPr="00C47608">
        <w:rPr>
          <w:rFonts w:cstheme="minorHAnsi"/>
          <w:b/>
          <w:bCs/>
          <w:highlight w:val="lightGray"/>
        </w:rPr>
        <w:t xml:space="preserve">LUB SYTUACJI FINANSOWWEJ LUB EKONOMCZNEJ PODMIOTÓW UDOSTĘPNIAJĄCYCH ZASOBY: </w:t>
      </w:r>
      <w:r w:rsidR="00552E27" w:rsidRPr="00C47608">
        <w:rPr>
          <w:rFonts w:cstheme="minorHAnsi"/>
          <w:b/>
          <w:bCs/>
          <w:highlight w:val="lightGray"/>
        </w:rPr>
        <w:t xml:space="preserve"> </w:t>
      </w:r>
      <w:r w:rsidRPr="00C47608">
        <w:rPr>
          <w:rFonts w:cstheme="minorHAnsi"/>
          <w:b/>
          <w:bCs/>
          <w:highlight w:val="lightGray"/>
        </w:rPr>
        <w:t>OŚWIADCZENIE DOTYCZĄCE PODANYCH INFORMACJI:</w:t>
      </w:r>
      <w:r w:rsidRPr="00C47608">
        <w:rPr>
          <w:rFonts w:cstheme="minorHAnsi"/>
          <w:b/>
          <w:bCs/>
        </w:rPr>
        <w:t xml:space="preserve"> </w:t>
      </w:r>
    </w:p>
    <w:p w14:paraId="43C9E23C" w14:textId="77777777" w:rsidR="00552E27" w:rsidRPr="00C47608" w:rsidRDefault="00552E27" w:rsidP="00552E27">
      <w:pPr>
        <w:autoSpaceDE w:val="0"/>
        <w:autoSpaceDN w:val="0"/>
        <w:adjustRightInd w:val="0"/>
        <w:spacing w:after="0" w:line="276" w:lineRule="auto"/>
        <w:jc w:val="both"/>
        <w:rPr>
          <w:rFonts w:cstheme="minorHAnsi"/>
        </w:rPr>
      </w:pPr>
      <w:r w:rsidRPr="00C47608">
        <w:rPr>
          <w:rFonts w:cstheme="minorHAnsi"/>
        </w:rPr>
        <w:t>Oświadczam, że w celu wykazania spełniania warunków udziału w postępowaniu, określonych przez Zamawiającego w pkt VIII SWZ, polegam na zdolnościach technicznych lub zawodowych lub sytuacji finansowej lub ekonomicznej  następującego podmiotu / następujących podmiotów udostępniających te zasoby w następującym zakresie:</w:t>
      </w:r>
    </w:p>
    <w:p w14:paraId="32F8DE3B" w14:textId="77777777" w:rsidR="00552E27" w:rsidRPr="00C47608" w:rsidRDefault="00552E27" w:rsidP="00552E27">
      <w:pPr>
        <w:autoSpaceDE w:val="0"/>
        <w:autoSpaceDN w:val="0"/>
        <w:adjustRightInd w:val="0"/>
        <w:spacing w:after="0" w:line="276" w:lineRule="auto"/>
        <w:jc w:val="both"/>
        <w:rPr>
          <w:rFonts w:cstheme="minorHAnsi"/>
          <w:highlight w:val="lightGray"/>
        </w:rPr>
      </w:pPr>
    </w:p>
    <w:tbl>
      <w:tblPr>
        <w:tblStyle w:val="Tabela-Siatka"/>
        <w:tblW w:w="9226" w:type="dxa"/>
        <w:jc w:val="center"/>
        <w:tblLook w:val="04A0" w:firstRow="1" w:lastRow="0" w:firstColumn="1" w:lastColumn="0" w:noHBand="0" w:noVBand="1"/>
      </w:tblPr>
      <w:tblGrid>
        <w:gridCol w:w="5098"/>
        <w:gridCol w:w="4128"/>
      </w:tblGrid>
      <w:tr w:rsidR="00C47608" w:rsidRPr="00C47608" w14:paraId="48F52744" w14:textId="77777777" w:rsidTr="00552E27">
        <w:trPr>
          <w:trHeight w:val="401"/>
          <w:jc w:val="center"/>
        </w:trPr>
        <w:tc>
          <w:tcPr>
            <w:tcW w:w="5098" w:type="dxa"/>
            <w:vAlign w:val="center"/>
          </w:tcPr>
          <w:p w14:paraId="10724D63" w14:textId="77777777" w:rsidR="00552E27" w:rsidRPr="00C47608" w:rsidRDefault="00552E27" w:rsidP="00552E27">
            <w:pPr>
              <w:autoSpaceDE w:val="0"/>
              <w:autoSpaceDN w:val="0"/>
              <w:adjustRightInd w:val="0"/>
              <w:spacing w:line="276" w:lineRule="auto"/>
              <w:jc w:val="center"/>
              <w:rPr>
                <w:rFonts w:cstheme="minorHAnsi"/>
                <w:b/>
                <w:bCs/>
              </w:rPr>
            </w:pPr>
            <w:r w:rsidRPr="00C47608">
              <w:rPr>
                <w:rFonts w:cstheme="minorHAnsi"/>
                <w:b/>
                <w:bCs/>
                <w:sz w:val="20"/>
                <w:szCs w:val="20"/>
              </w:rPr>
              <w:t>Podmiot, na którego zdolnościach technicznych lub zawodowych lub sytuacji finansowej lub ekonomicznej polega Wykonawca</w:t>
            </w:r>
          </w:p>
        </w:tc>
        <w:tc>
          <w:tcPr>
            <w:tcW w:w="4128" w:type="dxa"/>
            <w:vAlign w:val="center"/>
          </w:tcPr>
          <w:p w14:paraId="0C0F7B2D" w14:textId="77777777" w:rsidR="00552E27" w:rsidRPr="00C47608" w:rsidRDefault="00552E27" w:rsidP="00552E27">
            <w:pPr>
              <w:autoSpaceDE w:val="0"/>
              <w:autoSpaceDN w:val="0"/>
              <w:adjustRightInd w:val="0"/>
              <w:spacing w:line="276" w:lineRule="auto"/>
              <w:jc w:val="center"/>
              <w:rPr>
                <w:rFonts w:cstheme="minorHAnsi"/>
                <w:b/>
                <w:bCs/>
              </w:rPr>
            </w:pPr>
            <w:r w:rsidRPr="00C47608">
              <w:rPr>
                <w:rFonts w:cstheme="minorHAnsi"/>
                <w:b/>
                <w:bCs/>
                <w:sz w:val="20"/>
                <w:szCs w:val="20"/>
              </w:rPr>
              <w:t>Zakres udostępnianych zasobów</w:t>
            </w:r>
          </w:p>
        </w:tc>
      </w:tr>
      <w:tr w:rsidR="00C47608" w:rsidRPr="00C47608" w14:paraId="5227A93C" w14:textId="77777777" w:rsidTr="00552E27">
        <w:trPr>
          <w:trHeight w:val="378"/>
          <w:jc w:val="center"/>
        </w:trPr>
        <w:tc>
          <w:tcPr>
            <w:tcW w:w="5098" w:type="dxa"/>
            <w:vAlign w:val="center"/>
          </w:tcPr>
          <w:p w14:paraId="7FF04533" w14:textId="77777777" w:rsidR="00552E27" w:rsidRPr="00C47608" w:rsidRDefault="00552E27" w:rsidP="00552E27">
            <w:pPr>
              <w:autoSpaceDE w:val="0"/>
              <w:autoSpaceDN w:val="0"/>
              <w:adjustRightInd w:val="0"/>
              <w:spacing w:line="276" w:lineRule="auto"/>
              <w:jc w:val="center"/>
              <w:rPr>
                <w:rFonts w:cstheme="minorHAnsi"/>
                <w:highlight w:val="lightGray"/>
              </w:rPr>
            </w:pPr>
          </w:p>
        </w:tc>
        <w:tc>
          <w:tcPr>
            <w:tcW w:w="4128" w:type="dxa"/>
            <w:vAlign w:val="center"/>
          </w:tcPr>
          <w:p w14:paraId="3F9BAC24" w14:textId="77777777" w:rsidR="00552E27" w:rsidRPr="00C47608" w:rsidRDefault="00552E27" w:rsidP="00552E27">
            <w:pPr>
              <w:autoSpaceDE w:val="0"/>
              <w:autoSpaceDN w:val="0"/>
              <w:adjustRightInd w:val="0"/>
              <w:spacing w:line="276" w:lineRule="auto"/>
              <w:jc w:val="center"/>
              <w:rPr>
                <w:rFonts w:cstheme="minorHAnsi"/>
                <w:highlight w:val="lightGray"/>
              </w:rPr>
            </w:pPr>
          </w:p>
        </w:tc>
      </w:tr>
      <w:tr w:rsidR="00C47608" w:rsidRPr="00C47608" w14:paraId="04528A57" w14:textId="77777777" w:rsidTr="00552E27">
        <w:trPr>
          <w:trHeight w:val="401"/>
          <w:jc w:val="center"/>
        </w:trPr>
        <w:tc>
          <w:tcPr>
            <w:tcW w:w="5098" w:type="dxa"/>
            <w:vAlign w:val="center"/>
          </w:tcPr>
          <w:p w14:paraId="56943990" w14:textId="77777777" w:rsidR="00552E27" w:rsidRPr="00C47608" w:rsidRDefault="00552E27" w:rsidP="00552E27">
            <w:pPr>
              <w:autoSpaceDE w:val="0"/>
              <w:autoSpaceDN w:val="0"/>
              <w:adjustRightInd w:val="0"/>
              <w:spacing w:line="276" w:lineRule="auto"/>
              <w:jc w:val="center"/>
              <w:rPr>
                <w:rFonts w:cstheme="minorHAnsi"/>
                <w:highlight w:val="lightGray"/>
              </w:rPr>
            </w:pPr>
          </w:p>
        </w:tc>
        <w:tc>
          <w:tcPr>
            <w:tcW w:w="4128" w:type="dxa"/>
            <w:vAlign w:val="center"/>
          </w:tcPr>
          <w:p w14:paraId="0F713031" w14:textId="77777777" w:rsidR="00552E27" w:rsidRPr="00C47608" w:rsidRDefault="00552E27" w:rsidP="00552E27">
            <w:pPr>
              <w:autoSpaceDE w:val="0"/>
              <w:autoSpaceDN w:val="0"/>
              <w:adjustRightInd w:val="0"/>
              <w:spacing w:line="276" w:lineRule="auto"/>
              <w:jc w:val="center"/>
              <w:rPr>
                <w:rFonts w:cstheme="minorHAnsi"/>
                <w:highlight w:val="lightGray"/>
              </w:rPr>
            </w:pPr>
          </w:p>
        </w:tc>
      </w:tr>
      <w:tr w:rsidR="00552E27" w:rsidRPr="00C47608" w14:paraId="628914E4" w14:textId="77777777" w:rsidTr="00552E27">
        <w:trPr>
          <w:trHeight w:val="378"/>
          <w:jc w:val="center"/>
        </w:trPr>
        <w:tc>
          <w:tcPr>
            <w:tcW w:w="5098" w:type="dxa"/>
            <w:vAlign w:val="center"/>
          </w:tcPr>
          <w:p w14:paraId="6D91EA78" w14:textId="77777777" w:rsidR="00552E27" w:rsidRPr="00C47608" w:rsidRDefault="00552E27" w:rsidP="00552E27">
            <w:pPr>
              <w:autoSpaceDE w:val="0"/>
              <w:autoSpaceDN w:val="0"/>
              <w:adjustRightInd w:val="0"/>
              <w:spacing w:line="276" w:lineRule="auto"/>
              <w:jc w:val="center"/>
              <w:rPr>
                <w:rFonts w:cstheme="minorHAnsi"/>
                <w:highlight w:val="lightGray"/>
              </w:rPr>
            </w:pPr>
          </w:p>
        </w:tc>
        <w:tc>
          <w:tcPr>
            <w:tcW w:w="4128" w:type="dxa"/>
            <w:vAlign w:val="center"/>
          </w:tcPr>
          <w:p w14:paraId="11DCE6A5" w14:textId="77777777" w:rsidR="00552E27" w:rsidRPr="00C47608" w:rsidRDefault="00552E27" w:rsidP="00552E27">
            <w:pPr>
              <w:autoSpaceDE w:val="0"/>
              <w:autoSpaceDN w:val="0"/>
              <w:adjustRightInd w:val="0"/>
              <w:spacing w:line="276" w:lineRule="auto"/>
              <w:jc w:val="center"/>
              <w:rPr>
                <w:rFonts w:cstheme="minorHAnsi"/>
                <w:highlight w:val="lightGray"/>
              </w:rPr>
            </w:pPr>
          </w:p>
        </w:tc>
      </w:tr>
    </w:tbl>
    <w:p w14:paraId="3FF35D93" w14:textId="77777777" w:rsidR="00552E27" w:rsidRPr="00C47608" w:rsidRDefault="00552E27" w:rsidP="00552E27">
      <w:pPr>
        <w:pStyle w:val="Default"/>
        <w:spacing w:line="276" w:lineRule="auto"/>
        <w:rPr>
          <w:rFonts w:asciiTheme="minorHAnsi" w:hAnsiTheme="minorHAnsi" w:cstheme="minorHAnsi"/>
          <w:color w:val="auto"/>
          <w:sz w:val="22"/>
          <w:szCs w:val="22"/>
        </w:rPr>
      </w:pPr>
      <w:r w:rsidRPr="00C47608">
        <w:rPr>
          <w:rFonts w:asciiTheme="minorHAnsi" w:hAnsiTheme="minorHAnsi" w:cstheme="minorHAnsi"/>
          <w:b/>
          <w:bCs/>
          <w:color w:val="auto"/>
          <w:sz w:val="22"/>
          <w:szCs w:val="22"/>
        </w:rPr>
        <w:t xml:space="preserve">OŚWIADCZENIE DOTYCZĄCE PODANYCH INFORMACJI: </w:t>
      </w:r>
    </w:p>
    <w:p w14:paraId="765995B5" w14:textId="77777777" w:rsidR="00CB66BD" w:rsidRPr="00C47608" w:rsidRDefault="00552E27" w:rsidP="00011498">
      <w:pPr>
        <w:tabs>
          <w:tab w:val="decimal" w:leader="dot" w:pos="9072"/>
        </w:tabs>
        <w:autoSpaceDE w:val="0"/>
        <w:autoSpaceDN w:val="0"/>
        <w:adjustRightInd w:val="0"/>
        <w:spacing w:after="0" w:line="240" w:lineRule="auto"/>
        <w:jc w:val="both"/>
        <w:rPr>
          <w:rFonts w:cstheme="minorHAnsi"/>
        </w:rPr>
      </w:pPr>
      <w:r w:rsidRPr="00C47608">
        <w:rPr>
          <w:rFonts w:cstheme="minorHAnsi"/>
        </w:rPr>
        <w:t>Oświadczam, że wszystkie informacje podane w powyższych oświadczeniach są aktualne i zgodne z prawdą oraz zostały przedstawione z pełną świadomością konsekwencji wprowadzenia zamawiającego w błąd przy przedstawianiu informacji.</w:t>
      </w:r>
    </w:p>
    <w:p w14:paraId="65D141A1" w14:textId="25447A85" w:rsidR="000B0D4F" w:rsidRDefault="000B0D4F" w:rsidP="00CB66BD">
      <w:pPr>
        <w:autoSpaceDE w:val="0"/>
        <w:autoSpaceDN w:val="0"/>
        <w:adjustRightInd w:val="0"/>
        <w:spacing w:after="0" w:line="276" w:lineRule="auto"/>
        <w:jc w:val="right"/>
        <w:rPr>
          <w:rFonts w:cstheme="minorHAnsi"/>
          <w:b/>
          <w:bCs/>
        </w:rPr>
      </w:pPr>
    </w:p>
    <w:p w14:paraId="4F1D18BB" w14:textId="2A4AA4A9" w:rsidR="00532F48" w:rsidRDefault="00532F48" w:rsidP="00CB66BD">
      <w:pPr>
        <w:autoSpaceDE w:val="0"/>
        <w:autoSpaceDN w:val="0"/>
        <w:adjustRightInd w:val="0"/>
        <w:spacing w:after="0" w:line="276" w:lineRule="auto"/>
        <w:jc w:val="right"/>
        <w:rPr>
          <w:rFonts w:cstheme="minorHAnsi"/>
          <w:b/>
          <w:bCs/>
        </w:rPr>
      </w:pPr>
    </w:p>
    <w:p w14:paraId="0C9BC25C" w14:textId="77777777" w:rsidR="00532F48" w:rsidRDefault="00532F48" w:rsidP="00CB66BD">
      <w:pPr>
        <w:autoSpaceDE w:val="0"/>
        <w:autoSpaceDN w:val="0"/>
        <w:adjustRightInd w:val="0"/>
        <w:spacing w:after="0" w:line="276" w:lineRule="auto"/>
        <w:jc w:val="right"/>
        <w:rPr>
          <w:rFonts w:cstheme="minorHAnsi"/>
          <w:b/>
          <w:bCs/>
        </w:rPr>
      </w:pPr>
    </w:p>
    <w:p w14:paraId="27CFA783" w14:textId="46B33527" w:rsidR="00CB66BD" w:rsidRDefault="00CB66BD" w:rsidP="00011498">
      <w:pPr>
        <w:autoSpaceDE w:val="0"/>
        <w:autoSpaceDN w:val="0"/>
        <w:adjustRightInd w:val="0"/>
        <w:spacing w:after="0" w:line="276" w:lineRule="auto"/>
        <w:jc w:val="right"/>
        <w:rPr>
          <w:rFonts w:cstheme="minorHAnsi"/>
          <w:b/>
          <w:bCs/>
        </w:rPr>
      </w:pPr>
      <w:r w:rsidRPr="00C47608">
        <w:rPr>
          <w:rFonts w:cstheme="minorHAnsi"/>
          <w:b/>
          <w:bCs/>
        </w:rPr>
        <w:lastRenderedPageBreak/>
        <w:t>Załącznik nr 5 do SWZ – wzór zobowiązania podmiotu udostępniającego</w:t>
      </w:r>
    </w:p>
    <w:p w14:paraId="640AEAEA" w14:textId="77777777" w:rsidR="00032AD4" w:rsidRPr="00C47608" w:rsidRDefault="00032AD4" w:rsidP="00011498">
      <w:pPr>
        <w:autoSpaceDE w:val="0"/>
        <w:autoSpaceDN w:val="0"/>
        <w:adjustRightInd w:val="0"/>
        <w:spacing w:after="0" w:line="276" w:lineRule="auto"/>
        <w:jc w:val="right"/>
        <w:rPr>
          <w:rFonts w:cstheme="minorHAnsi"/>
          <w:b/>
          <w:bCs/>
        </w:rPr>
      </w:pPr>
    </w:p>
    <w:p w14:paraId="645A2740" w14:textId="3783647F" w:rsidR="00CB66BD" w:rsidRPr="00032AD4" w:rsidRDefault="00CB66BD" w:rsidP="00A779C7">
      <w:pPr>
        <w:pStyle w:val="Default"/>
        <w:jc w:val="center"/>
        <w:rPr>
          <w:rFonts w:asciiTheme="minorHAnsi" w:hAnsiTheme="minorHAnsi" w:cstheme="minorHAnsi"/>
          <w:b/>
          <w:color w:val="auto"/>
          <w:sz w:val="22"/>
          <w:szCs w:val="22"/>
        </w:rPr>
      </w:pPr>
      <w:r w:rsidRPr="00032AD4">
        <w:rPr>
          <w:rFonts w:asciiTheme="minorHAnsi" w:hAnsiTheme="minorHAnsi" w:cstheme="minorHAnsi"/>
          <w:b/>
          <w:color w:val="auto"/>
          <w:sz w:val="22"/>
          <w:szCs w:val="22"/>
        </w:rPr>
        <w:t>Zobowiązanie podmiotu lub podmiotów udostępniających zasoby, o którym mowa w art. 118 ust. 3 i 4 ustawy z dnia 11 września 2019 r. - Prawo zamówień publicznych (</w:t>
      </w:r>
      <w:r w:rsidR="006A0299" w:rsidRPr="00032AD4">
        <w:rPr>
          <w:rFonts w:asciiTheme="minorHAnsi" w:hAnsiTheme="minorHAnsi" w:cstheme="minorHAnsi"/>
          <w:b/>
          <w:color w:val="auto"/>
          <w:sz w:val="22"/>
          <w:szCs w:val="22"/>
        </w:rPr>
        <w:t>t.j. Dz. U. z 2021r. poz. 1129</w:t>
      </w:r>
      <w:r w:rsidR="00032AD4">
        <w:rPr>
          <w:rFonts w:asciiTheme="minorHAnsi" w:hAnsiTheme="minorHAnsi" w:cstheme="minorHAnsi"/>
          <w:b/>
          <w:color w:val="auto"/>
          <w:sz w:val="22"/>
          <w:szCs w:val="22"/>
        </w:rPr>
        <w:t xml:space="preserve"> ze zm.</w:t>
      </w:r>
      <w:r w:rsidRPr="00032AD4">
        <w:rPr>
          <w:rFonts w:asciiTheme="minorHAnsi" w:hAnsiTheme="minorHAnsi" w:cstheme="minorHAnsi"/>
          <w:b/>
          <w:color w:val="auto"/>
          <w:sz w:val="22"/>
          <w:szCs w:val="22"/>
        </w:rPr>
        <w:t>), potwierdzające, że stosunek łączący wykonawcę z podmiotami udostępniającymi zasoby gwarantuje rzeczywisty dostęp do tych zasobów</w:t>
      </w:r>
    </w:p>
    <w:p w14:paraId="71A0BA35" w14:textId="77777777" w:rsidR="00CB66BD" w:rsidRPr="00C47608" w:rsidRDefault="00CB66BD" w:rsidP="00CB66BD">
      <w:pPr>
        <w:pStyle w:val="Default"/>
        <w:spacing w:line="276" w:lineRule="auto"/>
        <w:jc w:val="center"/>
        <w:rPr>
          <w:rFonts w:asciiTheme="minorHAnsi" w:hAnsiTheme="minorHAnsi" w:cstheme="minorHAnsi"/>
          <w:color w:val="auto"/>
          <w:sz w:val="22"/>
          <w:szCs w:val="22"/>
        </w:rPr>
      </w:pPr>
    </w:p>
    <w:p w14:paraId="3E147C0A" w14:textId="77777777" w:rsidR="00CB66BD" w:rsidRPr="00C47608" w:rsidRDefault="00CB66BD" w:rsidP="00CB66BD">
      <w:pPr>
        <w:pStyle w:val="Default"/>
        <w:spacing w:line="276" w:lineRule="auto"/>
        <w:jc w:val="both"/>
        <w:rPr>
          <w:rFonts w:asciiTheme="minorHAnsi" w:hAnsiTheme="minorHAnsi" w:cstheme="minorHAnsi"/>
          <w:b/>
          <w:bCs/>
          <w:color w:val="auto"/>
          <w:sz w:val="22"/>
          <w:szCs w:val="22"/>
        </w:rPr>
      </w:pPr>
      <w:r w:rsidRPr="00C47608">
        <w:rPr>
          <w:rFonts w:asciiTheme="minorHAnsi" w:hAnsiTheme="minorHAnsi" w:cstheme="minorHAnsi"/>
          <w:b/>
          <w:bCs/>
          <w:color w:val="auto"/>
          <w:sz w:val="22"/>
          <w:szCs w:val="22"/>
          <w:highlight w:val="lightGray"/>
        </w:rPr>
        <w:t>PODMIOT UDOSTĘPNIAJĄC</w:t>
      </w:r>
      <w:r w:rsidR="004A7785" w:rsidRPr="00C47608">
        <w:rPr>
          <w:rFonts w:asciiTheme="minorHAnsi" w:hAnsiTheme="minorHAnsi" w:cstheme="minorHAnsi"/>
          <w:b/>
          <w:bCs/>
          <w:color w:val="auto"/>
          <w:sz w:val="22"/>
          <w:szCs w:val="22"/>
          <w:highlight w:val="lightGray"/>
        </w:rPr>
        <w:t>Y</w:t>
      </w:r>
      <w:r w:rsidRPr="00C47608">
        <w:rPr>
          <w:rFonts w:asciiTheme="minorHAnsi" w:hAnsiTheme="minorHAnsi" w:cstheme="minorHAnsi"/>
          <w:b/>
          <w:bCs/>
          <w:color w:val="auto"/>
          <w:sz w:val="22"/>
          <w:szCs w:val="22"/>
          <w:highlight w:val="lightGray"/>
        </w:rPr>
        <w:t xml:space="preserve"> ZASOBY</w:t>
      </w:r>
    </w:p>
    <w:p w14:paraId="32E75DFB" w14:textId="77777777" w:rsidR="00CB66BD" w:rsidRPr="00C47608" w:rsidRDefault="00CB66BD" w:rsidP="00CB66BD">
      <w:pPr>
        <w:pStyle w:val="Default"/>
        <w:tabs>
          <w:tab w:val="decimal" w:leader="dot" w:pos="9072"/>
        </w:tabs>
        <w:spacing w:line="276" w:lineRule="auto"/>
        <w:jc w:val="both"/>
        <w:rPr>
          <w:rFonts w:asciiTheme="minorHAnsi" w:hAnsiTheme="minorHAnsi" w:cstheme="minorHAnsi"/>
          <w:color w:val="auto"/>
          <w:sz w:val="22"/>
          <w:szCs w:val="22"/>
        </w:rPr>
      </w:pPr>
      <w:r w:rsidRPr="00C47608">
        <w:rPr>
          <w:rFonts w:asciiTheme="minorHAnsi" w:hAnsiTheme="minorHAnsi" w:cstheme="minorHAnsi"/>
          <w:b/>
          <w:bCs/>
          <w:color w:val="auto"/>
          <w:sz w:val="22"/>
          <w:szCs w:val="22"/>
        </w:rPr>
        <w:tab/>
        <w:t xml:space="preserve"> </w:t>
      </w:r>
    </w:p>
    <w:p w14:paraId="710D318F" w14:textId="77777777" w:rsidR="00CB66BD" w:rsidRPr="00C47608" w:rsidRDefault="00CB66BD" w:rsidP="00011498">
      <w:pPr>
        <w:pStyle w:val="Default"/>
        <w:jc w:val="both"/>
        <w:rPr>
          <w:rFonts w:asciiTheme="minorHAnsi" w:hAnsiTheme="minorHAnsi" w:cstheme="minorHAnsi"/>
          <w:color w:val="auto"/>
          <w:sz w:val="18"/>
          <w:szCs w:val="18"/>
        </w:rPr>
      </w:pPr>
      <w:r w:rsidRPr="00C47608">
        <w:rPr>
          <w:rFonts w:asciiTheme="minorHAnsi" w:hAnsiTheme="minorHAnsi" w:cstheme="minorHAnsi"/>
          <w:i/>
          <w:iCs/>
          <w:color w:val="auto"/>
          <w:sz w:val="18"/>
          <w:szCs w:val="18"/>
        </w:rPr>
        <w:t xml:space="preserve">(nazwa albo imię i nazwisko, siedziba albo miejsce zamieszkania, jeżeli jest miejscem wykonywania działalności podmiotu, o którym mowa w art. 118 ust. 1 Pzp) </w:t>
      </w:r>
    </w:p>
    <w:p w14:paraId="223330D0" w14:textId="77777777" w:rsidR="004A7785" w:rsidRPr="00C47608" w:rsidRDefault="004A7785" w:rsidP="00CB66BD">
      <w:pPr>
        <w:pStyle w:val="Default"/>
        <w:spacing w:line="276" w:lineRule="auto"/>
        <w:jc w:val="both"/>
        <w:rPr>
          <w:rFonts w:asciiTheme="minorHAnsi" w:hAnsiTheme="minorHAnsi" w:cstheme="minorHAnsi"/>
          <w:color w:val="auto"/>
          <w:sz w:val="22"/>
          <w:szCs w:val="22"/>
        </w:rPr>
      </w:pPr>
    </w:p>
    <w:p w14:paraId="20E46AC4" w14:textId="77777777" w:rsidR="00CB66BD" w:rsidRPr="00C47608" w:rsidRDefault="00CB66BD" w:rsidP="00CB66BD">
      <w:pPr>
        <w:pStyle w:val="Default"/>
        <w:spacing w:line="276" w:lineRule="auto"/>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reprezentowany przez: </w:t>
      </w:r>
    </w:p>
    <w:p w14:paraId="75E09473" w14:textId="77777777" w:rsidR="004A7785" w:rsidRPr="00C47608" w:rsidRDefault="004A7785" w:rsidP="004A7785">
      <w:pPr>
        <w:pStyle w:val="Default"/>
        <w:tabs>
          <w:tab w:val="decimal" w:leader="dot" w:pos="9072"/>
        </w:tabs>
        <w:spacing w:line="276" w:lineRule="auto"/>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ab/>
      </w:r>
    </w:p>
    <w:p w14:paraId="43AC0945" w14:textId="77777777" w:rsidR="004A7785" w:rsidRPr="00C47608" w:rsidRDefault="004A7785" w:rsidP="00CB66BD">
      <w:pPr>
        <w:pStyle w:val="Default"/>
        <w:spacing w:line="276" w:lineRule="auto"/>
        <w:jc w:val="both"/>
        <w:rPr>
          <w:rFonts w:asciiTheme="minorHAnsi" w:hAnsiTheme="minorHAnsi" w:cstheme="minorHAnsi"/>
          <w:b/>
          <w:bCs/>
          <w:color w:val="auto"/>
          <w:sz w:val="22"/>
          <w:szCs w:val="22"/>
        </w:rPr>
      </w:pPr>
    </w:p>
    <w:p w14:paraId="39EC81E5" w14:textId="77777777" w:rsidR="00CB66BD" w:rsidRPr="00C47608" w:rsidRDefault="00CB66BD" w:rsidP="00CB66BD">
      <w:pPr>
        <w:pStyle w:val="Default"/>
        <w:spacing w:line="276" w:lineRule="auto"/>
        <w:jc w:val="both"/>
        <w:rPr>
          <w:rFonts w:asciiTheme="minorHAnsi" w:hAnsiTheme="minorHAnsi" w:cstheme="minorHAnsi"/>
          <w:color w:val="auto"/>
          <w:sz w:val="22"/>
          <w:szCs w:val="22"/>
        </w:rPr>
      </w:pPr>
      <w:r w:rsidRPr="00C47608">
        <w:rPr>
          <w:rFonts w:asciiTheme="minorHAnsi" w:hAnsiTheme="minorHAnsi" w:cstheme="minorHAnsi"/>
          <w:b/>
          <w:bCs/>
          <w:color w:val="auto"/>
          <w:sz w:val="22"/>
          <w:szCs w:val="22"/>
          <w:highlight w:val="lightGray"/>
        </w:rPr>
        <w:t>PODMIOT UDOSTĘPNIAJĄC</w:t>
      </w:r>
      <w:r w:rsidR="004A7785" w:rsidRPr="00C47608">
        <w:rPr>
          <w:rFonts w:asciiTheme="minorHAnsi" w:hAnsiTheme="minorHAnsi" w:cstheme="minorHAnsi"/>
          <w:b/>
          <w:bCs/>
          <w:color w:val="auto"/>
          <w:sz w:val="22"/>
          <w:szCs w:val="22"/>
          <w:highlight w:val="lightGray"/>
        </w:rPr>
        <w:t>Y</w:t>
      </w:r>
      <w:r w:rsidRPr="00C47608">
        <w:rPr>
          <w:rFonts w:asciiTheme="minorHAnsi" w:hAnsiTheme="minorHAnsi" w:cstheme="minorHAnsi"/>
          <w:b/>
          <w:bCs/>
          <w:color w:val="auto"/>
          <w:sz w:val="22"/>
          <w:szCs w:val="22"/>
          <w:highlight w:val="lightGray"/>
        </w:rPr>
        <w:t xml:space="preserve"> ZASOBY</w:t>
      </w:r>
      <w:r w:rsidRPr="00C47608">
        <w:rPr>
          <w:rFonts w:asciiTheme="minorHAnsi" w:hAnsiTheme="minorHAnsi" w:cstheme="minorHAnsi"/>
          <w:b/>
          <w:bCs/>
          <w:color w:val="auto"/>
          <w:sz w:val="22"/>
          <w:szCs w:val="22"/>
        </w:rPr>
        <w:t xml:space="preserve"> </w:t>
      </w:r>
    </w:p>
    <w:p w14:paraId="41400243" w14:textId="77777777" w:rsidR="004A7785" w:rsidRPr="00C47608" w:rsidRDefault="004A7785" w:rsidP="004A7785">
      <w:pPr>
        <w:pStyle w:val="Default"/>
        <w:tabs>
          <w:tab w:val="decimal" w:leader="dot" w:pos="9072"/>
        </w:tabs>
        <w:spacing w:line="276" w:lineRule="auto"/>
        <w:jc w:val="both"/>
        <w:rPr>
          <w:rFonts w:asciiTheme="minorHAnsi" w:hAnsiTheme="minorHAnsi" w:cstheme="minorHAnsi"/>
          <w:color w:val="auto"/>
          <w:sz w:val="18"/>
          <w:szCs w:val="18"/>
        </w:rPr>
      </w:pPr>
      <w:r w:rsidRPr="00C47608">
        <w:rPr>
          <w:rFonts w:asciiTheme="minorHAnsi" w:hAnsiTheme="minorHAnsi" w:cstheme="minorHAnsi"/>
          <w:color w:val="auto"/>
          <w:sz w:val="22"/>
          <w:szCs w:val="22"/>
        </w:rPr>
        <w:tab/>
      </w:r>
    </w:p>
    <w:p w14:paraId="4FA39689" w14:textId="77777777" w:rsidR="00CB66BD" w:rsidRPr="00C47608" w:rsidRDefault="00CB66BD" w:rsidP="00011498">
      <w:pPr>
        <w:pStyle w:val="Default"/>
        <w:jc w:val="both"/>
        <w:rPr>
          <w:rFonts w:asciiTheme="minorHAnsi" w:hAnsiTheme="minorHAnsi" w:cstheme="minorHAnsi"/>
          <w:color w:val="auto"/>
          <w:sz w:val="18"/>
          <w:szCs w:val="18"/>
        </w:rPr>
      </w:pPr>
      <w:r w:rsidRPr="00C47608">
        <w:rPr>
          <w:rFonts w:asciiTheme="minorHAnsi" w:hAnsiTheme="minorHAnsi" w:cstheme="minorHAnsi"/>
          <w:i/>
          <w:iCs/>
          <w:color w:val="auto"/>
          <w:sz w:val="18"/>
          <w:szCs w:val="18"/>
        </w:rPr>
        <w:t xml:space="preserve">(nazwa albo imię i nazwisko, siedziba albo miejsce zamieszkania, jeżeli jest miejscem wykonywania działalności podmiotu, o którym mowa w art. 118 ust. 1 Pzp) </w:t>
      </w:r>
    </w:p>
    <w:p w14:paraId="51D2E993" w14:textId="77777777" w:rsidR="004A7785" w:rsidRPr="00C47608" w:rsidRDefault="004A7785" w:rsidP="00CB66BD">
      <w:pPr>
        <w:pStyle w:val="Default"/>
        <w:spacing w:line="276" w:lineRule="auto"/>
        <w:jc w:val="both"/>
        <w:rPr>
          <w:rFonts w:asciiTheme="minorHAnsi" w:hAnsiTheme="minorHAnsi" w:cstheme="minorHAnsi"/>
          <w:color w:val="auto"/>
          <w:sz w:val="22"/>
          <w:szCs w:val="22"/>
        </w:rPr>
      </w:pPr>
    </w:p>
    <w:p w14:paraId="23578425" w14:textId="77777777" w:rsidR="00CB66BD" w:rsidRPr="00C47608" w:rsidRDefault="00CB66BD" w:rsidP="00CB66BD">
      <w:pPr>
        <w:pStyle w:val="Default"/>
        <w:spacing w:line="276" w:lineRule="auto"/>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reprezentowany przez: </w:t>
      </w:r>
    </w:p>
    <w:p w14:paraId="6F754DD0" w14:textId="77777777" w:rsidR="004A7785" w:rsidRPr="00C47608" w:rsidRDefault="004A7785" w:rsidP="004A7785">
      <w:pPr>
        <w:pStyle w:val="Default"/>
        <w:tabs>
          <w:tab w:val="decimal" w:leader="dot" w:pos="9072"/>
        </w:tabs>
        <w:spacing w:line="276" w:lineRule="auto"/>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ab/>
      </w:r>
    </w:p>
    <w:p w14:paraId="0237249E" w14:textId="25F9A935" w:rsidR="00CB66BD" w:rsidRPr="009D1B97" w:rsidRDefault="00CB66BD" w:rsidP="009D1B97">
      <w:pPr>
        <w:jc w:val="both"/>
        <w:rPr>
          <w:b/>
        </w:rPr>
      </w:pPr>
      <w:r w:rsidRPr="00C47608">
        <w:rPr>
          <w:rFonts w:cstheme="minorHAnsi"/>
        </w:rPr>
        <w:t xml:space="preserve">Oświadczam/oświadczamy, że w postępowaniu o udzielenie zamówienia - pn. </w:t>
      </w:r>
      <w:bookmarkStart w:id="8" w:name="_Hlk69298853"/>
      <w:r w:rsidR="009D1B97" w:rsidRPr="009D1B97">
        <w:rPr>
          <w:b/>
        </w:rPr>
        <w:t>„Wykonanie dokumentacji projektowo-kosztorysowej na przebudowę, remont i termomodernizację budynków Domu Pomocy Społecznej „Magnolia” – filia DPS dla Osób Niepełnosprawnych Intelektualnie przy ul. Norwida 3 w Głogowie, wraz z pełnieniem nadzoru autorskiego i uzyskaniem decyzji o pozwolenie</w:t>
      </w:r>
      <w:r w:rsidR="009D1B97">
        <w:rPr>
          <w:b/>
        </w:rPr>
        <w:t xml:space="preserve"> na budowę” </w:t>
      </w:r>
      <w:r w:rsidR="00B2624C" w:rsidRPr="00B2624C">
        <w:rPr>
          <w:rFonts w:cstheme="minorHAnsi"/>
        </w:rPr>
        <w:t>– oznaczenie sprawy</w:t>
      </w:r>
      <w:r w:rsidR="009A6D55" w:rsidRPr="009A6D55">
        <w:rPr>
          <w:rFonts w:cstheme="minorHAnsi"/>
          <w:b/>
          <w:bCs/>
          <w:iCs/>
        </w:rPr>
        <w:t xml:space="preserve"> </w:t>
      </w:r>
      <w:r w:rsidR="009A6D55" w:rsidRPr="00362714">
        <w:rPr>
          <w:rFonts w:cstheme="minorHAnsi"/>
          <w:b/>
          <w:bCs/>
          <w:iCs/>
        </w:rPr>
        <w:t>PN-I/05/2022</w:t>
      </w:r>
      <w:r w:rsidR="009A6D55">
        <w:rPr>
          <w:rFonts w:cstheme="minorHAnsi"/>
          <w:b/>
          <w:bCs/>
          <w:iCs/>
        </w:rPr>
        <w:t xml:space="preserve">, </w:t>
      </w:r>
      <w:r w:rsidR="004A7785" w:rsidRPr="00C47608">
        <w:rPr>
          <w:rFonts w:cstheme="minorHAnsi"/>
        </w:rPr>
        <w:t xml:space="preserve">prowadzonym przez </w:t>
      </w:r>
      <w:bookmarkEnd w:id="8"/>
      <w:r w:rsidR="007D791D">
        <w:rPr>
          <w:rFonts w:cstheme="minorHAnsi"/>
          <w:b/>
          <w:bCs/>
        </w:rPr>
        <w:t>Dom Pomocy Społecznej „Magnolia” w Głogowie</w:t>
      </w:r>
      <w:r w:rsidR="007D791D" w:rsidRPr="00570866">
        <w:rPr>
          <w:rFonts w:cstheme="minorHAnsi"/>
          <w:b/>
          <w:bCs/>
        </w:rPr>
        <w:t xml:space="preserve">, reprezentowany przez </w:t>
      </w:r>
      <w:r w:rsidR="007D791D">
        <w:rPr>
          <w:rFonts w:cstheme="minorHAnsi"/>
          <w:b/>
          <w:bCs/>
        </w:rPr>
        <w:t>Dyrektora</w:t>
      </w:r>
      <w:r w:rsidR="004A7785" w:rsidRPr="00C47608">
        <w:rPr>
          <w:rFonts w:cstheme="minorHAnsi"/>
        </w:rPr>
        <w:t xml:space="preserve">, </w:t>
      </w:r>
      <w:r w:rsidRPr="00C47608">
        <w:rPr>
          <w:rFonts w:cstheme="minorHAnsi"/>
        </w:rPr>
        <w:t xml:space="preserve">zobowiązuję się/zobowiązujemy się udostępnić swoje następujące zasoby wykonawcy/wykonawcom wspólnie ubiegającym się o udzielenie zamówienia: </w:t>
      </w:r>
    </w:p>
    <w:p w14:paraId="18848536" w14:textId="77777777" w:rsidR="00CB66BD" w:rsidRPr="00C47608" w:rsidRDefault="004A7785" w:rsidP="00011498">
      <w:pPr>
        <w:pStyle w:val="Default"/>
        <w:tabs>
          <w:tab w:val="decimal" w:leader="dot" w:pos="9072"/>
        </w:tabs>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ab/>
      </w:r>
    </w:p>
    <w:p w14:paraId="2EF72ADC" w14:textId="77777777" w:rsidR="004A7785" w:rsidRDefault="00CB66BD" w:rsidP="00011498">
      <w:pPr>
        <w:pStyle w:val="Default"/>
        <w:jc w:val="both"/>
        <w:rPr>
          <w:rFonts w:asciiTheme="minorHAnsi" w:hAnsiTheme="minorHAnsi" w:cstheme="minorHAnsi"/>
          <w:i/>
          <w:iCs/>
          <w:color w:val="auto"/>
          <w:sz w:val="18"/>
          <w:szCs w:val="18"/>
        </w:rPr>
      </w:pPr>
      <w:r w:rsidRPr="00C47608">
        <w:rPr>
          <w:rFonts w:asciiTheme="minorHAnsi" w:hAnsiTheme="minorHAnsi" w:cstheme="minorHAnsi"/>
          <w:i/>
          <w:iCs/>
          <w:color w:val="auto"/>
          <w:sz w:val="18"/>
          <w:szCs w:val="18"/>
        </w:rPr>
        <w:t>(nazwa albo imię i nazwisko, siedziba albo miejsce zamieszkania, jeżeli jest miejscem wykonywania działalności wykonawcy lub nazwy albo imiona i nazwiska, siedziby albo miejsca zamieszkania, jeżeli są miejscami wykonywania działalności wykonawców)</w:t>
      </w:r>
    </w:p>
    <w:p w14:paraId="5B33F3EA" w14:textId="77777777" w:rsidR="006E5DDE" w:rsidRPr="00A779C7" w:rsidRDefault="006E5DDE" w:rsidP="00CB66BD">
      <w:pPr>
        <w:pStyle w:val="Default"/>
        <w:spacing w:line="276" w:lineRule="auto"/>
        <w:jc w:val="both"/>
        <w:rPr>
          <w:rFonts w:asciiTheme="minorHAnsi" w:hAnsiTheme="minorHAnsi" w:cstheme="minorHAnsi"/>
          <w:i/>
          <w:iCs/>
          <w:color w:val="auto"/>
          <w:sz w:val="18"/>
          <w:szCs w:val="18"/>
        </w:rPr>
      </w:pPr>
    </w:p>
    <w:p w14:paraId="73214879" w14:textId="77777777" w:rsidR="004A7785" w:rsidRPr="00C47608" w:rsidRDefault="00CB66BD" w:rsidP="00736620">
      <w:pPr>
        <w:pStyle w:val="Default"/>
        <w:numPr>
          <w:ilvl w:val="0"/>
          <w:numId w:val="39"/>
        </w:numPr>
        <w:spacing w:line="276" w:lineRule="auto"/>
        <w:ind w:left="284"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zakres dostępnych wykonawcy/wykonawcom wspólnie ubiegającym się o udzielenie zamówienia zasobów podmiotu udostępniającego zasoby: </w:t>
      </w:r>
    </w:p>
    <w:p w14:paraId="5EE63C72" w14:textId="77777777" w:rsidR="004A7785" w:rsidRPr="00C47608" w:rsidRDefault="004A7785" w:rsidP="00A779C7">
      <w:pPr>
        <w:pStyle w:val="Default"/>
        <w:tabs>
          <w:tab w:val="decimal" w:leader="dot" w:pos="9072"/>
        </w:tabs>
        <w:spacing w:line="276" w:lineRule="auto"/>
        <w:ind w:left="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ab/>
      </w:r>
    </w:p>
    <w:p w14:paraId="41A9D03C" w14:textId="77777777" w:rsidR="004A7785" w:rsidRPr="00C47608" w:rsidRDefault="00CB66BD" w:rsidP="00736620">
      <w:pPr>
        <w:pStyle w:val="Default"/>
        <w:numPr>
          <w:ilvl w:val="0"/>
          <w:numId w:val="39"/>
        </w:numPr>
        <w:spacing w:line="276" w:lineRule="auto"/>
        <w:ind w:left="284"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sposób i okres udostępnienia wykonawcy/wykonawcom wspólnie ubiegającym się o udzielenie zamówienia i wykorzystania przez niego zasobów podmiotu udostępniającego te zasoby przy wykonywaniu zamówienia: </w:t>
      </w:r>
    </w:p>
    <w:p w14:paraId="2AA65A13" w14:textId="77777777" w:rsidR="004A7785" w:rsidRPr="00C47608" w:rsidRDefault="004A7785" w:rsidP="00A779C7">
      <w:pPr>
        <w:pStyle w:val="Default"/>
        <w:tabs>
          <w:tab w:val="decimal" w:leader="dot" w:pos="9072"/>
        </w:tabs>
        <w:spacing w:line="276" w:lineRule="auto"/>
        <w:ind w:left="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ab/>
      </w:r>
    </w:p>
    <w:p w14:paraId="4ADA614B" w14:textId="77777777" w:rsidR="00CB66BD" w:rsidRPr="00C47608" w:rsidRDefault="00CB66BD" w:rsidP="00736620">
      <w:pPr>
        <w:pStyle w:val="Default"/>
        <w:numPr>
          <w:ilvl w:val="0"/>
          <w:numId w:val="39"/>
        </w:numPr>
        <w:spacing w:line="276" w:lineRule="auto"/>
        <w:ind w:left="284" w:hanging="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czy i w jakim zakresie podmiot udostępniający zasoby/podmioty udostępniające zasoby, na zdolnościach którego wykonawca/ wykonawcy wspólnie ubiegający się o udzielenie zamówienia polega/polegają w odniesieniu do warunków udziału w postępowaniu dotyczących wykształcenia, kwalifikacji zawodowych lub doświadczenia, zrealizuje roboty budowlane lub usługi, których wskazane zdolności dotyczą: </w:t>
      </w:r>
    </w:p>
    <w:p w14:paraId="66C8E515" w14:textId="11E2F35E" w:rsidR="006E5DDE" w:rsidRPr="00032AD4" w:rsidRDefault="004A7785" w:rsidP="00032AD4">
      <w:pPr>
        <w:pStyle w:val="Default"/>
        <w:tabs>
          <w:tab w:val="decimal" w:leader="dot" w:pos="9072"/>
        </w:tabs>
        <w:spacing w:line="276" w:lineRule="auto"/>
        <w:ind w:left="284"/>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ab/>
      </w:r>
    </w:p>
    <w:p w14:paraId="07ACC559" w14:textId="77777777" w:rsidR="00532F48" w:rsidRDefault="00532F48" w:rsidP="00EA6650">
      <w:pPr>
        <w:pStyle w:val="Default"/>
        <w:tabs>
          <w:tab w:val="decimal" w:leader="dot" w:pos="9072"/>
        </w:tabs>
        <w:spacing w:line="276" w:lineRule="auto"/>
        <w:ind w:left="284"/>
        <w:jc w:val="right"/>
        <w:rPr>
          <w:rFonts w:asciiTheme="minorHAnsi" w:hAnsiTheme="minorHAnsi" w:cstheme="minorHAnsi"/>
          <w:b/>
          <w:bCs/>
          <w:color w:val="auto"/>
          <w:sz w:val="22"/>
          <w:szCs w:val="22"/>
        </w:rPr>
      </w:pPr>
    </w:p>
    <w:p w14:paraId="440939FC" w14:textId="4E7C0A87" w:rsidR="00EA6650" w:rsidRPr="00C47608" w:rsidRDefault="00EA6650" w:rsidP="00EA6650">
      <w:pPr>
        <w:pStyle w:val="Default"/>
        <w:tabs>
          <w:tab w:val="decimal" w:leader="dot" w:pos="9072"/>
        </w:tabs>
        <w:spacing w:line="276" w:lineRule="auto"/>
        <w:ind w:left="284"/>
        <w:jc w:val="right"/>
        <w:rPr>
          <w:rFonts w:asciiTheme="minorHAnsi" w:hAnsiTheme="minorHAnsi" w:cstheme="minorHAnsi"/>
          <w:b/>
          <w:bCs/>
          <w:color w:val="auto"/>
          <w:sz w:val="22"/>
          <w:szCs w:val="22"/>
        </w:rPr>
      </w:pPr>
      <w:r w:rsidRPr="00C47608">
        <w:rPr>
          <w:rFonts w:asciiTheme="minorHAnsi" w:hAnsiTheme="minorHAnsi" w:cstheme="minorHAnsi"/>
          <w:b/>
          <w:bCs/>
          <w:color w:val="auto"/>
          <w:sz w:val="22"/>
          <w:szCs w:val="22"/>
        </w:rPr>
        <w:lastRenderedPageBreak/>
        <w:t xml:space="preserve">Załącznik nr 6 do SWZ – wzór wykazu </w:t>
      </w:r>
      <w:r w:rsidR="00032AD4">
        <w:rPr>
          <w:rFonts w:asciiTheme="minorHAnsi" w:hAnsiTheme="minorHAnsi" w:cstheme="minorHAnsi"/>
          <w:b/>
          <w:bCs/>
          <w:color w:val="auto"/>
          <w:sz w:val="22"/>
          <w:szCs w:val="22"/>
        </w:rPr>
        <w:t>usług</w:t>
      </w:r>
    </w:p>
    <w:p w14:paraId="31024CD8" w14:textId="77777777" w:rsidR="00EA6650" w:rsidRPr="00C47608" w:rsidRDefault="00EA6650" w:rsidP="00EA6650">
      <w:pPr>
        <w:pStyle w:val="Default"/>
        <w:tabs>
          <w:tab w:val="decimal" w:leader="dot" w:pos="9072"/>
        </w:tabs>
        <w:spacing w:line="276" w:lineRule="auto"/>
        <w:ind w:left="284"/>
        <w:jc w:val="both"/>
        <w:rPr>
          <w:rFonts w:asciiTheme="minorHAnsi" w:hAnsiTheme="minorHAnsi" w:cstheme="minorHAnsi"/>
          <w:color w:val="auto"/>
          <w:sz w:val="22"/>
          <w:szCs w:val="22"/>
        </w:rPr>
      </w:pPr>
    </w:p>
    <w:p w14:paraId="404ABB35" w14:textId="76FB68C9" w:rsidR="00EA6650" w:rsidRPr="009D1B97" w:rsidRDefault="00EA6650" w:rsidP="009D1B97">
      <w:pPr>
        <w:jc w:val="both"/>
        <w:rPr>
          <w:b/>
        </w:rPr>
      </w:pPr>
      <w:r w:rsidRPr="00C47608">
        <w:rPr>
          <w:rFonts w:cstheme="minorHAnsi"/>
        </w:rPr>
        <w:t xml:space="preserve">Dotyczy postępowania: </w:t>
      </w:r>
      <w:r w:rsidR="009D1B97" w:rsidRPr="009D1B97">
        <w:rPr>
          <w:b/>
        </w:rPr>
        <w:t>„Wykonanie dokumentacji projektowo-kosztorysowej na przebudowę, remont i termomodernizację budynków Domu Pomocy Społecznej „Magnolia” – filia DPS dla Osób Niepełnosprawnych Intelektualnie przy ul. Norwida 3 w Głogowie, wraz z pełnieniem nadzoru autorskiego i uzyskaniem decyzji o pozwolenie</w:t>
      </w:r>
      <w:r w:rsidR="009D1B97">
        <w:rPr>
          <w:b/>
        </w:rPr>
        <w:t xml:space="preserve"> na budowę” </w:t>
      </w:r>
      <w:r w:rsidR="006E5DDE" w:rsidRPr="006E5DDE">
        <w:rPr>
          <w:rFonts w:cstheme="minorHAnsi"/>
        </w:rPr>
        <w:t xml:space="preserve">– oznaczenie sprawy: </w:t>
      </w:r>
      <w:r w:rsidR="009A6D55" w:rsidRPr="00362714">
        <w:rPr>
          <w:rFonts w:cstheme="minorHAnsi"/>
          <w:b/>
          <w:bCs/>
          <w:iCs/>
        </w:rPr>
        <w:t>PN-I/05/2022</w:t>
      </w:r>
      <w:r w:rsidR="009A6D55">
        <w:rPr>
          <w:rFonts w:cstheme="minorHAnsi"/>
          <w:b/>
          <w:bCs/>
          <w:iCs/>
        </w:rPr>
        <w:t xml:space="preserve">, </w:t>
      </w:r>
      <w:r w:rsidRPr="00C47608">
        <w:rPr>
          <w:rFonts w:cstheme="minorHAnsi"/>
        </w:rPr>
        <w:t xml:space="preserve">prowadzonym przez </w:t>
      </w:r>
      <w:r w:rsidR="007D791D">
        <w:rPr>
          <w:rFonts w:cstheme="minorHAnsi"/>
          <w:b/>
          <w:bCs/>
        </w:rPr>
        <w:t>Dom Pomocy Społecznej „Magnolia” w Głogowie</w:t>
      </w:r>
      <w:r w:rsidR="007D791D" w:rsidRPr="00570866">
        <w:rPr>
          <w:rFonts w:cstheme="minorHAnsi"/>
          <w:b/>
          <w:bCs/>
        </w:rPr>
        <w:t xml:space="preserve">, reprezentowany przez </w:t>
      </w:r>
      <w:r w:rsidR="007D791D">
        <w:rPr>
          <w:rFonts w:cstheme="minorHAnsi"/>
          <w:b/>
          <w:bCs/>
        </w:rPr>
        <w:t>Dyrektora</w:t>
      </w:r>
      <w:r w:rsidRPr="00C47608">
        <w:rPr>
          <w:rFonts w:cstheme="minorHAnsi"/>
          <w:b/>
          <w:bCs/>
        </w:rPr>
        <w:t>.</w:t>
      </w:r>
    </w:p>
    <w:p w14:paraId="0DFCB7B3" w14:textId="77777777" w:rsidR="00EA6650" w:rsidRPr="00C47608" w:rsidRDefault="00EA6650" w:rsidP="00EA6650">
      <w:pPr>
        <w:pStyle w:val="Default"/>
        <w:tabs>
          <w:tab w:val="decimal" w:leader="dot" w:pos="9072"/>
        </w:tabs>
        <w:spacing w:line="276" w:lineRule="auto"/>
        <w:ind w:left="284"/>
        <w:jc w:val="both"/>
        <w:rPr>
          <w:rFonts w:asciiTheme="minorHAnsi" w:hAnsiTheme="minorHAnsi" w:cstheme="minorHAnsi"/>
          <w:b/>
          <w:bCs/>
          <w:color w:val="auto"/>
          <w:sz w:val="22"/>
          <w:szCs w:val="22"/>
        </w:rPr>
      </w:pPr>
    </w:p>
    <w:p w14:paraId="33200088" w14:textId="77777777" w:rsidR="00EA6650" w:rsidRPr="00C47608" w:rsidRDefault="00EA6650" w:rsidP="00EA6650">
      <w:pPr>
        <w:pStyle w:val="Default"/>
        <w:spacing w:line="276" w:lineRule="auto"/>
        <w:rPr>
          <w:rFonts w:asciiTheme="minorHAnsi" w:hAnsiTheme="minorHAnsi" w:cstheme="minorHAnsi"/>
          <w:color w:val="auto"/>
          <w:sz w:val="22"/>
          <w:szCs w:val="22"/>
        </w:rPr>
      </w:pPr>
      <w:r w:rsidRPr="00C47608">
        <w:rPr>
          <w:rFonts w:asciiTheme="minorHAnsi" w:hAnsiTheme="minorHAnsi" w:cstheme="minorHAnsi"/>
          <w:b/>
          <w:bCs/>
          <w:color w:val="auto"/>
          <w:sz w:val="22"/>
          <w:szCs w:val="22"/>
          <w:highlight w:val="lightGray"/>
        </w:rPr>
        <w:t>WYKONAWCA</w:t>
      </w:r>
      <w:r w:rsidRPr="00C47608">
        <w:rPr>
          <w:rFonts w:asciiTheme="minorHAnsi" w:hAnsiTheme="minorHAnsi" w:cstheme="minorHAnsi"/>
          <w:b/>
          <w:bCs/>
          <w:color w:val="auto"/>
          <w:sz w:val="22"/>
          <w:szCs w:val="22"/>
        </w:rPr>
        <w:t xml:space="preserve"> </w:t>
      </w:r>
    </w:p>
    <w:p w14:paraId="6DC12537" w14:textId="77777777" w:rsidR="00EA6650" w:rsidRPr="00C47608" w:rsidRDefault="00EA6650" w:rsidP="00EA6650">
      <w:pPr>
        <w:pStyle w:val="Default"/>
        <w:tabs>
          <w:tab w:val="decimal" w:leader="dot" w:pos="4820"/>
        </w:tabs>
        <w:spacing w:line="276" w:lineRule="auto"/>
        <w:rPr>
          <w:rFonts w:asciiTheme="minorHAnsi" w:hAnsiTheme="minorHAnsi" w:cstheme="minorHAnsi"/>
          <w:color w:val="auto"/>
          <w:sz w:val="22"/>
          <w:szCs w:val="22"/>
        </w:rPr>
      </w:pPr>
      <w:r w:rsidRPr="00C47608">
        <w:rPr>
          <w:rFonts w:asciiTheme="minorHAnsi" w:hAnsiTheme="minorHAnsi" w:cstheme="minorHAnsi"/>
          <w:color w:val="auto"/>
          <w:sz w:val="22"/>
          <w:szCs w:val="22"/>
        </w:rPr>
        <w:tab/>
      </w:r>
    </w:p>
    <w:p w14:paraId="25BD9795" w14:textId="77777777" w:rsidR="00EA6650" w:rsidRPr="00C47608" w:rsidRDefault="00EA6650" w:rsidP="00EA6650">
      <w:pPr>
        <w:pStyle w:val="Default"/>
        <w:tabs>
          <w:tab w:val="decimal" w:leader="dot" w:pos="4820"/>
        </w:tabs>
        <w:spacing w:line="276" w:lineRule="auto"/>
        <w:ind w:right="4252"/>
        <w:jc w:val="both"/>
        <w:rPr>
          <w:rFonts w:asciiTheme="minorHAnsi" w:hAnsiTheme="minorHAnsi" w:cstheme="minorHAnsi"/>
          <w:color w:val="auto"/>
          <w:sz w:val="18"/>
          <w:szCs w:val="18"/>
        </w:rPr>
      </w:pPr>
      <w:r w:rsidRPr="00C47608">
        <w:rPr>
          <w:rFonts w:asciiTheme="minorHAnsi" w:hAnsiTheme="minorHAnsi" w:cstheme="minorHAnsi"/>
          <w:i/>
          <w:iCs/>
          <w:color w:val="auto"/>
          <w:sz w:val="18"/>
          <w:szCs w:val="18"/>
        </w:rPr>
        <w:t xml:space="preserve">(nazwa albo imię i nazwisko, siedziba albo miejsce zamieszkania, jeżeli jest miejscem wykonywania działalności wykonawcy lub nazwy albo imiona i nazwiska, siedziby albo miejsca zamieszkania, jeżeli są miejscami wykonywania działalności wykonawców) </w:t>
      </w:r>
    </w:p>
    <w:p w14:paraId="756CF87B" w14:textId="77777777" w:rsidR="00EA6650" w:rsidRPr="00C47608" w:rsidRDefault="00EA6650" w:rsidP="00EA6650">
      <w:pPr>
        <w:pStyle w:val="Default"/>
        <w:spacing w:line="276" w:lineRule="auto"/>
        <w:rPr>
          <w:rFonts w:asciiTheme="minorHAnsi" w:hAnsiTheme="minorHAnsi" w:cstheme="minorHAnsi"/>
          <w:color w:val="auto"/>
          <w:sz w:val="22"/>
          <w:szCs w:val="22"/>
        </w:rPr>
      </w:pPr>
    </w:p>
    <w:p w14:paraId="70858037" w14:textId="77777777" w:rsidR="00EA6650" w:rsidRPr="00C47608" w:rsidRDefault="00EA6650" w:rsidP="00EA6650">
      <w:pPr>
        <w:pStyle w:val="Default"/>
        <w:spacing w:line="276" w:lineRule="auto"/>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reprezentowany przez: </w:t>
      </w:r>
    </w:p>
    <w:p w14:paraId="4C94AFCC" w14:textId="77777777" w:rsidR="00EA6650" w:rsidRPr="00C47608" w:rsidRDefault="00EA6650" w:rsidP="00EA6650">
      <w:pPr>
        <w:pStyle w:val="Default"/>
        <w:tabs>
          <w:tab w:val="decimal" w:leader="dot" w:pos="4820"/>
        </w:tabs>
        <w:spacing w:line="276" w:lineRule="auto"/>
        <w:rPr>
          <w:rFonts w:asciiTheme="minorHAnsi" w:hAnsiTheme="minorHAnsi" w:cstheme="minorHAnsi"/>
          <w:color w:val="auto"/>
          <w:sz w:val="22"/>
          <w:szCs w:val="22"/>
        </w:rPr>
      </w:pPr>
      <w:r w:rsidRPr="00C47608">
        <w:rPr>
          <w:rFonts w:asciiTheme="minorHAnsi" w:hAnsiTheme="minorHAnsi" w:cstheme="minorHAnsi"/>
          <w:color w:val="auto"/>
          <w:sz w:val="22"/>
          <w:szCs w:val="22"/>
        </w:rPr>
        <w:tab/>
      </w:r>
    </w:p>
    <w:p w14:paraId="7F28FBA6" w14:textId="77777777" w:rsidR="00EA6650" w:rsidRPr="00C47608" w:rsidRDefault="00EA6650" w:rsidP="00EA6650">
      <w:pPr>
        <w:pStyle w:val="Default"/>
        <w:tabs>
          <w:tab w:val="decimal" w:leader="dot" w:pos="4820"/>
        </w:tabs>
        <w:spacing w:line="276" w:lineRule="auto"/>
        <w:rPr>
          <w:rFonts w:asciiTheme="minorHAnsi" w:hAnsiTheme="minorHAnsi" w:cstheme="minorHAnsi"/>
          <w:color w:val="auto"/>
          <w:sz w:val="22"/>
          <w:szCs w:val="22"/>
        </w:rPr>
      </w:pPr>
    </w:p>
    <w:p w14:paraId="624B07A3" w14:textId="2869279E" w:rsidR="00073519" w:rsidRPr="00032AD4" w:rsidRDefault="00073519" w:rsidP="00073519">
      <w:pPr>
        <w:pStyle w:val="Default"/>
        <w:tabs>
          <w:tab w:val="decimal" w:leader="dot" w:pos="4820"/>
        </w:tabs>
        <w:spacing w:line="276" w:lineRule="auto"/>
        <w:jc w:val="center"/>
        <w:rPr>
          <w:rFonts w:asciiTheme="minorHAnsi" w:hAnsiTheme="minorHAnsi" w:cstheme="minorHAnsi"/>
          <w:b/>
          <w:bCs/>
          <w:color w:val="auto"/>
          <w:sz w:val="22"/>
          <w:szCs w:val="22"/>
        </w:rPr>
      </w:pPr>
      <w:r w:rsidRPr="00032AD4">
        <w:rPr>
          <w:rFonts w:asciiTheme="minorHAnsi" w:hAnsiTheme="minorHAnsi" w:cstheme="minorHAnsi"/>
          <w:b/>
          <w:bCs/>
          <w:color w:val="auto"/>
          <w:sz w:val="22"/>
          <w:szCs w:val="22"/>
        </w:rPr>
        <w:t>WYKAZ WYKONANYCH</w:t>
      </w:r>
      <w:r w:rsidR="009D1B97" w:rsidRPr="00032AD4">
        <w:rPr>
          <w:rFonts w:asciiTheme="minorHAnsi" w:hAnsiTheme="minorHAnsi" w:cstheme="minorHAnsi"/>
          <w:b/>
          <w:bCs/>
          <w:color w:val="auto"/>
          <w:sz w:val="22"/>
          <w:szCs w:val="22"/>
        </w:rPr>
        <w:t xml:space="preserve"> </w:t>
      </w:r>
      <w:r w:rsidR="00032AD4" w:rsidRPr="00032AD4">
        <w:rPr>
          <w:rFonts w:asciiTheme="minorHAnsi" w:hAnsiTheme="minorHAnsi" w:cstheme="minorHAnsi"/>
          <w:b/>
          <w:bCs/>
          <w:color w:val="auto"/>
          <w:sz w:val="22"/>
          <w:szCs w:val="22"/>
        </w:rPr>
        <w:t>USŁUG</w:t>
      </w:r>
    </w:p>
    <w:p w14:paraId="7370EDA0" w14:textId="77777777" w:rsidR="00CA7E21" w:rsidRPr="00032AD4" w:rsidRDefault="00CA7E21" w:rsidP="00073519">
      <w:pPr>
        <w:pStyle w:val="Default"/>
        <w:tabs>
          <w:tab w:val="decimal" w:leader="dot" w:pos="4820"/>
        </w:tabs>
        <w:spacing w:line="276" w:lineRule="auto"/>
        <w:jc w:val="center"/>
        <w:rPr>
          <w:rFonts w:asciiTheme="minorHAnsi" w:hAnsiTheme="minorHAnsi" w:cstheme="minorHAnsi"/>
          <w:b/>
          <w:bCs/>
          <w:color w:val="auto"/>
          <w:sz w:val="22"/>
          <w:szCs w:val="22"/>
        </w:rPr>
      </w:pPr>
    </w:p>
    <w:tbl>
      <w:tblPr>
        <w:tblStyle w:val="Tabela-Siatka"/>
        <w:tblW w:w="9180" w:type="dxa"/>
        <w:tblLook w:val="04A0" w:firstRow="1" w:lastRow="0" w:firstColumn="1" w:lastColumn="0" w:noHBand="0" w:noVBand="1"/>
      </w:tblPr>
      <w:tblGrid>
        <w:gridCol w:w="566"/>
        <w:gridCol w:w="3370"/>
        <w:gridCol w:w="1701"/>
        <w:gridCol w:w="1510"/>
        <w:gridCol w:w="2033"/>
      </w:tblGrid>
      <w:tr w:rsidR="009D1B97" w:rsidRPr="00C47608" w14:paraId="60DED330" w14:textId="77777777" w:rsidTr="00032AD4">
        <w:tc>
          <w:tcPr>
            <w:tcW w:w="566" w:type="dxa"/>
            <w:vAlign w:val="center"/>
          </w:tcPr>
          <w:p w14:paraId="4E59052A" w14:textId="77777777" w:rsidR="009D1B97" w:rsidRPr="00C47608" w:rsidRDefault="009D1B97" w:rsidP="00EA6650">
            <w:pPr>
              <w:pStyle w:val="Default"/>
              <w:tabs>
                <w:tab w:val="left" w:pos="22"/>
                <w:tab w:val="decimal" w:leader="dot" w:pos="4820"/>
              </w:tabs>
              <w:ind w:right="86"/>
              <w:jc w:val="center"/>
              <w:rPr>
                <w:rFonts w:asciiTheme="minorHAnsi" w:hAnsiTheme="minorHAnsi" w:cstheme="minorHAnsi"/>
                <w:b/>
                <w:bCs/>
                <w:color w:val="auto"/>
                <w:sz w:val="20"/>
                <w:szCs w:val="20"/>
              </w:rPr>
            </w:pPr>
            <w:r w:rsidRPr="00C47608">
              <w:rPr>
                <w:rFonts w:asciiTheme="minorHAnsi" w:hAnsiTheme="minorHAnsi" w:cstheme="minorHAnsi"/>
                <w:b/>
                <w:bCs/>
                <w:color w:val="auto"/>
                <w:sz w:val="20"/>
                <w:szCs w:val="20"/>
              </w:rPr>
              <w:t>Lp.</w:t>
            </w:r>
          </w:p>
        </w:tc>
        <w:tc>
          <w:tcPr>
            <w:tcW w:w="3370" w:type="dxa"/>
            <w:vAlign w:val="center"/>
          </w:tcPr>
          <w:p w14:paraId="482807C8" w14:textId="193E44F6" w:rsidR="009D1B97" w:rsidRPr="00C47608" w:rsidRDefault="009D1B97" w:rsidP="009D1B97">
            <w:pPr>
              <w:pStyle w:val="Default"/>
              <w:tabs>
                <w:tab w:val="decimal" w:leader="dot" w:pos="0"/>
              </w:tabs>
              <w:jc w:val="center"/>
              <w:rPr>
                <w:rFonts w:asciiTheme="minorHAnsi" w:hAnsiTheme="minorHAnsi" w:cstheme="minorHAnsi"/>
                <w:b/>
                <w:bCs/>
                <w:color w:val="auto"/>
                <w:sz w:val="20"/>
                <w:szCs w:val="20"/>
              </w:rPr>
            </w:pPr>
            <w:r w:rsidRPr="00C47608">
              <w:rPr>
                <w:rFonts w:asciiTheme="minorHAnsi" w:hAnsiTheme="minorHAnsi" w:cstheme="minorHAnsi"/>
                <w:b/>
                <w:bCs/>
                <w:color w:val="auto"/>
                <w:sz w:val="20"/>
                <w:szCs w:val="20"/>
              </w:rPr>
              <w:t xml:space="preserve">Rodzaj </w:t>
            </w:r>
            <w:r w:rsidR="00032AD4">
              <w:rPr>
                <w:rFonts w:asciiTheme="minorHAnsi" w:hAnsiTheme="minorHAnsi" w:cstheme="minorHAnsi"/>
                <w:b/>
                <w:bCs/>
                <w:color w:val="auto"/>
                <w:sz w:val="20"/>
                <w:szCs w:val="20"/>
              </w:rPr>
              <w:t>usługi</w:t>
            </w:r>
          </w:p>
        </w:tc>
        <w:tc>
          <w:tcPr>
            <w:tcW w:w="1701" w:type="dxa"/>
            <w:vAlign w:val="center"/>
          </w:tcPr>
          <w:p w14:paraId="42BF503C" w14:textId="77777777" w:rsidR="009D1B97" w:rsidRPr="00C47608" w:rsidRDefault="009D1B97" w:rsidP="009D1B97">
            <w:pPr>
              <w:pStyle w:val="Default"/>
              <w:jc w:val="center"/>
              <w:rPr>
                <w:rFonts w:asciiTheme="minorHAnsi" w:hAnsiTheme="minorHAnsi" w:cstheme="minorHAnsi"/>
                <w:b/>
                <w:bCs/>
                <w:color w:val="auto"/>
                <w:sz w:val="20"/>
                <w:szCs w:val="20"/>
              </w:rPr>
            </w:pPr>
            <w:r w:rsidRPr="00C47608">
              <w:rPr>
                <w:rFonts w:asciiTheme="minorHAnsi" w:hAnsiTheme="minorHAnsi" w:cstheme="minorHAnsi"/>
                <w:b/>
                <w:bCs/>
                <w:color w:val="auto"/>
                <w:sz w:val="20"/>
                <w:szCs w:val="20"/>
              </w:rPr>
              <w:t xml:space="preserve">Wartość brutto </w:t>
            </w:r>
            <w:r>
              <w:rPr>
                <w:rFonts w:asciiTheme="minorHAnsi" w:hAnsiTheme="minorHAnsi" w:cstheme="minorHAnsi"/>
                <w:b/>
                <w:bCs/>
                <w:color w:val="auto"/>
                <w:sz w:val="20"/>
                <w:szCs w:val="20"/>
              </w:rPr>
              <w:t>zadania</w:t>
            </w:r>
            <w:r w:rsidRPr="00C47608">
              <w:rPr>
                <w:rFonts w:asciiTheme="minorHAnsi" w:hAnsiTheme="minorHAnsi" w:cstheme="minorHAnsi"/>
                <w:b/>
                <w:bCs/>
                <w:color w:val="auto"/>
                <w:sz w:val="20"/>
                <w:szCs w:val="20"/>
              </w:rPr>
              <w:t xml:space="preserve"> w PLN</w:t>
            </w:r>
          </w:p>
        </w:tc>
        <w:tc>
          <w:tcPr>
            <w:tcW w:w="1510" w:type="dxa"/>
            <w:vAlign w:val="center"/>
          </w:tcPr>
          <w:p w14:paraId="4075D9B3" w14:textId="77777777" w:rsidR="009D1B97" w:rsidRPr="00C47608" w:rsidRDefault="009D1B97" w:rsidP="009D1B97">
            <w:pPr>
              <w:pStyle w:val="Default"/>
              <w:jc w:val="center"/>
              <w:rPr>
                <w:rFonts w:asciiTheme="minorHAnsi" w:hAnsiTheme="minorHAnsi" w:cstheme="minorHAnsi"/>
                <w:b/>
                <w:bCs/>
                <w:color w:val="auto"/>
                <w:sz w:val="20"/>
                <w:szCs w:val="20"/>
              </w:rPr>
            </w:pPr>
            <w:r w:rsidRPr="00C47608">
              <w:rPr>
                <w:rFonts w:asciiTheme="minorHAnsi" w:hAnsiTheme="minorHAnsi" w:cstheme="minorHAnsi"/>
                <w:b/>
                <w:bCs/>
                <w:color w:val="auto"/>
                <w:sz w:val="20"/>
                <w:szCs w:val="20"/>
              </w:rPr>
              <w:t xml:space="preserve">Termin wykonania </w:t>
            </w:r>
          </w:p>
        </w:tc>
        <w:tc>
          <w:tcPr>
            <w:tcW w:w="2033" w:type="dxa"/>
            <w:vAlign w:val="center"/>
          </w:tcPr>
          <w:p w14:paraId="042D81F2" w14:textId="77777777" w:rsidR="009D1B97" w:rsidRPr="00C47608" w:rsidRDefault="009D1B97" w:rsidP="009D1B97">
            <w:pPr>
              <w:pStyle w:val="Default"/>
              <w:jc w:val="center"/>
              <w:rPr>
                <w:rFonts w:asciiTheme="minorHAnsi" w:hAnsiTheme="minorHAnsi" w:cstheme="minorHAnsi"/>
                <w:b/>
                <w:bCs/>
                <w:color w:val="auto"/>
                <w:sz w:val="20"/>
                <w:szCs w:val="20"/>
              </w:rPr>
            </w:pPr>
            <w:r w:rsidRPr="00C47608">
              <w:rPr>
                <w:rFonts w:asciiTheme="minorHAnsi" w:hAnsiTheme="minorHAnsi" w:cstheme="minorHAnsi"/>
                <w:b/>
                <w:bCs/>
                <w:color w:val="auto"/>
                <w:sz w:val="20"/>
                <w:szCs w:val="20"/>
              </w:rPr>
              <w:t xml:space="preserve">Podmiot na rzecz którego </w:t>
            </w:r>
            <w:r>
              <w:rPr>
                <w:rFonts w:asciiTheme="minorHAnsi" w:hAnsiTheme="minorHAnsi" w:cstheme="minorHAnsi"/>
                <w:b/>
                <w:bCs/>
                <w:color w:val="auto"/>
                <w:sz w:val="20"/>
                <w:szCs w:val="20"/>
              </w:rPr>
              <w:t>projekt został</w:t>
            </w:r>
            <w:r w:rsidRPr="00C47608">
              <w:rPr>
                <w:rFonts w:asciiTheme="minorHAnsi" w:hAnsiTheme="minorHAnsi" w:cstheme="minorHAnsi"/>
                <w:b/>
                <w:bCs/>
                <w:color w:val="auto"/>
                <w:sz w:val="20"/>
                <w:szCs w:val="20"/>
              </w:rPr>
              <w:t xml:space="preserve"> wykonan</w:t>
            </w:r>
            <w:r>
              <w:rPr>
                <w:rFonts w:asciiTheme="minorHAnsi" w:hAnsiTheme="minorHAnsi" w:cstheme="minorHAnsi"/>
                <w:b/>
                <w:bCs/>
                <w:color w:val="auto"/>
                <w:sz w:val="20"/>
                <w:szCs w:val="20"/>
              </w:rPr>
              <w:t>y</w:t>
            </w:r>
          </w:p>
        </w:tc>
      </w:tr>
      <w:tr w:rsidR="009D1B97" w:rsidRPr="00C47608" w14:paraId="04CF038B" w14:textId="77777777" w:rsidTr="00032AD4">
        <w:tc>
          <w:tcPr>
            <w:tcW w:w="566" w:type="dxa"/>
          </w:tcPr>
          <w:p w14:paraId="5F58D411" w14:textId="77777777" w:rsidR="009D1B97" w:rsidRPr="00C47608" w:rsidRDefault="009D1B97" w:rsidP="00EA6650">
            <w:pPr>
              <w:pStyle w:val="Default"/>
              <w:tabs>
                <w:tab w:val="decimal" w:leader="dot" w:pos="0"/>
              </w:tabs>
              <w:spacing w:line="276" w:lineRule="auto"/>
              <w:jc w:val="center"/>
              <w:rPr>
                <w:rFonts w:asciiTheme="minorHAnsi" w:hAnsiTheme="minorHAnsi" w:cstheme="minorHAnsi"/>
                <w:color w:val="auto"/>
                <w:sz w:val="22"/>
                <w:szCs w:val="22"/>
              </w:rPr>
            </w:pPr>
            <w:r w:rsidRPr="00C47608">
              <w:rPr>
                <w:rFonts w:asciiTheme="minorHAnsi" w:hAnsiTheme="minorHAnsi" w:cstheme="minorHAnsi"/>
                <w:color w:val="auto"/>
                <w:sz w:val="22"/>
                <w:szCs w:val="22"/>
              </w:rPr>
              <w:t>1</w:t>
            </w:r>
          </w:p>
        </w:tc>
        <w:tc>
          <w:tcPr>
            <w:tcW w:w="3370" w:type="dxa"/>
          </w:tcPr>
          <w:p w14:paraId="6DCC8523" w14:textId="77777777" w:rsidR="009D1B97" w:rsidRPr="00C47608" w:rsidRDefault="009D1B97" w:rsidP="00EA6650">
            <w:pPr>
              <w:pStyle w:val="Default"/>
              <w:tabs>
                <w:tab w:val="decimal" w:leader="dot" w:pos="4820"/>
              </w:tabs>
              <w:spacing w:line="276" w:lineRule="auto"/>
              <w:jc w:val="center"/>
              <w:rPr>
                <w:rFonts w:asciiTheme="minorHAnsi" w:hAnsiTheme="minorHAnsi" w:cstheme="minorHAnsi"/>
                <w:color w:val="auto"/>
                <w:sz w:val="22"/>
                <w:szCs w:val="22"/>
              </w:rPr>
            </w:pPr>
          </w:p>
        </w:tc>
        <w:tc>
          <w:tcPr>
            <w:tcW w:w="1701" w:type="dxa"/>
          </w:tcPr>
          <w:p w14:paraId="5A1C7E4F" w14:textId="77777777" w:rsidR="009D1B97" w:rsidRPr="00C47608" w:rsidRDefault="009D1B97" w:rsidP="00EA6650">
            <w:pPr>
              <w:pStyle w:val="Default"/>
              <w:tabs>
                <w:tab w:val="decimal" w:leader="dot" w:pos="4820"/>
              </w:tabs>
              <w:spacing w:line="276" w:lineRule="auto"/>
              <w:jc w:val="center"/>
              <w:rPr>
                <w:rFonts w:asciiTheme="minorHAnsi" w:hAnsiTheme="minorHAnsi" w:cstheme="minorHAnsi"/>
                <w:color w:val="auto"/>
                <w:sz w:val="22"/>
                <w:szCs w:val="22"/>
              </w:rPr>
            </w:pPr>
          </w:p>
        </w:tc>
        <w:tc>
          <w:tcPr>
            <w:tcW w:w="1510" w:type="dxa"/>
          </w:tcPr>
          <w:p w14:paraId="12267A70" w14:textId="77777777" w:rsidR="009D1B97" w:rsidRPr="00C47608" w:rsidRDefault="009D1B97" w:rsidP="00EA6650">
            <w:pPr>
              <w:pStyle w:val="Default"/>
              <w:tabs>
                <w:tab w:val="decimal" w:leader="dot" w:pos="4820"/>
              </w:tabs>
              <w:spacing w:line="276" w:lineRule="auto"/>
              <w:jc w:val="center"/>
              <w:rPr>
                <w:rFonts w:asciiTheme="minorHAnsi" w:hAnsiTheme="minorHAnsi" w:cstheme="minorHAnsi"/>
                <w:color w:val="auto"/>
                <w:sz w:val="22"/>
                <w:szCs w:val="22"/>
              </w:rPr>
            </w:pPr>
          </w:p>
        </w:tc>
        <w:tc>
          <w:tcPr>
            <w:tcW w:w="2033" w:type="dxa"/>
          </w:tcPr>
          <w:p w14:paraId="6933D714" w14:textId="77777777" w:rsidR="009D1B97" w:rsidRPr="00C47608" w:rsidRDefault="009D1B97" w:rsidP="00EA6650">
            <w:pPr>
              <w:pStyle w:val="Default"/>
              <w:tabs>
                <w:tab w:val="decimal" w:leader="dot" w:pos="4820"/>
              </w:tabs>
              <w:spacing w:line="276" w:lineRule="auto"/>
              <w:jc w:val="center"/>
              <w:rPr>
                <w:rFonts w:asciiTheme="minorHAnsi" w:hAnsiTheme="minorHAnsi" w:cstheme="minorHAnsi"/>
                <w:color w:val="auto"/>
                <w:sz w:val="22"/>
                <w:szCs w:val="22"/>
              </w:rPr>
            </w:pPr>
          </w:p>
        </w:tc>
      </w:tr>
      <w:tr w:rsidR="009D1B97" w:rsidRPr="00C47608" w14:paraId="2B186EB4" w14:textId="77777777" w:rsidTr="00032AD4">
        <w:tc>
          <w:tcPr>
            <w:tcW w:w="566" w:type="dxa"/>
          </w:tcPr>
          <w:p w14:paraId="14C7A6D8" w14:textId="77777777" w:rsidR="009D1B97" w:rsidRPr="00C47608" w:rsidRDefault="009D1B97" w:rsidP="00EA6650">
            <w:pPr>
              <w:pStyle w:val="Default"/>
              <w:tabs>
                <w:tab w:val="decimal" w:leader="dot" w:pos="0"/>
              </w:tabs>
              <w:spacing w:line="276" w:lineRule="auto"/>
              <w:jc w:val="center"/>
              <w:rPr>
                <w:rFonts w:asciiTheme="minorHAnsi" w:hAnsiTheme="minorHAnsi" w:cstheme="minorHAnsi"/>
                <w:color w:val="auto"/>
                <w:sz w:val="22"/>
                <w:szCs w:val="22"/>
              </w:rPr>
            </w:pPr>
            <w:r w:rsidRPr="00C47608">
              <w:rPr>
                <w:rFonts w:asciiTheme="minorHAnsi" w:hAnsiTheme="minorHAnsi" w:cstheme="minorHAnsi"/>
                <w:color w:val="auto"/>
                <w:sz w:val="22"/>
                <w:szCs w:val="22"/>
              </w:rPr>
              <w:t>2</w:t>
            </w:r>
          </w:p>
        </w:tc>
        <w:tc>
          <w:tcPr>
            <w:tcW w:w="3370" w:type="dxa"/>
          </w:tcPr>
          <w:p w14:paraId="4A585A8D" w14:textId="77777777" w:rsidR="009D1B97" w:rsidRPr="00C47608" w:rsidRDefault="009D1B97" w:rsidP="00EA6650">
            <w:pPr>
              <w:pStyle w:val="Default"/>
              <w:tabs>
                <w:tab w:val="decimal" w:leader="dot" w:pos="4820"/>
              </w:tabs>
              <w:spacing w:line="276" w:lineRule="auto"/>
              <w:jc w:val="center"/>
              <w:rPr>
                <w:rFonts w:asciiTheme="minorHAnsi" w:hAnsiTheme="minorHAnsi" w:cstheme="minorHAnsi"/>
                <w:color w:val="auto"/>
                <w:sz w:val="22"/>
                <w:szCs w:val="22"/>
              </w:rPr>
            </w:pPr>
          </w:p>
        </w:tc>
        <w:tc>
          <w:tcPr>
            <w:tcW w:w="1701" w:type="dxa"/>
          </w:tcPr>
          <w:p w14:paraId="3A96A1E6" w14:textId="77777777" w:rsidR="009D1B97" w:rsidRPr="00C47608" w:rsidRDefault="009D1B97" w:rsidP="00EA6650">
            <w:pPr>
              <w:pStyle w:val="Default"/>
              <w:tabs>
                <w:tab w:val="decimal" w:leader="dot" w:pos="4820"/>
              </w:tabs>
              <w:spacing w:line="276" w:lineRule="auto"/>
              <w:jc w:val="center"/>
              <w:rPr>
                <w:rFonts w:asciiTheme="minorHAnsi" w:hAnsiTheme="minorHAnsi" w:cstheme="minorHAnsi"/>
                <w:color w:val="auto"/>
                <w:sz w:val="22"/>
                <w:szCs w:val="22"/>
              </w:rPr>
            </w:pPr>
          </w:p>
        </w:tc>
        <w:tc>
          <w:tcPr>
            <w:tcW w:w="1510" w:type="dxa"/>
          </w:tcPr>
          <w:p w14:paraId="3FCDC3C1" w14:textId="77777777" w:rsidR="009D1B97" w:rsidRPr="00C47608" w:rsidRDefault="009D1B97" w:rsidP="00EA6650">
            <w:pPr>
              <w:pStyle w:val="Default"/>
              <w:tabs>
                <w:tab w:val="decimal" w:leader="dot" w:pos="4820"/>
              </w:tabs>
              <w:spacing w:line="276" w:lineRule="auto"/>
              <w:jc w:val="center"/>
              <w:rPr>
                <w:rFonts w:asciiTheme="minorHAnsi" w:hAnsiTheme="minorHAnsi" w:cstheme="minorHAnsi"/>
                <w:color w:val="auto"/>
                <w:sz w:val="22"/>
                <w:szCs w:val="22"/>
              </w:rPr>
            </w:pPr>
          </w:p>
        </w:tc>
        <w:tc>
          <w:tcPr>
            <w:tcW w:w="2033" w:type="dxa"/>
          </w:tcPr>
          <w:p w14:paraId="53DB9CBA" w14:textId="77777777" w:rsidR="009D1B97" w:rsidRPr="00C47608" w:rsidRDefault="009D1B97" w:rsidP="00EA6650">
            <w:pPr>
              <w:pStyle w:val="Default"/>
              <w:tabs>
                <w:tab w:val="decimal" w:leader="dot" w:pos="4820"/>
              </w:tabs>
              <w:spacing w:line="276" w:lineRule="auto"/>
              <w:jc w:val="center"/>
              <w:rPr>
                <w:rFonts w:asciiTheme="minorHAnsi" w:hAnsiTheme="minorHAnsi" w:cstheme="minorHAnsi"/>
                <w:color w:val="auto"/>
                <w:sz w:val="22"/>
                <w:szCs w:val="22"/>
              </w:rPr>
            </w:pPr>
          </w:p>
        </w:tc>
      </w:tr>
      <w:tr w:rsidR="009D1B97" w:rsidRPr="00C47608" w14:paraId="2D3452A7" w14:textId="77777777" w:rsidTr="00032AD4">
        <w:tc>
          <w:tcPr>
            <w:tcW w:w="566" w:type="dxa"/>
          </w:tcPr>
          <w:p w14:paraId="635BAEC7" w14:textId="77777777" w:rsidR="009D1B97" w:rsidRPr="00C47608" w:rsidRDefault="009D1B97" w:rsidP="00EA6650">
            <w:pPr>
              <w:pStyle w:val="Default"/>
              <w:tabs>
                <w:tab w:val="decimal" w:leader="dot" w:pos="0"/>
              </w:tabs>
              <w:spacing w:line="276" w:lineRule="auto"/>
              <w:jc w:val="center"/>
              <w:rPr>
                <w:rFonts w:asciiTheme="minorHAnsi" w:hAnsiTheme="minorHAnsi" w:cstheme="minorHAnsi"/>
                <w:color w:val="auto"/>
                <w:sz w:val="22"/>
                <w:szCs w:val="22"/>
              </w:rPr>
            </w:pPr>
            <w:r w:rsidRPr="00C47608">
              <w:rPr>
                <w:rFonts w:asciiTheme="minorHAnsi" w:hAnsiTheme="minorHAnsi" w:cstheme="minorHAnsi"/>
                <w:color w:val="auto"/>
                <w:sz w:val="22"/>
                <w:szCs w:val="22"/>
              </w:rPr>
              <w:t>3</w:t>
            </w:r>
          </w:p>
        </w:tc>
        <w:tc>
          <w:tcPr>
            <w:tcW w:w="3370" w:type="dxa"/>
          </w:tcPr>
          <w:p w14:paraId="4F4CFBC2" w14:textId="77777777" w:rsidR="009D1B97" w:rsidRPr="00C47608" w:rsidRDefault="009D1B97" w:rsidP="00EA6650">
            <w:pPr>
              <w:pStyle w:val="Default"/>
              <w:tabs>
                <w:tab w:val="decimal" w:leader="dot" w:pos="4820"/>
              </w:tabs>
              <w:spacing w:line="276" w:lineRule="auto"/>
              <w:jc w:val="center"/>
              <w:rPr>
                <w:rFonts w:asciiTheme="minorHAnsi" w:hAnsiTheme="minorHAnsi" w:cstheme="minorHAnsi"/>
                <w:color w:val="auto"/>
                <w:sz w:val="22"/>
                <w:szCs w:val="22"/>
              </w:rPr>
            </w:pPr>
          </w:p>
        </w:tc>
        <w:tc>
          <w:tcPr>
            <w:tcW w:w="1701" w:type="dxa"/>
          </w:tcPr>
          <w:p w14:paraId="576317CB" w14:textId="77777777" w:rsidR="009D1B97" w:rsidRPr="00C47608" w:rsidRDefault="009D1B97" w:rsidP="00EA6650">
            <w:pPr>
              <w:pStyle w:val="Default"/>
              <w:tabs>
                <w:tab w:val="decimal" w:leader="dot" w:pos="4820"/>
              </w:tabs>
              <w:spacing w:line="276" w:lineRule="auto"/>
              <w:jc w:val="center"/>
              <w:rPr>
                <w:rFonts w:asciiTheme="minorHAnsi" w:hAnsiTheme="minorHAnsi" w:cstheme="minorHAnsi"/>
                <w:color w:val="auto"/>
                <w:sz w:val="22"/>
                <w:szCs w:val="22"/>
              </w:rPr>
            </w:pPr>
          </w:p>
        </w:tc>
        <w:tc>
          <w:tcPr>
            <w:tcW w:w="1510" w:type="dxa"/>
          </w:tcPr>
          <w:p w14:paraId="0F94AA2E" w14:textId="77777777" w:rsidR="009D1B97" w:rsidRPr="00C47608" w:rsidRDefault="009D1B97" w:rsidP="00EA6650">
            <w:pPr>
              <w:pStyle w:val="Default"/>
              <w:tabs>
                <w:tab w:val="decimal" w:leader="dot" w:pos="4820"/>
              </w:tabs>
              <w:spacing w:line="276" w:lineRule="auto"/>
              <w:jc w:val="center"/>
              <w:rPr>
                <w:rFonts w:asciiTheme="minorHAnsi" w:hAnsiTheme="minorHAnsi" w:cstheme="minorHAnsi"/>
                <w:color w:val="auto"/>
                <w:sz w:val="22"/>
                <w:szCs w:val="22"/>
              </w:rPr>
            </w:pPr>
          </w:p>
        </w:tc>
        <w:tc>
          <w:tcPr>
            <w:tcW w:w="2033" w:type="dxa"/>
          </w:tcPr>
          <w:p w14:paraId="55515B9C" w14:textId="77777777" w:rsidR="009D1B97" w:rsidRPr="00C47608" w:rsidRDefault="009D1B97" w:rsidP="00EA6650">
            <w:pPr>
              <w:pStyle w:val="Default"/>
              <w:tabs>
                <w:tab w:val="decimal" w:leader="dot" w:pos="4820"/>
              </w:tabs>
              <w:spacing w:line="276" w:lineRule="auto"/>
              <w:jc w:val="center"/>
              <w:rPr>
                <w:rFonts w:asciiTheme="minorHAnsi" w:hAnsiTheme="minorHAnsi" w:cstheme="minorHAnsi"/>
                <w:color w:val="auto"/>
                <w:sz w:val="22"/>
                <w:szCs w:val="22"/>
              </w:rPr>
            </w:pPr>
          </w:p>
        </w:tc>
      </w:tr>
      <w:tr w:rsidR="009D1B97" w:rsidRPr="00C47608" w14:paraId="4E9B38E2" w14:textId="77777777" w:rsidTr="00032AD4">
        <w:tc>
          <w:tcPr>
            <w:tcW w:w="566" w:type="dxa"/>
          </w:tcPr>
          <w:p w14:paraId="4B53A87C" w14:textId="77777777" w:rsidR="009D1B97" w:rsidRPr="00C47608" w:rsidRDefault="009D1B97" w:rsidP="00EA6650">
            <w:pPr>
              <w:pStyle w:val="Default"/>
              <w:tabs>
                <w:tab w:val="decimal" w:leader="dot" w:pos="0"/>
              </w:tabs>
              <w:spacing w:line="276" w:lineRule="auto"/>
              <w:jc w:val="center"/>
              <w:rPr>
                <w:rFonts w:asciiTheme="minorHAnsi" w:hAnsiTheme="minorHAnsi" w:cstheme="minorHAnsi"/>
                <w:color w:val="auto"/>
                <w:sz w:val="22"/>
                <w:szCs w:val="22"/>
              </w:rPr>
            </w:pPr>
            <w:r w:rsidRPr="00C47608">
              <w:rPr>
                <w:rFonts w:asciiTheme="minorHAnsi" w:hAnsiTheme="minorHAnsi" w:cstheme="minorHAnsi"/>
                <w:color w:val="auto"/>
                <w:sz w:val="22"/>
                <w:szCs w:val="22"/>
              </w:rPr>
              <w:t>4</w:t>
            </w:r>
          </w:p>
        </w:tc>
        <w:tc>
          <w:tcPr>
            <w:tcW w:w="3370" w:type="dxa"/>
          </w:tcPr>
          <w:p w14:paraId="63737263" w14:textId="77777777" w:rsidR="009D1B97" w:rsidRPr="00C47608" w:rsidRDefault="009D1B97" w:rsidP="00EA6650">
            <w:pPr>
              <w:pStyle w:val="Default"/>
              <w:tabs>
                <w:tab w:val="decimal" w:leader="dot" w:pos="4820"/>
              </w:tabs>
              <w:spacing w:line="276" w:lineRule="auto"/>
              <w:jc w:val="center"/>
              <w:rPr>
                <w:rFonts w:asciiTheme="minorHAnsi" w:hAnsiTheme="minorHAnsi" w:cstheme="minorHAnsi"/>
                <w:color w:val="auto"/>
                <w:sz w:val="22"/>
                <w:szCs w:val="22"/>
              </w:rPr>
            </w:pPr>
          </w:p>
        </w:tc>
        <w:tc>
          <w:tcPr>
            <w:tcW w:w="1701" w:type="dxa"/>
          </w:tcPr>
          <w:p w14:paraId="5EF83BE5" w14:textId="77777777" w:rsidR="009D1B97" w:rsidRPr="00C47608" w:rsidRDefault="009D1B97" w:rsidP="00EA6650">
            <w:pPr>
              <w:pStyle w:val="Default"/>
              <w:tabs>
                <w:tab w:val="decimal" w:leader="dot" w:pos="4820"/>
              </w:tabs>
              <w:spacing w:line="276" w:lineRule="auto"/>
              <w:jc w:val="center"/>
              <w:rPr>
                <w:rFonts w:asciiTheme="minorHAnsi" w:hAnsiTheme="minorHAnsi" w:cstheme="minorHAnsi"/>
                <w:color w:val="auto"/>
                <w:sz w:val="22"/>
                <w:szCs w:val="22"/>
              </w:rPr>
            </w:pPr>
          </w:p>
        </w:tc>
        <w:tc>
          <w:tcPr>
            <w:tcW w:w="1510" w:type="dxa"/>
          </w:tcPr>
          <w:p w14:paraId="741EAAA9" w14:textId="77777777" w:rsidR="009D1B97" w:rsidRPr="00C47608" w:rsidRDefault="009D1B97" w:rsidP="00EA6650">
            <w:pPr>
              <w:pStyle w:val="Default"/>
              <w:tabs>
                <w:tab w:val="decimal" w:leader="dot" w:pos="4820"/>
              </w:tabs>
              <w:spacing w:line="276" w:lineRule="auto"/>
              <w:jc w:val="center"/>
              <w:rPr>
                <w:rFonts w:asciiTheme="minorHAnsi" w:hAnsiTheme="minorHAnsi" w:cstheme="minorHAnsi"/>
                <w:color w:val="auto"/>
                <w:sz w:val="22"/>
                <w:szCs w:val="22"/>
              </w:rPr>
            </w:pPr>
          </w:p>
        </w:tc>
        <w:tc>
          <w:tcPr>
            <w:tcW w:w="2033" w:type="dxa"/>
          </w:tcPr>
          <w:p w14:paraId="578619DE" w14:textId="77777777" w:rsidR="009D1B97" w:rsidRPr="00C47608" w:rsidRDefault="009D1B97" w:rsidP="00EA6650">
            <w:pPr>
              <w:pStyle w:val="Default"/>
              <w:tabs>
                <w:tab w:val="decimal" w:leader="dot" w:pos="4820"/>
              </w:tabs>
              <w:spacing w:line="276" w:lineRule="auto"/>
              <w:jc w:val="center"/>
              <w:rPr>
                <w:rFonts w:asciiTheme="minorHAnsi" w:hAnsiTheme="minorHAnsi" w:cstheme="minorHAnsi"/>
                <w:color w:val="auto"/>
                <w:sz w:val="22"/>
                <w:szCs w:val="22"/>
              </w:rPr>
            </w:pPr>
          </w:p>
        </w:tc>
      </w:tr>
    </w:tbl>
    <w:p w14:paraId="33E20AC6" w14:textId="77777777" w:rsidR="00EA6650" w:rsidRPr="00C47608" w:rsidRDefault="00EA6650" w:rsidP="00EA6650">
      <w:pPr>
        <w:pStyle w:val="Default"/>
        <w:tabs>
          <w:tab w:val="decimal" w:leader="dot" w:pos="4820"/>
        </w:tabs>
        <w:spacing w:line="276" w:lineRule="auto"/>
        <w:rPr>
          <w:rFonts w:asciiTheme="minorHAnsi" w:hAnsiTheme="minorHAnsi" w:cstheme="minorHAnsi"/>
          <w:color w:val="auto"/>
          <w:sz w:val="22"/>
          <w:szCs w:val="22"/>
        </w:rPr>
      </w:pPr>
    </w:p>
    <w:p w14:paraId="01C40B26" w14:textId="66353281" w:rsidR="00073519" w:rsidRPr="00C47608" w:rsidRDefault="00073519" w:rsidP="00073519">
      <w:pPr>
        <w:pStyle w:val="Default"/>
        <w:jc w:val="both"/>
        <w:rPr>
          <w:rFonts w:asciiTheme="minorHAnsi" w:hAnsiTheme="minorHAnsi" w:cstheme="minorHAnsi"/>
          <w:color w:val="auto"/>
          <w:sz w:val="20"/>
          <w:szCs w:val="20"/>
        </w:rPr>
      </w:pPr>
      <w:r w:rsidRPr="00C47608">
        <w:rPr>
          <w:rFonts w:asciiTheme="minorHAnsi" w:hAnsiTheme="minorHAnsi" w:cstheme="minorHAnsi"/>
          <w:color w:val="auto"/>
          <w:sz w:val="20"/>
          <w:szCs w:val="20"/>
        </w:rPr>
        <w:t xml:space="preserve">Zgodnie z § 9 ust. 1 pkt 1 rozporządzenia Ministra Rozwoju, Pracy i Technologii z dnia 23 grudnia 2020 r. w sprawie podmiotowych środków dowodowych oraz innych dokumentów lub oświadczeń, jakich może żądać zamawiający od wykonawcy (Dz.U. z 2020 r. poz. 2415) </w:t>
      </w:r>
      <w:r w:rsidRPr="00C47608">
        <w:rPr>
          <w:rFonts w:asciiTheme="minorHAnsi" w:hAnsiTheme="minorHAnsi" w:cstheme="minorHAnsi"/>
          <w:b/>
          <w:bCs/>
          <w:color w:val="auto"/>
          <w:sz w:val="20"/>
          <w:szCs w:val="20"/>
        </w:rPr>
        <w:t xml:space="preserve">do wykazu wykonanych </w:t>
      </w:r>
      <w:r w:rsidR="00032AD4">
        <w:rPr>
          <w:rFonts w:asciiTheme="minorHAnsi" w:hAnsiTheme="minorHAnsi" w:cstheme="minorHAnsi"/>
          <w:b/>
          <w:bCs/>
          <w:color w:val="auto"/>
          <w:sz w:val="20"/>
          <w:szCs w:val="20"/>
        </w:rPr>
        <w:t>usług</w:t>
      </w:r>
      <w:r w:rsidR="007572C9">
        <w:rPr>
          <w:rFonts w:asciiTheme="minorHAnsi" w:hAnsiTheme="minorHAnsi" w:cstheme="minorHAnsi"/>
          <w:b/>
          <w:bCs/>
          <w:color w:val="auto"/>
          <w:sz w:val="20"/>
          <w:szCs w:val="20"/>
        </w:rPr>
        <w:t xml:space="preserve"> </w:t>
      </w:r>
      <w:r w:rsidRPr="00C47608">
        <w:rPr>
          <w:rFonts w:asciiTheme="minorHAnsi" w:hAnsiTheme="minorHAnsi" w:cstheme="minorHAnsi"/>
          <w:b/>
          <w:bCs/>
          <w:color w:val="auto"/>
          <w:sz w:val="20"/>
          <w:szCs w:val="20"/>
        </w:rPr>
        <w:t xml:space="preserve">załącza się </w:t>
      </w:r>
      <w:r w:rsidRPr="00C47608">
        <w:rPr>
          <w:rFonts w:asciiTheme="minorHAnsi" w:hAnsiTheme="minorHAnsi" w:cstheme="minorHAnsi"/>
          <w:color w:val="auto"/>
          <w:sz w:val="20"/>
          <w:szCs w:val="20"/>
        </w:rPr>
        <w:t xml:space="preserve">dowody określające, czy te </w:t>
      </w:r>
      <w:r w:rsidR="007572C9">
        <w:rPr>
          <w:rFonts w:asciiTheme="minorHAnsi" w:hAnsiTheme="minorHAnsi" w:cstheme="minorHAnsi"/>
          <w:color w:val="auto"/>
          <w:sz w:val="20"/>
          <w:szCs w:val="20"/>
        </w:rPr>
        <w:t>projekty</w:t>
      </w:r>
      <w:r w:rsidRPr="00C47608">
        <w:rPr>
          <w:rFonts w:asciiTheme="minorHAnsi" w:hAnsiTheme="minorHAnsi" w:cstheme="minorHAnsi"/>
          <w:color w:val="auto"/>
          <w:sz w:val="20"/>
          <w:szCs w:val="20"/>
        </w:rPr>
        <w:t xml:space="preserve"> zostały wykonane należycie, przy czym dowodami, o których mowa, są referencje bądź inne dokumenty sporządzone przez podmiot, na rzecz którego </w:t>
      </w:r>
      <w:r w:rsidR="007572C9">
        <w:rPr>
          <w:rFonts w:asciiTheme="minorHAnsi" w:hAnsiTheme="minorHAnsi" w:cstheme="minorHAnsi"/>
          <w:color w:val="auto"/>
          <w:sz w:val="20"/>
          <w:szCs w:val="20"/>
        </w:rPr>
        <w:t>projekty</w:t>
      </w:r>
      <w:r w:rsidRPr="00C47608">
        <w:rPr>
          <w:rFonts w:asciiTheme="minorHAnsi" w:hAnsiTheme="minorHAnsi" w:cstheme="minorHAnsi"/>
          <w:color w:val="auto"/>
          <w:sz w:val="20"/>
          <w:szCs w:val="20"/>
        </w:rPr>
        <w:t xml:space="preserve"> zostały wykonane, a jeżeli wykonawca z przyczyn niezależnych od niego nie jest w stanie uzyskać tych dokumentów - inne odpowiednie dokumenty. </w:t>
      </w:r>
    </w:p>
    <w:p w14:paraId="58EC73A4" w14:textId="77777777" w:rsidR="00073519" w:rsidRPr="00C47608" w:rsidRDefault="00073519" w:rsidP="00073519">
      <w:pPr>
        <w:pStyle w:val="Default"/>
        <w:jc w:val="both"/>
        <w:rPr>
          <w:rFonts w:asciiTheme="minorHAnsi" w:hAnsiTheme="minorHAnsi" w:cstheme="minorHAnsi"/>
          <w:color w:val="auto"/>
          <w:sz w:val="20"/>
          <w:szCs w:val="20"/>
        </w:rPr>
      </w:pPr>
    </w:p>
    <w:p w14:paraId="021D3553" w14:textId="0697C9C0" w:rsidR="00073519" w:rsidRPr="00C47608" w:rsidRDefault="00073519" w:rsidP="00073519">
      <w:pPr>
        <w:pStyle w:val="Default"/>
        <w:jc w:val="both"/>
        <w:rPr>
          <w:rFonts w:asciiTheme="minorHAnsi" w:hAnsiTheme="minorHAnsi" w:cstheme="minorHAnsi"/>
          <w:color w:val="auto"/>
          <w:sz w:val="20"/>
          <w:szCs w:val="20"/>
        </w:rPr>
      </w:pPr>
      <w:r w:rsidRPr="00C47608">
        <w:rPr>
          <w:rFonts w:asciiTheme="minorHAnsi" w:hAnsiTheme="minorHAnsi" w:cstheme="minorHAnsi"/>
          <w:color w:val="auto"/>
          <w:sz w:val="20"/>
          <w:szCs w:val="20"/>
        </w:rPr>
        <w:t xml:space="preserve">Zgodnie z § 9 ust. 2 pkt 1 rozporządzenia Ministra Rozwoju, Pracy i Technologii z dnia 23 grudnia 2020 r. w sprawie podmiotowych środków dowodowych oraz innych dokumentów lub oświadczeń, jakich może żądać zamawiający od wykonawcy (Dz.U. z 2020 r. poz. 2415) </w:t>
      </w:r>
      <w:r w:rsidRPr="00C47608">
        <w:rPr>
          <w:rFonts w:asciiTheme="minorHAnsi" w:hAnsiTheme="minorHAnsi" w:cstheme="minorHAnsi"/>
          <w:b/>
          <w:bCs/>
          <w:color w:val="auto"/>
          <w:sz w:val="20"/>
          <w:szCs w:val="20"/>
        </w:rPr>
        <w:t>okresy wyrażone w latach, o których mowa wykazie wykonanych</w:t>
      </w:r>
      <w:r w:rsidR="007572C9">
        <w:rPr>
          <w:rFonts w:asciiTheme="minorHAnsi" w:hAnsiTheme="minorHAnsi" w:cstheme="minorHAnsi"/>
          <w:b/>
          <w:bCs/>
          <w:color w:val="auto"/>
          <w:sz w:val="20"/>
          <w:szCs w:val="20"/>
        </w:rPr>
        <w:t xml:space="preserve"> </w:t>
      </w:r>
      <w:r w:rsidR="005B3954">
        <w:rPr>
          <w:rFonts w:asciiTheme="minorHAnsi" w:hAnsiTheme="minorHAnsi" w:cstheme="minorHAnsi"/>
          <w:b/>
          <w:bCs/>
          <w:color w:val="auto"/>
          <w:sz w:val="20"/>
          <w:szCs w:val="20"/>
        </w:rPr>
        <w:t>usług</w:t>
      </w:r>
      <w:r w:rsidRPr="00C47608">
        <w:rPr>
          <w:rFonts w:asciiTheme="minorHAnsi" w:hAnsiTheme="minorHAnsi" w:cstheme="minorHAnsi"/>
          <w:b/>
          <w:bCs/>
          <w:color w:val="auto"/>
          <w:sz w:val="20"/>
          <w:szCs w:val="20"/>
        </w:rPr>
        <w:t xml:space="preserve">, liczy się wstecz od dnia, w którym upływa termin składania ofert. </w:t>
      </w:r>
    </w:p>
    <w:p w14:paraId="359353FF" w14:textId="77777777" w:rsidR="00073519" w:rsidRPr="00C47608" w:rsidRDefault="00073519" w:rsidP="00073519">
      <w:pPr>
        <w:pStyle w:val="Default"/>
        <w:tabs>
          <w:tab w:val="decimal" w:leader="dot" w:pos="4820"/>
        </w:tabs>
        <w:spacing w:line="276" w:lineRule="auto"/>
        <w:jc w:val="both"/>
        <w:rPr>
          <w:rFonts w:asciiTheme="minorHAnsi" w:hAnsiTheme="minorHAnsi" w:cstheme="minorHAnsi"/>
          <w:color w:val="auto"/>
          <w:sz w:val="20"/>
          <w:szCs w:val="20"/>
        </w:rPr>
      </w:pPr>
    </w:p>
    <w:p w14:paraId="700A22DF" w14:textId="3943C269" w:rsidR="00073519" w:rsidRPr="00C47608" w:rsidRDefault="00073519" w:rsidP="00073519">
      <w:pPr>
        <w:pStyle w:val="Default"/>
        <w:tabs>
          <w:tab w:val="decimal" w:leader="dot" w:pos="4820"/>
        </w:tabs>
        <w:spacing w:line="276" w:lineRule="auto"/>
        <w:jc w:val="both"/>
        <w:rPr>
          <w:rFonts w:asciiTheme="minorHAnsi" w:hAnsiTheme="minorHAnsi" w:cstheme="minorHAnsi"/>
          <w:b/>
          <w:bCs/>
          <w:color w:val="auto"/>
          <w:sz w:val="20"/>
          <w:szCs w:val="20"/>
        </w:rPr>
      </w:pPr>
      <w:r w:rsidRPr="00C47608">
        <w:rPr>
          <w:rFonts w:asciiTheme="minorHAnsi" w:hAnsiTheme="minorHAnsi" w:cstheme="minorHAnsi"/>
          <w:color w:val="auto"/>
          <w:sz w:val="20"/>
          <w:szCs w:val="20"/>
        </w:rPr>
        <w:t xml:space="preserve">Zgodnie z § 9 ust. 3 pkt 1 rozporządzenia Ministra Rozwoju, Pracy i Technologii z dnia 23 grudnia 2020 r. w sprawie podmiotowych środków dowodowych oraz innych dokumentów lub oświadczeń, jakich może żądać zamawiający od wykonawcy (Dz.U. z 2020 r. poz. 2415), jeżeli wykonawca powołuje się na doświadczenie w realizacji </w:t>
      </w:r>
      <w:r w:rsidR="007572C9">
        <w:rPr>
          <w:rFonts w:asciiTheme="minorHAnsi" w:hAnsiTheme="minorHAnsi" w:cstheme="minorHAnsi"/>
          <w:color w:val="auto"/>
          <w:sz w:val="20"/>
          <w:szCs w:val="20"/>
        </w:rPr>
        <w:t>projektów</w:t>
      </w:r>
      <w:r w:rsidRPr="00C47608">
        <w:rPr>
          <w:rFonts w:asciiTheme="minorHAnsi" w:hAnsiTheme="minorHAnsi" w:cstheme="minorHAnsi"/>
          <w:color w:val="auto"/>
          <w:sz w:val="20"/>
          <w:szCs w:val="20"/>
        </w:rPr>
        <w:t xml:space="preserve"> wykonywanych wspólnie z innymi wykonawcami, </w:t>
      </w:r>
      <w:r w:rsidRPr="00C47608">
        <w:rPr>
          <w:rFonts w:asciiTheme="minorHAnsi" w:hAnsiTheme="minorHAnsi" w:cstheme="minorHAnsi"/>
          <w:b/>
          <w:bCs/>
          <w:color w:val="auto"/>
          <w:sz w:val="20"/>
          <w:szCs w:val="20"/>
        </w:rPr>
        <w:t>wykaz wykonanych</w:t>
      </w:r>
      <w:r w:rsidR="007572C9">
        <w:rPr>
          <w:rFonts w:asciiTheme="minorHAnsi" w:hAnsiTheme="minorHAnsi" w:cstheme="minorHAnsi"/>
          <w:b/>
          <w:bCs/>
          <w:color w:val="auto"/>
          <w:sz w:val="20"/>
          <w:szCs w:val="20"/>
        </w:rPr>
        <w:t xml:space="preserve"> </w:t>
      </w:r>
      <w:r w:rsidR="005B3954">
        <w:rPr>
          <w:rFonts w:asciiTheme="minorHAnsi" w:hAnsiTheme="minorHAnsi" w:cstheme="minorHAnsi"/>
          <w:b/>
          <w:bCs/>
          <w:color w:val="auto"/>
          <w:sz w:val="20"/>
          <w:szCs w:val="20"/>
        </w:rPr>
        <w:t>usług</w:t>
      </w:r>
      <w:r w:rsidRPr="00C47608">
        <w:rPr>
          <w:rFonts w:asciiTheme="minorHAnsi" w:hAnsiTheme="minorHAnsi" w:cstheme="minorHAnsi"/>
          <w:b/>
          <w:bCs/>
          <w:color w:val="auto"/>
          <w:sz w:val="20"/>
          <w:szCs w:val="20"/>
        </w:rPr>
        <w:t xml:space="preserve">, o którym mowa w § 9 ust. ust. 1 pkt 1 tego rozporządzenia, dotyczy </w:t>
      </w:r>
      <w:r w:rsidR="005B3954">
        <w:rPr>
          <w:rFonts w:asciiTheme="minorHAnsi" w:hAnsiTheme="minorHAnsi" w:cstheme="minorHAnsi"/>
          <w:b/>
          <w:bCs/>
          <w:color w:val="auto"/>
          <w:sz w:val="20"/>
          <w:szCs w:val="20"/>
        </w:rPr>
        <w:t>usług</w:t>
      </w:r>
      <w:r w:rsidRPr="00C47608">
        <w:rPr>
          <w:rFonts w:asciiTheme="minorHAnsi" w:hAnsiTheme="minorHAnsi" w:cstheme="minorHAnsi"/>
          <w:b/>
          <w:bCs/>
          <w:color w:val="auto"/>
          <w:sz w:val="20"/>
          <w:szCs w:val="20"/>
        </w:rPr>
        <w:t>, w których wykonaniu wykonawca ten bezpośrednio uczestniczył.</w:t>
      </w:r>
    </w:p>
    <w:p w14:paraId="4FE8AF8F" w14:textId="77777777" w:rsidR="00C50E67" w:rsidRDefault="00C50E67" w:rsidP="00A3346E">
      <w:pPr>
        <w:pStyle w:val="Default"/>
        <w:tabs>
          <w:tab w:val="decimal" w:leader="dot" w:pos="4820"/>
        </w:tabs>
        <w:spacing w:line="276" w:lineRule="auto"/>
        <w:rPr>
          <w:rFonts w:asciiTheme="minorHAnsi" w:hAnsiTheme="minorHAnsi" w:cstheme="minorHAnsi"/>
          <w:color w:val="auto"/>
          <w:sz w:val="22"/>
          <w:szCs w:val="22"/>
        </w:rPr>
      </w:pPr>
    </w:p>
    <w:p w14:paraId="5F28D337" w14:textId="77777777" w:rsidR="00532F48" w:rsidRDefault="00532F48" w:rsidP="007547EF">
      <w:pPr>
        <w:pStyle w:val="Default"/>
        <w:tabs>
          <w:tab w:val="decimal" w:leader="dot" w:pos="4820"/>
        </w:tabs>
        <w:spacing w:line="276" w:lineRule="auto"/>
        <w:jc w:val="right"/>
        <w:rPr>
          <w:rFonts w:asciiTheme="minorHAnsi" w:hAnsiTheme="minorHAnsi" w:cstheme="minorHAnsi"/>
          <w:b/>
          <w:bCs/>
          <w:color w:val="auto"/>
          <w:sz w:val="22"/>
          <w:szCs w:val="22"/>
        </w:rPr>
      </w:pPr>
    </w:p>
    <w:p w14:paraId="5E6CE96C" w14:textId="77777777" w:rsidR="00532F48" w:rsidRDefault="00532F48" w:rsidP="007547EF">
      <w:pPr>
        <w:pStyle w:val="Default"/>
        <w:tabs>
          <w:tab w:val="decimal" w:leader="dot" w:pos="4820"/>
        </w:tabs>
        <w:spacing w:line="276" w:lineRule="auto"/>
        <w:jc w:val="right"/>
        <w:rPr>
          <w:rFonts w:asciiTheme="minorHAnsi" w:hAnsiTheme="minorHAnsi" w:cstheme="minorHAnsi"/>
          <w:b/>
          <w:bCs/>
          <w:color w:val="auto"/>
          <w:sz w:val="22"/>
          <w:szCs w:val="22"/>
        </w:rPr>
      </w:pPr>
    </w:p>
    <w:p w14:paraId="2CA3E62E" w14:textId="3C3BD526" w:rsidR="007547EF" w:rsidRPr="00C47608" w:rsidRDefault="007547EF" w:rsidP="007547EF">
      <w:pPr>
        <w:pStyle w:val="Default"/>
        <w:tabs>
          <w:tab w:val="decimal" w:leader="dot" w:pos="4820"/>
        </w:tabs>
        <w:spacing w:line="276" w:lineRule="auto"/>
        <w:jc w:val="right"/>
        <w:rPr>
          <w:rFonts w:asciiTheme="minorHAnsi" w:hAnsiTheme="minorHAnsi" w:cstheme="minorHAnsi"/>
          <w:b/>
          <w:bCs/>
          <w:color w:val="auto"/>
          <w:sz w:val="22"/>
          <w:szCs w:val="22"/>
        </w:rPr>
      </w:pPr>
      <w:r w:rsidRPr="00C47608">
        <w:rPr>
          <w:rFonts w:asciiTheme="minorHAnsi" w:hAnsiTheme="minorHAnsi" w:cstheme="minorHAnsi"/>
          <w:b/>
          <w:bCs/>
          <w:color w:val="auto"/>
          <w:sz w:val="22"/>
          <w:szCs w:val="22"/>
        </w:rPr>
        <w:lastRenderedPageBreak/>
        <w:t xml:space="preserve">Załącznik nr </w:t>
      </w:r>
      <w:r w:rsidR="006E5DDE">
        <w:rPr>
          <w:rFonts w:asciiTheme="minorHAnsi" w:hAnsiTheme="minorHAnsi" w:cstheme="minorHAnsi"/>
          <w:b/>
          <w:bCs/>
          <w:color w:val="auto"/>
          <w:sz w:val="22"/>
          <w:szCs w:val="22"/>
        </w:rPr>
        <w:t>7</w:t>
      </w:r>
      <w:r w:rsidRPr="00C47608">
        <w:rPr>
          <w:rFonts w:asciiTheme="minorHAnsi" w:hAnsiTheme="minorHAnsi" w:cstheme="minorHAnsi"/>
          <w:b/>
          <w:bCs/>
          <w:color w:val="auto"/>
          <w:sz w:val="22"/>
          <w:szCs w:val="22"/>
        </w:rPr>
        <w:t xml:space="preserve"> do SWZ – wzór oświadczenia, o którym mowa w art. 117 ust. 4 Pzp</w:t>
      </w:r>
    </w:p>
    <w:p w14:paraId="26C23566" w14:textId="77777777" w:rsidR="007547EF" w:rsidRPr="00C47608" w:rsidRDefault="007547EF" w:rsidP="007547EF">
      <w:pPr>
        <w:pStyle w:val="Default"/>
        <w:tabs>
          <w:tab w:val="decimal" w:leader="dot" w:pos="4820"/>
        </w:tabs>
        <w:spacing w:line="276" w:lineRule="auto"/>
        <w:jc w:val="right"/>
        <w:rPr>
          <w:rFonts w:asciiTheme="minorHAnsi" w:hAnsiTheme="minorHAnsi" w:cstheme="minorHAnsi"/>
          <w:b/>
          <w:bCs/>
          <w:color w:val="auto"/>
          <w:sz w:val="22"/>
          <w:szCs w:val="22"/>
        </w:rPr>
      </w:pPr>
    </w:p>
    <w:p w14:paraId="038756DC" w14:textId="77777777" w:rsidR="007547EF" w:rsidRPr="00C47608" w:rsidRDefault="007547EF" w:rsidP="007547EF">
      <w:pPr>
        <w:pStyle w:val="Default"/>
        <w:tabs>
          <w:tab w:val="decimal" w:leader="dot" w:pos="4820"/>
        </w:tabs>
        <w:spacing w:line="276" w:lineRule="auto"/>
        <w:jc w:val="both"/>
        <w:rPr>
          <w:rFonts w:asciiTheme="minorHAnsi" w:hAnsiTheme="minorHAnsi" w:cstheme="minorHAnsi"/>
          <w:b/>
          <w:bCs/>
          <w:color w:val="auto"/>
          <w:sz w:val="22"/>
          <w:szCs w:val="22"/>
        </w:rPr>
      </w:pPr>
      <w:r w:rsidRPr="00C47608">
        <w:rPr>
          <w:rFonts w:asciiTheme="minorHAnsi" w:hAnsiTheme="minorHAnsi" w:cstheme="minorHAnsi"/>
          <w:b/>
          <w:bCs/>
          <w:color w:val="auto"/>
          <w:sz w:val="22"/>
          <w:szCs w:val="22"/>
          <w:highlight w:val="lightGray"/>
        </w:rPr>
        <w:t>WYKONAWCY WSPÓLNIE UBIEGAJĄCY SIĘ O UDZIELENIE ZAMÓWIENIA</w:t>
      </w:r>
    </w:p>
    <w:p w14:paraId="7A1BF05D" w14:textId="77777777" w:rsidR="007547EF" w:rsidRPr="00C47608" w:rsidRDefault="007547EF" w:rsidP="007547EF">
      <w:pPr>
        <w:pStyle w:val="Default"/>
        <w:tabs>
          <w:tab w:val="decimal" w:leader="dot" w:pos="4820"/>
        </w:tabs>
        <w:spacing w:line="276" w:lineRule="auto"/>
        <w:rPr>
          <w:rFonts w:asciiTheme="minorHAnsi" w:hAnsiTheme="minorHAnsi" w:cstheme="minorHAnsi"/>
          <w:color w:val="auto"/>
          <w:sz w:val="22"/>
          <w:szCs w:val="22"/>
        </w:rPr>
      </w:pPr>
      <w:r w:rsidRPr="00C47608">
        <w:rPr>
          <w:rFonts w:asciiTheme="minorHAnsi" w:hAnsiTheme="minorHAnsi" w:cstheme="minorHAnsi"/>
          <w:color w:val="auto"/>
          <w:sz w:val="22"/>
          <w:szCs w:val="22"/>
        </w:rPr>
        <w:tab/>
      </w:r>
    </w:p>
    <w:p w14:paraId="1CE113B4" w14:textId="77777777" w:rsidR="007547EF" w:rsidRPr="00C47608" w:rsidRDefault="007547EF" w:rsidP="007547EF">
      <w:pPr>
        <w:pStyle w:val="Default"/>
        <w:tabs>
          <w:tab w:val="decimal" w:leader="dot" w:pos="4820"/>
        </w:tabs>
        <w:spacing w:line="276" w:lineRule="auto"/>
        <w:ind w:right="4252"/>
        <w:jc w:val="both"/>
        <w:rPr>
          <w:rFonts w:asciiTheme="minorHAnsi" w:hAnsiTheme="minorHAnsi" w:cstheme="minorHAnsi"/>
          <w:color w:val="auto"/>
          <w:sz w:val="18"/>
          <w:szCs w:val="18"/>
        </w:rPr>
      </w:pPr>
      <w:r w:rsidRPr="00C47608">
        <w:rPr>
          <w:rFonts w:asciiTheme="minorHAnsi" w:hAnsiTheme="minorHAnsi" w:cstheme="minorHAnsi"/>
          <w:i/>
          <w:iCs/>
          <w:color w:val="auto"/>
          <w:sz w:val="18"/>
          <w:szCs w:val="18"/>
        </w:rPr>
        <w:t xml:space="preserve">(nazwy albo imiona i nazwiska, siedziby albo miejsca zamieszkania, jeżeli jest miejscami wykonywania działalności wykonawców wspólnie ubiegających się o udzielenie zamówienia) </w:t>
      </w:r>
    </w:p>
    <w:p w14:paraId="01BD93DF" w14:textId="77777777" w:rsidR="007547EF" w:rsidRPr="00C47608" w:rsidRDefault="007547EF" w:rsidP="007547EF">
      <w:pPr>
        <w:pStyle w:val="Default"/>
        <w:spacing w:line="276" w:lineRule="auto"/>
        <w:rPr>
          <w:rFonts w:asciiTheme="minorHAnsi" w:hAnsiTheme="minorHAnsi" w:cstheme="minorHAnsi"/>
          <w:color w:val="auto"/>
          <w:sz w:val="22"/>
          <w:szCs w:val="22"/>
        </w:rPr>
      </w:pPr>
    </w:p>
    <w:p w14:paraId="60DE7D52" w14:textId="77777777" w:rsidR="007547EF" w:rsidRPr="00C47608" w:rsidRDefault="007547EF" w:rsidP="007547EF">
      <w:pPr>
        <w:pStyle w:val="Default"/>
        <w:spacing w:line="276" w:lineRule="auto"/>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reprezentowani przez: </w:t>
      </w:r>
    </w:p>
    <w:p w14:paraId="527A8C2E" w14:textId="77777777" w:rsidR="007547EF" w:rsidRPr="00C47608" w:rsidRDefault="007547EF" w:rsidP="007547EF">
      <w:pPr>
        <w:pStyle w:val="Default"/>
        <w:tabs>
          <w:tab w:val="decimal" w:leader="dot" w:pos="4820"/>
        </w:tabs>
        <w:spacing w:line="276" w:lineRule="auto"/>
        <w:rPr>
          <w:rFonts w:asciiTheme="minorHAnsi" w:hAnsiTheme="minorHAnsi" w:cstheme="minorHAnsi"/>
          <w:color w:val="auto"/>
          <w:sz w:val="22"/>
          <w:szCs w:val="22"/>
        </w:rPr>
      </w:pPr>
      <w:r w:rsidRPr="00C47608">
        <w:rPr>
          <w:rFonts w:asciiTheme="minorHAnsi" w:hAnsiTheme="minorHAnsi" w:cstheme="minorHAnsi"/>
          <w:color w:val="auto"/>
          <w:sz w:val="22"/>
          <w:szCs w:val="22"/>
        </w:rPr>
        <w:tab/>
      </w:r>
    </w:p>
    <w:p w14:paraId="4260A5F0" w14:textId="77777777" w:rsidR="007547EF" w:rsidRPr="00C47608" w:rsidRDefault="007547EF" w:rsidP="007547EF">
      <w:pPr>
        <w:pStyle w:val="Default"/>
        <w:tabs>
          <w:tab w:val="decimal" w:leader="dot" w:pos="4820"/>
        </w:tabs>
        <w:spacing w:line="276" w:lineRule="auto"/>
        <w:rPr>
          <w:rFonts w:asciiTheme="minorHAnsi" w:hAnsiTheme="minorHAnsi" w:cstheme="minorHAnsi"/>
          <w:color w:val="auto"/>
          <w:sz w:val="22"/>
          <w:szCs w:val="22"/>
        </w:rPr>
      </w:pPr>
    </w:p>
    <w:p w14:paraId="10CAD13D" w14:textId="77777777" w:rsidR="007547EF" w:rsidRPr="00C47608" w:rsidRDefault="007547EF" w:rsidP="007547EF">
      <w:pPr>
        <w:pStyle w:val="Default"/>
        <w:jc w:val="center"/>
        <w:rPr>
          <w:rFonts w:asciiTheme="minorHAnsi" w:hAnsiTheme="minorHAnsi"/>
          <w:color w:val="auto"/>
          <w:sz w:val="22"/>
          <w:szCs w:val="22"/>
        </w:rPr>
      </w:pPr>
    </w:p>
    <w:p w14:paraId="4FC9DDF6" w14:textId="77777777" w:rsidR="007547EF" w:rsidRPr="00C47608" w:rsidRDefault="007547EF" w:rsidP="007547EF">
      <w:pPr>
        <w:pStyle w:val="Default"/>
        <w:jc w:val="center"/>
        <w:rPr>
          <w:rFonts w:asciiTheme="minorHAnsi" w:hAnsiTheme="minorHAnsi"/>
          <w:color w:val="auto"/>
          <w:sz w:val="22"/>
          <w:szCs w:val="22"/>
        </w:rPr>
      </w:pPr>
      <w:r w:rsidRPr="00C47608">
        <w:rPr>
          <w:rFonts w:asciiTheme="minorHAnsi" w:hAnsiTheme="minorHAnsi"/>
          <w:b/>
          <w:bCs/>
          <w:color w:val="auto"/>
          <w:sz w:val="22"/>
          <w:szCs w:val="22"/>
        </w:rPr>
        <w:t>Oświadczenie, złożone na podstawie art. 117 ust. 4 ustawy z dnia 11 września 2019 r.</w:t>
      </w:r>
    </w:p>
    <w:p w14:paraId="0E55072E" w14:textId="48A1E8BA" w:rsidR="007547EF" w:rsidRPr="00C47608" w:rsidRDefault="007547EF" w:rsidP="007547EF">
      <w:pPr>
        <w:pStyle w:val="Default"/>
        <w:jc w:val="center"/>
        <w:rPr>
          <w:rFonts w:asciiTheme="minorHAnsi" w:hAnsiTheme="minorHAnsi"/>
          <w:color w:val="auto"/>
          <w:sz w:val="22"/>
          <w:szCs w:val="22"/>
        </w:rPr>
      </w:pPr>
      <w:r w:rsidRPr="00C47608">
        <w:rPr>
          <w:rFonts w:asciiTheme="minorHAnsi" w:hAnsiTheme="minorHAnsi"/>
          <w:b/>
          <w:bCs/>
          <w:color w:val="auto"/>
          <w:sz w:val="22"/>
          <w:szCs w:val="22"/>
        </w:rPr>
        <w:t xml:space="preserve">- Prawo zamówień publicznych </w:t>
      </w:r>
      <w:r w:rsidR="006A0299" w:rsidRPr="00C47608">
        <w:rPr>
          <w:rFonts w:asciiTheme="minorHAnsi" w:hAnsiTheme="minorHAnsi" w:cstheme="minorHAnsi"/>
          <w:b/>
          <w:bCs/>
          <w:color w:val="auto"/>
          <w:sz w:val="22"/>
          <w:szCs w:val="22"/>
        </w:rPr>
        <w:t>(</w:t>
      </w:r>
      <w:r w:rsidR="006A0299">
        <w:rPr>
          <w:rFonts w:asciiTheme="minorHAnsi" w:hAnsiTheme="minorHAnsi" w:cstheme="minorHAnsi"/>
          <w:b/>
          <w:bCs/>
          <w:color w:val="auto"/>
          <w:sz w:val="22"/>
          <w:szCs w:val="22"/>
        </w:rPr>
        <w:t>t.j. Dz. U. z 2021r. poz. 1129</w:t>
      </w:r>
      <w:r w:rsidR="005B3954">
        <w:rPr>
          <w:rFonts w:asciiTheme="minorHAnsi" w:hAnsiTheme="minorHAnsi" w:cstheme="minorHAnsi"/>
          <w:b/>
          <w:bCs/>
          <w:color w:val="auto"/>
          <w:sz w:val="22"/>
          <w:szCs w:val="22"/>
        </w:rPr>
        <w:t xml:space="preserve"> ze zm.</w:t>
      </w:r>
      <w:r w:rsidRPr="00C47608">
        <w:rPr>
          <w:rFonts w:asciiTheme="minorHAnsi" w:hAnsiTheme="minorHAnsi"/>
          <w:b/>
          <w:bCs/>
          <w:color w:val="auto"/>
          <w:sz w:val="22"/>
          <w:szCs w:val="22"/>
        </w:rPr>
        <w:t>),</w:t>
      </w:r>
    </w:p>
    <w:p w14:paraId="6F0116E5" w14:textId="77777777" w:rsidR="007547EF" w:rsidRPr="00C47608" w:rsidRDefault="007547EF" w:rsidP="007547EF">
      <w:pPr>
        <w:pStyle w:val="Default"/>
        <w:jc w:val="center"/>
        <w:rPr>
          <w:rFonts w:asciiTheme="minorHAnsi" w:hAnsiTheme="minorHAnsi"/>
          <w:color w:val="auto"/>
          <w:sz w:val="22"/>
          <w:szCs w:val="22"/>
        </w:rPr>
      </w:pPr>
      <w:r w:rsidRPr="00C47608">
        <w:rPr>
          <w:rFonts w:asciiTheme="minorHAnsi" w:hAnsiTheme="minorHAnsi"/>
          <w:b/>
          <w:bCs/>
          <w:color w:val="auto"/>
          <w:sz w:val="22"/>
          <w:szCs w:val="22"/>
        </w:rPr>
        <w:t xml:space="preserve">które roboty </w:t>
      </w:r>
      <w:r w:rsidR="007572C9">
        <w:rPr>
          <w:rFonts w:asciiTheme="minorHAnsi" w:hAnsiTheme="minorHAnsi"/>
          <w:b/>
          <w:bCs/>
          <w:color w:val="auto"/>
          <w:sz w:val="22"/>
          <w:szCs w:val="22"/>
        </w:rPr>
        <w:t>projektowe</w:t>
      </w:r>
      <w:r w:rsidRPr="00C47608">
        <w:rPr>
          <w:rFonts w:asciiTheme="minorHAnsi" w:hAnsiTheme="minorHAnsi"/>
          <w:b/>
          <w:bCs/>
          <w:color w:val="auto"/>
          <w:sz w:val="22"/>
          <w:szCs w:val="22"/>
        </w:rPr>
        <w:t xml:space="preserve"> wykonają poszczególni</w:t>
      </w:r>
    </w:p>
    <w:p w14:paraId="17D84F52" w14:textId="77777777" w:rsidR="007547EF" w:rsidRPr="00C47608" w:rsidRDefault="007547EF" w:rsidP="007547EF">
      <w:pPr>
        <w:pStyle w:val="Default"/>
        <w:tabs>
          <w:tab w:val="decimal" w:leader="dot" w:pos="4820"/>
        </w:tabs>
        <w:spacing w:line="276" w:lineRule="auto"/>
        <w:jc w:val="center"/>
        <w:rPr>
          <w:rFonts w:asciiTheme="minorHAnsi" w:hAnsiTheme="minorHAnsi" w:cstheme="minorHAnsi"/>
          <w:color w:val="auto"/>
          <w:sz w:val="22"/>
          <w:szCs w:val="22"/>
        </w:rPr>
      </w:pPr>
      <w:r w:rsidRPr="00C47608">
        <w:rPr>
          <w:rFonts w:asciiTheme="minorHAnsi" w:hAnsiTheme="minorHAnsi"/>
          <w:b/>
          <w:bCs/>
          <w:color w:val="auto"/>
          <w:sz w:val="22"/>
          <w:szCs w:val="22"/>
        </w:rPr>
        <w:t>wykonawcy wspólnie ubiegający się o udzielenie zamówienia</w:t>
      </w:r>
    </w:p>
    <w:p w14:paraId="6067C7A4" w14:textId="77777777" w:rsidR="007547EF" w:rsidRPr="00C47608" w:rsidRDefault="007547EF" w:rsidP="007547EF">
      <w:pPr>
        <w:pStyle w:val="Default"/>
        <w:rPr>
          <w:rFonts w:asciiTheme="minorHAnsi" w:hAnsiTheme="minorHAnsi"/>
          <w:color w:val="auto"/>
          <w:sz w:val="22"/>
          <w:szCs w:val="22"/>
        </w:rPr>
      </w:pPr>
    </w:p>
    <w:p w14:paraId="0862CA07" w14:textId="148B68A6" w:rsidR="00C15B35" w:rsidRPr="007572C9" w:rsidRDefault="007547EF" w:rsidP="007572C9">
      <w:pPr>
        <w:jc w:val="both"/>
        <w:rPr>
          <w:b/>
        </w:rPr>
      </w:pPr>
      <w:r w:rsidRPr="00C47608">
        <w:t xml:space="preserve">Uprawniony do reprezentowania wykonawców wspólnie ubiegających się o udzielenie zamówienia …………………………………… w postępowaniu o udzielenie zamówienia publicznego na </w:t>
      </w:r>
      <w:r w:rsidR="006E5DDE" w:rsidRPr="007572C9">
        <w:rPr>
          <w:rFonts w:cstheme="minorHAnsi"/>
          <w:b/>
        </w:rPr>
        <w:t>„</w:t>
      </w:r>
      <w:r w:rsidR="007572C9" w:rsidRPr="007572C9">
        <w:rPr>
          <w:b/>
        </w:rPr>
        <w:t>Wykonanie dokumentacji projektowo-kosztorysowej na przebudowę, remont i termomodernizację budynków Domu Pomocy Społecznej „Magnolia” – filia DPS dla Osób Niepełnosprawnych Intelektualnie przy ul. Norwida 3 w Głogowie, wraz z pełnieniem nadzoru autorskiego i uzyskaniem decyzji o pozwolenie</w:t>
      </w:r>
      <w:r w:rsidR="007572C9">
        <w:rPr>
          <w:b/>
        </w:rPr>
        <w:t xml:space="preserve"> na budowę” </w:t>
      </w:r>
      <w:r w:rsidR="006E5DDE" w:rsidRPr="006E5DDE">
        <w:rPr>
          <w:rFonts w:cstheme="minorHAnsi"/>
        </w:rPr>
        <w:t xml:space="preserve">– oznaczenie sprawy: </w:t>
      </w:r>
      <w:r w:rsidR="009A6D55" w:rsidRPr="00362714">
        <w:rPr>
          <w:rFonts w:cstheme="minorHAnsi"/>
          <w:b/>
          <w:bCs/>
          <w:iCs/>
        </w:rPr>
        <w:t>PN-I/05/2022</w:t>
      </w:r>
      <w:r w:rsidR="009A6D55">
        <w:rPr>
          <w:rFonts w:cstheme="minorHAnsi"/>
          <w:b/>
          <w:bCs/>
          <w:iCs/>
        </w:rPr>
        <w:t xml:space="preserve">, </w:t>
      </w:r>
      <w:r w:rsidRPr="00733C5A">
        <w:rPr>
          <w:rFonts w:cstheme="minorHAnsi"/>
        </w:rPr>
        <w:t xml:space="preserve"> prowadzonym przez </w:t>
      </w:r>
      <w:r w:rsidR="007D791D">
        <w:rPr>
          <w:rFonts w:cstheme="minorHAnsi"/>
          <w:b/>
          <w:bCs/>
        </w:rPr>
        <w:t>Dom Pomocy Społecznej „Magnolia” w Głogowie</w:t>
      </w:r>
      <w:r w:rsidR="007D791D" w:rsidRPr="00570866">
        <w:rPr>
          <w:rFonts w:cstheme="minorHAnsi"/>
          <w:b/>
          <w:bCs/>
        </w:rPr>
        <w:t xml:space="preserve">, reprezentowany przez </w:t>
      </w:r>
      <w:r w:rsidR="007D791D">
        <w:rPr>
          <w:rFonts w:cstheme="minorHAnsi"/>
          <w:b/>
          <w:bCs/>
        </w:rPr>
        <w:t>Dyrektora</w:t>
      </w:r>
      <w:r w:rsidRPr="00733C5A">
        <w:rPr>
          <w:rFonts w:cstheme="minorHAnsi"/>
          <w:b/>
          <w:bCs/>
        </w:rPr>
        <w:t>:</w:t>
      </w:r>
    </w:p>
    <w:p w14:paraId="50ED3427" w14:textId="77777777" w:rsidR="007547EF" w:rsidRPr="00C47608" w:rsidRDefault="007547EF" w:rsidP="00736620">
      <w:pPr>
        <w:pStyle w:val="Default"/>
        <w:numPr>
          <w:ilvl w:val="0"/>
          <w:numId w:val="9"/>
        </w:numPr>
        <w:tabs>
          <w:tab w:val="decimal" w:leader="dot" w:pos="4820"/>
        </w:tabs>
        <w:spacing w:line="276" w:lineRule="auto"/>
        <w:ind w:left="284" w:hanging="284"/>
        <w:jc w:val="both"/>
        <w:rPr>
          <w:rFonts w:asciiTheme="minorHAnsi" w:hAnsiTheme="minorHAnsi" w:cstheme="minorHAnsi"/>
          <w:b/>
          <w:bCs/>
          <w:color w:val="auto"/>
          <w:sz w:val="22"/>
          <w:szCs w:val="22"/>
        </w:rPr>
      </w:pPr>
      <w:r w:rsidRPr="00C47608">
        <w:rPr>
          <w:rFonts w:asciiTheme="minorHAnsi" w:hAnsiTheme="minorHAnsi"/>
          <w:b/>
          <w:bCs/>
          <w:color w:val="auto"/>
          <w:sz w:val="22"/>
          <w:szCs w:val="22"/>
        </w:rPr>
        <w:t xml:space="preserve">oświadczam, że następujące </w:t>
      </w:r>
      <w:r w:rsidR="007572C9">
        <w:rPr>
          <w:rFonts w:asciiTheme="minorHAnsi" w:hAnsiTheme="minorHAnsi"/>
          <w:b/>
          <w:bCs/>
          <w:color w:val="auto"/>
          <w:sz w:val="22"/>
          <w:szCs w:val="22"/>
        </w:rPr>
        <w:t>projekty</w:t>
      </w:r>
      <w:r w:rsidRPr="00C47608">
        <w:rPr>
          <w:rFonts w:asciiTheme="minorHAnsi" w:hAnsiTheme="minorHAnsi"/>
          <w:b/>
          <w:bCs/>
          <w:color w:val="auto"/>
          <w:sz w:val="22"/>
          <w:szCs w:val="22"/>
        </w:rPr>
        <w:t xml:space="preserve"> wykonają poszczególni wykonawcy wspólnie ubiegający się o udzielenie zamówienia:</w:t>
      </w:r>
    </w:p>
    <w:p w14:paraId="36F68C31" w14:textId="77777777" w:rsidR="007547EF" w:rsidRPr="00C47608" w:rsidRDefault="007547EF" w:rsidP="007547EF">
      <w:pPr>
        <w:pStyle w:val="Default"/>
        <w:tabs>
          <w:tab w:val="decimal" w:leader="dot" w:pos="4820"/>
        </w:tabs>
        <w:spacing w:line="276" w:lineRule="auto"/>
        <w:jc w:val="both"/>
        <w:rPr>
          <w:rFonts w:asciiTheme="minorHAnsi" w:hAnsiTheme="minorHAnsi" w:cstheme="minorHAnsi"/>
          <w:color w:val="auto"/>
          <w:sz w:val="22"/>
          <w:szCs w:val="22"/>
        </w:rPr>
      </w:pPr>
    </w:p>
    <w:tbl>
      <w:tblPr>
        <w:tblStyle w:val="Tabela-Siatka"/>
        <w:tblW w:w="9120" w:type="dxa"/>
        <w:jc w:val="center"/>
        <w:tblLook w:val="04A0" w:firstRow="1" w:lastRow="0" w:firstColumn="1" w:lastColumn="0" w:noHBand="0" w:noVBand="1"/>
      </w:tblPr>
      <w:tblGrid>
        <w:gridCol w:w="4560"/>
        <w:gridCol w:w="4560"/>
      </w:tblGrid>
      <w:tr w:rsidR="00C47608" w:rsidRPr="00C47608" w14:paraId="19C8AF14" w14:textId="77777777" w:rsidTr="00C15B35">
        <w:trPr>
          <w:trHeight w:val="1136"/>
          <w:jc w:val="center"/>
        </w:trPr>
        <w:tc>
          <w:tcPr>
            <w:tcW w:w="4560" w:type="dxa"/>
            <w:vAlign w:val="center"/>
          </w:tcPr>
          <w:p w14:paraId="2B6D0D57" w14:textId="77777777" w:rsidR="007547EF" w:rsidRPr="00C47608" w:rsidRDefault="007547EF" w:rsidP="00C15B35">
            <w:pPr>
              <w:pStyle w:val="Default"/>
              <w:jc w:val="center"/>
              <w:rPr>
                <w:rFonts w:asciiTheme="minorHAnsi" w:hAnsiTheme="minorHAnsi" w:cstheme="minorHAnsi"/>
                <w:b/>
                <w:bCs/>
                <w:color w:val="auto"/>
                <w:sz w:val="20"/>
                <w:szCs w:val="20"/>
              </w:rPr>
            </w:pPr>
            <w:r w:rsidRPr="00C47608">
              <w:rPr>
                <w:rFonts w:asciiTheme="minorHAnsi" w:hAnsiTheme="minorHAnsi" w:cstheme="minorHAnsi"/>
                <w:b/>
                <w:bCs/>
                <w:color w:val="auto"/>
                <w:sz w:val="20"/>
                <w:szCs w:val="20"/>
              </w:rPr>
              <w:t>Nazwa albo imię i nazwisko, siedziba albo miejsca zamieszkania, jeżeli są miejscem wykonywania działalności wykonawcy wspólnie ubiegającego się o udzielenie zamówienia</w:t>
            </w:r>
          </w:p>
        </w:tc>
        <w:tc>
          <w:tcPr>
            <w:tcW w:w="4560" w:type="dxa"/>
            <w:vAlign w:val="center"/>
          </w:tcPr>
          <w:p w14:paraId="11A59EC5" w14:textId="77777777" w:rsidR="007547EF" w:rsidRPr="00C47608" w:rsidRDefault="00C15B35" w:rsidP="007572C9">
            <w:pPr>
              <w:pStyle w:val="Default"/>
              <w:jc w:val="center"/>
              <w:rPr>
                <w:rFonts w:asciiTheme="minorHAnsi" w:hAnsiTheme="minorHAnsi" w:cstheme="minorHAnsi"/>
                <w:b/>
                <w:bCs/>
                <w:color w:val="auto"/>
                <w:sz w:val="20"/>
                <w:szCs w:val="20"/>
              </w:rPr>
            </w:pPr>
            <w:r w:rsidRPr="00C47608">
              <w:rPr>
                <w:rFonts w:asciiTheme="minorHAnsi" w:hAnsiTheme="minorHAnsi" w:cstheme="minorHAnsi"/>
                <w:b/>
                <w:bCs/>
                <w:color w:val="auto"/>
                <w:sz w:val="20"/>
                <w:szCs w:val="20"/>
              </w:rPr>
              <w:t xml:space="preserve">Zakres </w:t>
            </w:r>
            <w:r w:rsidR="007572C9">
              <w:rPr>
                <w:rFonts w:asciiTheme="minorHAnsi" w:hAnsiTheme="minorHAnsi" w:cstheme="minorHAnsi"/>
                <w:b/>
                <w:bCs/>
                <w:color w:val="auto"/>
                <w:sz w:val="20"/>
                <w:szCs w:val="20"/>
              </w:rPr>
              <w:t>projektów</w:t>
            </w:r>
            <w:r w:rsidRPr="00C47608">
              <w:rPr>
                <w:rFonts w:asciiTheme="minorHAnsi" w:hAnsiTheme="minorHAnsi" w:cstheme="minorHAnsi"/>
                <w:b/>
                <w:bCs/>
                <w:color w:val="auto"/>
                <w:sz w:val="20"/>
                <w:szCs w:val="20"/>
              </w:rPr>
              <w:t>, które wykona wykonawca wspólnie ubiegający się o udzielenie zamówienia</w:t>
            </w:r>
          </w:p>
        </w:tc>
      </w:tr>
      <w:tr w:rsidR="00C47608" w:rsidRPr="00C47608" w14:paraId="6F34FA34" w14:textId="77777777" w:rsidTr="00C15B35">
        <w:trPr>
          <w:trHeight w:val="1193"/>
          <w:jc w:val="center"/>
        </w:trPr>
        <w:tc>
          <w:tcPr>
            <w:tcW w:w="4560" w:type="dxa"/>
            <w:vAlign w:val="center"/>
          </w:tcPr>
          <w:p w14:paraId="42F15EFE" w14:textId="77777777" w:rsidR="007547EF" w:rsidRPr="00C47608" w:rsidRDefault="007547EF" w:rsidP="007547EF">
            <w:pPr>
              <w:pStyle w:val="Default"/>
              <w:spacing w:line="276" w:lineRule="auto"/>
              <w:jc w:val="center"/>
              <w:rPr>
                <w:rFonts w:asciiTheme="minorHAnsi" w:hAnsiTheme="minorHAnsi" w:cstheme="minorHAnsi"/>
                <w:b/>
                <w:bCs/>
                <w:color w:val="auto"/>
                <w:sz w:val="22"/>
                <w:szCs w:val="22"/>
              </w:rPr>
            </w:pPr>
          </w:p>
        </w:tc>
        <w:tc>
          <w:tcPr>
            <w:tcW w:w="4560" w:type="dxa"/>
            <w:vAlign w:val="center"/>
          </w:tcPr>
          <w:p w14:paraId="40D6101D" w14:textId="77777777" w:rsidR="007547EF" w:rsidRPr="00C47608" w:rsidRDefault="007547EF" w:rsidP="007547EF">
            <w:pPr>
              <w:pStyle w:val="Default"/>
              <w:spacing w:line="276" w:lineRule="auto"/>
              <w:jc w:val="center"/>
              <w:rPr>
                <w:rFonts w:asciiTheme="minorHAnsi" w:hAnsiTheme="minorHAnsi" w:cstheme="minorHAnsi"/>
                <w:b/>
                <w:bCs/>
                <w:color w:val="auto"/>
                <w:sz w:val="22"/>
                <w:szCs w:val="22"/>
              </w:rPr>
            </w:pPr>
          </w:p>
        </w:tc>
      </w:tr>
      <w:tr w:rsidR="007547EF" w:rsidRPr="00C47608" w14:paraId="79B6013E" w14:textId="77777777" w:rsidTr="00C15B35">
        <w:trPr>
          <w:trHeight w:val="1078"/>
          <w:jc w:val="center"/>
        </w:trPr>
        <w:tc>
          <w:tcPr>
            <w:tcW w:w="4560" w:type="dxa"/>
            <w:vAlign w:val="center"/>
          </w:tcPr>
          <w:p w14:paraId="5E6F9CA4" w14:textId="77777777" w:rsidR="007547EF" w:rsidRPr="00C47608" w:rsidRDefault="007547EF" w:rsidP="007547EF">
            <w:pPr>
              <w:pStyle w:val="Default"/>
              <w:spacing w:line="276" w:lineRule="auto"/>
              <w:jc w:val="center"/>
              <w:rPr>
                <w:rFonts w:asciiTheme="minorHAnsi" w:hAnsiTheme="minorHAnsi" w:cstheme="minorHAnsi"/>
                <w:b/>
                <w:bCs/>
                <w:color w:val="auto"/>
                <w:sz w:val="22"/>
                <w:szCs w:val="22"/>
              </w:rPr>
            </w:pPr>
          </w:p>
        </w:tc>
        <w:tc>
          <w:tcPr>
            <w:tcW w:w="4560" w:type="dxa"/>
            <w:vAlign w:val="center"/>
          </w:tcPr>
          <w:p w14:paraId="7AD9343D" w14:textId="77777777" w:rsidR="007547EF" w:rsidRPr="00C47608" w:rsidRDefault="007547EF" w:rsidP="007547EF">
            <w:pPr>
              <w:pStyle w:val="Default"/>
              <w:spacing w:line="276" w:lineRule="auto"/>
              <w:jc w:val="center"/>
              <w:rPr>
                <w:rFonts w:asciiTheme="minorHAnsi" w:hAnsiTheme="minorHAnsi" w:cstheme="minorHAnsi"/>
                <w:b/>
                <w:bCs/>
                <w:color w:val="auto"/>
                <w:sz w:val="22"/>
                <w:szCs w:val="22"/>
              </w:rPr>
            </w:pPr>
          </w:p>
        </w:tc>
      </w:tr>
    </w:tbl>
    <w:p w14:paraId="565A95BE" w14:textId="77777777" w:rsidR="007547EF" w:rsidRPr="00C47608" w:rsidRDefault="007547EF" w:rsidP="007547EF">
      <w:pPr>
        <w:pStyle w:val="Default"/>
        <w:tabs>
          <w:tab w:val="decimal" w:leader="dot" w:pos="4820"/>
        </w:tabs>
        <w:spacing w:line="276" w:lineRule="auto"/>
        <w:jc w:val="both"/>
        <w:rPr>
          <w:rFonts w:asciiTheme="minorHAnsi" w:hAnsiTheme="minorHAnsi" w:cstheme="minorHAnsi"/>
          <w:b/>
          <w:bCs/>
          <w:color w:val="auto"/>
          <w:sz w:val="22"/>
          <w:szCs w:val="22"/>
        </w:rPr>
      </w:pPr>
    </w:p>
    <w:p w14:paraId="6C2F7B5A" w14:textId="77777777" w:rsidR="00C15B35" w:rsidRPr="00C47608" w:rsidRDefault="00C15B35" w:rsidP="007547EF">
      <w:pPr>
        <w:pStyle w:val="Default"/>
        <w:tabs>
          <w:tab w:val="decimal" w:leader="dot" w:pos="4820"/>
        </w:tabs>
        <w:spacing w:line="276" w:lineRule="auto"/>
        <w:jc w:val="both"/>
        <w:rPr>
          <w:rFonts w:asciiTheme="minorHAnsi" w:hAnsiTheme="minorHAnsi" w:cstheme="minorHAnsi"/>
          <w:b/>
          <w:bCs/>
          <w:color w:val="auto"/>
          <w:sz w:val="22"/>
          <w:szCs w:val="22"/>
        </w:rPr>
      </w:pPr>
    </w:p>
    <w:p w14:paraId="749C2A06" w14:textId="77777777" w:rsidR="00C15B35" w:rsidRPr="00C47608" w:rsidRDefault="00C15B35" w:rsidP="007547EF">
      <w:pPr>
        <w:pStyle w:val="Default"/>
        <w:tabs>
          <w:tab w:val="decimal" w:leader="dot" w:pos="4820"/>
        </w:tabs>
        <w:spacing w:line="276" w:lineRule="auto"/>
        <w:jc w:val="both"/>
        <w:rPr>
          <w:rFonts w:asciiTheme="minorHAnsi" w:hAnsiTheme="minorHAnsi" w:cstheme="minorHAnsi"/>
          <w:b/>
          <w:bCs/>
          <w:color w:val="auto"/>
          <w:sz w:val="22"/>
          <w:szCs w:val="22"/>
        </w:rPr>
      </w:pPr>
    </w:p>
    <w:p w14:paraId="26050B9D" w14:textId="1343AD2D" w:rsidR="00C15B35" w:rsidRDefault="00C15B35" w:rsidP="007547EF">
      <w:pPr>
        <w:pStyle w:val="Default"/>
        <w:tabs>
          <w:tab w:val="decimal" w:leader="dot" w:pos="4820"/>
        </w:tabs>
        <w:spacing w:line="276" w:lineRule="auto"/>
        <w:jc w:val="both"/>
        <w:rPr>
          <w:rFonts w:asciiTheme="minorHAnsi" w:hAnsiTheme="minorHAnsi" w:cstheme="minorHAnsi"/>
          <w:b/>
          <w:bCs/>
          <w:color w:val="auto"/>
          <w:sz w:val="22"/>
          <w:szCs w:val="22"/>
        </w:rPr>
      </w:pPr>
    </w:p>
    <w:p w14:paraId="26576221" w14:textId="77777777" w:rsidR="00532F48" w:rsidRPr="00C47608" w:rsidRDefault="00532F48" w:rsidP="007547EF">
      <w:pPr>
        <w:pStyle w:val="Default"/>
        <w:tabs>
          <w:tab w:val="decimal" w:leader="dot" w:pos="4820"/>
        </w:tabs>
        <w:spacing w:line="276" w:lineRule="auto"/>
        <w:jc w:val="both"/>
        <w:rPr>
          <w:rFonts w:asciiTheme="minorHAnsi" w:hAnsiTheme="minorHAnsi" w:cstheme="minorHAnsi"/>
          <w:b/>
          <w:bCs/>
          <w:color w:val="auto"/>
          <w:sz w:val="22"/>
          <w:szCs w:val="22"/>
        </w:rPr>
      </w:pPr>
    </w:p>
    <w:p w14:paraId="2A9B3B03" w14:textId="77777777" w:rsidR="00C15B35" w:rsidRPr="00C47608" w:rsidRDefault="00C15B35" w:rsidP="007547EF">
      <w:pPr>
        <w:pStyle w:val="Default"/>
        <w:tabs>
          <w:tab w:val="decimal" w:leader="dot" w:pos="4820"/>
        </w:tabs>
        <w:spacing w:line="276" w:lineRule="auto"/>
        <w:jc w:val="both"/>
        <w:rPr>
          <w:rFonts w:asciiTheme="minorHAnsi" w:hAnsiTheme="minorHAnsi" w:cstheme="minorHAnsi"/>
          <w:b/>
          <w:bCs/>
          <w:color w:val="auto"/>
          <w:sz w:val="22"/>
          <w:szCs w:val="22"/>
        </w:rPr>
      </w:pPr>
    </w:p>
    <w:p w14:paraId="2033A5AD" w14:textId="77777777" w:rsidR="00C15B35" w:rsidRPr="00C47608" w:rsidRDefault="00C15B35" w:rsidP="007547EF">
      <w:pPr>
        <w:pStyle w:val="Default"/>
        <w:tabs>
          <w:tab w:val="decimal" w:leader="dot" w:pos="4820"/>
        </w:tabs>
        <w:spacing w:line="276" w:lineRule="auto"/>
        <w:jc w:val="both"/>
        <w:rPr>
          <w:rFonts w:asciiTheme="minorHAnsi" w:hAnsiTheme="minorHAnsi" w:cstheme="minorHAnsi"/>
          <w:b/>
          <w:bCs/>
          <w:color w:val="auto"/>
          <w:sz w:val="22"/>
          <w:szCs w:val="22"/>
        </w:rPr>
      </w:pPr>
    </w:p>
    <w:p w14:paraId="7867B18A" w14:textId="77777777" w:rsidR="00C15B35" w:rsidRPr="00C47608" w:rsidRDefault="00C15B35" w:rsidP="007547EF">
      <w:pPr>
        <w:pStyle w:val="Default"/>
        <w:tabs>
          <w:tab w:val="decimal" w:leader="dot" w:pos="4820"/>
        </w:tabs>
        <w:spacing w:line="276" w:lineRule="auto"/>
        <w:jc w:val="both"/>
        <w:rPr>
          <w:rFonts w:asciiTheme="minorHAnsi" w:hAnsiTheme="minorHAnsi" w:cstheme="minorHAnsi"/>
          <w:b/>
          <w:bCs/>
          <w:color w:val="auto"/>
          <w:sz w:val="22"/>
          <w:szCs w:val="22"/>
        </w:rPr>
      </w:pPr>
    </w:p>
    <w:p w14:paraId="3D12F737" w14:textId="77777777" w:rsidR="00C15B35" w:rsidRPr="00C47608" w:rsidRDefault="00C15B35" w:rsidP="00C15B35">
      <w:pPr>
        <w:pStyle w:val="Default"/>
        <w:tabs>
          <w:tab w:val="decimal" w:leader="dot" w:pos="4820"/>
        </w:tabs>
        <w:spacing w:line="276" w:lineRule="auto"/>
        <w:jc w:val="right"/>
        <w:rPr>
          <w:rFonts w:asciiTheme="minorHAnsi" w:hAnsiTheme="minorHAnsi" w:cstheme="minorHAnsi"/>
          <w:b/>
          <w:bCs/>
          <w:color w:val="auto"/>
          <w:sz w:val="22"/>
          <w:szCs w:val="22"/>
        </w:rPr>
      </w:pPr>
      <w:r w:rsidRPr="00C47608">
        <w:rPr>
          <w:rFonts w:asciiTheme="minorHAnsi" w:hAnsiTheme="minorHAnsi" w:cstheme="minorHAnsi"/>
          <w:b/>
          <w:bCs/>
          <w:color w:val="auto"/>
          <w:sz w:val="22"/>
          <w:szCs w:val="22"/>
        </w:rPr>
        <w:lastRenderedPageBreak/>
        <w:t xml:space="preserve">Załącznik nr </w:t>
      </w:r>
      <w:r w:rsidR="006E5DDE">
        <w:rPr>
          <w:rFonts w:asciiTheme="minorHAnsi" w:hAnsiTheme="minorHAnsi" w:cstheme="minorHAnsi"/>
          <w:b/>
          <w:bCs/>
          <w:color w:val="auto"/>
          <w:sz w:val="22"/>
          <w:szCs w:val="22"/>
        </w:rPr>
        <w:t>8</w:t>
      </w:r>
      <w:r w:rsidRPr="00C47608">
        <w:rPr>
          <w:rFonts w:asciiTheme="minorHAnsi" w:hAnsiTheme="minorHAnsi" w:cstheme="minorHAnsi"/>
          <w:b/>
          <w:bCs/>
          <w:color w:val="auto"/>
          <w:sz w:val="22"/>
          <w:szCs w:val="22"/>
        </w:rPr>
        <w:t xml:space="preserve"> do SWZ – wzór oświadczenia Wykonawcy o aktualności informacji zawartych </w:t>
      </w:r>
      <w:r w:rsidR="008B5B15">
        <w:rPr>
          <w:rFonts w:asciiTheme="minorHAnsi" w:hAnsiTheme="minorHAnsi" w:cstheme="minorHAnsi"/>
          <w:b/>
          <w:bCs/>
          <w:color w:val="auto"/>
          <w:sz w:val="22"/>
          <w:szCs w:val="22"/>
        </w:rPr>
        <w:br/>
      </w:r>
      <w:r w:rsidRPr="00C47608">
        <w:rPr>
          <w:rFonts w:asciiTheme="minorHAnsi" w:hAnsiTheme="minorHAnsi" w:cstheme="minorHAnsi"/>
          <w:b/>
          <w:bCs/>
          <w:color w:val="auto"/>
          <w:sz w:val="22"/>
          <w:szCs w:val="22"/>
        </w:rPr>
        <w:t>w oświadczeniu, o którym mowa w art. 125 ust. 1 Pzp</w:t>
      </w:r>
    </w:p>
    <w:p w14:paraId="1BA2CB08" w14:textId="77777777" w:rsidR="00C15B35" w:rsidRPr="00C47608" w:rsidRDefault="00C15B35" w:rsidP="00C15B35">
      <w:pPr>
        <w:pStyle w:val="Default"/>
        <w:tabs>
          <w:tab w:val="decimal" w:leader="dot" w:pos="4820"/>
        </w:tabs>
        <w:spacing w:line="276" w:lineRule="auto"/>
        <w:jc w:val="right"/>
        <w:rPr>
          <w:rFonts w:asciiTheme="minorHAnsi" w:hAnsiTheme="minorHAnsi" w:cstheme="minorHAnsi"/>
          <w:b/>
          <w:bCs/>
          <w:color w:val="auto"/>
          <w:sz w:val="22"/>
          <w:szCs w:val="22"/>
        </w:rPr>
      </w:pPr>
    </w:p>
    <w:p w14:paraId="4F53A169" w14:textId="77777777" w:rsidR="00C15B35" w:rsidRPr="00C47608" w:rsidRDefault="00C15B35" w:rsidP="00C15B35">
      <w:pPr>
        <w:pStyle w:val="Default"/>
        <w:spacing w:line="276" w:lineRule="auto"/>
        <w:rPr>
          <w:rFonts w:asciiTheme="minorHAnsi" w:hAnsiTheme="minorHAnsi" w:cstheme="minorHAnsi"/>
          <w:color w:val="auto"/>
          <w:sz w:val="22"/>
          <w:szCs w:val="22"/>
        </w:rPr>
      </w:pPr>
      <w:r w:rsidRPr="00C47608">
        <w:rPr>
          <w:rFonts w:asciiTheme="minorHAnsi" w:hAnsiTheme="minorHAnsi" w:cstheme="minorHAnsi"/>
          <w:b/>
          <w:bCs/>
          <w:color w:val="auto"/>
          <w:sz w:val="22"/>
          <w:szCs w:val="22"/>
          <w:highlight w:val="lightGray"/>
        </w:rPr>
        <w:t>WYKONAWCA</w:t>
      </w:r>
      <w:r w:rsidRPr="00C47608">
        <w:rPr>
          <w:rFonts w:asciiTheme="minorHAnsi" w:hAnsiTheme="minorHAnsi" w:cstheme="minorHAnsi"/>
          <w:b/>
          <w:bCs/>
          <w:color w:val="auto"/>
          <w:sz w:val="22"/>
          <w:szCs w:val="22"/>
        </w:rPr>
        <w:t xml:space="preserve"> </w:t>
      </w:r>
    </w:p>
    <w:p w14:paraId="56641920" w14:textId="77777777" w:rsidR="00C15B35" w:rsidRPr="00C47608" w:rsidRDefault="00C15B35" w:rsidP="00C15B35">
      <w:pPr>
        <w:pStyle w:val="Default"/>
        <w:tabs>
          <w:tab w:val="decimal" w:leader="dot" w:pos="4820"/>
        </w:tabs>
        <w:spacing w:line="276" w:lineRule="auto"/>
        <w:rPr>
          <w:rFonts w:asciiTheme="minorHAnsi" w:hAnsiTheme="minorHAnsi" w:cstheme="minorHAnsi"/>
          <w:color w:val="auto"/>
          <w:sz w:val="22"/>
          <w:szCs w:val="22"/>
        </w:rPr>
      </w:pPr>
      <w:r w:rsidRPr="00C47608">
        <w:rPr>
          <w:rFonts w:asciiTheme="minorHAnsi" w:hAnsiTheme="minorHAnsi" w:cstheme="minorHAnsi"/>
          <w:color w:val="auto"/>
          <w:sz w:val="22"/>
          <w:szCs w:val="22"/>
        </w:rPr>
        <w:tab/>
      </w:r>
    </w:p>
    <w:p w14:paraId="5924D49D" w14:textId="77777777" w:rsidR="00C15B35" w:rsidRPr="00C47608" w:rsidRDefault="00C15B35" w:rsidP="00C15B35">
      <w:pPr>
        <w:pStyle w:val="Default"/>
        <w:tabs>
          <w:tab w:val="decimal" w:leader="dot" w:pos="4820"/>
        </w:tabs>
        <w:spacing w:line="276" w:lineRule="auto"/>
        <w:ind w:right="4252"/>
        <w:jc w:val="both"/>
        <w:rPr>
          <w:rFonts w:asciiTheme="minorHAnsi" w:hAnsiTheme="minorHAnsi" w:cstheme="minorHAnsi"/>
          <w:color w:val="auto"/>
          <w:sz w:val="18"/>
          <w:szCs w:val="18"/>
        </w:rPr>
      </w:pPr>
      <w:r w:rsidRPr="00C47608">
        <w:rPr>
          <w:rFonts w:asciiTheme="minorHAnsi" w:hAnsiTheme="minorHAnsi" w:cstheme="minorHAnsi"/>
          <w:i/>
          <w:iCs/>
          <w:color w:val="auto"/>
          <w:sz w:val="18"/>
          <w:szCs w:val="18"/>
        </w:rPr>
        <w:t xml:space="preserve">(nazwa albo imię i nazwisko, siedziba albo miejsce zamieszkania, jeżeli jest miejscem wykonywania działalności wykonawcy lub nazwy albo imiona i nazwiska, siedziby albo miejsca zamieszkania, jeżeli są miejscami wykonywania działalności wykonawców) </w:t>
      </w:r>
    </w:p>
    <w:p w14:paraId="74FD6BC4" w14:textId="77777777" w:rsidR="00C15B35" w:rsidRPr="00C47608" w:rsidRDefault="00C15B35" w:rsidP="00C15B35">
      <w:pPr>
        <w:pStyle w:val="Default"/>
        <w:spacing w:line="276" w:lineRule="auto"/>
        <w:rPr>
          <w:rFonts w:asciiTheme="minorHAnsi" w:hAnsiTheme="minorHAnsi" w:cstheme="minorHAnsi"/>
          <w:color w:val="auto"/>
          <w:sz w:val="22"/>
          <w:szCs w:val="22"/>
        </w:rPr>
      </w:pPr>
    </w:p>
    <w:p w14:paraId="391C2B26" w14:textId="77777777" w:rsidR="00C15B35" w:rsidRPr="00C47608" w:rsidRDefault="00C15B35" w:rsidP="00C15B35">
      <w:pPr>
        <w:pStyle w:val="Default"/>
        <w:spacing w:line="276" w:lineRule="auto"/>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reprezentowany przez: </w:t>
      </w:r>
    </w:p>
    <w:p w14:paraId="08B02ED8" w14:textId="77777777" w:rsidR="00C15B35" w:rsidRPr="00C47608" w:rsidRDefault="00C15B35" w:rsidP="00C15B35">
      <w:pPr>
        <w:pStyle w:val="Default"/>
        <w:tabs>
          <w:tab w:val="decimal" w:leader="dot" w:pos="4820"/>
        </w:tabs>
        <w:spacing w:line="276" w:lineRule="auto"/>
        <w:rPr>
          <w:rFonts w:asciiTheme="minorHAnsi" w:hAnsiTheme="minorHAnsi" w:cstheme="minorHAnsi"/>
          <w:color w:val="auto"/>
          <w:sz w:val="22"/>
          <w:szCs w:val="22"/>
        </w:rPr>
      </w:pPr>
      <w:r w:rsidRPr="00C47608">
        <w:rPr>
          <w:rFonts w:asciiTheme="minorHAnsi" w:hAnsiTheme="minorHAnsi" w:cstheme="minorHAnsi"/>
          <w:color w:val="auto"/>
          <w:sz w:val="22"/>
          <w:szCs w:val="22"/>
        </w:rPr>
        <w:tab/>
      </w:r>
    </w:p>
    <w:p w14:paraId="6A01C65E" w14:textId="77777777" w:rsidR="00C15B35" w:rsidRPr="00C47608" w:rsidRDefault="00C15B35" w:rsidP="00C15B35">
      <w:pPr>
        <w:pStyle w:val="Default"/>
        <w:tabs>
          <w:tab w:val="decimal" w:leader="dot" w:pos="4820"/>
        </w:tabs>
        <w:spacing w:line="276" w:lineRule="auto"/>
        <w:jc w:val="right"/>
        <w:rPr>
          <w:rFonts w:asciiTheme="minorHAnsi" w:hAnsiTheme="minorHAnsi" w:cstheme="minorHAnsi"/>
          <w:b/>
          <w:bCs/>
          <w:color w:val="auto"/>
          <w:sz w:val="22"/>
          <w:szCs w:val="22"/>
        </w:rPr>
      </w:pPr>
    </w:p>
    <w:p w14:paraId="6124034D" w14:textId="77777777" w:rsidR="00C15B35" w:rsidRPr="00C47608" w:rsidRDefault="00C15B35" w:rsidP="00C15B35">
      <w:pPr>
        <w:pStyle w:val="Default"/>
        <w:rPr>
          <w:color w:val="auto"/>
        </w:rPr>
      </w:pPr>
    </w:p>
    <w:p w14:paraId="3D9F842E" w14:textId="77777777" w:rsidR="00C15B35" w:rsidRPr="007572C9" w:rsidRDefault="00C15B35" w:rsidP="007572C9">
      <w:pPr>
        <w:pStyle w:val="Default"/>
        <w:jc w:val="both"/>
        <w:rPr>
          <w:rFonts w:asciiTheme="minorHAnsi" w:hAnsiTheme="minorHAnsi"/>
          <w:color w:val="auto"/>
          <w:sz w:val="22"/>
          <w:szCs w:val="22"/>
        </w:rPr>
      </w:pPr>
      <w:r w:rsidRPr="00C47608">
        <w:rPr>
          <w:rFonts w:asciiTheme="minorHAnsi" w:hAnsiTheme="minorHAnsi"/>
          <w:b/>
          <w:bCs/>
          <w:color w:val="auto"/>
          <w:sz w:val="22"/>
          <w:szCs w:val="22"/>
        </w:rPr>
        <w:t>Oświadczenie wykonawcy o aktualności informacji zawartych w oświadczeniu,</w:t>
      </w:r>
      <w:r w:rsidR="007572C9">
        <w:rPr>
          <w:rFonts w:asciiTheme="minorHAnsi" w:hAnsiTheme="minorHAnsi"/>
          <w:color w:val="auto"/>
          <w:sz w:val="22"/>
          <w:szCs w:val="22"/>
        </w:rPr>
        <w:t xml:space="preserve"> </w:t>
      </w:r>
      <w:r w:rsidRPr="00C47608">
        <w:rPr>
          <w:rFonts w:asciiTheme="minorHAnsi" w:hAnsiTheme="minorHAnsi"/>
          <w:b/>
          <w:bCs/>
          <w:color w:val="auto"/>
          <w:sz w:val="22"/>
          <w:szCs w:val="22"/>
        </w:rPr>
        <w:t>o którym mowa w art. 125 ust. 1 ustawy - Prawo zamówień publicznych</w:t>
      </w:r>
      <w:r w:rsidR="007572C9">
        <w:rPr>
          <w:rFonts w:asciiTheme="minorHAnsi" w:hAnsiTheme="minorHAnsi"/>
          <w:color w:val="auto"/>
          <w:sz w:val="22"/>
          <w:szCs w:val="22"/>
        </w:rPr>
        <w:t xml:space="preserve"> </w:t>
      </w:r>
      <w:r w:rsidR="00795128" w:rsidRPr="00C47608">
        <w:rPr>
          <w:rFonts w:asciiTheme="minorHAnsi" w:hAnsiTheme="minorHAnsi" w:cstheme="minorHAnsi"/>
          <w:b/>
          <w:bCs/>
          <w:color w:val="auto"/>
          <w:sz w:val="22"/>
          <w:szCs w:val="22"/>
        </w:rPr>
        <w:t>(</w:t>
      </w:r>
      <w:r w:rsidR="00795128">
        <w:rPr>
          <w:rFonts w:asciiTheme="minorHAnsi" w:hAnsiTheme="minorHAnsi" w:cstheme="minorHAnsi"/>
          <w:b/>
          <w:bCs/>
          <w:color w:val="auto"/>
          <w:sz w:val="22"/>
          <w:szCs w:val="22"/>
        </w:rPr>
        <w:t>t.j. Dz. U. z 2021r. poz. 1129</w:t>
      </w:r>
      <w:r w:rsidRPr="00C47608">
        <w:rPr>
          <w:rFonts w:asciiTheme="minorHAnsi" w:hAnsiTheme="minorHAnsi"/>
          <w:b/>
          <w:bCs/>
          <w:color w:val="auto"/>
          <w:sz w:val="22"/>
          <w:szCs w:val="22"/>
        </w:rPr>
        <w:t>) składane na podstawie § 3 rozporządzenia Ministra Rozwoju, Pracy i Technologii z dnia 23 grudnia 2020 r. w sprawie podmiotowych środków dowodowych oraz innych dokumentów lub oświadczeń, jakich może żądać zamawiający od wykonawcy (Dz.U. z 2020 r. poz. 2415)</w:t>
      </w:r>
    </w:p>
    <w:p w14:paraId="2B9E9F12" w14:textId="77777777" w:rsidR="00C15B35" w:rsidRPr="00C47608" w:rsidRDefault="00C15B35" w:rsidP="00C15B35">
      <w:pPr>
        <w:pStyle w:val="Default"/>
        <w:tabs>
          <w:tab w:val="decimal" w:leader="dot" w:pos="4820"/>
        </w:tabs>
        <w:spacing w:line="276" w:lineRule="auto"/>
        <w:jc w:val="center"/>
        <w:rPr>
          <w:rFonts w:asciiTheme="minorHAnsi" w:hAnsiTheme="minorHAnsi"/>
          <w:b/>
          <w:bCs/>
          <w:color w:val="auto"/>
          <w:sz w:val="22"/>
          <w:szCs w:val="22"/>
        </w:rPr>
      </w:pPr>
    </w:p>
    <w:p w14:paraId="7F493E84" w14:textId="77777777" w:rsidR="00C15B35" w:rsidRPr="00C47608" w:rsidRDefault="00C15B35" w:rsidP="00C15B35">
      <w:pPr>
        <w:pStyle w:val="Default"/>
        <w:rPr>
          <w:color w:val="auto"/>
        </w:rPr>
      </w:pPr>
    </w:p>
    <w:p w14:paraId="37F04B02" w14:textId="7D2F09C4" w:rsidR="00C15B35" w:rsidRPr="007572C9" w:rsidRDefault="00C15B35" w:rsidP="007572C9">
      <w:pPr>
        <w:jc w:val="both"/>
        <w:rPr>
          <w:b/>
        </w:rPr>
      </w:pPr>
      <w:r w:rsidRPr="00C47608">
        <w:t xml:space="preserve">Uprawniony do reprezentowania wykonawcy ………………………… w postępowaniu o udzielenie zamówienia publicznego </w:t>
      </w:r>
      <w:r w:rsidR="007572C9" w:rsidRPr="007572C9">
        <w:rPr>
          <w:b/>
        </w:rPr>
        <w:t>„Wykonanie dokumentacji projektowo-kosztorysowej na przebudowę, remont i termomodernizację budynków Domu Pomocy Społecznej „Magnolia” – filia DPS dla Osób Niepełnosprawnych Intelektualnie przy ul. Norwida 3 w Głogowie, wraz z pełnieniem nadzoru autorskiego i uzyskaniem decyzji o pozwolenie</w:t>
      </w:r>
      <w:r w:rsidR="007572C9">
        <w:rPr>
          <w:b/>
        </w:rPr>
        <w:t xml:space="preserve"> na budowę” </w:t>
      </w:r>
      <w:r w:rsidR="006E5DDE" w:rsidRPr="006E5DDE">
        <w:rPr>
          <w:rFonts w:cstheme="minorHAnsi"/>
        </w:rPr>
        <w:t xml:space="preserve">– oznaczenie sprawy: </w:t>
      </w:r>
      <w:r w:rsidR="009A6D55" w:rsidRPr="00362714">
        <w:rPr>
          <w:rFonts w:cstheme="minorHAnsi"/>
          <w:b/>
          <w:bCs/>
          <w:iCs/>
        </w:rPr>
        <w:t>PN-I/05/2022</w:t>
      </w:r>
      <w:r w:rsidR="009A6D55">
        <w:rPr>
          <w:rFonts w:cstheme="minorHAnsi"/>
          <w:b/>
          <w:bCs/>
          <w:iCs/>
        </w:rPr>
        <w:t xml:space="preserve">, </w:t>
      </w:r>
      <w:r w:rsidRPr="00C47608">
        <w:rPr>
          <w:rFonts w:cstheme="minorHAnsi"/>
        </w:rPr>
        <w:t xml:space="preserve">prowadzonym przez </w:t>
      </w:r>
      <w:r w:rsidR="007D791D">
        <w:rPr>
          <w:rFonts w:cstheme="minorHAnsi"/>
          <w:b/>
          <w:bCs/>
        </w:rPr>
        <w:t>Dom Pomocy Społecznej „Magnolia” w Głogowie</w:t>
      </w:r>
      <w:r w:rsidR="007D791D" w:rsidRPr="00570866">
        <w:rPr>
          <w:rFonts w:cstheme="minorHAnsi"/>
          <w:b/>
          <w:bCs/>
        </w:rPr>
        <w:t xml:space="preserve">, reprezentowany przez </w:t>
      </w:r>
      <w:r w:rsidR="007D791D">
        <w:rPr>
          <w:rFonts w:cstheme="minorHAnsi"/>
          <w:b/>
          <w:bCs/>
        </w:rPr>
        <w:t>Dyrektora</w:t>
      </w:r>
      <w:r w:rsidRPr="00C47608">
        <w:rPr>
          <w:rFonts w:cstheme="minorHAnsi"/>
          <w:b/>
          <w:bCs/>
        </w:rPr>
        <w:t>:</w:t>
      </w:r>
    </w:p>
    <w:p w14:paraId="187A6BB6" w14:textId="77777777" w:rsidR="00C15B35" w:rsidRPr="00C47608" w:rsidRDefault="00C15B35" w:rsidP="00C15B35">
      <w:pPr>
        <w:pStyle w:val="Default"/>
        <w:tabs>
          <w:tab w:val="decimal" w:leader="dot" w:pos="4820"/>
        </w:tabs>
        <w:spacing w:line="276" w:lineRule="auto"/>
        <w:jc w:val="both"/>
        <w:rPr>
          <w:rFonts w:asciiTheme="minorHAnsi" w:hAnsiTheme="minorHAnsi" w:cstheme="minorHAnsi"/>
          <w:b/>
          <w:bCs/>
          <w:color w:val="auto"/>
          <w:sz w:val="22"/>
          <w:szCs w:val="22"/>
        </w:rPr>
      </w:pPr>
    </w:p>
    <w:p w14:paraId="2B82F2BF" w14:textId="40C46C0E" w:rsidR="00C15B35" w:rsidRPr="00C47608" w:rsidRDefault="00C15B35" w:rsidP="00736620">
      <w:pPr>
        <w:pStyle w:val="Default"/>
        <w:numPr>
          <w:ilvl w:val="0"/>
          <w:numId w:val="9"/>
        </w:numPr>
        <w:spacing w:line="276" w:lineRule="auto"/>
        <w:ind w:left="284" w:hanging="284"/>
        <w:jc w:val="both"/>
        <w:rPr>
          <w:rFonts w:asciiTheme="minorHAnsi" w:hAnsiTheme="minorHAnsi"/>
          <w:color w:val="auto"/>
          <w:sz w:val="22"/>
          <w:szCs w:val="22"/>
        </w:rPr>
      </w:pPr>
      <w:r w:rsidRPr="00C47608">
        <w:rPr>
          <w:rFonts w:asciiTheme="minorHAnsi" w:hAnsiTheme="minorHAnsi"/>
          <w:color w:val="auto"/>
          <w:sz w:val="22"/>
          <w:szCs w:val="22"/>
        </w:rPr>
        <w:t xml:space="preserve">oświadczam, że informacje zawarte w oświadczeniu, o którym mowa w art. 125 ust. 1 ustawy z dnia 11 września 2019 r. - Prawo zamówień publicznych </w:t>
      </w:r>
      <w:r w:rsidR="00346052" w:rsidRPr="00346052">
        <w:rPr>
          <w:rFonts w:asciiTheme="minorHAnsi" w:hAnsiTheme="minorHAnsi" w:cstheme="minorHAnsi"/>
          <w:color w:val="auto"/>
          <w:sz w:val="22"/>
          <w:szCs w:val="22"/>
        </w:rPr>
        <w:t>(t.j. Dz. U. z 2021r. poz. 1129</w:t>
      </w:r>
      <w:r w:rsidR="005B3954">
        <w:rPr>
          <w:rFonts w:asciiTheme="minorHAnsi" w:hAnsiTheme="minorHAnsi" w:cstheme="minorHAnsi"/>
          <w:color w:val="auto"/>
          <w:sz w:val="22"/>
          <w:szCs w:val="22"/>
        </w:rPr>
        <w:t xml:space="preserve"> ze zm.</w:t>
      </w:r>
      <w:r w:rsidRPr="00346052">
        <w:rPr>
          <w:rFonts w:asciiTheme="minorHAnsi" w:hAnsiTheme="minorHAnsi"/>
          <w:color w:val="auto"/>
          <w:sz w:val="22"/>
          <w:szCs w:val="22"/>
        </w:rPr>
        <w:t>),</w:t>
      </w:r>
      <w:r w:rsidRPr="00C47608">
        <w:rPr>
          <w:rFonts w:asciiTheme="minorHAnsi" w:hAnsiTheme="minorHAnsi"/>
          <w:color w:val="auto"/>
          <w:sz w:val="22"/>
          <w:szCs w:val="22"/>
        </w:rPr>
        <w:t xml:space="preserve"> </w:t>
      </w:r>
      <w:r w:rsidR="00961BBA">
        <w:rPr>
          <w:rFonts w:asciiTheme="minorHAnsi" w:hAnsiTheme="minorHAnsi"/>
          <w:color w:val="auto"/>
          <w:sz w:val="22"/>
          <w:szCs w:val="22"/>
        </w:rPr>
        <w:br/>
      </w:r>
      <w:r w:rsidRPr="00C47608">
        <w:rPr>
          <w:rFonts w:asciiTheme="minorHAnsi" w:hAnsiTheme="minorHAnsi"/>
          <w:color w:val="auto"/>
          <w:sz w:val="22"/>
          <w:szCs w:val="22"/>
        </w:rPr>
        <w:t xml:space="preserve">w zakresie podstaw wykluczenia z postępowania wskazanych przez zamawiającego, o których mowa w art. 108 ust. 1 oraz art. 109 ust. 1 pkt </w:t>
      </w:r>
      <w:r w:rsidR="00C1621D">
        <w:rPr>
          <w:rFonts w:asciiTheme="minorHAnsi" w:hAnsiTheme="minorHAnsi"/>
          <w:color w:val="auto"/>
          <w:sz w:val="22"/>
          <w:szCs w:val="22"/>
        </w:rPr>
        <w:t>4, 5, 7 i 8</w:t>
      </w:r>
      <w:r w:rsidRPr="00C47608">
        <w:rPr>
          <w:rFonts w:asciiTheme="minorHAnsi" w:hAnsiTheme="minorHAnsi"/>
          <w:color w:val="auto"/>
          <w:sz w:val="22"/>
          <w:szCs w:val="22"/>
        </w:rPr>
        <w:t xml:space="preserve"> ustawy - Prawo zamówień publicznych są aktualne na dzień złożenia niniejszego oświadczenia. </w:t>
      </w:r>
    </w:p>
    <w:p w14:paraId="59A743C1" w14:textId="77777777" w:rsidR="00C15B35" w:rsidRPr="00C47608" w:rsidRDefault="00C15B35" w:rsidP="007572C9">
      <w:pPr>
        <w:pStyle w:val="Default"/>
        <w:spacing w:line="276" w:lineRule="auto"/>
        <w:jc w:val="both"/>
        <w:rPr>
          <w:rFonts w:asciiTheme="minorHAnsi" w:hAnsiTheme="minorHAnsi"/>
          <w:color w:val="auto"/>
          <w:sz w:val="22"/>
          <w:szCs w:val="22"/>
        </w:rPr>
      </w:pPr>
    </w:p>
    <w:p w14:paraId="00DF3010" w14:textId="77777777" w:rsidR="00C15B35" w:rsidRPr="00C47608" w:rsidRDefault="00C15B35" w:rsidP="00C15B35">
      <w:pPr>
        <w:pStyle w:val="Default"/>
        <w:spacing w:line="276" w:lineRule="auto"/>
        <w:jc w:val="both"/>
        <w:rPr>
          <w:rFonts w:asciiTheme="minorHAnsi" w:hAnsiTheme="minorHAnsi"/>
          <w:color w:val="auto"/>
          <w:sz w:val="22"/>
          <w:szCs w:val="22"/>
        </w:rPr>
      </w:pPr>
      <w:r w:rsidRPr="00C47608">
        <w:rPr>
          <w:rFonts w:asciiTheme="minorHAnsi" w:hAnsiTheme="minorHAnsi"/>
          <w:b/>
          <w:bCs/>
          <w:color w:val="auto"/>
          <w:sz w:val="22"/>
          <w:szCs w:val="22"/>
          <w:highlight w:val="lightGray"/>
        </w:rPr>
        <w:t>OŚWIADCZENIE DOTYCZĄCE PODANYCH INFORMACJI:</w:t>
      </w:r>
      <w:r w:rsidRPr="00C47608">
        <w:rPr>
          <w:rFonts w:asciiTheme="minorHAnsi" w:hAnsiTheme="minorHAnsi"/>
          <w:b/>
          <w:bCs/>
          <w:color w:val="auto"/>
          <w:sz w:val="22"/>
          <w:szCs w:val="22"/>
        </w:rPr>
        <w:t xml:space="preserve"> </w:t>
      </w:r>
    </w:p>
    <w:p w14:paraId="0D438D56" w14:textId="77777777" w:rsidR="00C15B35" w:rsidRPr="00C47608" w:rsidRDefault="00C15B35" w:rsidP="00C15B35">
      <w:pPr>
        <w:pStyle w:val="Default"/>
        <w:tabs>
          <w:tab w:val="decimal" w:leader="dot" w:pos="4820"/>
        </w:tabs>
        <w:spacing w:line="276" w:lineRule="auto"/>
        <w:jc w:val="both"/>
        <w:rPr>
          <w:rFonts w:asciiTheme="minorHAnsi" w:hAnsiTheme="minorHAnsi"/>
          <w:color w:val="auto"/>
          <w:sz w:val="22"/>
          <w:szCs w:val="22"/>
        </w:rPr>
      </w:pPr>
    </w:p>
    <w:p w14:paraId="7391E692" w14:textId="77777777" w:rsidR="00C15B35" w:rsidRPr="00C47608" w:rsidRDefault="00C15B35" w:rsidP="00C15B35">
      <w:pPr>
        <w:pStyle w:val="Default"/>
        <w:tabs>
          <w:tab w:val="decimal" w:leader="dot" w:pos="4820"/>
        </w:tabs>
        <w:spacing w:line="276" w:lineRule="auto"/>
        <w:jc w:val="both"/>
        <w:rPr>
          <w:rFonts w:asciiTheme="minorHAnsi" w:hAnsiTheme="minorHAnsi"/>
          <w:color w:val="auto"/>
          <w:sz w:val="22"/>
          <w:szCs w:val="22"/>
        </w:rPr>
      </w:pPr>
      <w:r w:rsidRPr="00C47608">
        <w:rPr>
          <w:rFonts w:asciiTheme="minorHAnsi" w:hAnsiTheme="minorHAnsi"/>
          <w:color w:val="auto"/>
          <w:sz w:val="22"/>
          <w:szCs w:val="22"/>
        </w:rPr>
        <w:t xml:space="preserve">Oświadczam, że wszystkie informacje podane w powyższych oświadczeniach są aktualne i zgodne </w:t>
      </w:r>
      <w:r w:rsidR="00570BD7">
        <w:rPr>
          <w:rFonts w:asciiTheme="minorHAnsi" w:hAnsiTheme="minorHAnsi"/>
          <w:color w:val="auto"/>
          <w:sz w:val="22"/>
          <w:szCs w:val="22"/>
        </w:rPr>
        <w:br/>
      </w:r>
      <w:r w:rsidRPr="00C47608">
        <w:rPr>
          <w:rFonts w:asciiTheme="minorHAnsi" w:hAnsiTheme="minorHAnsi"/>
          <w:color w:val="auto"/>
          <w:sz w:val="22"/>
          <w:szCs w:val="22"/>
        </w:rPr>
        <w:t>z prawdą oraz zostały przedstawione z pełną świadomością konsekwencji wprowadzenia zamawiającego w błąd przy przedstawianiu informacji.</w:t>
      </w:r>
    </w:p>
    <w:p w14:paraId="3F475B93" w14:textId="77777777" w:rsidR="005B0EAE" w:rsidRPr="00C47608" w:rsidRDefault="005B0EAE" w:rsidP="00C15B35">
      <w:pPr>
        <w:pStyle w:val="Default"/>
        <w:tabs>
          <w:tab w:val="decimal" w:leader="dot" w:pos="4820"/>
        </w:tabs>
        <w:spacing w:line="276" w:lineRule="auto"/>
        <w:jc w:val="both"/>
        <w:rPr>
          <w:rFonts w:asciiTheme="minorHAnsi" w:hAnsiTheme="minorHAnsi"/>
          <w:color w:val="auto"/>
          <w:sz w:val="22"/>
          <w:szCs w:val="22"/>
        </w:rPr>
      </w:pPr>
    </w:p>
    <w:p w14:paraId="2F90E142" w14:textId="77777777" w:rsidR="005B0EAE" w:rsidRPr="00C47608" w:rsidRDefault="005B0EAE" w:rsidP="00C15B35">
      <w:pPr>
        <w:pStyle w:val="Default"/>
        <w:tabs>
          <w:tab w:val="decimal" w:leader="dot" w:pos="4820"/>
        </w:tabs>
        <w:spacing w:line="276" w:lineRule="auto"/>
        <w:jc w:val="both"/>
        <w:rPr>
          <w:rFonts w:asciiTheme="minorHAnsi" w:hAnsiTheme="minorHAnsi"/>
          <w:color w:val="auto"/>
          <w:sz w:val="22"/>
          <w:szCs w:val="22"/>
        </w:rPr>
      </w:pPr>
    </w:p>
    <w:p w14:paraId="641E660F" w14:textId="77777777" w:rsidR="005B0EAE" w:rsidRPr="00C47608" w:rsidRDefault="005B0EAE" w:rsidP="00C15B35">
      <w:pPr>
        <w:pStyle w:val="Default"/>
        <w:tabs>
          <w:tab w:val="decimal" w:leader="dot" w:pos="4820"/>
        </w:tabs>
        <w:spacing w:line="276" w:lineRule="auto"/>
        <w:jc w:val="both"/>
        <w:rPr>
          <w:rFonts w:asciiTheme="minorHAnsi" w:hAnsiTheme="minorHAnsi"/>
          <w:color w:val="auto"/>
          <w:sz w:val="22"/>
          <w:szCs w:val="22"/>
        </w:rPr>
      </w:pPr>
    </w:p>
    <w:p w14:paraId="7D3E396B" w14:textId="77777777" w:rsidR="005B0EAE" w:rsidRPr="00C47608" w:rsidRDefault="005B0EAE" w:rsidP="00C15B35">
      <w:pPr>
        <w:pStyle w:val="Default"/>
        <w:tabs>
          <w:tab w:val="decimal" w:leader="dot" w:pos="4820"/>
        </w:tabs>
        <w:spacing w:line="276" w:lineRule="auto"/>
        <w:jc w:val="both"/>
        <w:rPr>
          <w:rFonts w:asciiTheme="minorHAnsi" w:hAnsiTheme="minorHAnsi"/>
          <w:color w:val="auto"/>
          <w:sz w:val="22"/>
          <w:szCs w:val="22"/>
        </w:rPr>
      </w:pPr>
    </w:p>
    <w:p w14:paraId="572DB442" w14:textId="77777777" w:rsidR="005B0EAE" w:rsidRDefault="005B0EAE" w:rsidP="00C15B35">
      <w:pPr>
        <w:pStyle w:val="Default"/>
        <w:tabs>
          <w:tab w:val="decimal" w:leader="dot" w:pos="4820"/>
        </w:tabs>
        <w:spacing w:line="276" w:lineRule="auto"/>
        <w:jc w:val="both"/>
        <w:rPr>
          <w:rFonts w:asciiTheme="minorHAnsi" w:hAnsiTheme="minorHAnsi"/>
          <w:color w:val="auto"/>
          <w:sz w:val="22"/>
          <w:szCs w:val="22"/>
        </w:rPr>
      </w:pPr>
    </w:p>
    <w:p w14:paraId="79D66C29" w14:textId="77777777" w:rsidR="00F92293" w:rsidRPr="00C47608" w:rsidRDefault="00F92293" w:rsidP="00C15B35">
      <w:pPr>
        <w:pStyle w:val="Default"/>
        <w:tabs>
          <w:tab w:val="decimal" w:leader="dot" w:pos="4820"/>
        </w:tabs>
        <w:spacing w:line="276" w:lineRule="auto"/>
        <w:jc w:val="both"/>
        <w:rPr>
          <w:rFonts w:asciiTheme="minorHAnsi" w:hAnsiTheme="minorHAnsi"/>
          <w:color w:val="auto"/>
          <w:sz w:val="22"/>
          <w:szCs w:val="22"/>
        </w:rPr>
      </w:pPr>
    </w:p>
    <w:p w14:paraId="0F692185" w14:textId="77777777" w:rsidR="00B83C1D" w:rsidRDefault="00B83C1D" w:rsidP="005B0EAE">
      <w:pPr>
        <w:pStyle w:val="Default"/>
        <w:tabs>
          <w:tab w:val="decimal" w:leader="dot" w:pos="4820"/>
        </w:tabs>
        <w:spacing w:line="276" w:lineRule="auto"/>
        <w:jc w:val="right"/>
        <w:rPr>
          <w:rFonts w:asciiTheme="minorHAnsi" w:hAnsiTheme="minorHAnsi"/>
          <w:b/>
          <w:bCs/>
          <w:color w:val="auto"/>
          <w:sz w:val="22"/>
          <w:szCs w:val="22"/>
        </w:rPr>
      </w:pPr>
    </w:p>
    <w:p w14:paraId="4F37A11D" w14:textId="77777777" w:rsidR="005B0EAE" w:rsidRPr="00C47608" w:rsidRDefault="005B0EAE" w:rsidP="005B0EAE">
      <w:pPr>
        <w:pStyle w:val="Default"/>
        <w:tabs>
          <w:tab w:val="decimal" w:leader="dot" w:pos="4820"/>
        </w:tabs>
        <w:spacing w:line="276" w:lineRule="auto"/>
        <w:jc w:val="right"/>
        <w:rPr>
          <w:rFonts w:asciiTheme="minorHAnsi" w:hAnsiTheme="minorHAnsi" w:cstheme="minorHAnsi"/>
          <w:color w:val="auto"/>
          <w:sz w:val="22"/>
          <w:szCs w:val="22"/>
        </w:rPr>
      </w:pPr>
      <w:r w:rsidRPr="00C47608">
        <w:rPr>
          <w:rFonts w:asciiTheme="minorHAnsi" w:hAnsiTheme="minorHAnsi"/>
          <w:b/>
          <w:bCs/>
          <w:color w:val="auto"/>
          <w:sz w:val="22"/>
          <w:szCs w:val="22"/>
        </w:rPr>
        <w:lastRenderedPageBreak/>
        <w:t xml:space="preserve">Załącznik nr </w:t>
      </w:r>
      <w:r w:rsidR="006E5DDE">
        <w:rPr>
          <w:rFonts w:asciiTheme="minorHAnsi" w:hAnsiTheme="minorHAnsi"/>
          <w:b/>
          <w:bCs/>
          <w:color w:val="auto"/>
          <w:sz w:val="22"/>
          <w:szCs w:val="22"/>
        </w:rPr>
        <w:t>9</w:t>
      </w:r>
      <w:r w:rsidRPr="00C47608">
        <w:rPr>
          <w:rFonts w:asciiTheme="minorHAnsi" w:hAnsiTheme="minorHAnsi"/>
          <w:b/>
          <w:bCs/>
          <w:color w:val="auto"/>
          <w:sz w:val="22"/>
          <w:szCs w:val="22"/>
        </w:rPr>
        <w:t xml:space="preserve"> do SWZ – </w:t>
      </w:r>
      <w:r w:rsidRPr="00C47608">
        <w:rPr>
          <w:rFonts w:asciiTheme="minorHAnsi" w:hAnsiTheme="minorHAnsi" w:cstheme="minorHAnsi"/>
          <w:b/>
          <w:bCs/>
          <w:color w:val="auto"/>
          <w:sz w:val="22"/>
          <w:szCs w:val="22"/>
        </w:rPr>
        <w:t xml:space="preserve">wzór oświadczenia podmiotu udostępniającego zasoby, potwierdzającego brak podstaw wykluczenia tego podmiotu </w:t>
      </w:r>
    </w:p>
    <w:p w14:paraId="242CBF69" w14:textId="77777777" w:rsidR="005B0EAE" w:rsidRPr="00C47608" w:rsidRDefault="005B0EAE" w:rsidP="005B0EAE">
      <w:pPr>
        <w:pStyle w:val="Default"/>
        <w:tabs>
          <w:tab w:val="decimal" w:leader="dot" w:pos="4820"/>
        </w:tabs>
        <w:spacing w:line="276" w:lineRule="auto"/>
        <w:jc w:val="right"/>
        <w:rPr>
          <w:rFonts w:asciiTheme="minorHAnsi" w:hAnsiTheme="minorHAnsi" w:cstheme="minorHAnsi"/>
          <w:color w:val="auto"/>
          <w:sz w:val="22"/>
          <w:szCs w:val="22"/>
        </w:rPr>
      </w:pPr>
    </w:p>
    <w:p w14:paraId="63B7EBDF" w14:textId="77777777" w:rsidR="005B0EAE" w:rsidRPr="00C47608" w:rsidRDefault="005B0EAE" w:rsidP="005B0EAE">
      <w:pPr>
        <w:pStyle w:val="Default"/>
        <w:spacing w:line="276" w:lineRule="auto"/>
        <w:ind w:right="4677"/>
        <w:jc w:val="both"/>
        <w:rPr>
          <w:rFonts w:asciiTheme="minorHAnsi" w:hAnsiTheme="minorHAnsi" w:cstheme="minorHAnsi"/>
          <w:b/>
          <w:bCs/>
          <w:color w:val="auto"/>
          <w:sz w:val="22"/>
          <w:szCs w:val="22"/>
        </w:rPr>
      </w:pPr>
      <w:r w:rsidRPr="00C47608">
        <w:rPr>
          <w:rFonts w:asciiTheme="minorHAnsi" w:hAnsiTheme="minorHAnsi" w:cstheme="minorHAnsi"/>
          <w:b/>
          <w:bCs/>
          <w:color w:val="auto"/>
          <w:sz w:val="22"/>
          <w:szCs w:val="22"/>
          <w:highlight w:val="lightGray"/>
        </w:rPr>
        <w:t>PODMIOT UDOSTĘPNIAJĄCY ZASOBY</w:t>
      </w:r>
    </w:p>
    <w:p w14:paraId="21E0A3DA" w14:textId="77777777" w:rsidR="005B0EAE" w:rsidRPr="00C47608" w:rsidRDefault="005B0EAE" w:rsidP="005B0EAE">
      <w:pPr>
        <w:pStyle w:val="Default"/>
        <w:spacing w:line="276" w:lineRule="auto"/>
        <w:ind w:right="4677"/>
        <w:jc w:val="both"/>
        <w:rPr>
          <w:rFonts w:asciiTheme="minorHAnsi" w:hAnsiTheme="minorHAnsi" w:cstheme="minorHAnsi"/>
          <w:b/>
          <w:bCs/>
          <w:color w:val="auto"/>
          <w:sz w:val="22"/>
          <w:szCs w:val="22"/>
        </w:rPr>
      </w:pPr>
    </w:p>
    <w:p w14:paraId="41FAB3DE" w14:textId="77777777" w:rsidR="005B0EAE" w:rsidRPr="00C47608" w:rsidRDefault="005B0EAE" w:rsidP="005B0EAE">
      <w:pPr>
        <w:pStyle w:val="Default"/>
        <w:tabs>
          <w:tab w:val="decimal" w:leader="dot" w:pos="4395"/>
        </w:tabs>
        <w:spacing w:line="276" w:lineRule="auto"/>
        <w:ind w:right="4677"/>
        <w:jc w:val="both"/>
        <w:rPr>
          <w:rFonts w:asciiTheme="minorHAnsi" w:hAnsiTheme="minorHAnsi" w:cstheme="minorHAnsi"/>
          <w:color w:val="auto"/>
          <w:sz w:val="22"/>
          <w:szCs w:val="22"/>
        </w:rPr>
      </w:pPr>
      <w:r w:rsidRPr="00C47608">
        <w:rPr>
          <w:rFonts w:asciiTheme="minorHAnsi" w:hAnsiTheme="minorHAnsi" w:cstheme="minorHAnsi"/>
          <w:b/>
          <w:bCs/>
          <w:color w:val="auto"/>
          <w:sz w:val="22"/>
          <w:szCs w:val="22"/>
        </w:rPr>
        <w:tab/>
        <w:t xml:space="preserve"> </w:t>
      </w:r>
    </w:p>
    <w:p w14:paraId="49D3250A" w14:textId="77777777" w:rsidR="005B0EAE" w:rsidRPr="00C47608" w:rsidRDefault="005B0EAE" w:rsidP="005B0EAE">
      <w:pPr>
        <w:pStyle w:val="Default"/>
        <w:spacing w:line="276" w:lineRule="auto"/>
        <w:ind w:right="4677"/>
        <w:jc w:val="both"/>
        <w:rPr>
          <w:rFonts w:asciiTheme="minorHAnsi" w:hAnsiTheme="minorHAnsi" w:cstheme="minorHAnsi"/>
          <w:color w:val="auto"/>
          <w:sz w:val="18"/>
          <w:szCs w:val="18"/>
        </w:rPr>
      </w:pPr>
      <w:r w:rsidRPr="00C47608">
        <w:rPr>
          <w:rFonts w:asciiTheme="minorHAnsi" w:hAnsiTheme="minorHAnsi" w:cstheme="minorHAnsi"/>
          <w:i/>
          <w:iCs/>
          <w:color w:val="auto"/>
          <w:sz w:val="18"/>
          <w:szCs w:val="18"/>
        </w:rPr>
        <w:t xml:space="preserve">(nazwa albo imię i nazwisko, siedziba albo miejsce zamieszkania, jeżeli jest miejscem wykonywania działalności podmiotu, o którym mowa w art. 118 ust. 1 Pzp) </w:t>
      </w:r>
    </w:p>
    <w:p w14:paraId="4440BEDC" w14:textId="77777777" w:rsidR="005B0EAE" w:rsidRPr="00C47608" w:rsidRDefault="005B0EAE" w:rsidP="005B0EAE">
      <w:pPr>
        <w:pStyle w:val="Default"/>
        <w:spacing w:line="276" w:lineRule="auto"/>
        <w:ind w:right="4677"/>
        <w:jc w:val="both"/>
        <w:rPr>
          <w:rFonts w:asciiTheme="minorHAnsi" w:hAnsiTheme="minorHAnsi" w:cstheme="minorHAnsi"/>
          <w:color w:val="auto"/>
          <w:sz w:val="22"/>
          <w:szCs w:val="22"/>
        </w:rPr>
      </w:pPr>
    </w:p>
    <w:p w14:paraId="02E6C9AE" w14:textId="77777777" w:rsidR="005B0EAE" w:rsidRPr="00C47608" w:rsidRDefault="005B0EAE" w:rsidP="005B0EAE">
      <w:pPr>
        <w:pStyle w:val="Default"/>
        <w:spacing w:line="276" w:lineRule="auto"/>
        <w:ind w:right="4677"/>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reprezentowany przez: </w:t>
      </w:r>
    </w:p>
    <w:p w14:paraId="6AD3BDD3" w14:textId="77777777" w:rsidR="005B0EAE" w:rsidRPr="00C47608" w:rsidRDefault="005B0EAE" w:rsidP="005B0EAE">
      <w:pPr>
        <w:pStyle w:val="Default"/>
        <w:tabs>
          <w:tab w:val="decimal" w:leader="dot" w:pos="4395"/>
        </w:tabs>
        <w:spacing w:line="276" w:lineRule="auto"/>
        <w:ind w:right="4677"/>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ab/>
      </w:r>
    </w:p>
    <w:p w14:paraId="58262889" w14:textId="77777777" w:rsidR="005B0EAE" w:rsidRPr="00C47608" w:rsidRDefault="005B0EAE" w:rsidP="005B0EAE">
      <w:pPr>
        <w:pStyle w:val="Default"/>
        <w:spacing w:line="276" w:lineRule="auto"/>
        <w:jc w:val="both"/>
        <w:rPr>
          <w:rFonts w:asciiTheme="minorHAnsi" w:hAnsiTheme="minorHAnsi" w:cstheme="minorHAnsi"/>
          <w:b/>
          <w:bCs/>
          <w:color w:val="auto"/>
          <w:sz w:val="22"/>
          <w:szCs w:val="22"/>
        </w:rPr>
      </w:pPr>
    </w:p>
    <w:p w14:paraId="4AEDFB4B" w14:textId="77777777" w:rsidR="005B0EAE" w:rsidRPr="00C47608" w:rsidRDefault="005B0EAE" w:rsidP="005B0EAE">
      <w:pPr>
        <w:pStyle w:val="Default"/>
        <w:rPr>
          <w:color w:val="auto"/>
        </w:rPr>
      </w:pPr>
    </w:p>
    <w:p w14:paraId="26CE38D3" w14:textId="4C579A8C" w:rsidR="005B0EAE" w:rsidRPr="00C47608" w:rsidRDefault="005B0EAE" w:rsidP="005B0EAE">
      <w:pPr>
        <w:pStyle w:val="Default"/>
        <w:tabs>
          <w:tab w:val="decimal" w:leader="dot" w:pos="4820"/>
        </w:tabs>
        <w:spacing w:line="276" w:lineRule="auto"/>
        <w:jc w:val="center"/>
        <w:rPr>
          <w:rFonts w:asciiTheme="minorHAnsi" w:hAnsiTheme="minorHAnsi"/>
          <w:b/>
          <w:bCs/>
          <w:color w:val="auto"/>
          <w:sz w:val="22"/>
          <w:szCs w:val="22"/>
        </w:rPr>
      </w:pPr>
      <w:r w:rsidRPr="00C47608">
        <w:rPr>
          <w:rFonts w:asciiTheme="minorHAnsi" w:hAnsiTheme="minorHAnsi"/>
          <w:b/>
          <w:bCs/>
          <w:color w:val="auto"/>
          <w:sz w:val="22"/>
          <w:szCs w:val="22"/>
        </w:rPr>
        <w:t xml:space="preserve">Oświadczenie podmiotu udostępniającego zasoby, składane na podstawie art. 125 ust. 5 ustawy </w:t>
      </w:r>
      <w:r w:rsidR="00961BBA">
        <w:rPr>
          <w:rFonts w:asciiTheme="minorHAnsi" w:hAnsiTheme="minorHAnsi"/>
          <w:b/>
          <w:bCs/>
          <w:color w:val="auto"/>
          <w:sz w:val="22"/>
          <w:szCs w:val="22"/>
        </w:rPr>
        <w:br/>
      </w:r>
      <w:r w:rsidRPr="00C47608">
        <w:rPr>
          <w:rFonts w:asciiTheme="minorHAnsi" w:hAnsiTheme="minorHAnsi"/>
          <w:b/>
          <w:bCs/>
          <w:color w:val="auto"/>
          <w:sz w:val="22"/>
          <w:szCs w:val="22"/>
        </w:rPr>
        <w:t xml:space="preserve">z dnia 11 września 2019 r. - Prawo zamówień publicznych </w:t>
      </w:r>
      <w:r w:rsidR="00346052" w:rsidRPr="00C47608">
        <w:rPr>
          <w:rFonts w:asciiTheme="minorHAnsi" w:hAnsiTheme="minorHAnsi" w:cstheme="minorHAnsi"/>
          <w:b/>
          <w:bCs/>
          <w:color w:val="auto"/>
          <w:sz w:val="22"/>
          <w:szCs w:val="22"/>
        </w:rPr>
        <w:t>(</w:t>
      </w:r>
      <w:r w:rsidR="00346052">
        <w:rPr>
          <w:rFonts w:asciiTheme="minorHAnsi" w:hAnsiTheme="minorHAnsi" w:cstheme="minorHAnsi"/>
          <w:b/>
          <w:bCs/>
          <w:color w:val="auto"/>
          <w:sz w:val="22"/>
          <w:szCs w:val="22"/>
        </w:rPr>
        <w:t>t.j. Dz. U. z 2021r. poz. 1129</w:t>
      </w:r>
      <w:r w:rsidR="005B3954">
        <w:rPr>
          <w:rFonts w:asciiTheme="minorHAnsi" w:hAnsiTheme="minorHAnsi" w:cstheme="minorHAnsi"/>
          <w:b/>
          <w:bCs/>
          <w:color w:val="auto"/>
          <w:sz w:val="22"/>
          <w:szCs w:val="22"/>
        </w:rPr>
        <w:t xml:space="preserve"> ze zm.</w:t>
      </w:r>
      <w:r w:rsidRPr="00C47608">
        <w:rPr>
          <w:rFonts w:asciiTheme="minorHAnsi" w:hAnsiTheme="minorHAnsi"/>
          <w:b/>
          <w:bCs/>
          <w:color w:val="auto"/>
          <w:sz w:val="22"/>
          <w:szCs w:val="22"/>
        </w:rPr>
        <w:t>), potwierdzające, że podmiot ten nie podlega wykluczeniu</w:t>
      </w:r>
    </w:p>
    <w:p w14:paraId="5066C28E" w14:textId="77777777" w:rsidR="005B0EAE" w:rsidRPr="00C47608" w:rsidRDefault="005B0EAE" w:rsidP="005B0EAE">
      <w:pPr>
        <w:pStyle w:val="Default"/>
        <w:tabs>
          <w:tab w:val="decimal" w:leader="dot" w:pos="4820"/>
        </w:tabs>
        <w:spacing w:line="276" w:lineRule="auto"/>
        <w:jc w:val="center"/>
        <w:rPr>
          <w:rFonts w:asciiTheme="minorHAnsi" w:hAnsiTheme="minorHAnsi"/>
          <w:b/>
          <w:bCs/>
          <w:color w:val="auto"/>
          <w:sz w:val="22"/>
          <w:szCs w:val="22"/>
        </w:rPr>
      </w:pPr>
    </w:p>
    <w:p w14:paraId="11429B81" w14:textId="77777777" w:rsidR="005B0EAE" w:rsidRPr="00C47608" w:rsidRDefault="005B0EAE" w:rsidP="005B0EAE">
      <w:pPr>
        <w:pStyle w:val="Default"/>
        <w:rPr>
          <w:color w:val="auto"/>
        </w:rPr>
      </w:pPr>
    </w:p>
    <w:p w14:paraId="43545624" w14:textId="11FE126C" w:rsidR="00B64D3D" w:rsidRPr="007572C9" w:rsidRDefault="005B0EAE" w:rsidP="007572C9">
      <w:pPr>
        <w:jc w:val="both"/>
        <w:rPr>
          <w:b/>
        </w:rPr>
      </w:pPr>
      <w:r w:rsidRPr="00C47608">
        <w:t xml:space="preserve">Uprawniony do reprezentowania podmiotu udostępniającego zasoby, o którym mowa w art. 118 </w:t>
      </w:r>
      <w:r w:rsidR="00B66957">
        <w:br/>
      </w:r>
      <w:r w:rsidRPr="00C47608">
        <w:t xml:space="preserve">ust. 1 Pzp, w postępowaniu o udzielenie zamówienia publicznego na </w:t>
      </w:r>
      <w:r w:rsidR="007572C9" w:rsidRPr="007572C9">
        <w:rPr>
          <w:b/>
        </w:rPr>
        <w:t>„Wykonanie dokumentacji projektowo-kosztorysowej na przebudowę, remont i termomodernizację budynków Domu Pomocy Społecznej „Magnolia” – filia DPS dla Osób Niepełnosprawnych Intelektualnie przy ul. Norwida 3 w Głogowie, wraz z pełnieniem nadzoru autorskiego i uzyskaniem decyzji o pozwolenie</w:t>
      </w:r>
      <w:r w:rsidR="007572C9">
        <w:rPr>
          <w:b/>
        </w:rPr>
        <w:t xml:space="preserve"> na budowę”</w:t>
      </w:r>
      <w:r w:rsidR="006E5DDE" w:rsidRPr="006E5DDE">
        <w:rPr>
          <w:rFonts w:cstheme="minorHAnsi"/>
        </w:rPr>
        <w:t xml:space="preserve">– oznaczenie sprawy: </w:t>
      </w:r>
      <w:r w:rsidR="00F92293" w:rsidRPr="00362714">
        <w:rPr>
          <w:rFonts w:cstheme="minorHAnsi"/>
          <w:b/>
          <w:bCs/>
          <w:iCs/>
        </w:rPr>
        <w:t>PN-I/05/2022</w:t>
      </w:r>
      <w:r w:rsidR="00F92293">
        <w:rPr>
          <w:rFonts w:cstheme="minorHAnsi"/>
          <w:b/>
          <w:bCs/>
          <w:iCs/>
        </w:rPr>
        <w:t>,</w:t>
      </w:r>
      <w:r w:rsidR="00B64D3D" w:rsidRPr="00C47608">
        <w:rPr>
          <w:rFonts w:cstheme="minorHAnsi"/>
        </w:rPr>
        <w:t xml:space="preserve"> prowadzonym przez </w:t>
      </w:r>
      <w:r w:rsidR="007D791D">
        <w:rPr>
          <w:rFonts w:cstheme="minorHAnsi"/>
          <w:b/>
          <w:bCs/>
        </w:rPr>
        <w:t>Dom Pomocy Społecznej „Magnolia” w Głogowie</w:t>
      </w:r>
      <w:r w:rsidR="007D791D" w:rsidRPr="00570866">
        <w:rPr>
          <w:rFonts w:cstheme="minorHAnsi"/>
          <w:b/>
          <w:bCs/>
        </w:rPr>
        <w:t xml:space="preserve">, reprezentowany przez </w:t>
      </w:r>
      <w:r w:rsidR="007D791D">
        <w:rPr>
          <w:rFonts w:cstheme="minorHAnsi"/>
          <w:b/>
          <w:bCs/>
        </w:rPr>
        <w:t>Dyrektora</w:t>
      </w:r>
      <w:r w:rsidR="00B64D3D" w:rsidRPr="00C47608">
        <w:rPr>
          <w:b/>
          <w:bCs/>
        </w:rPr>
        <w:t>:</w:t>
      </w:r>
    </w:p>
    <w:p w14:paraId="15797859" w14:textId="77777777" w:rsidR="00B64D3D" w:rsidRPr="00C47608" w:rsidRDefault="00B64D3D" w:rsidP="00B64D3D">
      <w:pPr>
        <w:pStyle w:val="Default"/>
        <w:spacing w:line="276" w:lineRule="auto"/>
        <w:jc w:val="both"/>
        <w:rPr>
          <w:rFonts w:asciiTheme="minorHAnsi" w:hAnsiTheme="minorHAnsi"/>
          <w:b/>
          <w:bCs/>
          <w:color w:val="auto"/>
          <w:sz w:val="22"/>
          <w:szCs w:val="22"/>
        </w:rPr>
      </w:pPr>
    </w:p>
    <w:p w14:paraId="700ABCEE" w14:textId="77777777" w:rsidR="005B0EAE" w:rsidRPr="00C47608" w:rsidRDefault="005B0EAE" w:rsidP="00736620">
      <w:pPr>
        <w:pStyle w:val="Default"/>
        <w:numPr>
          <w:ilvl w:val="0"/>
          <w:numId w:val="9"/>
        </w:numPr>
        <w:spacing w:line="276" w:lineRule="auto"/>
        <w:ind w:left="284" w:hanging="284"/>
        <w:jc w:val="both"/>
        <w:rPr>
          <w:rFonts w:asciiTheme="minorHAnsi" w:hAnsiTheme="minorHAnsi"/>
          <w:color w:val="auto"/>
          <w:sz w:val="22"/>
          <w:szCs w:val="22"/>
        </w:rPr>
      </w:pPr>
      <w:r w:rsidRPr="00C47608">
        <w:rPr>
          <w:rFonts w:asciiTheme="minorHAnsi" w:hAnsiTheme="minorHAnsi"/>
          <w:b/>
          <w:bCs/>
          <w:color w:val="auto"/>
          <w:sz w:val="22"/>
          <w:szCs w:val="22"/>
        </w:rPr>
        <w:t xml:space="preserve">oświadczam, że podmiot ten nie podlega wykluczeniu </w:t>
      </w:r>
      <w:r w:rsidRPr="00C47608">
        <w:rPr>
          <w:rFonts w:asciiTheme="minorHAnsi" w:hAnsiTheme="minorHAnsi"/>
          <w:color w:val="auto"/>
          <w:sz w:val="22"/>
          <w:szCs w:val="22"/>
        </w:rPr>
        <w:t xml:space="preserve">w zakresie podstaw wykluczenia wymienionych w art. 108 ust. 1 oraz art. 109 ust. 1 pkt </w:t>
      </w:r>
      <w:r w:rsidR="00B64D3D" w:rsidRPr="00C47608">
        <w:rPr>
          <w:rFonts w:asciiTheme="minorHAnsi" w:hAnsiTheme="minorHAnsi"/>
          <w:color w:val="auto"/>
          <w:sz w:val="22"/>
          <w:szCs w:val="22"/>
        </w:rPr>
        <w:t>4, 5, 7</w:t>
      </w:r>
      <w:r w:rsidR="000F5144">
        <w:rPr>
          <w:rFonts w:asciiTheme="minorHAnsi" w:hAnsiTheme="minorHAnsi"/>
          <w:color w:val="auto"/>
          <w:sz w:val="22"/>
          <w:szCs w:val="22"/>
        </w:rPr>
        <w:t xml:space="preserve"> i 8</w:t>
      </w:r>
      <w:r w:rsidRPr="00C47608">
        <w:rPr>
          <w:rFonts w:asciiTheme="minorHAnsi" w:hAnsiTheme="minorHAnsi"/>
          <w:color w:val="auto"/>
          <w:sz w:val="22"/>
          <w:szCs w:val="22"/>
        </w:rPr>
        <w:t xml:space="preserve"> ustawy z dnia 11 września 2019r. - Prawo zamówień publicznych. </w:t>
      </w:r>
    </w:p>
    <w:p w14:paraId="66FEE50E" w14:textId="77777777" w:rsidR="00B64D3D" w:rsidRPr="00C47608" w:rsidRDefault="00B64D3D" w:rsidP="00B64D3D">
      <w:pPr>
        <w:pStyle w:val="Default"/>
        <w:spacing w:line="276" w:lineRule="auto"/>
        <w:ind w:left="426"/>
        <w:jc w:val="both"/>
        <w:rPr>
          <w:rFonts w:asciiTheme="minorHAnsi" w:hAnsiTheme="minorHAnsi"/>
          <w:color w:val="auto"/>
          <w:sz w:val="22"/>
          <w:szCs w:val="22"/>
        </w:rPr>
      </w:pPr>
    </w:p>
    <w:p w14:paraId="5BA627D2" w14:textId="77777777" w:rsidR="00B64D3D" w:rsidRPr="00C47608" w:rsidRDefault="00B64D3D" w:rsidP="00B64D3D">
      <w:pPr>
        <w:pStyle w:val="Default"/>
        <w:spacing w:line="276" w:lineRule="auto"/>
        <w:ind w:left="426"/>
        <w:jc w:val="both"/>
        <w:rPr>
          <w:rFonts w:asciiTheme="minorHAnsi" w:hAnsiTheme="minorHAnsi"/>
          <w:color w:val="auto"/>
          <w:sz w:val="22"/>
          <w:szCs w:val="22"/>
        </w:rPr>
      </w:pPr>
    </w:p>
    <w:p w14:paraId="1052860C" w14:textId="77777777" w:rsidR="005B0EAE" w:rsidRPr="00C47608" w:rsidRDefault="005B0EAE" w:rsidP="00B64D3D">
      <w:pPr>
        <w:pStyle w:val="Default"/>
        <w:spacing w:line="276" w:lineRule="auto"/>
        <w:jc w:val="both"/>
        <w:rPr>
          <w:rFonts w:asciiTheme="minorHAnsi" w:hAnsiTheme="minorHAnsi"/>
          <w:b/>
          <w:bCs/>
          <w:color w:val="auto"/>
          <w:sz w:val="22"/>
          <w:szCs w:val="22"/>
        </w:rPr>
      </w:pPr>
      <w:r w:rsidRPr="00C47608">
        <w:rPr>
          <w:rFonts w:asciiTheme="minorHAnsi" w:hAnsiTheme="minorHAnsi"/>
          <w:b/>
          <w:bCs/>
          <w:color w:val="auto"/>
          <w:sz w:val="22"/>
          <w:szCs w:val="22"/>
          <w:highlight w:val="lightGray"/>
        </w:rPr>
        <w:t>OŚWIADCZENIE DOTYCZĄCE PODANYCH INFORMACJI:</w:t>
      </w:r>
      <w:r w:rsidRPr="00C47608">
        <w:rPr>
          <w:rFonts w:asciiTheme="minorHAnsi" w:hAnsiTheme="minorHAnsi"/>
          <w:b/>
          <w:bCs/>
          <w:color w:val="auto"/>
          <w:sz w:val="22"/>
          <w:szCs w:val="22"/>
        </w:rPr>
        <w:t xml:space="preserve"> </w:t>
      </w:r>
    </w:p>
    <w:p w14:paraId="48ED3D45" w14:textId="77777777" w:rsidR="00B64D3D" w:rsidRPr="00C47608" w:rsidRDefault="00B64D3D" w:rsidP="00B64D3D">
      <w:pPr>
        <w:pStyle w:val="Default"/>
        <w:spacing w:line="276" w:lineRule="auto"/>
        <w:jc w:val="both"/>
        <w:rPr>
          <w:rFonts w:asciiTheme="minorHAnsi" w:hAnsiTheme="minorHAnsi"/>
          <w:color w:val="auto"/>
          <w:sz w:val="22"/>
          <w:szCs w:val="22"/>
        </w:rPr>
      </w:pPr>
    </w:p>
    <w:p w14:paraId="505461C6" w14:textId="77777777" w:rsidR="005B0EAE" w:rsidRPr="00C47608" w:rsidRDefault="005B0EAE" w:rsidP="00B64D3D">
      <w:pPr>
        <w:pStyle w:val="Default"/>
        <w:tabs>
          <w:tab w:val="decimal" w:leader="dot" w:pos="4820"/>
        </w:tabs>
        <w:spacing w:line="276" w:lineRule="auto"/>
        <w:jc w:val="both"/>
        <w:rPr>
          <w:rFonts w:asciiTheme="minorHAnsi" w:hAnsiTheme="minorHAnsi"/>
          <w:color w:val="auto"/>
          <w:sz w:val="22"/>
          <w:szCs w:val="22"/>
        </w:rPr>
      </w:pPr>
      <w:r w:rsidRPr="00C47608">
        <w:rPr>
          <w:rFonts w:asciiTheme="minorHAnsi" w:hAnsiTheme="minorHAnsi"/>
          <w:color w:val="auto"/>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14:paraId="5037BD60" w14:textId="77777777" w:rsidR="00706D3B" w:rsidRPr="00C47608" w:rsidRDefault="00706D3B" w:rsidP="00B64D3D">
      <w:pPr>
        <w:pStyle w:val="Default"/>
        <w:tabs>
          <w:tab w:val="decimal" w:leader="dot" w:pos="4820"/>
        </w:tabs>
        <w:spacing w:line="276" w:lineRule="auto"/>
        <w:jc w:val="both"/>
        <w:rPr>
          <w:rFonts w:asciiTheme="minorHAnsi" w:hAnsiTheme="minorHAnsi"/>
          <w:color w:val="auto"/>
          <w:sz w:val="22"/>
          <w:szCs w:val="22"/>
        </w:rPr>
      </w:pPr>
    </w:p>
    <w:p w14:paraId="0568DA8E" w14:textId="77777777" w:rsidR="00706D3B" w:rsidRPr="00C47608" w:rsidRDefault="00706D3B" w:rsidP="00B64D3D">
      <w:pPr>
        <w:pStyle w:val="Default"/>
        <w:tabs>
          <w:tab w:val="decimal" w:leader="dot" w:pos="4820"/>
        </w:tabs>
        <w:spacing w:line="276" w:lineRule="auto"/>
        <w:jc w:val="both"/>
        <w:rPr>
          <w:rFonts w:asciiTheme="minorHAnsi" w:hAnsiTheme="minorHAnsi"/>
          <w:color w:val="auto"/>
          <w:sz w:val="22"/>
          <w:szCs w:val="22"/>
        </w:rPr>
      </w:pPr>
    </w:p>
    <w:p w14:paraId="2295226D" w14:textId="77777777" w:rsidR="00706D3B" w:rsidRPr="00C47608" w:rsidRDefault="00706D3B" w:rsidP="00B64D3D">
      <w:pPr>
        <w:pStyle w:val="Default"/>
        <w:tabs>
          <w:tab w:val="decimal" w:leader="dot" w:pos="4820"/>
        </w:tabs>
        <w:spacing w:line="276" w:lineRule="auto"/>
        <w:jc w:val="both"/>
        <w:rPr>
          <w:rFonts w:asciiTheme="minorHAnsi" w:hAnsiTheme="minorHAnsi"/>
          <w:color w:val="auto"/>
          <w:sz w:val="22"/>
          <w:szCs w:val="22"/>
        </w:rPr>
      </w:pPr>
    </w:p>
    <w:p w14:paraId="4E5662D9" w14:textId="77777777" w:rsidR="00706D3B" w:rsidRPr="00C47608" w:rsidRDefault="00706D3B" w:rsidP="00B64D3D">
      <w:pPr>
        <w:pStyle w:val="Default"/>
        <w:tabs>
          <w:tab w:val="decimal" w:leader="dot" w:pos="4820"/>
        </w:tabs>
        <w:spacing w:line="276" w:lineRule="auto"/>
        <w:jc w:val="both"/>
        <w:rPr>
          <w:rFonts w:asciiTheme="minorHAnsi" w:hAnsiTheme="minorHAnsi"/>
          <w:color w:val="auto"/>
          <w:sz w:val="22"/>
          <w:szCs w:val="22"/>
        </w:rPr>
      </w:pPr>
    </w:p>
    <w:p w14:paraId="631B01F6" w14:textId="77777777" w:rsidR="00706D3B" w:rsidRPr="00C47608" w:rsidRDefault="00706D3B" w:rsidP="00B64D3D">
      <w:pPr>
        <w:pStyle w:val="Default"/>
        <w:tabs>
          <w:tab w:val="decimal" w:leader="dot" w:pos="4820"/>
        </w:tabs>
        <w:spacing w:line="276" w:lineRule="auto"/>
        <w:jc w:val="both"/>
        <w:rPr>
          <w:rFonts w:asciiTheme="minorHAnsi" w:hAnsiTheme="minorHAnsi"/>
          <w:color w:val="auto"/>
          <w:sz w:val="22"/>
          <w:szCs w:val="22"/>
        </w:rPr>
      </w:pPr>
    </w:p>
    <w:p w14:paraId="1E27201F" w14:textId="77777777" w:rsidR="00706D3B" w:rsidRPr="00C47608" w:rsidRDefault="00706D3B" w:rsidP="00B64D3D">
      <w:pPr>
        <w:pStyle w:val="Default"/>
        <w:tabs>
          <w:tab w:val="decimal" w:leader="dot" w:pos="4820"/>
        </w:tabs>
        <w:spacing w:line="276" w:lineRule="auto"/>
        <w:jc w:val="both"/>
        <w:rPr>
          <w:rFonts w:asciiTheme="minorHAnsi" w:hAnsiTheme="minorHAnsi"/>
          <w:color w:val="auto"/>
          <w:sz w:val="22"/>
          <w:szCs w:val="22"/>
        </w:rPr>
      </w:pPr>
    </w:p>
    <w:p w14:paraId="5E08125D" w14:textId="77777777" w:rsidR="00706D3B" w:rsidRPr="00C47608" w:rsidRDefault="00706D3B" w:rsidP="00B64D3D">
      <w:pPr>
        <w:pStyle w:val="Default"/>
        <w:tabs>
          <w:tab w:val="decimal" w:leader="dot" w:pos="4820"/>
        </w:tabs>
        <w:spacing w:line="276" w:lineRule="auto"/>
        <w:jc w:val="both"/>
        <w:rPr>
          <w:rFonts w:asciiTheme="minorHAnsi" w:hAnsiTheme="minorHAnsi"/>
          <w:color w:val="auto"/>
          <w:sz w:val="22"/>
          <w:szCs w:val="22"/>
        </w:rPr>
      </w:pPr>
    </w:p>
    <w:p w14:paraId="76B55019" w14:textId="77777777" w:rsidR="00706D3B" w:rsidRPr="00C47608" w:rsidRDefault="00706D3B" w:rsidP="00B64D3D">
      <w:pPr>
        <w:pStyle w:val="Default"/>
        <w:tabs>
          <w:tab w:val="decimal" w:leader="dot" w:pos="4820"/>
        </w:tabs>
        <w:spacing w:line="276" w:lineRule="auto"/>
        <w:jc w:val="both"/>
        <w:rPr>
          <w:rFonts w:asciiTheme="minorHAnsi" w:hAnsiTheme="minorHAnsi"/>
          <w:color w:val="auto"/>
          <w:sz w:val="22"/>
          <w:szCs w:val="22"/>
        </w:rPr>
      </w:pPr>
    </w:p>
    <w:p w14:paraId="24CED8E1" w14:textId="77777777" w:rsidR="00B83C1D" w:rsidRDefault="00B83C1D" w:rsidP="00706D3B">
      <w:pPr>
        <w:pStyle w:val="Default"/>
        <w:tabs>
          <w:tab w:val="decimal" w:leader="dot" w:pos="4820"/>
        </w:tabs>
        <w:spacing w:line="276" w:lineRule="auto"/>
        <w:jc w:val="right"/>
        <w:rPr>
          <w:rFonts w:asciiTheme="minorHAnsi" w:hAnsiTheme="minorHAnsi"/>
          <w:b/>
          <w:bCs/>
          <w:color w:val="auto"/>
          <w:sz w:val="22"/>
          <w:szCs w:val="22"/>
        </w:rPr>
      </w:pPr>
    </w:p>
    <w:p w14:paraId="2E62E4B7" w14:textId="77777777" w:rsidR="00706D3B" w:rsidRPr="00C47608" w:rsidRDefault="00706D3B" w:rsidP="00706D3B">
      <w:pPr>
        <w:pStyle w:val="Default"/>
        <w:tabs>
          <w:tab w:val="decimal" w:leader="dot" w:pos="4820"/>
        </w:tabs>
        <w:spacing w:line="276" w:lineRule="auto"/>
        <w:jc w:val="right"/>
        <w:rPr>
          <w:rFonts w:asciiTheme="minorHAnsi" w:hAnsiTheme="minorHAnsi" w:cstheme="minorHAnsi"/>
          <w:color w:val="auto"/>
          <w:sz w:val="22"/>
          <w:szCs w:val="22"/>
        </w:rPr>
      </w:pPr>
      <w:r w:rsidRPr="00C47608">
        <w:rPr>
          <w:rFonts w:asciiTheme="minorHAnsi" w:hAnsiTheme="minorHAnsi"/>
          <w:b/>
          <w:bCs/>
          <w:color w:val="auto"/>
          <w:sz w:val="22"/>
          <w:szCs w:val="22"/>
        </w:rPr>
        <w:lastRenderedPageBreak/>
        <w:t>Załącznik nr 1</w:t>
      </w:r>
      <w:r w:rsidR="006E5DDE">
        <w:rPr>
          <w:rFonts w:asciiTheme="minorHAnsi" w:hAnsiTheme="minorHAnsi"/>
          <w:b/>
          <w:bCs/>
          <w:color w:val="auto"/>
          <w:sz w:val="22"/>
          <w:szCs w:val="22"/>
        </w:rPr>
        <w:t>0</w:t>
      </w:r>
      <w:r w:rsidRPr="00C47608">
        <w:rPr>
          <w:rFonts w:asciiTheme="minorHAnsi" w:hAnsiTheme="minorHAnsi"/>
          <w:b/>
          <w:bCs/>
          <w:color w:val="auto"/>
          <w:sz w:val="22"/>
          <w:szCs w:val="22"/>
        </w:rPr>
        <w:t xml:space="preserve"> do SWZ – </w:t>
      </w:r>
      <w:r w:rsidRPr="00C47608">
        <w:rPr>
          <w:rFonts w:asciiTheme="minorHAnsi" w:hAnsiTheme="minorHAnsi" w:cstheme="minorHAnsi"/>
          <w:b/>
          <w:bCs/>
          <w:color w:val="auto"/>
          <w:sz w:val="22"/>
          <w:szCs w:val="22"/>
        </w:rPr>
        <w:t>wzór oświadczenia podmiotu udostępniającego zasoby, potwierdzającego spełnianie warunków udziału w postępowaniu, w zakresie, w jakim wykonawca powołuje się na jego zasoby</w:t>
      </w:r>
      <w:r w:rsidRPr="00C47608">
        <w:rPr>
          <w:rFonts w:asciiTheme="minorHAnsi" w:hAnsiTheme="minorHAnsi" w:cstheme="minorHAnsi"/>
          <w:color w:val="auto"/>
          <w:sz w:val="22"/>
          <w:szCs w:val="22"/>
        </w:rPr>
        <w:t>;</w:t>
      </w:r>
    </w:p>
    <w:p w14:paraId="22ED0411" w14:textId="77777777" w:rsidR="00706D3B" w:rsidRPr="00C47608" w:rsidRDefault="00706D3B" w:rsidP="00706D3B">
      <w:pPr>
        <w:pStyle w:val="Default"/>
        <w:tabs>
          <w:tab w:val="decimal" w:leader="dot" w:pos="4820"/>
        </w:tabs>
        <w:spacing w:line="276" w:lineRule="auto"/>
        <w:jc w:val="right"/>
        <w:rPr>
          <w:rFonts w:asciiTheme="minorHAnsi" w:hAnsiTheme="minorHAnsi" w:cstheme="minorHAnsi"/>
          <w:color w:val="auto"/>
          <w:sz w:val="22"/>
          <w:szCs w:val="22"/>
        </w:rPr>
      </w:pPr>
    </w:p>
    <w:p w14:paraId="79C1D3DE" w14:textId="77777777" w:rsidR="00706D3B" w:rsidRPr="00C47608" w:rsidRDefault="00706D3B" w:rsidP="00706D3B">
      <w:pPr>
        <w:pStyle w:val="Default"/>
        <w:spacing w:line="276" w:lineRule="auto"/>
        <w:ind w:right="4677"/>
        <w:jc w:val="both"/>
        <w:rPr>
          <w:rFonts w:asciiTheme="minorHAnsi" w:hAnsiTheme="minorHAnsi" w:cstheme="minorHAnsi"/>
          <w:b/>
          <w:bCs/>
          <w:color w:val="auto"/>
          <w:sz w:val="22"/>
          <w:szCs w:val="22"/>
        </w:rPr>
      </w:pPr>
      <w:r w:rsidRPr="00C47608">
        <w:rPr>
          <w:rFonts w:asciiTheme="minorHAnsi" w:hAnsiTheme="minorHAnsi" w:cstheme="minorHAnsi"/>
          <w:b/>
          <w:bCs/>
          <w:color w:val="auto"/>
          <w:sz w:val="22"/>
          <w:szCs w:val="22"/>
          <w:highlight w:val="lightGray"/>
        </w:rPr>
        <w:t>PODMIOT UDOSTĘPNIAJĄCY ZASOBY</w:t>
      </w:r>
    </w:p>
    <w:p w14:paraId="1BE9E7BB" w14:textId="77777777" w:rsidR="00706D3B" w:rsidRPr="00C47608" w:rsidRDefault="00706D3B" w:rsidP="00706D3B">
      <w:pPr>
        <w:pStyle w:val="Default"/>
        <w:spacing w:line="276" w:lineRule="auto"/>
        <w:ind w:right="4677"/>
        <w:jc w:val="both"/>
        <w:rPr>
          <w:rFonts w:asciiTheme="minorHAnsi" w:hAnsiTheme="minorHAnsi" w:cstheme="minorHAnsi"/>
          <w:b/>
          <w:bCs/>
          <w:color w:val="auto"/>
          <w:sz w:val="22"/>
          <w:szCs w:val="22"/>
        </w:rPr>
      </w:pPr>
    </w:p>
    <w:p w14:paraId="776BC2FA" w14:textId="77777777" w:rsidR="00706D3B" w:rsidRPr="00C47608" w:rsidRDefault="00706D3B" w:rsidP="00706D3B">
      <w:pPr>
        <w:pStyle w:val="Default"/>
        <w:tabs>
          <w:tab w:val="decimal" w:leader="dot" w:pos="4395"/>
        </w:tabs>
        <w:spacing w:line="276" w:lineRule="auto"/>
        <w:ind w:right="4677"/>
        <w:jc w:val="both"/>
        <w:rPr>
          <w:rFonts w:asciiTheme="minorHAnsi" w:hAnsiTheme="minorHAnsi" w:cstheme="minorHAnsi"/>
          <w:color w:val="auto"/>
          <w:sz w:val="22"/>
          <w:szCs w:val="22"/>
        </w:rPr>
      </w:pPr>
      <w:r w:rsidRPr="00C47608">
        <w:rPr>
          <w:rFonts w:asciiTheme="minorHAnsi" w:hAnsiTheme="minorHAnsi" w:cstheme="minorHAnsi"/>
          <w:b/>
          <w:bCs/>
          <w:color w:val="auto"/>
          <w:sz w:val="22"/>
          <w:szCs w:val="22"/>
        </w:rPr>
        <w:tab/>
        <w:t xml:space="preserve"> </w:t>
      </w:r>
    </w:p>
    <w:p w14:paraId="7C23ED0C" w14:textId="77777777" w:rsidR="00706D3B" w:rsidRPr="00C47608" w:rsidRDefault="00706D3B" w:rsidP="00706D3B">
      <w:pPr>
        <w:pStyle w:val="Default"/>
        <w:spacing w:line="276" w:lineRule="auto"/>
        <w:ind w:right="4677"/>
        <w:jc w:val="both"/>
        <w:rPr>
          <w:rFonts w:asciiTheme="minorHAnsi" w:hAnsiTheme="minorHAnsi" w:cstheme="minorHAnsi"/>
          <w:color w:val="auto"/>
          <w:sz w:val="18"/>
          <w:szCs w:val="18"/>
        </w:rPr>
      </w:pPr>
      <w:r w:rsidRPr="00C47608">
        <w:rPr>
          <w:rFonts w:asciiTheme="minorHAnsi" w:hAnsiTheme="minorHAnsi" w:cstheme="minorHAnsi"/>
          <w:i/>
          <w:iCs/>
          <w:color w:val="auto"/>
          <w:sz w:val="18"/>
          <w:szCs w:val="18"/>
        </w:rPr>
        <w:t xml:space="preserve">(nazwa albo imię i nazwisko, siedziba albo miejsce zamieszkania, jeżeli jest miejscem wykonywania działalności podmiotu, o którym mowa w art. 118 ust. 1 Pzp) </w:t>
      </w:r>
    </w:p>
    <w:p w14:paraId="0949EBDC" w14:textId="77777777" w:rsidR="00706D3B" w:rsidRPr="00C47608" w:rsidRDefault="00706D3B" w:rsidP="00706D3B">
      <w:pPr>
        <w:pStyle w:val="Default"/>
        <w:spacing w:line="276" w:lineRule="auto"/>
        <w:ind w:right="4677"/>
        <w:jc w:val="both"/>
        <w:rPr>
          <w:rFonts w:asciiTheme="minorHAnsi" w:hAnsiTheme="minorHAnsi" w:cstheme="minorHAnsi"/>
          <w:color w:val="auto"/>
          <w:sz w:val="22"/>
          <w:szCs w:val="22"/>
        </w:rPr>
      </w:pPr>
    </w:p>
    <w:p w14:paraId="73EA0C31" w14:textId="77777777" w:rsidR="00706D3B" w:rsidRPr="00C47608" w:rsidRDefault="00706D3B" w:rsidP="00706D3B">
      <w:pPr>
        <w:pStyle w:val="Default"/>
        <w:spacing w:line="276" w:lineRule="auto"/>
        <w:ind w:right="4677"/>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 xml:space="preserve">reprezentowany przez: </w:t>
      </w:r>
    </w:p>
    <w:p w14:paraId="74E2B99F" w14:textId="77777777" w:rsidR="00706D3B" w:rsidRPr="00C47608" w:rsidRDefault="00706D3B" w:rsidP="00706D3B">
      <w:pPr>
        <w:pStyle w:val="Default"/>
        <w:tabs>
          <w:tab w:val="decimal" w:leader="dot" w:pos="4395"/>
        </w:tabs>
        <w:spacing w:line="276" w:lineRule="auto"/>
        <w:ind w:right="4677"/>
        <w:jc w:val="both"/>
        <w:rPr>
          <w:rFonts w:asciiTheme="minorHAnsi" w:hAnsiTheme="minorHAnsi" w:cstheme="minorHAnsi"/>
          <w:color w:val="auto"/>
          <w:sz w:val="22"/>
          <w:szCs w:val="22"/>
        </w:rPr>
      </w:pPr>
      <w:r w:rsidRPr="00C47608">
        <w:rPr>
          <w:rFonts w:asciiTheme="minorHAnsi" w:hAnsiTheme="minorHAnsi" w:cstheme="minorHAnsi"/>
          <w:color w:val="auto"/>
          <w:sz w:val="22"/>
          <w:szCs w:val="22"/>
        </w:rPr>
        <w:tab/>
      </w:r>
    </w:p>
    <w:p w14:paraId="38F7F27C" w14:textId="77777777" w:rsidR="00706D3B" w:rsidRPr="00C47608" w:rsidRDefault="00706D3B" w:rsidP="00706D3B">
      <w:pPr>
        <w:pStyle w:val="Default"/>
        <w:spacing w:line="276" w:lineRule="auto"/>
        <w:jc w:val="both"/>
        <w:rPr>
          <w:rFonts w:asciiTheme="minorHAnsi" w:hAnsiTheme="minorHAnsi" w:cstheme="minorHAnsi"/>
          <w:b/>
          <w:bCs/>
          <w:color w:val="auto"/>
          <w:sz w:val="22"/>
          <w:szCs w:val="22"/>
        </w:rPr>
      </w:pPr>
    </w:p>
    <w:p w14:paraId="1B1E6447" w14:textId="77777777" w:rsidR="00706D3B" w:rsidRPr="00C47608" w:rsidRDefault="00706D3B" w:rsidP="00706D3B">
      <w:pPr>
        <w:pStyle w:val="Default"/>
        <w:rPr>
          <w:color w:val="auto"/>
        </w:rPr>
      </w:pPr>
    </w:p>
    <w:p w14:paraId="77F9BA7A" w14:textId="26BC1474" w:rsidR="00706D3B" w:rsidRPr="00C47608" w:rsidRDefault="00706D3B" w:rsidP="00706D3B">
      <w:pPr>
        <w:pStyle w:val="Default"/>
        <w:tabs>
          <w:tab w:val="decimal" w:leader="dot" w:pos="4820"/>
        </w:tabs>
        <w:spacing w:line="276" w:lineRule="auto"/>
        <w:jc w:val="center"/>
        <w:rPr>
          <w:rFonts w:asciiTheme="minorHAnsi" w:hAnsiTheme="minorHAnsi"/>
          <w:b/>
          <w:bCs/>
          <w:color w:val="auto"/>
          <w:sz w:val="22"/>
          <w:szCs w:val="22"/>
        </w:rPr>
      </w:pPr>
      <w:r w:rsidRPr="00C47608">
        <w:rPr>
          <w:rFonts w:asciiTheme="minorHAnsi" w:hAnsiTheme="minorHAnsi"/>
          <w:b/>
          <w:bCs/>
          <w:color w:val="auto"/>
          <w:sz w:val="22"/>
          <w:szCs w:val="22"/>
        </w:rPr>
        <w:t xml:space="preserve">Oświadczenie podmiotu udostępniającego zasoby, składane na podstawie art. 125 ust. 5 ustawy </w:t>
      </w:r>
      <w:r w:rsidR="00961BBA">
        <w:rPr>
          <w:rFonts w:asciiTheme="minorHAnsi" w:hAnsiTheme="minorHAnsi"/>
          <w:b/>
          <w:bCs/>
          <w:color w:val="auto"/>
          <w:sz w:val="22"/>
          <w:szCs w:val="22"/>
        </w:rPr>
        <w:br/>
      </w:r>
      <w:r w:rsidRPr="00C47608">
        <w:rPr>
          <w:rFonts w:asciiTheme="minorHAnsi" w:hAnsiTheme="minorHAnsi"/>
          <w:b/>
          <w:bCs/>
          <w:color w:val="auto"/>
          <w:sz w:val="22"/>
          <w:szCs w:val="22"/>
        </w:rPr>
        <w:t xml:space="preserve">z dnia 11 września 2019 r. - Prawo zamówień publicznych </w:t>
      </w:r>
      <w:r w:rsidR="00346052" w:rsidRPr="00C47608">
        <w:rPr>
          <w:rFonts w:asciiTheme="minorHAnsi" w:hAnsiTheme="minorHAnsi" w:cstheme="minorHAnsi"/>
          <w:b/>
          <w:bCs/>
          <w:color w:val="auto"/>
          <w:sz w:val="22"/>
          <w:szCs w:val="22"/>
        </w:rPr>
        <w:t>(</w:t>
      </w:r>
      <w:r w:rsidR="00346052">
        <w:rPr>
          <w:rFonts w:asciiTheme="minorHAnsi" w:hAnsiTheme="minorHAnsi" w:cstheme="minorHAnsi"/>
          <w:b/>
          <w:bCs/>
          <w:color w:val="auto"/>
          <w:sz w:val="22"/>
          <w:szCs w:val="22"/>
        </w:rPr>
        <w:t>t.j. Dz. U. z 2021r. poz. 1129</w:t>
      </w:r>
      <w:r w:rsidR="005B3954">
        <w:rPr>
          <w:rFonts w:asciiTheme="minorHAnsi" w:hAnsiTheme="minorHAnsi" w:cstheme="minorHAnsi"/>
          <w:b/>
          <w:bCs/>
          <w:color w:val="auto"/>
          <w:sz w:val="22"/>
          <w:szCs w:val="22"/>
        </w:rPr>
        <w:t xml:space="preserve"> ze zm.</w:t>
      </w:r>
      <w:r w:rsidRPr="00C47608">
        <w:rPr>
          <w:rFonts w:asciiTheme="minorHAnsi" w:hAnsiTheme="minorHAnsi"/>
          <w:b/>
          <w:bCs/>
          <w:color w:val="auto"/>
          <w:sz w:val="22"/>
          <w:szCs w:val="22"/>
        </w:rPr>
        <w:t>), potwierdzające, że podmiot ten spełnia warunki udziału w postępowaniu</w:t>
      </w:r>
    </w:p>
    <w:p w14:paraId="4273CD7C" w14:textId="77777777" w:rsidR="00706D3B" w:rsidRPr="00C47608" w:rsidRDefault="00706D3B" w:rsidP="00706D3B">
      <w:pPr>
        <w:pStyle w:val="Default"/>
        <w:tabs>
          <w:tab w:val="decimal" w:leader="dot" w:pos="4820"/>
        </w:tabs>
        <w:spacing w:line="276" w:lineRule="auto"/>
        <w:jc w:val="center"/>
        <w:rPr>
          <w:rFonts w:asciiTheme="minorHAnsi" w:hAnsiTheme="minorHAnsi"/>
          <w:b/>
          <w:bCs/>
          <w:color w:val="auto"/>
          <w:sz w:val="22"/>
          <w:szCs w:val="22"/>
        </w:rPr>
      </w:pPr>
    </w:p>
    <w:p w14:paraId="6F9EEEED" w14:textId="77777777" w:rsidR="00706D3B" w:rsidRPr="00C47608" w:rsidRDefault="00706D3B" w:rsidP="00706D3B">
      <w:pPr>
        <w:pStyle w:val="Default"/>
        <w:rPr>
          <w:color w:val="auto"/>
        </w:rPr>
      </w:pPr>
    </w:p>
    <w:p w14:paraId="3F40F4FB" w14:textId="43E5E850" w:rsidR="00706D3B" w:rsidRPr="007572C9" w:rsidRDefault="00706D3B" w:rsidP="007572C9">
      <w:pPr>
        <w:jc w:val="both"/>
        <w:rPr>
          <w:b/>
        </w:rPr>
      </w:pPr>
      <w:r w:rsidRPr="00C47608">
        <w:t xml:space="preserve">Uprawniony do reprezentowania podmiotu udostępniającego zasoby, o którym mowa w art. 118 </w:t>
      </w:r>
      <w:r w:rsidR="00B66957">
        <w:br/>
      </w:r>
      <w:r w:rsidRPr="00C47608">
        <w:t xml:space="preserve">ust. 1 Pzp, w postępowaniu o udzielenie zamówienia publicznego na </w:t>
      </w:r>
      <w:r w:rsidR="007572C9" w:rsidRPr="007572C9">
        <w:rPr>
          <w:b/>
        </w:rPr>
        <w:t>„Wykonanie dokumentacji projektowo-kosztorysowej na przebudowę, remont i termomodernizację budynków Domu Pomocy Społecznej „Magnolia” – filia DPS dla Osób Niepełnosprawnych Intelektualnie przy ul. Norwida 3 w Głogowie, wraz z pełnieniem nadzoru autorskiego i uzyskaniem decyzji o pozwolenie na budowę”</w:t>
      </w:r>
      <w:r w:rsidR="007572C9">
        <w:rPr>
          <w:b/>
        </w:rPr>
        <w:t xml:space="preserve"> </w:t>
      </w:r>
      <w:r w:rsidR="006E5DDE" w:rsidRPr="006E5DDE">
        <w:rPr>
          <w:rFonts w:cstheme="minorHAnsi"/>
        </w:rPr>
        <w:t xml:space="preserve">– oznaczenie sprawy: </w:t>
      </w:r>
      <w:r w:rsidR="00F92293" w:rsidRPr="00362714">
        <w:rPr>
          <w:rFonts w:cstheme="minorHAnsi"/>
          <w:b/>
          <w:bCs/>
          <w:iCs/>
        </w:rPr>
        <w:t>PN-I/05/2022</w:t>
      </w:r>
      <w:r w:rsidR="00F92293">
        <w:rPr>
          <w:rFonts w:cstheme="minorHAnsi"/>
          <w:b/>
          <w:bCs/>
          <w:iCs/>
        </w:rPr>
        <w:t>,</w:t>
      </w:r>
      <w:r w:rsidRPr="00C47608">
        <w:rPr>
          <w:rFonts w:cstheme="minorHAnsi"/>
        </w:rPr>
        <w:t xml:space="preserve"> prowadzonym przez </w:t>
      </w:r>
      <w:r w:rsidR="00A91B8C">
        <w:rPr>
          <w:rFonts w:cstheme="minorHAnsi"/>
          <w:b/>
          <w:bCs/>
        </w:rPr>
        <w:t>Dom Pomocy Społecznej „Magnolia” w Głogowie</w:t>
      </w:r>
      <w:r w:rsidR="00A91B8C" w:rsidRPr="00570866">
        <w:rPr>
          <w:rFonts w:cstheme="minorHAnsi"/>
          <w:b/>
          <w:bCs/>
        </w:rPr>
        <w:t xml:space="preserve">, reprezentowany przez </w:t>
      </w:r>
      <w:r w:rsidR="00A91B8C">
        <w:rPr>
          <w:rFonts w:cstheme="minorHAnsi"/>
          <w:b/>
          <w:bCs/>
        </w:rPr>
        <w:t>Dyrektora</w:t>
      </w:r>
      <w:r w:rsidRPr="00C47608">
        <w:rPr>
          <w:b/>
          <w:bCs/>
        </w:rPr>
        <w:t>:</w:t>
      </w:r>
    </w:p>
    <w:p w14:paraId="3A0316D4" w14:textId="77777777" w:rsidR="00706D3B" w:rsidRPr="00C47608" w:rsidRDefault="00706D3B" w:rsidP="00706D3B">
      <w:pPr>
        <w:pStyle w:val="Default"/>
        <w:spacing w:line="276" w:lineRule="auto"/>
        <w:jc w:val="both"/>
        <w:rPr>
          <w:rFonts w:asciiTheme="minorHAnsi" w:hAnsiTheme="minorHAnsi"/>
          <w:b/>
          <w:bCs/>
          <w:color w:val="auto"/>
          <w:sz w:val="22"/>
          <w:szCs w:val="22"/>
        </w:rPr>
      </w:pPr>
    </w:p>
    <w:p w14:paraId="238F8E19" w14:textId="77777777" w:rsidR="00706D3B" w:rsidRPr="00C47608" w:rsidRDefault="00706D3B" w:rsidP="00736620">
      <w:pPr>
        <w:pStyle w:val="Default"/>
        <w:numPr>
          <w:ilvl w:val="0"/>
          <w:numId w:val="9"/>
        </w:numPr>
        <w:spacing w:line="276" w:lineRule="auto"/>
        <w:ind w:left="284" w:hanging="284"/>
        <w:jc w:val="both"/>
        <w:rPr>
          <w:rFonts w:asciiTheme="minorHAnsi" w:hAnsiTheme="minorHAnsi"/>
          <w:color w:val="auto"/>
          <w:sz w:val="22"/>
          <w:szCs w:val="22"/>
        </w:rPr>
      </w:pPr>
      <w:r w:rsidRPr="00C47608">
        <w:rPr>
          <w:rFonts w:asciiTheme="minorHAnsi" w:hAnsiTheme="minorHAnsi"/>
          <w:b/>
          <w:bCs/>
          <w:color w:val="auto"/>
          <w:sz w:val="22"/>
          <w:szCs w:val="22"/>
        </w:rPr>
        <w:t xml:space="preserve">oświadczam, że podmiot ten spełnia warunki udziału w postępowaniu, </w:t>
      </w:r>
      <w:r w:rsidRPr="00C47608">
        <w:rPr>
          <w:rFonts w:asciiTheme="minorHAnsi" w:hAnsiTheme="minorHAnsi"/>
          <w:color w:val="auto"/>
          <w:sz w:val="22"/>
          <w:szCs w:val="22"/>
        </w:rPr>
        <w:t>w zakresie, w jakim Wykonawca ……………………………., powołuje się na jego zasoby.</w:t>
      </w:r>
    </w:p>
    <w:p w14:paraId="554B08B5" w14:textId="77777777" w:rsidR="00706D3B" w:rsidRPr="00C47608" w:rsidRDefault="00706D3B" w:rsidP="00706D3B">
      <w:pPr>
        <w:pStyle w:val="Default"/>
        <w:spacing w:line="276" w:lineRule="auto"/>
        <w:ind w:left="426"/>
        <w:jc w:val="both"/>
        <w:rPr>
          <w:rFonts w:asciiTheme="minorHAnsi" w:hAnsiTheme="minorHAnsi"/>
          <w:color w:val="auto"/>
          <w:sz w:val="22"/>
          <w:szCs w:val="22"/>
        </w:rPr>
      </w:pPr>
    </w:p>
    <w:p w14:paraId="3A99E75D" w14:textId="77777777" w:rsidR="00706D3B" w:rsidRPr="00C47608" w:rsidRDefault="00706D3B" w:rsidP="00706D3B">
      <w:pPr>
        <w:pStyle w:val="Default"/>
        <w:spacing w:line="276" w:lineRule="auto"/>
        <w:jc w:val="both"/>
        <w:rPr>
          <w:rFonts w:asciiTheme="minorHAnsi" w:hAnsiTheme="minorHAnsi"/>
          <w:b/>
          <w:bCs/>
          <w:color w:val="auto"/>
          <w:sz w:val="22"/>
          <w:szCs w:val="22"/>
          <w:highlight w:val="lightGray"/>
        </w:rPr>
      </w:pPr>
    </w:p>
    <w:p w14:paraId="3D4DABEF" w14:textId="77777777" w:rsidR="00706D3B" w:rsidRPr="00C47608" w:rsidRDefault="00706D3B" w:rsidP="00706D3B">
      <w:pPr>
        <w:pStyle w:val="Default"/>
        <w:spacing w:line="276" w:lineRule="auto"/>
        <w:jc w:val="both"/>
        <w:rPr>
          <w:rFonts w:asciiTheme="minorHAnsi" w:hAnsiTheme="minorHAnsi"/>
          <w:b/>
          <w:bCs/>
          <w:color w:val="auto"/>
          <w:sz w:val="22"/>
          <w:szCs w:val="22"/>
        </w:rPr>
      </w:pPr>
      <w:r w:rsidRPr="00C47608">
        <w:rPr>
          <w:rFonts w:asciiTheme="minorHAnsi" w:hAnsiTheme="minorHAnsi"/>
          <w:b/>
          <w:bCs/>
          <w:color w:val="auto"/>
          <w:sz w:val="22"/>
          <w:szCs w:val="22"/>
          <w:highlight w:val="lightGray"/>
        </w:rPr>
        <w:t>OŚWIADCZENIE DOTYCZĄCE PODANYCH INFORMACJI:</w:t>
      </w:r>
      <w:r w:rsidRPr="00C47608">
        <w:rPr>
          <w:rFonts w:asciiTheme="minorHAnsi" w:hAnsiTheme="minorHAnsi"/>
          <w:b/>
          <w:bCs/>
          <w:color w:val="auto"/>
          <w:sz w:val="22"/>
          <w:szCs w:val="22"/>
        </w:rPr>
        <w:t xml:space="preserve"> </w:t>
      </w:r>
    </w:p>
    <w:p w14:paraId="67C9BECC" w14:textId="77777777" w:rsidR="00706D3B" w:rsidRPr="00C47608" w:rsidRDefault="00706D3B" w:rsidP="00706D3B">
      <w:pPr>
        <w:pStyle w:val="Default"/>
        <w:spacing w:line="276" w:lineRule="auto"/>
        <w:jc w:val="both"/>
        <w:rPr>
          <w:rFonts w:asciiTheme="minorHAnsi" w:hAnsiTheme="minorHAnsi"/>
          <w:color w:val="auto"/>
          <w:sz w:val="22"/>
          <w:szCs w:val="22"/>
        </w:rPr>
      </w:pPr>
    </w:p>
    <w:p w14:paraId="41A9832F" w14:textId="77777777" w:rsidR="00706D3B" w:rsidRPr="00C47608" w:rsidRDefault="00706D3B" w:rsidP="00706D3B">
      <w:pPr>
        <w:pStyle w:val="Default"/>
        <w:tabs>
          <w:tab w:val="decimal" w:leader="dot" w:pos="4820"/>
        </w:tabs>
        <w:spacing w:line="276" w:lineRule="auto"/>
        <w:jc w:val="both"/>
        <w:rPr>
          <w:rFonts w:asciiTheme="minorHAnsi" w:hAnsiTheme="minorHAnsi" w:cstheme="minorHAnsi"/>
          <w:b/>
          <w:bCs/>
          <w:color w:val="auto"/>
          <w:sz w:val="28"/>
          <w:szCs w:val="28"/>
        </w:rPr>
      </w:pPr>
      <w:r w:rsidRPr="00C47608">
        <w:rPr>
          <w:rFonts w:asciiTheme="minorHAnsi" w:hAnsiTheme="minorHAnsi"/>
          <w:color w:val="auto"/>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14:paraId="1F1A6B35" w14:textId="77777777" w:rsidR="00706D3B" w:rsidRDefault="00706D3B" w:rsidP="00B64D3D">
      <w:pPr>
        <w:pStyle w:val="Default"/>
        <w:tabs>
          <w:tab w:val="decimal" w:leader="dot" w:pos="4820"/>
        </w:tabs>
        <w:spacing w:line="276" w:lineRule="auto"/>
        <w:jc w:val="both"/>
        <w:rPr>
          <w:rFonts w:asciiTheme="minorHAnsi" w:hAnsiTheme="minorHAnsi" w:cstheme="minorHAnsi"/>
          <w:b/>
          <w:bCs/>
          <w:color w:val="auto"/>
          <w:sz w:val="28"/>
          <w:szCs w:val="28"/>
        </w:rPr>
      </w:pPr>
    </w:p>
    <w:p w14:paraId="538F8E85" w14:textId="77777777" w:rsidR="0094258B" w:rsidRDefault="0094258B" w:rsidP="00B64D3D">
      <w:pPr>
        <w:pStyle w:val="Default"/>
        <w:tabs>
          <w:tab w:val="decimal" w:leader="dot" w:pos="4820"/>
        </w:tabs>
        <w:spacing w:line="276" w:lineRule="auto"/>
        <w:jc w:val="both"/>
        <w:rPr>
          <w:rFonts w:asciiTheme="minorHAnsi" w:hAnsiTheme="minorHAnsi" w:cstheme="minorHAnsi"/>
          <w:b/>
          <w:bCs/>
          <w:color w:val="auto"/>
          <w:sz w:val="28"/>
          <w:szCs w:val="28"/>
        </w:rPr>
      </w:pPr>
    </w:p>
    <w:p w14:paraId="455B5BFC" w14:textId="77777777" w:rsidR="0094258B" w:rsidRDefault="0094258B" w:rsidP="00B64D3D">
      <w:pPr>
        <w:pStyle w:val="Default"/>
        <w:tabs>
          <w:tab w:val="decimal" w:leader="dot" w:pos="4820"/>
        </w:tabs>
        <w:spacing w:line="276" w:lineRule="auto"/>
        <w:jc w:val="both"/>
        <w:rPr>
          <w:rFonts w:asciiTheme="minorHAnsi" w:hAnsiTheme="minorHAnsi" w:cstheme="minorHAnsi"/>
          <w:b/>
          <w:bCs/>
          <w:color w:val="auto"/>
          <w:sz w:val="28"/>
          <w:szCs w:val="28"/>
        </w:rPr>
      </w:pPr>
    </w:p>
    <w:p w14:paraId="5CE499F4" w14:textId="77777777" w:rsidR="0094258B" w:rsidRDefault="0094258B" w:rsidP="00B64D3D">
      <w:pPr>
        <w:pStyle w:val="Default"/>
        <w:tabs>
          <w:tab w:val="decimal" w:leader="dot" w:pos="4820"/>
        </w:tabs>
        <w:spacing w:line="276" w:lineRule="auto"/>
        <w:jc w:val="both"/>
        <w:rPr>
          <w:rFonts w:asciiTheme="minorHAnsi" w:hAnsiTheme="minorHAnsi" w:cstheme="minorHAnsi"/>
          <w:b/>
          <w:bCs/>
          <w:color w:val="auto"/>
          <w:sz w:val="28"/>
          <w:szCs w:val="28"/>
        </w:rPr>
      </w:pPr>
    </w:p>
    <w:p w14:paraId="48F30373" w14:textId="77777777" w:rsidR="0094258B" w:rsidRDefault="0094258B" w:rsidP="00B64D3D">
      <w:pPr>
        <w:pStyle w:val="Default"/>
        <w:tabs>
          <w:tab w:val="decimal" w:leader="dot" w:pos="4820"/>
        </w:tabs>
        <w:spacing w:line="276" w:lineRule="auto"/>
        <w:jc w:val="both"/>
        <w:rPr>
          <w:rFonts w:asciiTheme="minorHAnsi" w:hAnsiTheme="minorHAnsi" w:cstheme="minorHAnsi"/>
          <w:b/>
          <w:bCs/>
          <w:color w:val="auto"/>
          <w:sz w:val="28"/>
          <w:szCs w:val="28"/>
        </w:rPr>
      </w:pPr>
    </w:p>
    <w:p w14:paraId="2DD83C81" w14:textId="77777777" w:rsidR="0094258B" w:rsidRDefault="0094258B" w:rsidP="00B64D3D">
      <w:pPr>
        <w:pStyle w:val="Default"/>
        <w:tabs>
          <w:tab w:val="decimal" w:leader="dot" w:pos="4820"/>
        </w:tabs>
        <w:spacing w:line="276" w:lineRule="auto"/>
        <w:jc w:val="both"/>
        <w:rPr>
          <w:rFonts w:asciiTheme="minorHAnsi" w:hAnsiTheme="minorHAnsi" w:cstheme="minorHAnsi"/>
          <w:b/>
          <w:bCs/>
          <w:color w:val="auto"/>
          <w:sz w:val="28"/>
          <w:szCs w:val="28"/>
        </w:rPr>
      </w:pPr>
    </w:p>
    <w:p w14:paraId="5B95DFA7" w14:textId="77777777" w:rsidR="00B70E73" w:rsidRDefault="00B70E73" w:rsidP="00B64D3D">
      <w:pPr>
        <w:pStyle w:val="Default"/>
        <w:tabs>
          <w:tab w:val="decimal" w:leader="dot" w:pos="4820"/>
        </w:tabs>
        <w:spacing w:line="276" w:lineRule="auto"/>
        <w:jc w:val="both"/>
        <w:rPr>
          <w:rFonts w:asciiTheme="minorHAnsi" w:hAnsiTheme="minorHAnsi" w:cstheme="minorHAnsi"/>
          <w:b/>
          <w:bCs/>
          <w:color w:val="auto"/>
          <w:sz w:val="28"/>
          <w:szCs w:val="28"/>
        </w:rPr>
      </w:pPr>
    </w:p>
    <w:p w14:paraId="1FB1EBC0" w14:textId="77777777" w:rsidR="0094258B" w:rsidRPr="00140BEF" w:rsidRDefault="0094258B" w:rsidP="0094258B">
      <w:pPr>
        <w:pStyle w:val="Default"/>
        <w:tabs>
          <w:tab w:val="decimal" w:leader="dot" w:pos="4820"/>
        </w:tabs>
        <w:spacing w:line="276" w:lineRule="auto"/>
        <w:jc w:val="right"/>
        <w:rPr>
          <w:rFonts w:asciiTheme="minorHAnsi" w:hAnsiTheme="minorHAnsi" w:cstheme="minorHAnsi"/>
          <w:b/>
          <w:bCs/>
          <w:i/>
          <w:iCs/>
          <w:color w:val="auto"/>
          <w:sz w:val="22"/>
          <w:szCs w:val="22"/>
        </w:rPr>
      </w:pPr>
      <w:r w:rsidRPr="00140BEF">
        <w:rPr>
          <w:rFonts w:asciiTheme="minorHAnsi" w:hAnsiTheme="minorHAnsi" w:cstheme="minorHAnsi"/>
          <w:b/>
          <w:bCs/>
          <w:color w:val="auto"/>
          <w:sz w:val="22"/>
          <w:szCs w:val="22"/>
        </w:rPr>
        <w:lastRenderedPageBreak/>
        <w:t>Załącznik nr 1</w:t>
      </w:r>
      <w:r w:rsidR="006E5DDE">
        <w:rPr>
          <w:rFonts w:asciiTheme="minorHAnsi" w:hAnsiTheme="minorHAnsi" w:cstheme="minorHAnsi"/>
          <w:b/>
          <w:bCs/>
          <w:color w:val="auto"/>
          <w:sz w:val="22"/>
          <w:szCs w:val="22"/>
        </w:rPr>
        <w:t>1</w:t>
      </w:r>
      <w:r w:rsidRPr="00140BEF">
        <w:rPr>
          <w:rFonts w:asciiTheme="minorHAnsi" w:hAnsiTheme="minorHAnsi" w:cstheme="minorHAnsi"/>
          <w:b/>
          <w:bCs/>
          <w:color w:val="auto"/>
          <w:sz w:val="22"/>
          <w:szCs w:val="22"/>
        </w:rPr>
        <w:t xml:space="preserve"> do SWZ –</w:t>
      </w:r>
      <w:r w:rsidRPr="00140BEF">
        <w:rPr>
          <w:rFonts w:asciiTheme="minorHAnsi" w:hAnsiTheme="minorHAnsi" w:cstheme="minorHAnsi"/>
          <w:b/>
          <w:bCs/>
          <w:sz w:val="22"/>
          <w:szCs w:val="22"/>
        </w:rPr>
        <w:t xml:space="preserve"> Wzór oświadczenia o braku przynależności tej samej grupy kapitałowej, </w:t>
      </w:r>
      <w:r w:rsidR="00961BBA">
        <w:rPr>
          <w:rFonts w:asciiTheme="minorHAnsi" w:hAnsiTheme="minorHAnsi" w:cstheme="minorHAnsi"/>
          <w:b/>
          <w:bCs/>
          <w:sz w:val="22"/>
          <w:szCs w:val="22"/>
        </w:rPr>
        <w:br/>
      </w:r>
      <w:r w:rsidRPr="00140BEF">
        <w:rPr>
          <w:rFonts w:asciiTheme="minorHAnsi" w:hAnsiTheme="minorHAnsi" w:cstheme="minorHAnsi"/>
          <w:b/>
          <w:bCs/>
          <w:sz w:val="22"/>
          <w:szCs w:val="22"/>
        </w:rPr>
        <w:t>z innym wykonawcą, który złożył odrębną ofertę w postępowaniu</w:t>
      </w:r>
      <w:r w:rsidRPr="00140BEF">
        <w:rPr>
          <w:rFonts w:asciiTheme="minorHAnsi" w:hAnsiTheme="minorHAnsi" w:cstheme="minorHAnsi"/>
          <w:b/>
          <w:bCs/>
          <w:i/>
          <w:iCs/>
          <w:color w:val="auto"/>
          <w:sz w:val="22"/>
          <w:szCs w:val="22"/>
        </w:rPr>
        <w:t>;</w:t>
      </w:r>
    </w:p>
    <w:p w14:paraId="07ADF5AD" w14:textId="77777777" w:rsidR="0094258B" w:rsidRDefault="0094258B" w:rsidP="0094258B">
      <w:pPr>
        <w:pStyle w:val="Default"/>
        <w:tabs>
          <w:tab w:val="decimal" w:leader="dot" w:pos="4820"/>
        </w:tabs>
        <w:spacing w:line="276" w:lineRule="auto"/>
        <w:jc w:val="right"/>
        <w:rPr>
          <w:rFonts w:asciiTheme="minorHAnsi" w:hAnsiTheme="minorHAnsi" w:cstheme="minorHAnsi"/>
          <w:color w:val="auto"/>
          <w:sz w:val="22"/>
          <w:szCs w:val="22"/>
        </w:rPr>
      </w:pPr>
    </w:p>
    <w:p w14:paraId="37B6A7EB" w14:textId="77777777" w:rsidR="0094258B" w:rsidRPr="00652D30" w:rsidRDefault="0094258B" w:rsidP="0094258B">
      <w:pPr>
        <w:pStyle w:val="Default"/>
        <w:tabs>
          <w:tab w:val="decimal" w:leader="dot" w:pos="4820"/>
        </w:tabs>
        <w:spacing w:line="276" w:lineRule="auto"/>
        <w:jc w:val="right"/>
        <w:rPr>
          <w:rFonts w:asciiTheme="minorHAnsi" w:hAnsiTheme="minorHAnsi" w:cstheme="minorHAnsi"/>
          <w:color w:val="auto"/>
          <w:sz w:val="22"/>
          <w:szCs w:val="22"/>
        </w:rPr>
      </w:pPr>
    </w:p>
    <w:p w14:paraId="7554B371" w14:textId="77777777" w:rsidR="00D62112" w:rsidRPr="00652D30" w:rsidRDefault="00D62112" w:rsidP="00D62112">
      <w:pPr>
        <w:pStyle w:val="Default"/>
        <w:spacing w:line="276" w:lineRule="auto"/>
        <w:ind w:right="4677"/>
        <w:jc w:val="both"/>
        <w:rPr>
          <w:rFonts w:asciiTheme="minorHAnsi" w:hAnsiTheme="minorHAnsi" w:cstheme="minorHAnsi"/>
          <w:b/>
          <w:bCs/>
          <w:color w:val="auto"/>
          <w:sz w:val="22"/>
          <w:szCs w:val="22"/>
        </w:rPr>
      </w:pPr>
      <w:r w:rsidRPr="00777242">
        <w:rPr>
          <w:rFonts w:asciiTheme="minorHAnsi" w:hAnsiTheme="minorHAnsi" w:cstheme="minorHAnsi"/>
          <w:b/>
          <w:bCs/>
          <w:color w:val="auto"/>
          <w:sz w:val="22"/>
          <w:szCs w:val="22"/>
          <w:highlight w:val="lightGray"/>
        </w:rPr>
        <w:t>WYKONAWCA</w:t>
      </w:r>
    </w:p>
    <w:p w14:paraId="4D74E46B" w14:textId="77777777" w:rsidR="00D62112" w:rsidRPr="00652D30" w:rsidRDefault="00D62112" w:rsidP="00D62112">
      <w:pPr>
        <w:pStyle w:val="Default"/>
        <w:spacing w:line="276" w:lineRule="auto"/>
        <w:ind w:right="4677"/>
        <w:jc w:val="both"/>
        <w:rPr>
          <w:rFonts w:asciiTheme="minorHAnsi" w:hAnsiTheme="minorHAnsi" w:cstheme="minorHAnsi"/>
          <w:b/>
          <w:bCs/>
          <w:color w:val="auto"/>
          <w:sz w:val="22"/>
          <w:szCs w:val="22"/>
        </w:rPr>
      </w:pPr>
    </w:p>
    <w:p w14:paraId="186BCC24" w14:textId="77777777" w:rsidR="00D62112" w:rsidRPr="00652D30" w:rsidRDefault="00D62112" w:rsidP="00D62112">
      <w:pPr>
        <w:pStyle w:val="Default"/>
        <w:tabs>
          <w:tab w:val="decimal" w:leader="dot" w:pos="4395"/>
        </w:tabs>
        <w:spacing w:line="276" w:lineRule="auto"/>
        <w:ind w:right="4677"/>
        <w:jc w:val="both"/>
        <w:rPr>
          <w:rFonts w:asciiTheme="minorHAnsi" w:hAnsiTheme="minorHAnsi" w:cstheme="minorHAnsi"/>
          <w:color w:val="auto"/>
          <w:sz w:val="22"/>
          <w:szCs w:val="22"/>
        </w:rPr>
      </w:pPr>
      <w:r w:rsidRPr="00652D30">
        <w:rPr>
          <w:rFonts w:asciiTheme="minorHAnsi" w:hAnsiTheme="minorHAnsi" w:cstheme="minorHAnsi"/>
          <w:b/>
          <w:bCs/>
          <w:color w:val="auto"/>
          <w:sz w:val="22"/>
          <w:szCs w:val="22"/>
        </w:rPr>
        <w:tab/>
        <w:t xml:space="preserve"> </w:t>
      </w:r>
    </w:p>
    <w:p w14:paraId="7A8350CC" w14:textId="77777777" w:rsidR="00D62112" w:rsidRDefault="00D62112" w:rsidP="00D62112">
      <w:pPr>
        <w:pStyle w:val="Default"/>
        <w:spacing w:line="276" w:lineRule="auto"/>
        <w:ind w:right="4677"/>
        <w:jc w:val="both"/>
        <w:rPr>
          <w:i/>
          <w:iCs/>
          <w:sz w:val="16"/>
          <w:szCs w:val="16"/>
        </w:rPr>
      </w:pPr>
      <w:r w:rsidRPr="00777242">
        <w:rPr>
          <w:i/>
          <w:iCs/>
          <w:sz w:val="16"/>
          <w:szCs w:val="16"/>
        </w:rPr>
        <w:t>(nazwa albo imię i nazwisko, siedziba albo miejsce zamieszkania, jeżeli jest miejscem wykonywania działalności wykonawcy)</w:t>
      </w:r>
    </w:p>
    <w:p w14:paraId="1ABFAC81" w14:textId="77777777" w:rsidR="00D62112" w:rsidRPr="00652D30" w:rsidRDefault="00D62112" w:rsidP="00D62112">
      <w:pPr>
        <w:pStyle w:val="Default"/>
        <w:spacing w:line="276" w:lineRule="auto"/>
        <w:ind w:right="4677"/>
        <w:jc w:val="both"/>
        <w:rPr>
          <w:rFonts w:asciiTheme="minorHAnsi" w:hAnsiTheme="minorHAnsi" w:cstheme="minorHAnsi"/>
          <w:color w:val="auto"/>
          <w:sz w:val="22"/>
          <w:szCs w:val="22"/>
        </w:rPr>
      </w:pPr>
    </w:p>
    <w:p w14:paraId="46499739" w14:textId="77777777" w:rsidR="00D62112" w:rsidRPr="00652D30" w:rsidRDefault="00D62112" w:rsidP="00D62112">
      <w:pPr>
        <w:pStyle w:val="Default"/>
        <w:spacing w:line="276" w:lineRule="auto"/>
        <w:ind w:right="4677"/>
        <w:jc w:val="both"/>
        <w:rPr>
          <w:rFonts w:asciiTheme="minorHAnsi" w:hAnsiTheme="minorHAnsi" w:cstheme="minorHAnsi"/>
          <w:color w:val="auto"/>
          <w:sz w:val="22"/>
          <w:szCs w:val="22"/>
        </w:rPr>
      </w:pPr>
      <w:r w:rsidRPr="00652D30">
        <w:rPr>
          <w:rFonts w:asciiTheme="minorHAnsi" w:hAnsiTheme="minorHAnsi" w:cstheme="minorHAnsi"/>
          <w:color w:val="auto"/>
          <w:sz w:val="22"/>
          <w:szCs w:val="22"/>
        </w:rPr>
        <w:t xml:space="preserve">reprezentowany przez: </w:t>
      </w:r>
    </w:p>
    <w:p w14:paraId="103B2EB1" w14:textId="77777777" w:rsidR="00D62112" w:rsidRPr="00652D30" w:rsidRDefault="00D62112" w:rsidP="00D62112">
      <w:pPr>
        <w:pStyle w:val="Default"/>
        <w:tabs>
          <w:tab w:val="decimal" w:leader="dot" w:pos="4395"/>
        </w:tabs>
        <w:spacing w:line="276" w:lineRule="auto"/>
        <w:ind w:right="4677"/>
        <w:jc w:val="both"/>
        <w:rPr>
          <w:rFonts w:asciiTheme="minorHAnsi" w:hAnsiTheme="minorHAnsi" w:cstheme="minorHAnsi"/>
          <w:color w:val="auto"/>
          <w:sz w:val="22"/>
          <w:szCs w:val="22"/>
        </w:rPr>
      </w:pPr>
      <w:r w:rsidRPr="00652D30">
        <w:rPr>
          <w:rFonts w:asciiTheme="minorHAnsi" w:hAnsiTheme="minorHAnsi" w:cstheme="minorHAnsi"/>
          <w:color w:val="auto"/>
          <w:sz w:val="22"/>
          <w:szCs w:val="22"/>
        </w:rPr>
        <w:tab/>
      </w:r>
    </w:p>
    <w:p w14:paraId="497AECA1" w14:textId="77777777" w:rsidR="0094258B" w:rsidRPr="00652D30" w:rsidRDefault="0094258B" w:rsidP="0094258B">
      <w:pPr>
        <w:pStyle w:val="Default"/>
        <w:spacing w:line="276" w:lineRule="auto"/>
        <w:jc w:val="both"/>
        <w:rPr>
          <w:rFonts w:asciiTheme="minorHAnsi" w:hAnsiTheme="minorHAnsi" w:cstheme="minorHAnsi"/>
          <w:b/>
          <w:bCs/>
          <w:color w:val="auto"/>
          <w:sz w:val="22"/>
          <w:szCs w:val="22"/>
        </w:rPr>
      </w:pPr>
    </w:p>
    <w:p w14:paraId="0BD4BC66" w14:textId="77777777" w:rsidR="0094258B" w:rsidRPr="00310972" w:rsidRDefault="0094258B" w:rsidP="0094258B">
      <w:pPr>
        <w:autoSpaceDE w:val="0"/>
        <w:autoSpaceDN w:val="0"/>
        <w:adjustRightInd w:val="0"/>
        <w:spacing w:after="0" w:line="240" w:lineRule="auto"/>
        <w:rPr>
          <w:rFonts w:ascii="Arial" w:hAnsi="Arial" w:cs="Arial"/>
          <w:color w:val="000000"/>
          <w:sz w:val="24"/>
          <w:szCs w:val="24"/>
        </w:rPr>
      </w:pPr>
    </w:p>
    <w:p w14:paraId="7B4C5BB5" w14:textId="77777777" w:rsidR="0094258B" w:rsidRPr="00310972" w:rsidRDefault="0094258B" w:rsidP="0094258B">
      <w:pPr>
        <w:autoSpaceDE w:val="0"/>
        <w:autoSpaceDN w:val="0"/>
        <w:adjustRightInd w:val="0"/>
        <w:spacing w:after="0" w:line="360" w:lineRule="auto"/>
        <w:jc w:val="center"/>
        <w:rPr>
          <w:rFonts w:cstheme="minorHAnsi"/>
          <w:color w:val="000000"/>
        </w:rPr>
      </w:pPr>
      <w:r w:rsidRPr="00310972">
        <w:rPr>
          <w:rFonts w:cstheme="minorHAnsi"/>
          <w:b/>
          <w:bCs/>
          <w:color w:val="000000"/>
        </w:rPr>
        <w:t>Oświadczenie wykonawcy o braku przynależności do tej samej grupy kapitałowej,</w:t>
      </w:r>
    </w:p>
    <w:p w14:paraId="3B6739F9" w14:textId="77777777" w:rsidR="0094258B" w:rsidRDefault="0094258B" w:rsidP="0094258B">
      <w:pPr>
        <w:autoSpaceDE w:val="0"/>
        <w:autoSpaceDN w:val="0"/>
        <w:adjustRightInd w:val="0"/>
        <w:spacing w:after="0" w:line="360" w:lineRule="auto"/>
        <w:jc w:val="center"/>
        <w:rPr>
          <w:rFonts w:cstheme="minorHAnsi"/>
          <w:b/>
          <w:bCs/>
          <w:color w:val="000000"/>
        </w:rPr>
      </w:pPr>
      <w:r w:rsidRPr="00310972">
        <w:rPr>
          <w:rFonts w:cstheme="minorHAnsi"/>
          <w:b/>
          <w:bCs/>
          <w:color w:val="000000"/>
        </w:rPr>
        <w:t>z innym wykonawcą, który złożył odrębną ofertę w postępowaniu</w:t>
      </w:r>
    </w:p>
    <w:p w14:paraId="0227CBD2" w14:textId="77777777" w:rsidR="0094258B" w:rsidRDefault="0094258B" w:rsidP="0094258B">
      <w:pPr>
        <w:autoSpaceDE w:val="0"/>
        <w:autoSpaceDN w:val="0"/>
        <w:adjustRightInd w:val="0"/>
        <w:spacing w:after="0" w:line="360" w:lineRule="auto"/>
        <w:jc w:val="center"/>
        <w:rPr>
          <w:rFonts w:cstheme="minorHAnsi"/>
          <w:b/>
          <w:bCs/>
          <w:color w:val="000000"/>
        </w:rPr>
      </w:pPr>
    </w:p>
    <w:p w14:paraId="4BC2D9E8" w14:textId="77777777" w:rsidR="0094258B" w:rsidRPr="00310972" w:rsidRDefault="0094258B" w:rsidP="0094258B">
      <w:pPr>
        <w:autoSpaceDE w:val="0"/>
        <w:autoSpaceDN w:val="0"/>
        <w:adjustRightInd w:val="0"/>
        <w:spacing w:after="0" w:line="360" w:lineRule="auto"/>
        <w:jc w:val="center"/>
        <w:rPr>
          <w:rFonts w:cstheme="minorHAnsi"/>
          <w:color w:val="000000"/>
        </w:rPr>
      </w:pPr>
    </w:p>
    <w:p w14:paraId="0D2E6FFB" w14:textId="5A821893" w:rsidR="0094258B" w:rsidRPr="000248EA" w:rsidRDefault="0094258B" w:rsidP="000248EA">
      <w:pPr>
        <w:jc w:val="both"/>
        <w:rPr>
          <w:b/>
        </w:rPr>
      </w:pPr>
      <w:r w:rsidRPr="00310972">
        <w:rPr>
          <w:rFonts w:cstheme="minorHAnsi"/>
        </w:rPr>
        <w:t xml:space="preserve">Uprawniony do reprezentowania wykonawcy ………………………… w postępowaniu o udzielenie zamówienia publicznego na </w:t>
      </w:r>
      <w:r w:rsidR="006E5DDE" w:rsidRPr="000248EA">
        <w:rPr>
          <w:rFonts w:cstheme="minorHAnsi"/>
          <w:b/>
        </w:rPr>
        <w:t>„</w:t>
      </w:r>
      <w:r w:rsidR="000248EA" w:rsidRPr="000248EA">
        <w:rPr>
          <w:b/>
        </w:rPr>
        <w:t>Wykonanie dokumentacji projektowo-kosztorysowej na przebudowę, remont i termomodernizację budynków Domu Pomocy Społecznej „Magnolia” – filia DPS dla Osób Niepełnosprawnych Intelektualnie przy ul. Norwida 3 w Głogowie, wraz z pełnieniem nadzoru autorskiego i uzyskaniem decyzji o pozwolenie na budowę”</w:t>
      </w:r>
      <w:r w:rsidR="000248EA">
        <w:rPr>
          <w:b/>
        </w:rPr>
        <w:t xml:space="preserve"> </w:t>
      </w:r>
      <w:r w:rsidR="006E5DDE" w:rsidRPr="006E5DDE">
        <w:rPr>
          <w:rFonts w:cstheme="minorHAnsi"/>
          <w:b/>
          <w:bCs/>
          <w:caps/>
        </w:rPr>
        <w:t xml:space="preserve"> </w:t>
      </w:r>
      <w:r w:rsidR="006E5DDE" w:rsidRPr="006E5DDE">
        <w:rPr>
          <w:rFonts w:cstheme="minorHAnsi"/>
        </w:rPr>
        <w:t xml:space="preserve">– oznaczenie sprawy: </w:t>
      </w:r>
      <w:r w:rsidR="00F92293" w:rsidRPr="00362714">
        <w:rPr>
          <w:rFonts w:cstheme="minorHAnsi"/>
          <w:b/>
          <w:bCs/>
          <w:iCs/>
        </w:rPr>
        <w:t>PN-I/05/2022</w:t>
      </w:r>
      <w:r w:rsidR="00F92293">
        <w:rPr>
          <w:rFonts w:cstheme="minorHAnsi"/>
          <w:b/>
          <w:bCs/>
          <w:iCs/>
        </w:rPr>
        <w:t>,</w:t>
      </w:r>
      <w:r>
        <w:rPr>
          <w:rFonts w:cstheme="minorHAnsi"/>
          <w:b/>
          <w:bCs/>
        </w:rPr>
        <w:t xml:space="preserve"> </w:t>
      </w:r>
      <w:r w:rsidRPr="00310972">
        <w:rPr>
          <w:rFonts w:cstheme="minorHAnsi"/>
          <w:b/>
          <w:bCs/>
        </w:rPr>
        <w:t xml:space="preserve">oświadczam, że wykonawca nie przynależy do tej samej grupy kapitałowej, </w:t>
      </w:r>
      <w:r w:rsidRPr="00310972">
        <w:rPr>
          <w:rFonts w:cstheme="minorHAnsi"/>
        </w:rPr>
        <w:t xml:space="preserve">o której mowa w art. 108 ust. 1 pkt 5 ustawy z dnia 11 września 2019 r. - Prawo zamówień </w:t>
      </w:r>
      <w:r w:rsidRPr="00346052">
        <w:rPr>
          <w:rFonts w:cstheme="minorHAnsi"/>
        </w:rPr>
        <w:t xml:space="preserve">publicznych </w:t>
      </w:r>
      <w:r w:rsidR="00346052" w:rsidRPr="00346052">
        <w:rPr>
          <w:rFonts w:cstheme="minorHAnsi"/>
        </w:rPr>
        <w:t>(t.j. Dz. U. z 2021r. poz. 1129</w:t>
      </w:r>
      <w:r w:rsidR="005B3954">
        <w:rPr>
          <w:rFonts w:cstheme="minorHAnsi"/>
        </w:rPr>
        <w:t xml:space="preserve"> ze zm.</w:t>
      </w:r>
      <w:r w:rsidR="00346052">
        <w:rPr>
          <w:rFonts w:cstheme="minorHAnsi"/>
        </w:rPr>
        <w:t xml:space="preserve">) </w:t>
      </w:r>
      <w:r w:rsidRPr="00310972">
        <w:rPr>
          <w:rFonts w:cstheme="minorHAnsi"/>
        </w:rPr>
        <w:t>z innym wykonawcą, który złożył odrębną ofertę w tym postępowaniu.</w:t>
      </w:r>
    </w:p>
    <w:p w14:paraId="498A9A5E" w14:textId="77777777" w:rsidR="0094258B" w:rsidRDefault="0094258B" w:rsidP="0094258B">
      <w:pPr>
        <w:pStyle w:val="Default"/>
        <w:tabs>
          <w:tab w:val="decimal" w:leader="dot" w:pos="4820"/>
        </w:tabs>
        <w:spacing w:line="360" w:lineRule="auto"/>
        <w:jc w:val="both"/>
        <w:rPr>
          <w:rFonts w:asciiTheme="minorHAnsi" w:hAnsiTheme="minorHAnsi" w:cstheme="minorHAnsi"/>
          <w:sz w:val="22"/>
          <w:szCs w:val="22"/>
        </w:rPr>
      </w:pPr>
    </w:p>
    <w:p w14:paraId="6550EC1A" w14:textId="77777777" w:rsidR="0094258B" w:rsidRDefault="0094258B" w:rsidP="0094258B">
      <w:pPr>
        <w:pStyle w:val="Default"/>
        <w:tabs>
          <w:tab w:val="decimal" w:leader="dot" w:pos="4820"/>
        </w:tabs>
        <w:spacing w:line="360" w:lineRule="auto"/>
        <w:jc w:val="both"/>
        <w:rPr>
          <w:rFonts w:asciiTheme="minorHAnsi" w:hAnsiTheme="minorHAnsi" w:cstheme="minorHAnsi"/>
          <w:sz w:val="22"/>
          <w:szCs w:val="22"/>
        </w:rPr>
      </w:pPr>
    </w:p>
    <w:p w14:paraId="6C7E871F" w14:textId="77777777" w:rsidR="0094258B" w:rsidRDefault="0094258B" w:rsidP="0094258B">
      <w:pPr>
        <w:pStyle w:val="Default"/>
        <w:tabs>
          <w:tab w:val="decimal" w:leader="dot" w:pos="4820"/>
        </w:tabs>
        <w:spacing w:line="360" w:lineRule="auto"/>
        <w:jc w:val="both"/>
        <w:rPr>
          <w:rFonts w:asciiTheme="minorHAnsi" w:hAnsiTheme="minorHAnsi" w:cstheme="minorHAnsi"/>
          <w:sz w:val="22"/>
          <w:szCs w:val="22"/>
        </w:rPr>
      </w:pPr>
    </w:p>
    <w:p w14:paraId="4D129CC2" w14:textId="77777777" w:rsidR="0094258B" w:rsidRDefault="0094258B" w:rsidP="0094258B">
      <w:pPr>
        <w:pStyle w:val="Default"/>
        <w:tabs>
          <w:tab w:val="decimal" w:leader="dot" w:pos="4820"/>
        </w:tabs>
        <w:spacing w:line="360" w:lineRule="auto"/>
        <w:jc w:val="both"/>
        <w:rPr>
          <w:rFonts w:asciiTheme="minorHAnsi" w:hAnsiTheme="minorHAnsi" w:cstheme="minorHAnsi"/>
          <w:sz w:val="22"/>
          <w:szCs w:val="22"/>
        </w:rPr>
      </w:pPr>
    </w:p>
    <w:p w14:paraId="5E1498EA" w14:textId="77777777" w:rsidR="0094258B" w:rsidRDefault="0094258B" w:rsidP="0094258B">
      <w:pPr>
        <w:pStyle w:val="Default"/>
        <w:tabs>
          <w:tab w:val="decimal" w:leader="dot" w:pos="4820"/>
        </w:tabs>
        <w:spacing w:line="360" w:lineRule="auto"/>
        <w:jc w:val="both"/>
        <w:rPr>
          <w:rFonts w:asciiTheme="minorHAnsi" w:hAnsiTheme="minorHAnsi" w:cstheme="minorHAnsi"/>
          <w:sz w:val="22"/>
          <w:szCs w:val="22"/>
        </w:rPr>
      </w:pPr>
    </w:p>
    <w:p w14:paraId="573B2C10" w14:textId="77777777" w:rsidR="0094258B" w:rsidRDefault="0094258B" w:rsidP="0094258B">
      <w:pPr>
        <w:pStyle w:val="Default"/>
        <w:tabs>
          <w:tab w:val="decimal" w:leader="dot" w:pos="4820"/>
        </w:tabs>
        <w:spacing w:line="360" w:lineRule="auto"/>
        <w:jc w:val="both"/>
        <w:rPr>
          <w:rFonts w:asciiTheme="minorHAnsi" w:hAnsiTheme="minorHAnsi" w:cstheme="minorHAnsi"/>
          <w:sz w:val="22"/>
          <w:szCs w:val="22"/>
        </w:rPr>
      </w:pPr>
    </w:p>
    <w:p w14:paraId="1416409A" w14:textId="77777777" w:rsidR="0094258B" w:rsidRDefault="0094258B" w:rsidP="0094258B">
      <w:pPr>
        <w:pStyle w:val="Default"/>
        <w:tabs>
          <w:tab w:val="decimal" w:leader="dot" w:pos="4820"/>
        </w:tabs>
        <w:spacing w:line="360" w:lineRule="auto"/>
        <w:jc w:val="both"/>
        <w:rPr>
          <w:rFonts w:asciiTheme="minorHAnsi" w:hAnsiTheme="minorHAnsi" w:cstheme="minorHAnsi"/>
          <w:sz w:val="22"/>
          <w:szCs w:val="22"/>
        </w:rPr>
      </w:pPr>
    </w:p>
    <w:p w14:paraId="34B8FECE" w14:textId="77777777" w:rsidR="0094258B" w:rsidRDefault="0094258B" w:rsidP="0094258B">
      <w:pPr>
        <w:pStyle w:val="Default"/>
        <w:tabs>
          <w:tab w:val="decimal" w:leader="dot" w:pos="4820"/>
        </w:tabs>
        <w:spacing w:line="360" w:lineRule="auto"/>
        <w:jc w:val="both"/>
        <w:rPr>
          <w:rFonts w:asciiTheme="minorHAnsi" w:hAnsiTheme="minorHAnsi" w:cstheme="minorHAnsi"/>
          <w:sz w:val="22"/>
          <w:szCs w:val="22"/>
        </w:rPr>
      </w:pPr>
    </w:p>
    <w:p w14:paraId="3813FAC8" w14:textId="77777777" w:rsidR="0094258B" w:rsidRDefault="0094258B" w:rsidP="0094258B">
      <w:pPr>
        <w:pStyle w:val="Default"/>
        <w:tabs>
          <w:tab w:val="decimal" w:leader="dot" w:pos="4820"/>
        </w:tabs>
        <w:spacing w:line="360" w:lineRule="auto"/>
        <w:jc w:val="both"/>
        <w:rPr>
          <w:rFonts w:asciiTheme="minorHAnsi" w:hAnsiTheme="minorHAnsi" w:cstheme="minorHAnsi"/>
          <w:sz w:val="22"/>
          <w:szCs w:val="22"/>
        </w:rPr>
      </w:pPr>
    </w:p>
    <w:p w14:paraId="71888B3E" w14:textId="77777777" w:rsidR="0094258B" w:rsidRDefault="0094258B" w:rsidP="0094258B">
      <w:pPr>
        <w:pStyle w:val="Default"/>
        <w:tabs>
          <w:tab w:val="decimal" w:leader="dot" w:pos="4820"/>
        </w:tabs>
        <w:spacing w:line="360" w:lineRule="auto"/>
        <w:jc w:val="both"/>
        <w:rPr>
          <w:rFonts w:asciiTheme="minorHAnsi" w:hAnsiTheme="minorHAnsi" w:cstheme="minorHAnsi"/>
          <w:sz w:val="22"/>
          <w:szCs w:val="22"/>
        </w:rPr>
      </w:pPr>
    </w:p>
    <w:p w14:paraId="1E52B965" w14:textId="77777777" w:rsidR="0094258B" w:rsidRDefault="0094258B" w:rsidP="0094258B">
      <w:pPr>
        <w:pStyle w:val="Default"/>
        <w:tabs>
          <w:tab w:val="decimal" w:leader="dot" w:pos="4820"/>
        </w:tabs>
        <w:spacing w:line="360" w:lineRule="auto"/>
        <w:jc w:val="both"/>
        <w:rPr>
          <w:rFonts w:asciiTheme="minorHAnsi" w:hAnsiTheme="minorHAnsi" w:cstheme="minorHAnsi"/>
          <w:sz w:val="22"/>
          <w:szCs w:val="22"/>
        </w:rPr>
      </w:pPr>
    </w:p>
    <w:p w14:paraId="669F1282" w14:textId="77777777" w:rsidR="00A91B8C" w:rsidRDefault="00A91B8C" w:rsidP="0094258B">
      <w:pPr>
        <w:pStyle w:val="Default"/>
        <w:tabs>
          <w:tab w:val="decimal" w:leader="dot" w:pos="4820"/>
        </w:tabs>
        <w:spacing w:line="360" w:lineRule="auto"/>
        <w:jc w:val="both"/>
        <w:rPr>
          <w:rFonts w:asciiTheme="minorHAnsi" w:hAnsiTheme="minorHAnsi" w:cstheme="minorHAnsi"/>
          <w:sz w:val="22"/>
          <w:szCs w:val="22"/>
        </w:rPr>
      </w:pPr>
    </w:p>
    <w:p w14:paraId="32004A52" w14:textId="77777777" w:rsidR="00F92293" w:rsidRDefault="00F92293" w:rsidP="0094258B">
      <w:pPr>
        <w:pStyle w:val="Default"/>
        <w:tabs>
          <w:tab w:val="decimal" w:leader="dot" w:pos="4820"/>
        </w:tabs>
        <w:spacing w:line="360" w:lineRule="auto"/>
        <w:jc w:val="both"/>
        <w:rPr>
          <w:rFonts w:asciiTheme="minorHAnsi" w:hAnsiTheme="minorHAnsi" w:cstheme="minorHAnsi"/>
          <w:sz w:val="22"/>
          <w:szCs w:val="22"/>
        </w:rPr>
      </w:pPr>
    </w:p>
    <w:p w14:paraId="7F95F59E" w14:textId="77777777" w:rsidR="0094258B" w:rsidRDefault="0094258B" w:rsidP="0094258B">
      <w:pPr>
        <w:pStyle w:val="Default"/>
        <w:tabs>
          <w:tab w:val="decimal" w:leader="dot" w:pos="4820"/>
        </w:tabs>
        <w:spacing w:line="360" w:lineRule="auto"/>
        <w:jc w:val="both"/>
        <w:rPr>
          <w:rFonts w:asciiTheme="minorHAnsi" w:hAnsiTheme="minorHAnsi" w:cstheme="minorHAnsi"/>
          <w:sz w:val="22"/>
          <w:szCs w:val="22"/>
        </w:rPr>
      </w:pPr>
    </w:p>
    <w:p w14:paraId="36FC99EC" w14:textId="77777777" w:rsidR="0094258B" w:rsidRPr="00140BEF" w:rsidRDefault="0094258B" w:rsidP="0094258B">
      <w:pPr>
        <w:pStyle w:val="Default"/>
        <w:jc w:val="right"/>
        <w:rPr>
          <w:rFonts w:asciiTheme="minorHAnsi" w:hAnsiTheme="minorHAnsi" w:cstheme="minorHAnsi"/>
          <w:sz w:val="22"/>
          <w:szCs w:val="22"/>
        </w:rPr>
      </w:pPr>
      <w:r w:rsidRPr="00140BEF">
        <w:rPr>
          <w:rFonts w:asciiTheme="minorHAnsi" w:hAnsiTheme="minorHAnsi" w:cstheme="minorHAnsi"/>
          <w:b/>
          <w:bCs/>
          <w:color w:val="auto"/>
          <w:sz w:val="22"/>
          <w:szCs w:val="22"/>
        </w:rPr>
        <w:lastRenderedPageBreak/>
        <w:t>Załącznik nr 1</w:t>
      </w:r>
      <w:r w:rsidR="006E5DDE">
        <w:rPr>
          <w:rFonts w:asciiTheme="minorHAnsi" w:hAnsiTheme="minorHAnsi" w:cstheme="minorHAnsi"/>
          <w:b/>
          <w:bCs/>
          <w:color w:val="auto"/>
          <w:sz w:val="22"/>
          <w:szCs w:val="22"/>
        </w:rPr>
        <w:t>2</w:t>
      </w:r>
      <w:r w:rsidRPr="00140BEF">
        <w:rPr>
          <w:rFonts w:asciiTheme="minorHAnsi" w:hAnsiTheme="minorHAnsi" w:cstheme="minorHAnsi"/>
          <w:b/>
          <w:bCs/>
          <w:color w:val="auto"/>
          <w:sz w:val="22"/>
          <w:szCs w:val="22"/>
        </w:rPr>
        <w:t xml:space="preserve"> do SWZ –</w:t>
      </w:r>
      <w:r w:rsidRPr="00140BEF">
        <w:rPr>
          <w:rFonts w:asciiTheme="minorHAnsi" w:hAnsiTheme="minorHAnsi" w:cstheme="minorHAnsi"/>
          <w:b/>
          <w:bCs/>
          <w:sz w:val="22"/>
          <w:szCs w:val="22"/>
        </w:rPr>
        <w:t xml:space="preserve"> Wzór oświadczenia wykonawcy o przynależności tej samej grupy kapitałowej, z innym wykonawcą, który złożył odrębną ofertę w postępowaniu</w:t>
      </w:r>
      <w:r w:rsidRPr="00140BEF">
        <w:rPr>
          <w:rFonts w:asciiTheme="minorHAnsi" w:hAnsiTheme="minorHAnsi" w:cstheme="minorHAnsi"/>
          <w:b/>
          <w:bCs/>
          <w:color w:val="auto"/>
          <w:sz w:val="22"/>
          <w:szCs w:val="22"/>
        </w:rPr>
        <w:t>;</w:t>
      </w:r>
    </w:p>
    <w:p w14:paraId="13A9BF64" w14:textId="77777777" w:rsidR="0094258B" w:rsidRDefault="0094258B" w:rsidP="0094258B">
      <w:pPr>
        <w:pStyle w:val="Default"/>
        <w:tabs>
          <w:tab w:val="decimal" w:leader="dot" w:pos="4820"/>
        </w:tabs>
        <w:spacing w:line="276" w:lineRule="auto"/>
        <w:jc w:val="right"/>
        <w:rPr>
          <w:rFonts w:asciiTheme="minorHAnsi" w:hAnsiTheme="minorHAnsi" w:cstheme="minorHAnsi"/>
          <w:color w:val="auto"/>
          <w:sz w:val="22"/>
          <w:szCs w:val="22"/>
        </w:rPr>
      </w:pPr>
    </w:p>
    <w:p w14:paraId="72200BD5" w14:textId="77777777" w:rsidR="0094258B" w:rsidRPr="00652D30" w:rsidRDefault="0094258B" w:rsidP="0094258B">
      <w:pPr>
        <w:pStyle w:val="Default"/>
        <w:tabs>
          <w:tab w:val="decimal" w:leader="dot" w:pos="4820"/>
        </w:tabs>
        <w:spacing w:line="276" w:lineRule="auto"/>
        <w:jc w:val="right"/>
        <w:rPr>
          <w:rFonts w:asciiTheme="minorHAnsi" w:hAnsiTheme="minorHAnsi" w:cstheme="minorHAnsi"/>
          <w:color w:val="auto"/>
          <w:sz w:val="22"/>
          <w:szCs w:val="22"/>
        </w:rPr>
      </w:pPr>
    </w:p>
    <w:p w14:paraId="5272E689" w14:textId="77777777" w:rsidR="00D62112" w:rsidRPr="00652D30" w:rsidRDefault="00D62112" w:rsidP="00D62112">
      <w:pPr>
        <w:pStyle w:val="Default"/>
        <w:spacing w:line="276" w:lineRule="auto"/>
        <w:ind w:right="4677"/>
        <w:jc w:val="both"/>
        <w:rPr>
          <w:rFonts w:asciiTheme="minorHAnsi" w:hAnsiTheme="minorHAnsi" w:cstheme="minorHAnsi"/>
          <w:b/>
          <w:bCs/>
          <w:color w:val="auto"/>
          <w:sz w:val="22"/>
          <w:szCs w:val="22"/>
        </w:rPr>
      </w:pPr>
      <w:r w:rsidRPr="00777242">
        <w:rPr>
          <w:rFonts w:asciiTheme="minorHAnsi" w:hAnsiTheme="minorHAnsi" w:cstheme="minorHAnsi"/>
          <w:b/>
          <w:bCs/>
          <w:color w:val="auto"/>
          <w:sz w:val="22"/>
          <w:szCs w:val="22"/>
          <w:highlight w:val="lightGray"/>
        </w:rPr>
        <w:t>WYKONAWCA</w:t>
      </w:r>
    </w:p>
    <w:p w14:paraId="1D02EEDD" w14:textId="77777777" w:rsidR="00D62112" w:rsidRPr="00652D30" w:rsidRDefault="00D62112" w:rsidP="00D62112">
      <w:pPr>
        <w:pStyle w:val="Default"/>
        <w:spacing w:line="276" w:lineRule="auto"/>
        <w:ind w:right="4677"/>
        <w:jc w:val="both"/>
        <w:rPr>
          <w:rFonts w:asciiTheme="minorHAnsi" w:hAnsiTheme="minorHAnsi" w:cstheme="minorHAnsi"/>
          <w:b/>
          <w:bCs/>
          <w:color w:val="auto"/>
          <w:sz w:val="22"/>
          <w:szCs w:val="22"/>
        </w:rPr>
      </w:pPr>
    </w:p>
    <w:p w14:paraId="149246A4" w14:textId="77777777" w:rsidR="00D62112" w:rsidRPr="00652D30" w:rsidRDefault="00D62112" w:rsidP="00D62112">
      <w:pPr>
        <w:pStyle w:val="Default"/>
        <w:tabs>
          <w:tab w:val="decimal" w:leader="dot" w:pos="4395"/>
        </w:tabs>
        <w:spacing w:line="276" w:lineRule="auto"/>
        <w:ind w:right="4677"/>
        <w:jc w:val="both"/>
        <w:rPr>
          <w:rFonts w:asciiTheme="minorHAnsi" w:hAnsiTheme="minorHAnsi" w:cstheme="minorHAnsi"/>
          <w:color w:val="auto"/>
          <w:sz w:val="22"/>
          <w:szCs w:val="22"/>
        </w:rPr>
      </w:pPr>
      <w:r w:rsidRPr="00652D30">
        <w:rPr>
          <w:rFonts w:asciiTheme="minorHAnsi" w:hAnsiTheme="minorHAnsi" w:cstheme="minorHAnsi"/>
          <w:b/>
          <w:bCs/>
          <w:color w:val="auto"/>
          <w:sz w:val="22"/>
          <w:szCs w:val="22"/>
        </w:rPr>
        <w:tab/>
        <w:t xml:space="preserve"> </w:t>
      </w:r>
    </w:p>
    <w:p w14:paraId="4AACB774" w14:textId="77777777" w:rsidR="00D62112" w:rsidRDefault="00D62112" w:rsidP="00D62112">
      <w:pPr>
        <w:pStyle w:val="Default"/>
        <w:spacing w:line="276" w:lineRule="auto"/>
        <w:ind w:right="4677"/>
        <w:jc w:val="both"/>
        <w:rPr>
          <w:i/>
          <w:iCs/>
          <w:sz w:val="16"/>
          <w:szCs w:val="16"/>
        </w:rPr>
      </w:pPr>
      <w:r w:rsidRPr="00777242">
        <w:rPr>
          <w:i/>
          <w:iCs/>
          <w:sz w:val="16"/>
          <w:szCs w:val="16"/>
        </w:rPr>
        <w:t>(nazwa albo imię i nazwisko, siedziba albo miejsce zamieszkania, jeżeli jest miejscem wykonywania działalności wykonawcy)</w:t>
      </w:r>
    </w:p>
    <w:p w14:paraId="5F06A79E" w14:textId="77777777" w:rsidR="00D62112" w:rsidRPr="00652D30" w:rsidRDefault="00D62112" w:rsidP="00D62112">
      <w:pPr>
        <w:pStyle w:val="Default"/>
        <w:spacing w:line="276" w:lineRule="auto"/>
        <w:ind w:right="4677"/>
        <w:jc w:val="both"/>
        <w:rPr>
          <w:rFonts w:asciiTheme="minorHAnsi" w:hAnsiTheme="minorHAnsi" w:cstheme="minorHAnsi"/>
          <w:color w:val="auto"/>
          <w:sz w:val="22"/>
          <w:szCs w:val="22"/>
        </w:rPr>
      </w:pPr>
    </w:p>
    <w:p w14:paraId="1D59475F" w14:textId="77777777" w:rsidR="00D62112" w:rsidRPr="00652D30" w:rsidRDefault="00D62112" w:rsidP="00D62112">
      <w:pPr>
        <w:pStyle w:val="Default"/>
        <w:spacing w:line="276" w:lineRule="auto"/>
        <w:ind w:right="4677"/>
        <w:jc w:val="both"/>
        <w:rPr>
          <w:rFonts w:asciiTheme="minorHAnsi" w:hAnsiTheme="minorHAnsi" w:cstheme="minorHAnsi"/>
          <w:color w:val="auto"/>
          <w:sz w:val="22"/>
          <w:szCs w:val="22"/>
        </w:rPr>
      </w:pPr>
      <w:r w:rsidRPr="00652D30">
        <w:rPr>
          <w:rFonts w:asciiTheme="minorHAnsi" w:hAnsiTheme="minorHAnsi" w:cstheme="minorHAnsi"/>
          <w:color w:val="auto"/>
          <w:sz w:val="22"/>
          <w:szCs w:val="22"/>
        </w:rPr>
        <w:t xml:space="preserve">reprezentowany przez: </w:t>
      </w:r>
    </w:p>
    <w:p w14:paraId="0513BB5E" w14:textId="77777777" w:rsidR="00D62112" w:rsidRPr="00652D30" w:rsidRDefault="00D62112" w:rsidP="00D62112">
      <w:pPr>
        <w:pStyle w:val="Default"/>
        <w:tabs>
          <w:tab w:val="decimal" w:leader="dot" w:pos="4395"/>
        </w:tabs>
        <w:spacing w:line="276" w:lineRule="auto"/>
        <w:ind w:right="4677"/>
        <w:jc w:val="both"/>
        <w:rPr>
          <w:rFonts w:asciiTheme="minorHAnsi" w:hAnsiTheme="minorHAnsi" w:cstheme="minorHAnsi"/>
          <w:color w:val="auto"/>
          <w:sz w:val="22"/>
          <w:szCs w:val="22"/>
        </w:rPr>
      </w:pPr>
      <w:r w:rsidRPr="00652D30">
        <w:rPr>
          <w:rFonts w:asciiTheme="minorHAnsi" w:hAnsiTheme="minorHAnsi" w:cstheme="minorHAnsi"/>
          <w:color w:val="auto"/>
          <w:sz w:val="22"/>
          <w:szCs w:val="22"/>
        </w:rPr>
        <w:tab/>
      </w:r>
    </w:p>
    <w:p w14:paraId="6107ACEF" w14:textId="77777777" w:rsidR="0094258B" w:rsidRPr="00652D30" w:rsidRDefault="0094258B" w:rsidP="0094258B">
      <w:pPr>
        <w:pStyle w:val="Default"/>
        <w:spacing w:line="276" w:lineRule="auto"/>
        <w:jc w:val="both"/>
        <w:rPr>
          <w:rFonts w:asciiTheme="minorHAnsi" w:hAnsiTheme="minorHAnsi" w:cstheme="minorHAnsi"/>
          <w:b/>
          <w:bCs/>
          <w:color w:val="auto"/>
          <w:sz w:val="22"/>
          <w:szCs w:val="22"/>
        </w:rPr>
      </w:pPr>
    </w:p>
    <w:p w14:paraId="7E8237F8" w14:textId="77777777" w:rsidR="0094258B" w:rsidRPr="00310972" w:rsidRDefault="0094258B" w:rsidP="0094258B">
      <w:pPr>
        <w:autoSpaceDE w:val="0"/>
        <w:autoSpaceDN w:val="0"/>
        <w:adjustRightInd w:val="0"/>
        <w:spacing w:after="0" w:line="240" w:lineRule="auto"/>
        <w:rPr>
          <w:rFonts w:ascii="Arial" w:hAnsi="Arial" w:cs="Arial"/>
          <w:color w:val="000000"/>
          <w:sz w:val="24"/>
          <w:szCs w:val="24"/>
        </w:rPr>
      </w:pPr>
    </w:p>
    <w:p w14:paraId="64AA1B8E" w14:textId="77777777" w:rsidR="0094258B" w:rsidRPr="00140BEF" w:rsidRDefault="0094258B" w:rsidP="0094258B">
      <w:pPr>
        <w:autoSpaceDE w:val="0"/>
        <w:autoSpaceDN w:val="0"/>
        <w:adjustRightInd w:val="0"/>
        <w:spacing w:after="0" w:line="360" w:lineRule="auto"/>
        <w:jc w:val="center"/>
        <w:rPr>
          <w:rFonts w:cstheme="minorHAnsi"/>
          <w:color w:val="000000"/>
        </w:rPr>
      </w:pPr>
      <w:r w:rsidRPr="00140BEF">
        <w:rPr>
          <w:rFonts w:cstheme="minorHAnsi"/>
          <w:b/>
          <w:bCs/>
          <w:color w:val="000000"/>
        </w:rPr>
        <w:t>Oświadczenie wykonawcy o przynależności do tej samej grupy kapitałowej,</w:t>
      </w:r>
    </w:p>
    <w:p w14:paraId="6CEFF72B" w14:textId="77777777" w:rsidR="0094258B" w:rsidRPr="00140BEF" w:rsidRDefault="0094258B" w:rsidP="0094258B">
      <w:pPr>
        <w:autoSpaceDE w:val="0"/>
        <w:autoSpaceDN w:val="0"/>
        <w:adjustRightInd w:val="0"/>
        <w:spacing w:after="0" w:line="360" w:lineRule="auto"/>
        <w:jc w:val="center"/>
        <w:rPr>
          <w:rFonts w:cstheme="minorHAnsi"/>
          <w:b/>
          <w:bCs/>
          <w:color w:val="000000"/>
        </w:rPr>
      </w:pPr>
      <w:r w:rsidRPr="00140BEF">
        <w:rPr>
          <w:rFonts w:cstheme="minorHAnsi"/>
          <w:b/>
          <w:bCs/>
          <w:color w:val="000000"/>
        </w:rPr>
        <w:t>z innym wykonawcą, który złożył odrębną ofertę w postępowaniu</w:t>
      </w:r>
    </w:p>
    <w:p w14:paraId="4CEA0BA1" w14:textId="77777777" w:rsidR="0094258B" w:rsidRPr="00140BEF" w:rsidRDefault="0094258B" w:rsidP="0094258B">
      <w:pPr>
        <w:autoSpaceDE w:val="0"/>
        <w:autoSpaceDN w:val="0"/>
        <w:adjustRightInd w:val="0"/>
        <w:spacing w:after="0" w:line="240" w:lineRule="auto"/>
        <w:jc w:val="center"/>
        <w:rPr>
          <w:rFonts w:cstheme="minorHAnsi"/>
          <w:color w:val="000000"/>
        </w:rPr>
      </w:pPr>
    </w:p>
    <w:p w14:paraId="49CD059E" w14:textId="1C533CBA" w:rsidR="0094258B" w:rsidRPr="000248EA" w:rsidRDefault="0094258B" w:rsidP="000248EA">
      <w:pPr>
        <w:jc w:val="both"/>
      </w:pPr>
      <w:r w:rsidRPr="00140BEF">
        <w:rPr>
          <w:rFonts w:cstheme="minorHAnsi"/>
        </w:rPr>
        <w:t xml:space="preserve">Uprawniony do reprezentowania wykonawcy ………………………… w postępowaniu o udzielenie zamówienia publicznego na </w:t>
      </w:r>
      <w:r w:rsidR="000248EA" w:rsidRPr="000248EA">
        <w:rPr>
          <w:b/>
        </w:rPr>
        <w:t>„Wykonanie dokumentacji projektowo-kosztorysowej na przebudowę, remont i termomodernizację budynków Domu Pomocy Społecznej „Magnolia” – filia DPS dla Osób Niepełnosprawnych Intelektualnie przy ul. Norwida 3 w Głogowie, wraz z pełnieniem nadzoru autorskiego i uzyskaniem decyzji o pozwolenie</w:t>
      </w:r>
      <w:r w:rsidR="000248EA">
        <w:rPr>
          <w:b/>
        </w:rPr>
        <w:t xml:space="preserve"> na budowę” </w:t>
      </w:r>
      <w:r w:rsidR="006E5DDE" w:rsidRPr="006E5DDE">
        <w:rPr>
          <w:rFonts w:cstheme="minorHAnsi"/>
        </w:rPr>
        <w:t xml:space="preserve">– oznaczenie sprawy: </w:t>
      </w:r>
      <w:r w:rsidR="00F92293" w:rsidRPr="00362714">
        <w:rPr>
          <w:rFonts w:cstheme="minorHAnsi"/>
          <w:b/>
          <w:bCs/>
          <w:iCs/>
        </w:rPr>
        <w:t>PN-I/05/2022</w:t>
      </w:r>
      <w:r w:rsidR="00F92293">
        <w:rPr>
          <w:rFonts w:cstheme="minorHAnsi"/>
          <w:b/>
          <w:bCs/>
          <w:iCs/>
        </w:rPr>
        <w:t>,</w:t>
      </w:r>
      <w:r>
        <w:rPr>
          <w:rFonts w:cstheme="minorHAnsi"/>
          <w:b/>
          <w:bCs/>
        </w:rPr>
        <w:t xml:space="preserve"> </w:t>
      </w:r>
      <w:r w:rsidRPr="00140BEF">
        <w:rPr>
          <w:rFonts w:cstheme="minorHAnsi"/>
          <w:b/>
          <w:bCs/>
        </w:rPr>
        <w:t xml:space="preserve">oświadczam, że wykonawca przynależy do tej samej grupy kapitałowej, </w:t>
      </w:r>
      <w:r w:rsidRPr="00140BEF">
        <w:rPr>
          <w:rFonts w:cstheme="minorHAnsi"/>
        </w:rPr>
        <w:t xml:space="preserve">o której mowa w art. 108 ust. 1 pkt 5 ustawy z dnia 11 września 2019 r. - Prawo zamówień publicznych </w:t>
      </w:r>
      <w:r w:rsidR="00346052" w:rsidRPr="00346052">
        <w:rPr>
          <w:rFonts w:cstheme="minorHAnsi"/>
        </w:rPr>
        <w:t>(t.j. Dz. U. z 2021r. poz. 1129</w:t>
      </w:r>
      <w:r w:rsidR="005B3954">
        <w:rPr>
          <w:rFonts w:cstheme="minorHAnsi"/>
        </w:rPr>
        <w:t xml:space="preserve"> ze zm.</w:t>
      </w:r>
      <w:r w:rsidRPr="00346052">
        <w:rPr>
          <w:rFonts w:cstheme="minorHAnsi"/>
        </w:rPr>
        <w:t>),</w:t>
      </w:r>
      <w:r w:rsidRPr="00140BEF">
        <w:rPr>
          <w:rFonts w:cstheme="minorHAnsi"/>
        </w:rPr>
        <w:t xml:space="preserve"> </w:t>
      </w:r>
      <w:r w:rsidRPr="00140BEF">
        <w:rPr>
          <w:rFonts w:cstheme="minorHAnsi"/>
          <w:b/>
          <w:bCs/>
        </w:rPr>
        <w:t>z następującymi wykonawcami, którzy złożyli odrębną ofertę w tym postępowaniu:</w:t>
      </w:r>
    </w:p>
    <w:tbl>
      <w:tblPr>
        <w:tblStyle w:val="Tabela-Siatka"/>
        <w:tblW w:w="9209" w:type="dxa"/>
        <w:tblLook w:val="04A0" w:firstRow="1" w:lastRow="0" w:firstColumn="1" w:lastColumn="0" w:noHBand="0" w:noVBand="1"/>
      </w:tblPr>
      <w:tblGrid>
        <w:gridCol w:w="582"/>
        <w:gridCol w:w="4233"/>
        <w:gridCol w:w="4394"/>
      </w:tblGrid>
      <w:tr w:rsidR="0094258B" w14:paraId="4355F94D" w14:textId="77777777" w:rsidTr="005054AC">
        <w:trPr>
          <w:trHeight w:val="250"/>
        </w:trPr>
        <w:tc>
          <w:tcPr>
            <w:tcW w:w="582" w:type="dxa"/>
            <w:vAlign w:val="center"/>
          </w:tcPr>
          <w:p w14:paraId="595D47FA" w14:textId="77777777" w:rsidR="0094258B" w:rsidRPr="00140BEF" w:rsidRDefault="0094258B" w:rsidP="005054AC">
            <w:pPr>
              <w:pStyle w:val="Default"/>
              <w:jc w:val="center"/>
              <w:rPr>
                <w:rFonts w:asciiTheme="minorHAnsi" w:hAnsiTheme="minorHAnsi" w:cstheme="minorHAnsi"/>
                <w:b/>
                <w:bCs/>
                <w:color w:val="auto"/>
                <w:sz w:val="20"/>
                <w:szCs w:val="20"/>
              </w:rPr>
            </w:pPr>
            <w:r w:rsidRPr="00140BEF">
              <w:rPr>
                <w:rFonts w:asciiTheme="minorHAnsi" w:hAnsiTheme="minorHAnsi" w:cstheme="minorHAnsi"/>
                <w:b/>
                <w:bCs/>
                <w:color w:val="auto"/>
                <w:sz w:val="20"/>
                <w:szCs w:val="20"/>
              </w:rPr>
              <w:t>Lp.</w:t>
            </w:r>
          </w:p>
        </w:tc>
        <w:tc>
          <w:tcPr>
            <w:tcW w:w="4233" w:type="dxa"/>
            <w:vAlign w:val="center"/>
          </w:tcPr>
          <w:tbl>
            <w:tblPr>
              <w:tblW w:w="0" w:type="auto"/>
              <w:tblBorders>
                <w:top w:val="nil"/>
                <w:left w:val="nil"/>
                <w:bottom w:val="nil"/>
                <w:right w:val="nil"/>
              </w:tblBorders>
              <w:tblLook w:val="0000" w:firstRow="0" w:lastRow="0" w:firstColumn="0" w:lastColumn="0" w:noHBand="0" w:noVBand="0"/>
            </w:tblPr>
            <w:tblGrid>
              <w:gridCol w:w="3191"/>
            </w:tblGrid>
            <w:tr w:rsidR="0094258B" w:rsidRPr="00140BEF" w14:paraId="77171B7E" w14:textId="77777777" w:rsidTr="005054AC">
              <w:trPr>
                <w:trHeight w:val="84"/>
              </w:trPr>
              <w:tc>
                <w:tcPr>
                  <w:tcW w:w="0" w:type="auto"/>
                </w:tcPr>
                <w:p w14:paraId="6A9F29E5" w14:textId="77777777" w:rsidR="0094258B" w:rsidRPr="00140BEF" w:rsidRDefault="0094258B" w:rsidP="005054AC">
                  <w:pPr>
                    <w:autoSpaceDE w:val="0"/>
                    <w:autoSpaceDN w:val="0"/>
                    <w:adjustRightInd w:val="0"/>
                    <w:spacing w:after="0" w:line="240" w:lineRule="auto"/>
                    <w:jc w:val="center"/>
                    <w:rPr>
                      <w:rFonts w:cstheme="minorHAnsi"/>
                      <w:color w:val="000000"/>
                      <w:sz w:val="18"/>
                      <w:szCs w:val="18"/>
                    </w:rPr>
                  </w:pPr>
                  <w:r w:rsidRPr="00140BEF">
                    <w:rPr>
                      <w:rFonts w:cstheme="minorHAnsi"/>
                      <w:b/>
                      <w:bCs/>
                      <w:color w:val="000000"/>
                      <w:sz w:val="18"/>
                      <w:szCs w:val="18"/>
                    </w:rPr>
                    <w:t>Nazwa albo imię i nazwisko wykonawcy</w:t>
                  </w:r>
                </w:p>
              </w:tc>
            </w:tr>
          </w:tbl>
          <w:p w14:paraId="4C86A0CA" w14:textId="77777777" w:rsidR="0094258B" w:rsidRPr="00140BEF" w:rsidRDefault="0094258B" w:rsidP="005054AC">
            <w:pPr>
              <w:pStyle w:val="Default"/>
              <w:tabs>
                <w:tab w:val="decimal" w:leader="dot" w:pos="4820"/>
              </w:tabs>
              <w:spacing w:line="360" w:lineRule="auto"/>
              <w:jc w:val="center"/>
              <w:rPr>
                <w:rFonts w:asciiTheme="minorHAnsi" w:hAnsiTheme="minorHAnsi" w:cstheme="minorHAnsi"/>
                <w:b/>
                <w:bCs/>
                <w:color w:val="auto"/>
                <w:sz w:val="20"/>
                <w:szCs w:val="20"/>
              </w:rPr>
            </w:pPr>
          </w:p>
        </w:tc>
        <w:tc>
          <w:tcPr>
            <w:tcW w:w="4394" w:type="dxa"/>
            <w:vAlign w:val="center"/>
          </w:tcPr>
          <w:tbl>
            <w:tblPr>
              <w:tblW w:w="0" w:type="auto"/>
              <w:tblBorders>
                <w:top w:val="nil"/>
                <w:left w:val="nil"/>
                <w:bottom w:val="nil"/>
                <w:right w:val="nil"/>
              </w:tblBorders>
              <w:tblLook w:val="0000" w:firstRow="0" w:lastRow="0" w:firstColumn="0" w:lastColumn="0" w:noHBand="0" w:noVBand="0"/>
            </w:tblPr>
            <w:tblGrid>
              <w:gridCol w:w="4178"/>
            </w:tblGrid>
            <w:tr w:rsidR="0094258B" w:rsidRPr="00140BEF" w14:paraId="3D5D9AA7" w14:textId="77777777" w:rsidTr="005054AC">
              <w:trPr>
                <w:trHeight w:val="324"/>
              </w:trPr>
              <w:tc>
                <w:tcPr>
                  <w:tcW w:w="0" w:type="auto"/>
                </w:tcPr>
                <w:p w14:paraId="63D35480" w14:textId="77777777" w:rsidR="0094258B" w:rsidRPr="00140BEF" w:rsidRDefault="0094258B" w:rsidP="005054AC">
                  <w:pPr>
                    <w:autoSpaceDE w:val="0"/>
                    <w:autoSpaceDN w:val="0"/>
                    <w:adjustRightInd w:val="0"/>
                    <w:spacing w:after="0" w:line="240" w:lineRule="auto"/>
                    <w:jc w:val="center"/>
                    <w:rPr>
                      <w:rFonts w:cstheme="minorHAnsi"/>
                      <w:color w:val="000000"/>
                      <w:sz w:val="18"/>
                      <w:szCs w:val="18"/>
                    </w:rPr>
                  </w:pPr>
                  <w:r w:rsidRPr="00140BEF">
                    <w:rPr>
                      <w:rFonts w:cstheme="minorHAnsi"/>
                      <w:b/>
                      <w:bCs/>
                      <w:color w:val="000000"/>
                      <w:sz w:val="18"/>
                      <w:szCs w:val="18"/>
                    </w:rPr>
                    <w:t>Siedziba albo miejsce zamieszkania, jeżeli jest miejscem wykonywania działalności wykonawcy</w:t>
                  </w:r>
                </w:p>
              </w:tc>
            </w:tr>
          </w:tbl>
          <w:p w14:paraId="4B02BE93" w14:textId="77777777" w:rsidR="0094258B" w:rsidRPr="00140BEF" w:rsidRDefault="0094258B" w:rsidP="005054AC">
            <w:pPr>
              <w:pStyle w:val="Default"/>
              <w:tabs>
                <w:tab w:val="decimal" w:leader="dot" w:pos="4820"/>
              </w:tabs>
              <w:spacing w:line="360" w:lineRule="auto"/>
              <w:jc w:val="center"/>
              <w:rPr>
                <w:rFonts w:asciiTheme="minorHAnsi" w:hAnsiTheme="minorHAnsi" w:cstheme="minorHAnsi"/>
                <w:b/>
                <w:bCs/>
                <w:color w:val="auto"/>
                <w:sz w:val="20"/>
                <w:szCs w:val="20"/>
              </w:rPr>
            </w:pPr>
          </w:p>
        </w:tc>
      </w:tr>
      <w:tr w:rsidR="0094258B" w14:paraId="3DAACA3E" w14:textId="77777777" w:rsidTr="005054AC">
        <w:trPr>
          <w:trHeight w:val="244"/>
        </w:trPr>
        <w:tc>
          <w:tcPr>
            <w:tcW w:w="582" w:type="dxa"/>
            <w:vAlign w:val="center"/>
          </w:tcPr>
          <w:p w14:paraId="5449C807" w14:textId="77777777" w:rsidR="0094258B" w:rsidRPr="00140BEF" w:rsidRDefault="0094258B" w:rsidP="005054AC">
            <w:pPr>
              <w:pStyle w:val="Default"/>
              <w:tabs>
                <w:tab w:val="decimal" w:leader="dot" w:pos="4820"/>
              </w:tabs>
              <w:spacing w:line="360" w:lineRule="auto"/>
              <w:jc w:val="center"/>
              <w:rPr>
                <w:rFonts w:asciiTheme="minorHAnsi" w:hAnsiTheme="minorHAnsi" w:cstheme="minorHAnsi"/>
                <w:b/>
                <w:bCs/>
                <w:color w:val="auto"/>
                <w:sz w:val="20"/>
                <w:szCs w:val="20"/>
              </w:rPr>
            </w:pPr>
          </w:p>
        </w:tc>
        <w:tc>
          <w:tcPr>
            <w:tcW w:w="4233" w:type="dxa"/>
            <w:vAlign w:val="center"/>
          </w:tcPr>
          <w:p w14:paraId="2D8B9234" w14:textId="77777777" w:rsidR="0094258B" w:rsidRPr="00140BEF" w:rsidRDefault="0094258B" w:rsidP="005054AC">
            <w:pPr>
              <w:pStyle w:val="Default"/>
              <w:tabs>
                <w:tab w:val="decimal" w:leader="dot" w:pos="4820"/>
              </w:tabs>
              <w:spacing w:line="360" w:lineRule="auto"/>
              <w:jc w:val="center"/>
              <w:rPr>
                <w:rFonts w:asciiTheme="minorHAnsi" w:hAnsiTheme="minorHAnsi" w:cstheme="minorHAnsi"/>
                <w:b/>
                <w:bCs/>
                <w:color w:val="auto"/>
                <w:sz w:val="20"/>
                <w:szCs w:val="20"/>
              </w:rPr>
            </w:pPr>
          </w:p>
        </w:tc>
        <w:tc>
          <w:tcPr>
            <w:tcW w:w="4394" w:type="dxa"/>
            <w:vAlign w:val="center"/>
          </w:tcPr>
          <w:p w14:paraId="5E74B0AD" w14:textId="77777777" w:rsidR="0094258B" w:rsidRPr="00140BEF" w:rsidRDefault="0094258B" w:rsidP="005054AC">
            <w:pPr>
              <w:pStyle w:val="Default"/>
              <w:tabs>
                <w:tab w:val="decimal" w:leader="dot" w:pos="4820"/>
              </w:tabs>
              <w:spacing w:line="360" w:lineRule="auto"/>
              <w:jc w:val="center"/>
              <w:rPr>
                <w:rFonts w:asciiTheme="minorHAnsi" w:hAnsiTheme="minorHAnsi" w:cstheme="minorHAnsi"/>
                <w:b/>
                <w:bCs/>
                <w:color w:val="auto"/>
                <w:sz w:val="20"/>
                <w:szCs w:val="20"/>
              </w:rPr>
            </w:pPr>
          </w:p>
        </w:tc>
      </w:tr>
      <w:tr w:rsidR="0094258B" w14:paraId="182FD7C5" w14:textId="77777777" w:rsidTr="005054AC">
        <w:trPr>
          <w:trHeight w:val="250"/>
        </w:trPr>
        <w:tc>
          <w:tcPr>
            <w:tcW w:w="582" w:type="dxa"/>
            <w:vAlign w:val="center"/>
          </w:tcPr>
          <w:p w14:paraId="5C1D8DDB" w14:textId="77777777" w:rsidR="0094258B" w:rsidRPr="00140BEF" w:rsidRDefault="0094258B" w:rsidP="005054AC">
            <w:pPr>
              <w:pStyle w:val="Default"/>
              <w:tabs>
                <w:tab w:val="decimal" w:leader="dot" w:pos="4820"/>
              </w:tabs>
              <w:spacing w:line="360" w:lineRule="auto"/>
              <w:jc w:val="center"/>
              <w:rPr>
                <w:rFonts w:asciiTheme="minorHAnsi" w:hAnsiTheme="minorHAnsi" w:cstheme="minorHAnsi"/>
                <w:b/>
                <w:bCs/>
                <w:color w:val="auto"/>
                <w:sz w:val="20"/>
                <w:szCs w:val="20"/>
              </w:rPr>
            </w:pPr>
          </w:p>
        </w:tc>
        <w:tc>
          <w:tcPr>
            <w:tcW w:w="4233" w:type="dxa"/>
            <w:vAlign w:val="center"/>
          </w:tcPr>
          <w:p w14:paraId="74D7E286" w14:textId="77777777" w:rsidR="0094258B" w:rsidRPr="00140BEF" w:rsidRDefault="0094258B" w:rsidP="005054AC">
            <w:pPr>
              <w:pStyle w:val="Default"/>
              <w:tabs>
                <w:tab w:val="decimal" w:leader="dot" w:pos="4820"/>
              </w:tabs>
              <w:spacing w:line="360" w:lineRule="auto"/>
              <w:jc w:val="center"/>
              <w:rPr>
                <w:rFonts w:asciiTheme="minorHAnsi" w:hAnsiTheme="minorHAnsi" w:cstheme="minorHAnsi"/>
                <w:b/>
                <w:bCs/>
                <w:color w:val="auto"/>
                <w:sz w:val="20"/>
                <w:szCs w:val="20"/>
              </w:rPr>
            </w:pPr>
          </w:p>
        </w:tc>
        <w:tc>
          <w:tcPr>
            <w:tcW w:w="4394" w:type="dxa"/>
            <w:vAlign w:val="center"/>
          </w:tcPr>
          <w:p w14:paraId="191A11F6" w14:textId="77777777" w:rsidR="0094258B" w:rsidRPr="00140BEF" w:rsidRDefault="0094258B" w:rsidP="005054AC">
            <w:pPr>
              <w:pStyle w:val="Default"/>
              <w:tabs>
                <w:tab w:val="decimal" w:leader="dot" w:pos="4820"/>
              </w:tabs>
              <w:spacing w:line="360" w:lineRule="auto"/>
              <w:jc w:val="center"/>
              <w:rPr>
                <w:rFonts w:asciiTheme="minorHAnsi" w:hAnsiTheme="minorHAnsi" w:cstheme="minorHAnsi"/>
                <w:b/>
                <w:bCs/>
                <w:color w:val="auto"/>
                <w:sz w:val="20"/>
                <w:szCs w:val="20"/>
              </w:rPr>
            </w:pPr>
          </w:p>
        </w:tc>
      </w:tr>
      <w:tr w:rsidR="0094258B" w14:paraId="711629A8" w14:textId="77777777" w:rsidTr="005054AC">
        <w:trPr>
          <w:trHeight w:val="250"/>
        </w:trPr>
        <w:tc>
          <w:tcPr>
            <w:tcW w:w="582" w:type="dxa"/>
            <w:vAlign w:val="center"/>
          </w:tcPr>
          <w:p w14:paraId="7E756C64" w14:textId="77777777" w:rsidR="0094258B" w:rsidRPr="00140BEF" w:rsidRDefault="0094258B" w:rsidP="005054AC">
            <w:pPr>
              <w:pStyle w:val="Default"/>
              <w:tabs>
                <w:tab w:val="decimal" w:leader="dot" w:pos="4820"/>
              </w:tabs>
              <w:spacing w:line="360" w:lineRule="auto"/>
              <w:jc w:val="center"/>
              <w:rPr>
                <w:rFonts w:asciiTheme="minorHAnsi" w:hAnsiTheme="minorHAnsi" w:cstheme="minorHAnsi"/>
                <w:b/>
                <w:bCs/>
                <w:color w:val="auto"/>
                <w:sz w:val="20"/>
                <w:szCs w:val="20"/>
              </w:rPr>
            </w:pPr>
          </w:p>
        </w:tc>
        <w:tc>
          <w:tcPr>
            <w:tcW w:w="4233" w:type="dxa"/>
            <w:vAlign w:val="center"/>
          </w:tcPr>
          <w:p w14:paraId="79CC31A2" w14:textId="77777777" w:rsidR="0094258B" w:rsidRPr="00140BEF" w:rsidRDefault="0094258B" w:rsidP="005054AC">
            <w:pPr>
              <w:pStyle w:val="Default"/>
              <w:tabs>
                <w:tab w:val="decimal" w:leader="dot" w:pos="4820"/>
              </w:tabs>
              <w:spacing w:line="360" w:lineRule="auto"/>
              <w:jc w:val="center"/>
              <w:rPr>
                <w:rFonts w:asciiTheme="minorHAnsi" w:hAnsiTheme="minorHAnsi" w:cstheme="minorHAnsi"/>
                <w:b/>
                <w:bCs/>
                <w:color w:val="auto"/>
                <w:sz w:val="20"/>
                <w:szCs w:val="20"/>
              </w:rPr>
            </w:pPr>
          </w:p>
        </w:tc>
        <w:tc>
          <w:tcPr>
            <w:tcW w:w="4394" w:type="dxa"/>
            <w:vAlign w:val="center"/>
          </w:tcPr>
          <w:p w14:paraId="2999170D" w14:textId="77777777" w:rsidR="0094258B" w:rsidRPr="00140BEF" w:rsidRDefault="0094258B" w:rsidP="005054AC">
            <w:pPr>
              <w:pStyle w:val="Default"/>
              <w:tabs>
                <w:tab w:val="decimal" w:leader="dot" w:pos="4820"/>
              </w:tabs>
              <w:spacing w:line="360" w:lineRule="auto"/>
              <w:jc w:val="center"/>
              <w:rPr>
                <w:rFonts w:asciiTheme="minorHAnsi" w:hAnsiTheme="minorHAnsi" w:cstheme="minorHAnsi"/>
                <w:b/>
                <w:bCs/>
                <w:color w:val="auto"/>
                <w:sz w:val="20"/>
                <w:szCs w:val="20"/>
              </w:rPr>
            </w:pPr>
          </w:p>
        </w:tc>
      </w:tr>
      <w:tr w:rsidR="0094258B" w14:paraId="2D7CCD3F" w14:textId="77777777" w:rsidTr="005054AC">
        <w:trPr>
          <w:trHeight w:val="250"/>
        </w:trPr>
        <w:tc>
          <w:tcPr>
            <w:tcW w:w="582" w:type="dxa"/>
            <w:vAlign w:val="center"/>
          </w:tcPr>
          <w:p w14:paraId="7A490D5C" w14:textId="77777777" w:rsidR="0094258B" w:rsidRPr="00140BEF" w:rsidRDefault="0094258B" w:rsidP="005054AC">
            <w:pPr>
              <w:pStyle w:val="Default"/>
              <w:tabs>
                <w:tab w:val="decimal" w:leader="dot" w:pos="4820"/>
              </w:tabs>
              <w:spacing w:line="360" w:lineRule="auto"/>
              <w:jc w:val="center"/>
              <w:rPr>
                <w:rFonts w:asciiTheme="minorHAnsi" w:hAnsiTheme="minorHAnsi" w:cstheme="minorHAnsi"/>
                <w:b/>
                <w:bCs/>
                <w:color w:val="auto"/>
                <w:sz w:val="20"/>
                <w:szCs w:val="20"/>
              </w:rPr>
            </w:pPr>
          </w:p>
        </w:tc>
        <w:tc>
          <w:tcPr>
            <w:tcW w:w="4233" w:type="dxa"/>
            <w:vAlign w:val="center"/>
          </w:tcPr>
          <w:p w14:paraId="5F928206" w14:textId="77777777" w:rsidR="0094258B" w:rsidRPr="00140BEF" w:rsidRDefault="0094258B" w:rsidP="005054AC">
            <w:pPr>
              <w:pStyle w:val="Default"/>
              <w:tabs>
                <w:tab w:val="decimal" w:leader="dot" w:pos="4820"/>
              </w:tabs>
              <w:spacing w:line="360" w:lineRule="auto"/>
              <w:jc w:val="center"/>
              <w:rPr>
                <w:rFonts w:asciiTheme="minorHAnsi" w:hAnsiTheme="minorHAnsi" w:cstheme="minorHAnsi"/>
                <w:b/>
                <w:bCs/>
                <w:color w:val="auto"/>
                <w:sz w:val="20"/>
                <w:szCs w:val="20"/>
              </w:rPr>
            </w:pPr>
          </w:p>
        </w:tc>
        <w:tc>
          <w:tcPr>
            <w:tcW w:w="4394" w:type="dxa"/>
            <w:vAlign w:val="center"/>
          </w:tcPr>
          <w:p w14:paraId="129306E9" w14:textId="77777777" w:rsidR="0094258B" w:rsidRPr="00140BEF" w:rsidRDefault="0094258B" w:rsidP="005054AC">
            <w:pPr>
              <w:pStyle w:val="Default"/>
              <w:tabs>
                <w:tab w:val="decimal" w:leader="dot" w:pos="4820"/>
              </w:tabs>
              <w:spacing w:line="360" w:lineRule="auto"/>
              <w:jc w:val="center"/>
              <w:rPr>
                <w:rFonts w:asciiTheme="minorHAnsi" w:hAnsiTheme="minorHAnsi" w:cstheme="minorHAnsi"/>
                <w:b/>
                <w:bCs/>
                <w:color w:val="auto"/>
                <w:sz w:val="20"/>
                <w:szCs w:val="20"/>
              </w:rPr>
            </w:pPr>
          </w:p>
        </w:tc>
      </w:tr>
      <w:tr w:rsidR="0094258B" w14:paraId="58240B8A" w14:textId="77777777" w:rsidTr="005054AC">
        <w:trPr>
          <w:trHeight w:val="244"/>
        </w:trPr>
        <w:tc>
          <w:tcPr>
            <w:tcW w:w="582" w:type="dxa"/>
            <w:vAlign w:val="center"/>
          </w:tcPr>
          <w:p w14:paraId="27DAB0FF" w14:textId="77777777" w:rsidR="0094258B" w:rsidRPr="00140BEF" w:rsidRDefault="0094258B" w:rsidP="005054AC">
            <w:pPr>
              <w:pStyle w:val="Default"/>
              <w:tabs>
                <w:tab w:val="decimal" w:leader="dot" w:pos="4820"/>
              </w:tabs>
              <w:spacing w:line="360" w:lineRule="auto"/>
              <w:jc w:val="center"/>
              <w:rPr>
                <w:rFonts w:asciiTheme="minorHAnsi" w:hAnsiTheme="minorHAnsi" w:cstheme="minorHAnsi"/>
                <w:b/>
                <w:bCs/>
                <w:color w:val="auto"/>
                <w:sz w:val="20"/>
                <w:szCs w:val="20"/>
              </w:rPr>
            </w:pPr>
          </w:p>
        </w:tc>
        <w:tc>
          <w:tcPr>
            <w:tcW w:w="4233" w:type="dxa"/>
            <w:vAlign w:val="center"/>
          </w:tcPr>
          <w:p w14:paraId="0BC4E894" w14:textId="77777777" w:rsidR="0094258B" w:rsidRPr="00140BEF" w:rsidRDefault="0094258B" w:rsidP="005054AC">
            <w:pPr>
              <w:pStyle w:val="Default"/>
              <w:tabs>
                <w:tab w:val="decimal" w:leader="dot" w:pos="4820"/>
              </w:tabs>
              <w:spacing w:line="360" w:lineRule="auto"/>
              <w:jc w:val="center"/>
              <w:rPr>
                <w:rFonts w:asciiTheme="minorHAnsi" w:hAnsiTheme="minorHAnsi" w:cstheme="minorHAnsi"/>
                <w:b/>
                <w:bCs/>
                <w:color w:val="auto"/>
                <w:sz w:val="20"/>
                <w:szCs w:val="20"/>
              </w:rPr>
            </w:pPr>
          </w:p>
        </w:tc>
        <w:tc>
          <w:tcPr>
            <w:tcW w:w="4394" w:type="dxa"/>
            <w:vAlign w:val="center"/>
          </w:tcPr>
          <w:p w14:paraId="1C1B2340" w14:textId="77777777" w:rsidR="0094258B" w:rsidRPr="00140BEF" w:rsidRDefault="0094258B" w:rsidP="005054AC">
            <w:pPr>
              <w:pStyle w:val="Default"/>
              <w:tabs>
                <w:tab w:val="decimal" w:leader="dot" w:pos="4820"/>
              </w:tabs>
              <w:spacing w:line="360" w:lineRule="auto"/>
              <w:jc w:val="center"/>
              <w:rPr>
                <w:rFonts w:asciiTheme="minorHAnsi" w:hAnsiTheme="minorHAnsi" w:cstheme="minorHAnsi"/>
                <w:b/>
                <w:bCs/>
                <w:color w:val="auto"/>
                <w:sz w:val="20"/>
                <w:szCs w:val="20"/>
              </w:rPr>
            </w:pPr>
          </w:p>
        </w:tc>
      </w:tr>
    </w:tbl>
    <w:p w14:paraId="79DB9D4C" w14:textId="77777777" w:rsidR="0094258B" w:rsidRPr="00140BEF" w:rsidRDefault="0094258B" w:rsidP="0094258B">
      <w:pPr>
        <w:autoSpaceDE w:val="0"/>
        <w:autoSpaceDN w:val="0"/>
        <w:adjustRightInd w:val="0"/>
        <w:spacing w:after="0" w:line="240" w:lineRule="auto"/>
        <w:rPr>
          <w:rFonts w:ascii="Arial" w:hAnsi="Arial" w:cs="Arial"/>
          <w:color w:val="000000"/>
          <w:sz w:val="24"/>
          <w:szCs w:val="24"/>
        </w:rPr>
      </w:pPr>
    </w:p>
    <w:p w14:paraId="792E6996" w14:textId="77777777" w:rsidR="0094258B" w:rsidRDefault="0094258B" w:rsidP="0094258B">
      <w:pPr>
        <w:pStyle w:val="Default"/>
        <w:tabs>
          <w:tab w:val="decimal" w:leader="dot" w:pos="4820"/>
        </w:tabs>
        <w:spacing w:line="360" w:lineRule="auto"/>
        <w:jc w:val="both"/>
        <w:rPr>
          <w:rFonts w:asciiTheme="minorHAnsi" w:hAnsiTheme="minorHAnsi" w:cstheme="minorHAnsi"/>
          <w:sz w:val="22"/>
          <w:szCs w:val="22"/>
        </w:rPr>
      </w:pPr>
      <w:r w:rsidRPr="00140BEF">
        <w:rPr>
          <w:rFonts w:asciiTheme="minorHAnsi" w:hAnsiTheme="minorHAnsi" w:cstheme="minorHAnsi"/>
          <w:sz w:val="22"/>
          <w:szCs w:val="22"/>
        </w:rPr>
        <w:t xml:space="preserve"> Jednocześnie składam następujące dokumenty/informacje potwierdzające przygotowanie oferty, niezależnie od innego wykonawcy należącego do tej samej grupy kapitałowej:</w:t>
      </w:r>
    </w:p>
    <w:p w14:paraId="04959ECD" w14:textId="77777777" w:rsidR="0094258B" w:rsidRDefault="0094258B" w:rsidP="0094258B">
      <w:pPr>
        <w:pStyle w:val="Default"/>
        <w:tabs>
          <w:tab w:val="decimal" w:leader="dot" w:pos="9072"/>
        </w:tabs>
        <w:spacing w:line="360" w:lineRule="auto"/>
        <w:jc w:val="both"/>
        <w:rPr>
          <w:rFonts w:asciiTheme="minorHAnsi" w:hAnsiTheme="minorHAnsi" w:cstheme="minorHAnsi"/>
          <w:sz w:val="22"/>
          <w:szCs w:val="22"/>
        </w:rPr>
      </w:pPr>
      <w:r>
        <w:rPr>
          <w:rFonts w:asciiTheme="minorHAnsi" w:hAnsiTheme="minorHAnsi" w:cstheme="minorHAnsi"/>
          <w:sz w:val="22"/>
          <w:szCs w:val="22"/>
        </w:rPr>
        <w:t>1)</w:t>
      </w:r>
      <w:r>
        <w:rPr>
          <w:rFonts w:asciiTheme="minorHAnsi" w:hAnsiTheme="minorHAnsi" w:cstheme="minorHAnsi"/>
          <w:sz w:val="22"/>
          <w:szCs w:val="22"/>
        </w:rPr>
        <w:tab/>
      </w:r>
    </w:p>
    <w:p w14:paraId="7AF9C2F6" w14:textId="77777777" w:rsidR="0094258B" w:rsidRDefault="0094258B" w:rsidP="0094258B">
      <w:pPr>
        <w:pStyle w:val="Default"/>
        <w:tabs>
          <w:tab w:val="decimal" w:leader="dot" w:pos="9072"/>
        </w:tabs>
        <w:spacing w:line="360" w:lineRule="auto"/>
        <w:jc w:val="both"/>
        <w:rPr>
          <w:rFonts w:asciiTheme="minorHAnsi" w:hAnsiTheme="minorHAnsi" w:cstheme="minorHAnsi"/>
          <w:sz w:val="22"/>
          <w:szCs w:val="22"/>
        </w:rPr>
      </w:pPr>
      <w:r>
        <w:rPr>
          <w:rFonts w:asciiTheme="minorHAnsi" w:hAnsiTheme="minorHAnsi" w:cstheme="minorHAnsi"/>
          <w:sz w:val="22"/>
          <w:szCs w:val="22"/>
        </w:rPr>
        <w:t>2)</w:t>
      </w:r>
      <w:r>
        <w:rPr>
          <w:rFonts w:asciiTheme="minorHAnsi" w:hAnsiTheme="minorHAnsi" w:cstheme="minorHAnsi"/>
          <w:sz w:val="22"/>
          <w:szCs w:val="22"/>
        </w:rPr>
        <w:tab/>
      </w:r>
    </w:p>
    <w:p w14:paraId="5AB942D0" w14:textId="77777777" w:rsidR="0094258B" w:rsidRDefault="0094258B" w:rsidP="0094258B">
      <w:pPr>
        <w:pStyle w:val="Default"/>
        <w:tabs>
          <w:tab w:val="decimal" w:leader="dot" w:pos="9072"/>
        </w:tabs>
        <w:spacing w:line="360" w:lineRule="auto"/>
        <w:jc w:val="both"/>
        <w:rPr>
          <w:rFonts w:asciiTheme="minorHAnsi" w:hAnsiTheme="minorHAnsi" w:cstheme="minorHAnsi"/>
          <w:sz w:val="22"/>
          <w:szCs w:val="22"/>
        </w:rPr>
      </w:pPr>
      <w:r>
        <w:rPr>
          <w:rFonts w:asciiTheme="minorHAnsi" w:hAnsiTheme="minorHAnsi" w:cstheme="minorHAnsi"/>
          <w:sz w:val="22"/>
          <w:szCs w:val="22"/>
        </w:rPr>
        <w:t>3)</w:t>
      </w:r>
      <w:r>
        <w:rPr>
          <w:rFonts w:asciiTheme="minorHAnsi" w:hAnsiTheme="minorHAnsi" w:cstheme="minorHAnsi"/>
          <w:sz w:val="22"/>
          <w:szCs w:val="22"/>
        </w:rPr>
        <w:tab/>
      </w:r>
    </w:p>
    <w:p w14:paraId="104511B0" w14:textId="77777777" w:rsidR="0094258B" w:rsidRDefault="0094258B" w:rsidP="0094258B">
      <w:pPr>
        <w:pStyle w:val="Default"/>
        <w:tabs>
          <w:tab w:val="decimal" w:leader="dot" w:pos="9072"/>
        </w:tabs>
        <w:spacing w:line="360" w:lineRule="auto"/>
        <w:jc w:val="both"/>
        <w:rPr>
          <w:rFonts w:asciiTheme="minorHAnsi" w:hAnsiTheme="minorHAnsi" w:cstheme="minorHAnsi"/>
          <w:sz w:val="22"/>
          <w:szCs w:val="22"/>
        </w:rPr>
      </w:pPr>
      <w:r>
        <w:rPr>
          <w:rFonts w:asciiTheme="minorHAnsi" w:hAnsiTheme="minorHAnsi" w:cstheme="minorHAnsi"/>
          <w:sz w:val="22"/>
          <w:szCs w:val="22"/>
        </w:rPr>
        <w:t>4)</w:t>
      </w:r>
      <w:r>
        <w:rPr>
          <w:rFonts w:asciiTheme="minorHAnsi" w:hAnsiTheme="minorHAnsi" w:cstheme="minorHAnsi"/>
          <w:sz w:val="22"/>
          <w:szCs w:val="22"/>
        </w:rPr>
        <w:tab/>
      </w:r>
    </w:p>
    <w:p w14:paraId="44C44489" w14:textId="77777777" w:rsidR="0094258B" w:rsidRPr="00C47608" w:rsidRDefault="0094258B" w:rsidP="0094258B">
      <w:pPr>
        <w:pStyle w:val="Default"/>
        <w:tabs>
          <w:tab w:val="decimal" w:leader="dot" w:pos="4820"/>
        </w:tabs>
        <w:spacing w:line="276" w:lineRule="auto"/>
        <w:jc w:val="both"/>
        <w:rPr>
          <w:rFonts w:asciiTheme="minorHAnsi" w:hAnsiTheme="minorHAnsi" w:cstheme="minorHAnsi"/>
          <w:b/>
          <w:bCs/>
          <w:color w:val="auto"/>
          <w:sz w:val="28"/>
          <w:szCs w:val="28"/>
        </w:rPr>
      </w:pPr>
    </w:p>
    <w:sectPr w:rsidR="0094258B" w:rsidRPr="00C47608" w:rsidSect="0067453A">
      <w:headerReference w:type="default" r:id="rId21"/>
      <w:footerReference w:type="default" r:id="rId22"/>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2176F" w14:textId="77777777" w:rsidR="00BB2BED" w:rsidRDefault="00BB2BED" w:rsidP="00073CB1">
      <w:pPr>
        <w:spacing w:after="0" w:line="240" w:lineRule="auto"/>
      </w:pPr>
      <w:r>
        <w:separator/>
      </w:r>
    </w:p>
  </w:endnote>
  <w:endnote w:type="continuationSeparator" w:id="0">
    <w:p w14:paraId="07FFA099" w14:textId="77777777" w:rsidR="00BB2BED" w:rsidRDefault="00BB2BED" w:rsidP="00073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Optima">
    <w:altName w:val="Calibri"/>
    <w:charset w:val="00"/>
    <w:family w:val="roman"/>
    <w:pitch w:val="variable"/>
  </w:font>
  <w:font w:name="Andale Sans UI">
    <w:charset w:val="00"/>
    <w:family w:val="auto"/>
    <w:pitch w:val="variable"/>
  </w:font>
  <w:font w:name="Arial-BoldMT">
    <w:altName w:val="MS Mincho"/>
    <w:panose1 w:val="00000000000000000000"/>
    <w:charset w:val="80"/>
    <w:family w:val="auto"/>
    <w:notTrueType/>
    <w:pitch w:val="default"/>
    <w:sig w:usb0="00000001" w:usb1="08070000" w:usb2="00000010" w:usb3="00000000" w:csb0="00020000" w:csb1="00000000"/>
  </w:font>
  <w:font w:name="ArialMT">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8DEDB" w14:textId="59556842" w:rsidR="00FD5476" w:rsidRPr="00532F48" w:rsidRDefault="00FD5476" w:rsidP="00532F48">
    <w:pPr>
      <w:pStyle w:val="Stopka"/>
      <w:jc w:val="center"/>
      <w:rPr>
        <w:i/>
        <w:color w:val="A6A6A6" w:themeColor="background1" w:themeShade="A6"/>
        <w:sz w:val="20"/>
        <w:szCs w:val="20"/>
      </w:rPr>
    </w:pPr>
    <w:r w:rsidRPr="009923E1">
      <w:rPr>
        <w:i/>
        <w:noProof/>
        <w:color w:val="4472C4" w:themeColor="accent1"/>
        <w:sz w:val="20"/>
        <w:szCs w:val="20"/>
        <w:lang w:eastAsia="pl-PL"/>
      </w:rPr>
      <mc:AlternateContent>
        <mc:Choice Requires="wps">
          <w:drawing>
            <wp:anchor distT="0" distB="0" distL="114300" distR="114300" simplePos="0" relativeHeight="251659264" behindDoc="0" locked="0" layoutInCell="1" allowOverlap="1" wp14:anchorId="3C8DA237" wp14:editId="2094E396">
              <wp:simplePos x="0" y="0"/>
              <wp:positionH relativeFrom="page">
                <wp:align>center</wp:align>
              </wp:positionH>
              <wp:positionV relativeFrom="page">
                <wp:align>center</wp:align>
              </wp:positionV>
              <wp:extent cx="7364730" cy="9528810"/>
              <wp:effectExtent l="0" t="0" r="26670" b="26670"/>
              <wp:wrapNone/>
              <wp:docPr id="452" name="Prostokąt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135AFF7" id="Prostokąt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" filled="f" strokecolor="#747070 [1614]" strokeweight="1.25pt">
              <w10:wrap anchorx="page" anchory="page"/>
            </v:rect>
          </w:pict>
        </mc:Fallback>
      </mc:AlternateContent>
    </w:r>
    <w:r w:rsidRPr="009923E1">
      <w:rPr>
        <w:i/>
        <w:color w:val="4472C4" w:themeColor="accent1"/>
        <w:sz w:val="20"/>
        <w:szCs w:val="20"/>
      </w:rPr>
      <w:t xml:space="preserve"> </w:t>
    </w:r>
    <w:r w:rsidRPr="009923E1">
      <w:rPr>
        <w:rFonts w:asciiTheme="majorHAnsi" w:eastAsiaTheme="majorEastAsia" w:hAnsiTheme="majorHAnsi" w:cstheme="majorBidi"/>
        <w:i/>
        <w:color w:val="4472C4" w:themeColor="accent1"/>
        <w:sz w:val="20"/>
        <w:szCs w:val="20"/>
      </w:rPr>
      <w:t xml:space="preserve">str. </w:t>
    </w:r>
    <w:r w:rsidRPr="009923E1">
      <w:rPr>
        <w:rFonts w:eastAsiaTheme="minorEastAsia"/>
        <w:i/>
        <w:color w:val="4472C4" w:themeColor="accent1"/>
        <w:sz w:val="20"/>
        <w:szCs w:val="20"/>
      </w:rPr>
      <w:fldChar w:fldCharType="begin"/>
    </w:r>
    <w:r w:rsidRPr="009923E1">
      <w:rPr>
        <w:i/>
        <w:color w:val="4472C4" w:themeColor="accent1"/>
        <w:sz w:val="20"/>
        <w:szCs w:val="20"/>
      </w:rPr>
      <w:instrText>PAGE    \* MERGEFORMAT</w:instrText>
    </w:r>
    <w:r w:rsidRPr="009923E1">
      <w:rPr>
        <w:rFonts w:eastAsiaTheme="minorEastAsia"/>
        <w:i/>
        <w:color w:val="4472C4" w:themeColor="accent1"/>
        <w:sz w:val="20"/>
        <w:szCs w:val="20"/>
      </w:rPr>
      <w:fldChar w:fldCharType="separate"/>
    </w:r>
    <w:r w:rsidR="00105049" w:rsidRPr="00105049">
      <w:rPr>
        <w:rFonts w:asciiTheme="majorHAnsi" w:eastAsiaTheme="majorEastAsia" w:hAnsiTheme="majorHAnsi" w:cstheme="majorBidi"/>
        <w:i/>
        <w:noProof/>
        <w:color w:val="4472C4" w:themeColor="accent1"/>
        <w:sz w:val="20"/>
        <w:szCs w:val="20"/>
      </w:rPr>
      <w:t>42</w:t>
    </w:r>
    <w:r w:rsidRPr="009923E1">
      <w:rPr>
        <w:rFonts w:asciiTheme="majorHAnsi" w:eastAsiaTheme="majorEastAsia" w:hAnsiTheme="majorHAnsi" w:cstheme="majorBidi"/>
        <w:i/>
        <w:color w:val="4472C4"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88ACF" w14:textId="77777777" w:rsidR="00BB2BED" w:rsidRDefault="00BB2BED" w:rsidP="00073CB1">
      <w:pPr>
        <w:spacing w:after="0" w:line="240" w:lineRule="auto"/>
      </w:pPr>
      <w:r>
        <w:separator/>
      </w:r>
    </w:p>
  </w:footnote>
  <w:footnote w:type="continuationSeparator" w:id="0">
    <w:p w14:paraId="70C7014C" w14:textId="77777777" w:rsidR="00BB2BED" w:rsidRDefault="00BB2BED" w:rsidP="00073CB1">
      <w:pPr>
        <w:spacing w:after="0" w:line="240" w:lineRule="auto"/>
      </w:pPr>
      <w:r>
        <w:continuationSeparator/>
      </w:r>
    </w:p>
  </w:footnote>
  <w:footnote w:id="1">
    <w:p w14:paraId="0B52B4BE" w14:textId="77777777" w:rsidR="00FD5476" w:rsidRPr="00F6548C" w:rsidRDefault="00FD5476" w:rsidP="00CA2D4C">
      <w:pPr>
        <w:pStyle w:val="Tekstprzypisudolnego"/>
        <w:spacing w:after="0" w:line="240" w:lineRule="auto"/>
        <w:rPr>
          <w:rFonts w:ascii="Tahoma" w:hAnsi="Tahoma" w:cs="Tahoma"/>
          <w:sz w:val="16"/>
          <w:szCs w:val="16"/>
        </w:rPr>
      </w:pPr>
      <w:r w:rsidRPr="00A60C13">
        <w:rPr>
          <w:rStyle w:val="Odwoanieprzypisudolnego"/>
          <w:rFonts w:ascii="Tahoma" w:hAnsi="Tahoma" w:cs="Tahoma"/>
          <w:sz w:val="18"/>
          <w:szCs w:val="18"/>
        </w:rPr>
        <w:footnoteRef/>
      </w:r>
      <w:r w:rsidRPr="00A60C13">
        <w:rPr>
          <w:rFonts w:ascii="Tahoma" w:hAnsi="Tahoma" w:cs="Tahoma"/>
          <w:sz w:val="18"/>
          <w:szCs w:val="18"/>
        </w:rPr>
        <w:t xml:space="preserve"> 1) </w:t>
      </w:r>
      <w:r w:rsidRPr="00F6548C">
        <w:rPr>
          <w:rFonts w:ascii="Tahoma" w:hAnsi="Tahoma" w:cs="Tahoma"/>
          <w:sz w:val="16"/>
          <w:szCs w:val="16"/>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7EEC9F08" w14:textId="77777777" w:rsidR="00FD5476" w:rsidRPr="00F6548C" w:rsidRDefault="00FD5476" w:rsidP="00CA2D4C">
      <w:pPr>
        <w:pStyle w:val="Tekstprzypisudolnego"/>
        <w:spacing w:after="0" w:line="240" w:lineRule="auto"/>
        <w:rPr>
          <w:rFonts w:ascii="Tahoma" w:hAnsi="Tahoma" w:cs="Tahoma"/>
          <w:sz w:val="16"/>
          <w:szCs w:val="16"/>
        </w:rPr>
      </w:pPr>
      <w:r w:rsidRPr="00F6548C">
        <w:rPr>
          <w:rFonts w:ascii="Tahoma" w:hAnsi="Tahoma" w:cs="Tahoma"/>
          <w:sz w:val="16"/>
          <w:szCs w:val="16"/>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F12B9" w14:textId="77777777" w:rsidR="00FD5476" w:rsidRDefault="00FD5476" w:rsidP="00542790">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B4C5DB7"/>
    <w:multiLevelType w:val="hybridMultilevel"/>
    <w:tmpl w:val="5A782296"/>
    <w:lvl w:ilvl="0" w:tplc="416C5808">
      <w:start w:val="1"/>
      <w:numFmt w:val="decimal"/>
      <w:lvlText w:val="%1."/>
      <w:lvlJc w:val="left"/>
      <w:rPr>
        <w:rFonts w:asciiTheme="minorHAnsi" w:eastAsiaTheme="minorHAnsi" w:hAnsiTheme="minorHAnsi"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BA1A357"/>
    <w:multiLevelType w:val="hybridMultilevel"/>
    <w:tmpl w:val="E13C7DC2"/>
    <w:lvl w:ilvl="0" w:tplc="1C3C6AEA">
      <w:start w:val="1"/>
      <w:numFmt w:val="decimal"/>
      <w:lvlText w:val="%1."/>
      <w:lvlJc w:val="left"/>
      <w:rPr>
        <w:rFonts w:asciiTheme="minorHAnsi" w:eastAsiaTheme="minorHAnsi" w:hAnsiTheme="minorHAnsi"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D"/>
    <w:multiLevelType w:val="multilevel"/>
    <w:tmpl w:val="09CE5F36"/>
    <w:name w:val="WW8Num13"/>
    <w:lvl w:ilvl="0">
      <w:start w:val="1"/>
      <w:numFmt w:val="decimal"/>
      <w:lvlText w:val="%1."/>
      <w:lvlJc w:val="left"/>
      <w:pPr>
        <w:tabs>
          <w:tab w:val="num" w:pos="813"/>
        </w:tabs>
        <w:ind w:left="813" w:hanging="180"/>
      </w:pPr>
      <w:rPr>
        <w:rFonts w:ascii="Times New Roman" w:hAnsi="Times New Roman" w:cs="Times New Roman"/>
      </w:rPr>
    </w:lvl>
    <w:lvl w:ilvl="1">
      <w:start w:val="1"/>
      <w:numFmt w:val="decimal"/>
      <w:lvlText w:val="%2)"/>
      <w:lvlJc w:val="left"/>
      <w:pPr>
        <w:tabs>
          <w:tab w:val="num" w:pos="2073"/>
        </w:tabs>
        <w:ind w:left="2073" w:hanging="360"/>
      </w:pPr>
      <w:rPr>
        <w:rFonts w:ascii="Tahoma" w:hAnsi="Tahoma" w:cs="Tahoma" w:hint="default"/>
      </w:rPr>
    </w:lvl>
    <w:lvl w:ilvl="2">
      <w:start w:val="1"/>
      <w:numFmt w:val="decimal"/>
      <w:lvlText w:val="%3)"/>
      <w:lvlJc w:val="left"/>
      <w:pPr>
        <w:tabs>
          <w:tab w:val="num" w:pos="464"/>
        </w:tabs>
        <w:ind w:left="464" w:hanging="180"/>
      </w:pPr>
      <w:rPr>
        <w:rFonts w:ascii="Tahoma" w:eastAsia="Times New Roman" w:hAnsi="Tahoma" w:cs="Tahoma" w:hint="default"/>
        <w:sz w:val="20"/>
        <w:szCs w:val="20"/>
      </w:rPr>
    </w:lvl>
    <w:lvl w:ilvl="3">
      <w:start w:val="1"/>
      <w:numFmt w:val="decimal"/>
      <w:lvlText w:val="%4."/>
      <w:lvlJc w:val="left"/>
      <w:pPr>
        <w:tabs>
          <w:tab w:val="num" w:pos="3513"/>
        </w:tabs>
        <w:ind w:left="3513" w:hanging="360"/>
      </w:pPr>
      <w:rPr>
        <w:rFonts w:ascii="Times New Roman" w:hAnsi="Times New Roman" w:cs="Times New Roman"/>
      </w:rPr>
    </w:lvl>
    <w:lvl w:ilvl="4">
      <w:start w:val="1"/>
      <w:numFmt w:val="decimal"/>
      <w:lvlText w:val="%5)"/>
      <w:lvlJc w:val="left"/>
      <w:pPr>
        <w:tabs>
          <w:tab w:val="num" w:pos="4233"/>
        </w:tabs>
        <w:ind w:left="4233" w:hanging="360"/>
      </w:pPr>
      <w:rPr>
        <w:rFonts w:ascii="Tahoma" w:eastAsia="Times New Roman" w:hAnsi="Tahoma" w:cs="Tahoma" w:hint="default"/>
      </w:rPr>
    </w:lvl>
    <w:lvl w:ilvl="5">
      <w:start w:val="1"/>
      <w:numFmt w:val="lowerLetter"/>
      <w:lvlText w:val="%6)"/>
      <w:lvlJc w:val="left"/>
      <w:pPr>
        <w:tabs>
          <w:tab w:val="num" w:pos="5133"/>
        </w:tabs>
        <w:ind w:left="5133" w:hanging="360"/>
      </w:pPr>
      <w:rPr>
        <w:rFonts w:ascii="Times New Roman" w:hAnsi="Times New Roman" w:cs="Times New Roman"/>
      </w:rPr>
    </w:lvl>
    <w:lvl w:ilvl="6">
      <w:start w:val="1"/>
      <w:numFmt w:val="decimal"/>
      <w:lvlText w:val="%7."/>
      <w:lvlJc w:val="left"/>
      <w:pPr>
        <w:tabs>
          <w:tab w:val="num" w:pos="5673"/>
        </w:tabs>
        <w:ind w:left="5673" w:hanging="360"/>
      </w:pPr>
      <w:rPr>
        <w:rFonts w:ascii="Times New Roman" w:hAnsi="Times New Roman" w:cs="Times New Roman"/>
      </w:rPr>
    </w:lvl>
    <w:lvl w:ilvl="7">
      <w:start w:val="1"/>
      <w:numFmt w:val="lowerLetter"/>
      <w:lvlText w:val="%8."/>
      <w:lvlJc w:val="left"/>
      <w:pPr>
        <w:tabs>
          <w:tab w:val="num" w:pos="6393"/>
        </w:tabs>
        <w:ind w:left="6393" w:hanging="360"/>
      </w:pPr>
      <w:rPr>
        <w:rFonts w:ascii="Times New Roman" w:hAnsi="Times New Roman" w:cs="Times New Roman"/>
      </w:rPr>
    </w:lvl>
    <w:lvl w:ilvl="8">
      <w:start w:val="1"/>
      <w:numFmt w:val="lowerRoman"/>
      <w:lvlText w:val="%9."/>
      <w:lvlJc w:val="left"/>
      <w:pPr>
        <w:tabs>
          <w:tab w:val="num" w:pos="7113"/>
        </w:tabs>
        <w:ind w:left="7113" w:hanging="180"/>
      </w:pPr>
      <w:rPr>
        <w:rFonts w:ascii="Times New Roman" w:hAnsi="Times New Roman" w:cs="Times New Roman"/>
      </w:rPr>
    </w:lvl>
  </w:abstractNum>
  <w:abstractNum w:abstractNumId="3" w15:restartNumberingAfterBreak="0">
    <w:nsid w:val="004F75DF"/>
    <w:multiLevelType w:val="hybridMultilevel"/>
    <w:tmpl w:val="79E4B2EC"/>
    <w:lvl w:ilvl="0" w:tplc="92040F04">
      <w:start w:val="1"/>
      <w:numFmt w:val="upperLetter"/>
      <w:lvlText w:val="%1."/>
      <w:lvlJc w:val="left"/>
      <w:pPr>
        <w:ind w:left="2138" w:hanging="360"/>
      </w:pPr>
      <w:rPr>
        <w:rFonts w:asciiTheme="minorHAnsi" w:hAnsiTheme="minorHAnsi" w:hint="default"/>
        <w:b/>
        <w:i w:val="0"/>
        <w:sz w:val="22"/>
        <w:szCs w:val="24"/>
      </w:r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4" w15:restartNumberingAfterBreak="0">
    <w:nsid w:val="00753636"/>
    <w:multiLevelType w:val="hybridMultilevel"/>
    <w:tmpl w:val="C80278A2"/>
    <w:lvl w:ilvl="0" w:tplc="7382D556">
      <w:start w:val="5"/>
      <w:numFmt w:val="decimal"/>
      <w:lvlText w:val="%1)"/>
      <w:lvlJc w:val="left"/>
      <w:pPr>
        <w:ind w:left="-687" w:hanging="360"/>
      </w:pPr>
      <w:rPr>
        <w:rFonts w:hint="default"/>
      </w:rPr>
    </w:lvl>
    <w:lvl w:ilvl="1" w:tplc="04150019" w:tentative="1">
      <w:start w:val="1"/>
      <w:numFmt w:val="lowerLetter"/>
      <w:lvlText w:val="%2."/>
      <w:lvlJc w:val="left"/>
      <w:pPr>
        <w:ind w:left="393" w:hanging="360"/>
      </w:pPr>
    </w:lvl>
    <w:lvl w:ilvl="2" w:tplc="0415001B" w:tentative="1">
      <w:start w:val="1"/>
      <w:numFmt w:val="lowerRoman"/>
      <w:lvlText w:val="%3."/>
      <w:lvlJc w:val="right"/>
      <w:pPr>
        <w:ind w:left="1113" w:hanging="180"/>
      </w:pPr>
    </w:lvl>
    <w:lvl w:ilvl="3" w:tplc="0415000F" w:tentative="1">
      <w:start w:val="1"/>
      <w:numFmt w:val="decimal"/>
      <w:lvlText w:val="%4."/>
      <w:lvlJc w:val="left"/>
      <w:pPr>
        <w:ind w:left="1833" w:hanging="360"/>
      </w:pPr>
    </w:lvl>
    <w:lvl w:ilvl="4" w:tplc="04150019" w:tentative="1">
      <w:start w:val="1"/>
      <w:numFmt w:val="lowerLetter"/>
      <w:lvlText w:val="%5."/>
      <w:lvlJc w:val="left"/>
      <w:pPr>
        <w:ind w:left="2553" w:hanging="360"/>
      </w:pPr>
    </w:lvl>
    <w:lvl w:ilvl="5" w:tplc="0415001B" w:tentative="1">
      <w:start w:val="1"/>
      <w:numFmt w:val="lowerRoman"/>
      <w:lvlText w:val="%6."/>
      <w:lvlJc w:val="right"/>
      <w:pPr>
        <w:ind w:left="3273" w:hanging="180"/>
      </w:pPr>
    </w:lvl>
    <w:lvl w:ilvl="6" w:tplc="0415000F" w:tentative="1">
      <w:start w:val="1"/>
      <w:numFmt w:val="decimal"/>
      <w:lvlText w:val="%7."/>
      <w:lvlJc w:val="left"/>
      <w:pPr>
        <w:ind w:left="3993" w:hanging="360"/>
      </w:pPr>
    </w:lvl>
    <w:lvl w:ilvl="7" w:tplc="04150019" w:tentative="1">
      <w:start w:val="1"/>
      <w:numFmt w:val="lowerLetter"/>
      <w:lvlText w:val="%8."/>
      <w:lvlJc w:val="left"/>
      <w:pPr>
        <w:ind w:left="4713" w:hanging="360"/>
      </w:pPr>
    </w:lvl>
    <w:lvl w:ilvl="8" w:tplc="0415001B" w:tentative="1">
      <w:start w:val="1"/>
      <w:numFmt w:val="lowerRoman"/>
      <w:lvlText w:val="%9."/>
      <w:lvlJc w:val="right"/>
      <w:pPr>
        <w:ind w:left="5433" w:hanging="180"/>
      </w:pPr>
    </w:lvl>
  </w:abstractNum>
  <w:abstractNum w:abstractNumId="5" w15:restartNumberingAfterBreak="0">
    <w:nsid w:val="00FB3A21"/>
    <w:multiLevelType w:val="hybridMultilevel"/>
    <w:tmpl w:val="8FF06660"/>
    <w:lvl w:ilvl="0" w:tplc="853E3F7A">
      <w:start w:val="1"/>
      <w:numFmt w:val="bullet"/>
      <w:lvlText w:val=""/>
      <w:lvlJc w:val="left"/>
      <w:pPr>
        <w:ind w:left="1050" w:hanging="360"/>
      </w:pPr>
      <w:rPr>
        <w:rFonts w:ascii="Symbol" w:hAnsi="Symbol" w:hint="default"/>
      </w:rPr>
    </w:lvl>
    <w:lvl w:ilvl="1" w:tplc="04150003" w:tentative="1">
      <w:start w:val="1"/>
      <w:numFmt w:val="bullet"/>
      <w:lvlText w:val="o"/>
      <w:lvlJc w:val="left"/>
      <w:pPr>
        <w:ind w:left="1770" w:hanging="360"/>
      </w:pPr>
      <w:rPr>
        <w:rFonts w:ascii="Courier New" w:hAnsi="Courier New" w:cs="Courier New" w:hint="default"/>
      </w:rPr>
    </w:lvl>
    <w:lvl w:ilvl="2" w:tplc="04150005" w:tentative="1">
      <w:start w:val="1"/>
      <w:numFmt w:val="bullet"/>
      <w:lvlText w:val=""/>
      <w:lvlJc w:val="left"/>
      <w:pPr>
        <w:ind w:left="2490" w:hanging="360"/>
      </w:pPr>
      <w:rPr>
        <w:rFonts w:ascii="Wingdings" w:hAnsi="Wingdings" w:hint="default"/>
      </w:rPr>
    </w:lvl>
    <w:lvl w:ilvl="3" w:tplc="04150001" w:tentative="1">
      <w:start w:val="1"/>
      <w:numFmt w:val="bullet"/>
      <w:lvlText w:val=""/>
      <w:lvlJc w:val="left"/>
      <w:pPr>
        <w:ind w:left="3210" w:hanging="360"/>
      </w:pPr>
      <w:rPr>
        <w:rFonts w:ascii="Symbol" w:hAnsi="Symbol" w:hint="default"/>
      </w:rPr>
    </w:lvl>
    <w:lvl w:ilvl="4" w:tplc="04150003" w:tentative="1">
      <w:start w:val="1"/>
      <w:numFmt w:val="bullet"/>
      <w:lvlText w:val="o"/>
      <w:lvlJc w:val="left"/>
      <w:pPr>
        <w:ind w:left="3930" w:hanging="360"/>
      </w:pPr>
      <w:rPr>
        <w:rFonts w:ascii="Courier New" w:hAnsi="Courier New" w:cs="Courier New" w:hint="default"/>
      </w:rPr>
    </w:lvl>
    <w:lvl w:ilvl="5" w:tplc="04150005" w:tentative="1">
      <w:start w:val="1"/>
      <w:numFmt w:val="bullet"/>
      <w:lvlText w:val=""/>
      <w:lvlJc w:val="left"/>
      <w:pPr>
        <w:ind w:left="4650" w:hanging="360"/>
      </w:pPr>
      <w:rPr>
        <w:rFonts w:ascii="Wingdings" w:hAnsi="Wingdings" w:hint="default"/>
      </w:rPr>
    </w:lvl>
    <w:lvl w:ilvl="6" w:tplc="04150001" w:tentative="1">
      <w:start w:val="1"/>
      <w:numFmt w:val="bullet"/>
      <w:lvlText w:val=""/>
      <w:lvlJc w:val="left"/>
      <w:pPr>
        <w:ind w:left="5370" w:hanging="360"/>
      </w:pPr>
      <w:rPr>
        <w:rFonts w:ascii="Symbol" w:hAnsi="Symbol" w:hint="default"/>
      </w:rPr>
    </w:lvl>
    <w:lvl w:ilvl="7" w:tplc="04150003" w:tentative="1">
      <w:start w:val="1"/>
      <w:numFmt w:val="bullet"/>
      <w:lvlText w:val="o"/>
      <w:lvlJc w:val="left"/>
      <w:pPr>
        <w:ind w:left="6090" w:hanging="360"/>
      </w:pPr>
      <w:rPr>
        <w:rFonts w:ascii="Courier New" w:hAnsi="Courier New" w:cs="Courier New" w:hint="default"/>
      </w:rPr>
    </w:lvl>
    <w:lvl w:ilvl="8" w:tplc="04150005" w:tentative="1">
      <w:start w:val="1"/>
      <w:numFmt w:val="bullet"/>
      <w:lvlText w:val=""/>
      <w:lvlJc w:val="left"/>
      <w:pPr>
        <w:ind w:left="6810" w:hanging="360"/>
      </w:pPr>
      <w:rPr>
        <w:rFonts w:ascii="Wingdings" w:hAnsi="Wingdings" w:hint="default"/>
      </w:rPr>
    </w:lvl>
  </w:abstractNum>
  <w:abstractNum w:abstractNumId="6" w15:restartNumberingAfterBreak="0">
    <w:nsid w:val="02772E93"/>
    <w:multiLevelType w:val="hybridMultilevel"/>
    <w:tmpl w:val="C3A07B26"/>
    <w:lvl w:ilvl="0" w:tplc="D8D27C8C">
      <w:start w:val="1"/>
      <w:numFmt w:val="decimal"/>
      <w:lvlText w:val="%1."/>
      <w:lvlJc w:val="left"/>
      <w:pPr>
        <w:ind w:left="1440" w:hanging="360"/>
      </w:pPr>
      <w:rPr>
        <w:rFonts w:asciiTheme="minorHAnsi" w:hAnsiTheme="minorHAnsi" w:hint="default"/>
        <w:b w:val="0"/>
        <w:i w:val="0"/>
        <w:sz w:val="22"/>
      </w:rPr>
    </w:lvl>
    <w:lvl w:ilvl="1" w:tplc="FB628A62">
      <w:start w:val="1"/>
      <w:numFmt w:val="lowerLetter"/>
      <w:lvlText w:val="%2."/>
      <w:lvlJc w:val="left"/>
      <w:pPr>
        <w:ind w:left="1440" w:hanging="360"/>
      </w:pPr>
      <w:rPr>
        <w:b w:val="0"/>
        <w:sz w:val="22"/>
        <w:szCs w:val="22"/>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2F77AAA"/>
    <w:multiLevelType w:val="hybridMultilevel"/>
    <w:tmpl w:val="5400F3FC"/>
    <w:lvl w:ilvl="0" w:tplc="8A682B96">
      <w:start w:val="1"/>
      <w:numFmt w:val="decimal"/>
      <w:lvlText w:val="%1."/>
      <w:lvlJc w:val="left"/>
      <w:rPr>
        <w:rFonts w:asciiTheme="minorHAnsi" w:eastAsiaTheme="minorHAnsi" w:hAnsiTheme="minorHAnsi"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310248B"/>
    <w:multiLevelType w:val="hybridMultilevel"/>
    <w:tmpl w:val="4CA26C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4735E3E"/>
    <w:multiLevelType w:val="hybridMultilevel"/>
    <w:tmpl w:val="6054D406"/>
    <w:lvl w:ilvl="0" w:tplc="78BE89A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05F11105"/>
    <w:multiLevelType w:val="hybridMultilevel"/>
    <w:tmpl w:val="0B96C236"/>
    <w:lvl w:ilvl="0" w:tplc="66C2C1A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81E0598"/>
    <w:multiLevelType w:val="hybridMultilevel"/>
    <w:tmpl w:val="0916DC36"/>
    <w:lvl w:ilvl="0" w:tplc="04150011">
      <w:start w:val="1"/>
      <w:numFmt w:val="decimal"/>
      <w:lvlText w:val="%1)"/>
      <w:lvlJc w:val="left"/>
      <w:pPr>
        <w:ind w:left="447" w:hanging="360"/>
      </w:pPr>
      <w:rPr>
        <w:rFonts w:hint="default"/>
      </w:rPr>
    </w:lvl>
    <w:lvl w:ilvl="1" w:tplc="04150019" w:tentative="1">
      <w:start w:val="1"/>
      <w:numFmt w:val="lowerLetter"/>
      <w:lvlText w:val="%2."/>
      <w:lvlJc w:val="left"/>
      <w:pPr>
        <w:ind w:left="1167" w:hanging="360"/>
      </w:pPr>
    </w:lvl>
    <w:lvl w:ilvl="2" w:tplc="0415001B" w:tentative="1">
      <w:start w:val="1"/>
      <w:numFmt w:val="lowerRoman"/>
      <w:lvlText w:val="%3."/>
      <w:lvlJc w:val="right"/>
      <w:pPr>
        <w:ind w:left="1887" w:hanging="180"/>
      </w:pPr>
    </w:lvl>
    <w:lvl w:ilvl="3" w:tplc="0415000F" w:tentative="1">
      <w:start w:val="1"/>
      <w:numFmt w:val="decimal"/>
      <w:lvlText w:val="%4."/>
      <w:lvlJc w:val="left"/>
      <w:pPr>
        <w:ind w:left="2607" w:hanging="360"/>
      </w:pPr>
    </w:lvl>
    <w:lvl w:ilvl="4" w:tplc="04150019" w:tentative="1">
      <w:start w:val="1"/>
      <w:numFmt w:val="lowerLetter"/>
      <w:lvlText w:val="%5."/>
      <w:lvlJc w:val="left"/>
      <w:pPr>
        <w:ind w:left="3327" w:hanging="360"/>
      </w:pPr>
    </w:lvl>
    <w:lvl w:ilvl="5" w:tplc="0415001B" w:tentative="1">
      <w:start w:val="1"/>
      <w:numFmt w:val="lowerRoman"/>
      <w:lvlText w:val="%6."/>
      <w:lvlJc w:val="right"/>
      <w:pPr>
        <w:ind w:left="4047" w:hanging="180"/>
      </w:pPr>
    </w:lvl>
    <w:lvl w:ilvl="6" w:tplc="0415000F" w:tentative="1">
      <w:start w:val="1"/>
      <w:numFmt w:val="decimal"/>
      <w:lvlText w:val="%7."/>
      <w:lvlJc w:val="left"/>
      <w:pPr>
        <w:ind w:left="4767" w:hanging="360"/>
      </w:pPr>
    </w:lvl>
    <w:lvl w:ilvl="7" w:tplc="04150019" w:tentative="1">
      <w:start w:val="1"/>
      <w:numFmt w:val="lowerLetter"/>
      <w:lvlText w:val="%8."/>
      <w:lvlJc w:val="left"/>
      <w:pPr>
        <w:ind w:left="5487" w:hanging="360"/>
      </w:pPr>
    </w:lvl>
    <w:lvl w:ilvl="8" w:tplc="0415001B" w:tentative="1">
      <w:start w:val="1"/>
      <w:numFmt w:val="lowerRoman"/>
      <w:lvlText w:val="%9."/>
      <w:lvlJc w:val="right"/>
      <w:pPr>
        <w:ind w:left="6207" w:hanging="180"/>
      </w:pPr>
    </w:lvl>
  </w:abstractNum>
  <w:abstractNum w:abstractNumId="12" w15:restartNumberingAfterBreak="0">
    <w:nsid w:val="0DA32542"/>
    <w:multiLevelType w:val="hybridMultilevel"/>
    <w:tmpl w:val="C9D22170"/>
    <w:lvl w:ilvl="0" w:tplc="34003534">
      <w:start w:val="1"/>
      <w:numFmt w:val="decimal"/>
      <w:lvlText w:val="%1."/>
      <w:lvlJc w:val="left"/>
      <w:rPr>
        <w:rFonts w:asciiTheme="minorHAnsi" w:eastAsiaTheme="minorHAnsi" w:hAnsiTheme="minorHAnsi" w:cstheme="minorHAnsi"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2113BEB"/>
    <w:multiLevelType w:val="hybridMultilevel"/>
    <w:tmpl w:val="5E429EFC"/>
    <w:lvl w:ilvl="0" w:tplc="0A0494B8">
      <w:start w:val="1"/>
      <w:numFmt w:val="decimal"/>
      <w:lvlText w:val="%1)"/>
      <w:lvlJc w:val="left"/>
      <w:pPr>
        <w:ind w:left="1996" w:hanging="360"/>
      </w:pPr>
      <w:rPr>
        <w:rFonts w:ascii="Arial" w:hAnsi="Arial" w:cs="Times New Roman" w:hint="default"/>
        <w:b w:val="0"/>
        <w:bCs w:val="0"/>
        <w:i w:val="0"/>
        <w:iCs w:val="0"/>
        <w:color w:val="auto"/>
        <w:spacing w:val="0"/>
        <w:w w:val="100"/>
        <w:kern w:val="20"/>
        <w:position w:val="0"/>
        <w:sz w:val="20"/>
        <w:szCs w:val="24"/>
      </w:rPr>
    </w:lvl>
    <w:lvl w:ilvl="1" w:tplc="0A0494B8">
      <w:start w:val="1"/>
      <w:numFmt w:val="decimal"/>
      <w:lvlText w:val="%2)"/>
      <w:lvlJc w:val="left"/>
      <w:pPr>
        <w:ind w:left="2716" w:hanging="360"/>
      </w:pPr>
      <w:rPr>
        <w:rFonts w:ascii="Arial" w:hAnsi="Arial" w:cs="Times New Roman" w:hint="default"/>
        <w:b w:val="0"/>
        <w:bCs w:val="0"/>
        <w:i w:val="0"/>
        <w:iCs w:val="0"/>
        <w:color w:val="auto"/>
        <w:spacing w:val="0"/>
        <w:w w:val="100"/>
        <w:kern w:val="20"/>
        <w:position w:val="0"/>
        <w:sz w:val="20"/>
        <w:szCs w:val="24"/>
      </w:rPr>
    </w:lvl>
    <w:lvl w:ilvl="2" w:tplc="D86890FE">
      <w:start w:val="1"/>
      <w:numFmt w:val="decimal"/>
      <w:lvlText w:val="%3."/>
      <w:lvlJc w:val="left"/>
      <w:pPr>
        <w:ind w:left="3616" w:hanging="360"/>
      </w:pPr>
      <w:rPr>
        <w:rFonts w:hint="default"/>
      </w:r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14" w15:restartNumberingAfterBreak="0">
    <w:nsid w:val="13D9235C"/>
    <w:multiLevelType w:val="hybridMultilevel"/>
    <w:tmpl w:val="1C3C994E"/>
    <w:lvl w:ilvl="0" w:tplc="51C433A8">
      <w:start w:val="1"/>
      <w:numFmt w:val="decimal"/>
      <w:lvlText w:val="%1."/>
      <w:lvlJc w:val="left"/>
      <w:pPr>
        <w:ind w:left="2421" w:hanging="360"/>
      </w:pPr>
      <w:rPr>
        <w:rFonts w:ascii="Arial" w:hAnsi="Arial" w:hint="default"/>
        <w:b w:val="0"/>
        <w:i w:val="0"/>
        <w:sz w:val="20"/>
      </w:r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15" w15:restartNumberingAfterBreak="0">
    <w:nsid w:val="147C7EE7"/>
    <w:multiLevelType w:val="hybridMultilevel"/>
    <w:tmpl w:val="51EC439E"/>
    <w:lvl w:ilvl="0" w:tplc="04150019">
      <w:start w:val="1"/>
      <w:numFmt w:val="lowerLetter"/>
      <w:lvlText w:val="%1."/>
      <w:lvlJc w:val="left"/>
      <w:pPr>
        <w:ind w:left="927" w:hanging="360"/>
      </w:p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6" w15:restartNumberingAfterBreak="0">
    <w:nsid w:val="1C3024E1"/>
    <w:multiLevelType w:val="hybridMultilevel"/>
    <w:tmpl w:val="EC74BA7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E415F08"/>
    <w:multiLevelType w:val="multilevel"/>
    <w:tmpl w:val="EF3C87C6"/>
    <w:lvl w:ilvl="0">
      <w:start w:val="1"/>
      <w:numFmt w:val="decimal"/>
      <w:lvlText w:val="%1."/>
      <w:lvlJc w:val="left"/>
      <w:pPr>
        <w:tabs>
          <w:tab w:val="num" w:pos="720"/>
        </w:tabs>
        <w:ind w:left="720" w:hanging="360"/>
      </w:pPr>
      <w:rPr>
        <w:rFonts w:asciiTheme="minorHAnsi" w:eastAsia="Times New Roman" w:hAnsiTheme="minorHAnsi" w:cstheme="minorHAnsi"/>
      </w:rPr>
    </w:lvl>
    <w:lvl w:ilvl="1">
      <w:start w:val="1"/>
      <w:numFmt w:val="decimal"/>
      <w:lvlText w:val="%2)"/>
      <w:lvlJc w:val="left"/>
      <w:pPr>
        <w:ind w:left="1440" w:hanging="360"/>
      </w:pPr>
      <w:rPr>
        <w:rFonts w:asciiTheme="minorHAnsi" w:eastAsiaTheme="minorHAnsi" w:hAnsiTheme="minorHAnsi" w:cs="Arial"/>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r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E7078AD"/>
    <w:multiLevelType w:val="hybridMultilevel"/>
    <w:tmpl w:val="A9D4B01E"/>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15913C0"/>
    <w:multiLevelType w:val="hybridMultilevel"/>
    <w:tmpl w:val="BA98DB5E"/>
    <w:lvl w:ilvl="0" w:tplc="6C9E79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7093D5F"/>
    <w:multiLevelType w:val="hybridMultilevel"/>
    <w:tmpl w:val="B378B818"/>
    <w:lvl w:ilvl="0" w:tplc="0415000F">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29782994"/>
    <w:multiLevelType w:val="multilevel"/>
    <w:tmpl w:val="1A569EB6"/>
    <w:lvl w:ilvl="0">
      <w:start w:val="1"/>
      <w:numFmt w:val="lowerLetter"/>
      <w:lvlText w:val="%1)"/>
      <w:lvlJc w:val="left"/>
      <w:pPr>
        <w:tabs>
          <w:tab w:val="num" w:pos="1211"/>
        </w:tabs>
        <w:ind w:left="1211" w:hanging="360"/>
      </w:pPr>
      <w:rPr>
        <w:rFonts w:ascii="Arial" w:hAnsi="Arial" w:hint="default"/>
        <w:b w:val="0"/>
        <w:i w:val="0"/>
        <w:color w:val="auto"/>
        <w:sz w:val="20"/>
        <w:szCs w:val="18"/>
      </w:rPr>
    </w:lvl>
    <w:lvl w:ilvl="1">
      <w:start w:val="1"/>
      <w:numFmt w:val="decimal"/>
      <w:lvlText w:val="%2."/>
      <w:lvlJc w:val="left"/>
      <w:pPr>
        <w:tabs>
          <w:tab w:val="num" w:pos="-577"/>
        </w:tabs>
        <w:ind w:left="-577" w:hanging="360"/>
      </w:pPr>
      <w:rPr>
        <w:rFonts w:asciiTheme="minorHAnsi" w:eastAsiaTheme="minorHAnsi" w:hAnsiTheme="minorHAnsi" w:cstheme="minorBidi"/>
        <w:b w:val="0"/>
        <w:bCs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
        </w:tabs>
        <w:ind w:left="360" w:hanging="360"/>
      </w:pPr>
      <w:rPr>
        <w:b/>
        <w:bCs/>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rPr>
        <w:b w:val="0"/>
        <w:bCs w:val="0"/>
        <w:i w:val="0"/>
        <w:iCs w:val="0"/>
      </w:r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2C1D0BA3"/>
    <w:multiLevelType w:val="hybridMultilevel"/>
    <w:tmpl w:val="48DC8A0E"/>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DA1477B"/>
    <w:multiLevelType w:val="hybridMultilevel"/>
    <w:tmpl w:val="1E528E7E"/>
    <w:lvl w:ilvl="0" w:tplc="D070E824">
      <w:start w:val="3"/>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EFCB009"/>
    <w:multiLevelType w:val="hybridMultilevel"/>
    <w:tmpl w:val="B48852C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FE3538A"/>
    <w:multiLevelType w:val="hybridMultilevel"/>
    <w:tmpl w:val="87543090"/>
    <w:lvl w:ilvl="0" w:tplc="C92E741A">
      <w:start w:val="1"/>
      <w:numFmt w:val="decimal"/>
      <w:lvlText w:val="%1."/>
      <w:lvlJc w:val="left"/>
      <w:pPr>
        <w:ind w:left="2138" w:hanging="360"/>
      </w:pPr>
      <w:rPr>
        <w:rFonts w:ascii="Arial" w:hAnsi="Arial" w:hint="default"/>
        <w:b w:val="0"/>
        <w:i w:val="0"/>
        <w:color w:val="auto"/>
        <w:sz w:val="20"/>
      </w:rPr>
    </w:lvl>
    <w:lvl w:ilvl="1" w:tplc="854C187C">
      <w:start w:val="1"/>
      <w:numFmt w:val="decimal"/>
      <w:lvlText w:val="%2)"/>
      <w:lvlJc w:val="left"/>
      <w:pPr>
        <w:ind w:left="2858" w:hanging="360"/>
      </w:pPr>
      <w:rPr>
        <w:rFonts w:hint="default"/>
      </w:r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26" w15:restartNumberingAfterBreak="0">
    <w:nsid w:val="30E63795"/>
    <w:multiLevelType w:val="hybridMultilevel"/>
    <w:tmpl w:val="49A6F866"/>
    <w:lvl w:ilvl="0" w:tplc="171010DE">
      <w:start w:val="1"/>
      <w:numFmt w:val="lowerLetter"/>
      <w:lvlText w:val="%1)"/>
      <w:lvlJc w:val="left"/>
      <w:pPr>
        <w:ind w:left="2481" w:hanging="360"/>
      </w:pPr>
      <w:rPr>
        <w:rFonts w:asciiTheme="minorHAnsi" w:hAnsiTheme="minorHAnsi" w:cstheme="minorHAnsi" w:hint="default"/>
        <w:b w:val="0"/>
        <w:bCs w:val="0"/>
        <w:i w:val="0"/>
        <w:iCs w:val="0"/>
        <w:color w:val="auto"/>
        <w:spacing w:val="0"/>
        <w:w w:val="100"/>
        <w:kern w:val="20"/>
        <w:position w:val="0"/>
        <w:sz w:val="22"/>
        <w:szCs w:val="22"/>
      </w:rPr>
    </w:lvl>
    <w:lvl w:ilvl="1" w:tplc="04150019" w:tentative="1">
      <w:start w:val="1"/>
      <w:numFmt w:val="lowerLetter"/>
      <w:lvlText w:val="%2."/>
      <w:lvlJc w:val="left"/>
      <w:pPr>
        <w:ind w:left="3201" w:hanging="360"/>
      </w:pPr>
    </w:lvl>
    <w:lvl w:ilvl="2" w:tplc="0415001B" w:tentative="1">
      <w:start w:val="1"/>
      <w:numFmt w:val="lowerRoman"/>
      <w:lvlText w:val="%3."/>
      <w:lvlJc w:val="right"/>
      <w:pPr>
        <w:ind w:left="3921" w:hanging="180"/>
      </w:pPr>
    </w:lvl>
    <w:lvl w:ilvl="3" w:tplc="0415000F" w:tentative="1">
      <w:start w:val="1"/>
      <w:numFmt w:val="decimal"/>
      <w:lvlText w:val="%4."/>
      <w:lvlJc w:val="left"/>
      <w:pPr>
        <w:ind w:left="4641" w:hanging="360"/>
      </w:pPr>
    </w:lvl>
    <w:lvl w:ilvl="4" w:tplc="04150019" w:tentative="1">
      <w:start w:val="1"/>
      <w:numFmt w:val="lowerLetter"/>
      <w:lvlText w:val="%5."/>
      <w:lvlJc w:val="left"/>
      <w:pPr>
        <w:ind w:left="5361" w:hanging="360"/>
      </w:pPr>
    </w:lvl>
    <w:lvl w:ilvl="5" w:tplc="0415001B" w:tentative="1">
      <w:start w:val="1"/>
      <w:numFmt w:val="lowerRoman"/>
      <w:lvlText w:val="%6."/>
      <w:lvlJc w:val="right"/>
      <w:pPr>
        <w:ind w:left="6081" w:hanging="180"/>
      </w:pPr>
    </w:lvl>
    <w:lvl w:ilvl="6" w:tplc="0415000F" w:tentative="1">
      <w:start w:val="1"/>
      <w:numFmt w:val="decimal"/>
      <w:lvlText w:val="%7."/>
      <w:lvlJc w:val="left"/>
      <w:pPr>
        <w:ind w:left="6801" w:hanging="360"/>
      </w:pPr>
    </w:lvl>
    <w:lvl w:ilvl="7" w:tplc="04150019" w:tentative="1">
      <w:start w:val="1"/>
      <w:numFmt w:val="lowerLetter"/>
      <w:lvlText w:val="%8."/>
      <w:lvlJc w:val="left"/>
      <w:pPr>
        <w:ind w:left="7521" w:hanging="360"/>
      </w:pPr>
    </w:lvl>
    <w:lvl w:ilvl="8" w:tplc="0415001B" w:tentative="1">
      <w:start w:val="1"/>
      <w:numFmt w:val="lowerRoman"/>
      <w:lvlText w:val="%9."/>
      <w:lvlJc w:val="right"/>
      <w:pPr>
        <w:ind w:left="8241" w:hanging="180"/>
      </w:pPr>
    </w:lvl>
  </w:abstractNum>
  <w:abstractNum w:abstractNumId="27" w15:restartNumberingAfterBreak="0">
    <w:nsid w:val="320A6F9D"/>
    <w:multiLevelType w:val="hybridMultilevel"/>
    <w:tmpl w:val="336AF7F4"/>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8" w15:restartNumberingAfterBreak="0">
    <w:nsid w:val="37CF2F70"/>
    <w:multiLevelType w:val="hybridMultilevel"/>
    <w:tmpl w:val="51B87C10"/>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8E2708F"/>
    <w:multiLevelType w:val="hybridMultilevel"/>
    <w:tmpl w:val="7624AE8E"/>
    <w:lvl w:ilvl="0" w:tplc="FF32B5F2">
      <w:start w:val="1"/>
      <w:numFmt w:val="decimal"/>
      <w:lvlText w:val="%1)"/>
      <w:lvlJc w:val="left"/>
      <w:pPr>
        <w:ind w:left="2138" w:hanging="360"/>
      </w:pPr>
      <w:rPr>
        <w:rFonts w:ascii="Arial" w:hAnsi="Arial" w:cs="Times New Roman" w:hint="default"/>
        <w:b w:val="0"/>
        <w:bCs w:val="0"/>
        <w:i w:val="0"/>
        <w:iCs w:val="0"/>
        <w:color w:val="auto"/>
        <w:spacing w:val="0"/>
        <w:w w:val="100"/>
        <w:kern w:val="20"/>
        <w:position w:val="0"/>
        <w:sz w:val="20"/>
        <w:szCs w:val="24"/>
      </w:r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30" w15:restartNumberingAfterBreak="0">
    <w:nsid w:val="3C275E20"/>
    <w:multiLevelType w:val="hybridMultilevel"/>
    <w:tmpl w:val="8B1425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D2F0542"/>
    <w:multiLevelType w:val="hybridMultilevel"/>
    <w:tmpl w:val="96CC8A3A"/>
    <w:lvl w:ilvl="0" w:tplc="C92E741A">
      <w:start w:val="1"/>
      <w:numFmt w:val="decimal"/>
      <w:lvlText w:val="%1."/>
      <w:lvlJc w:val="left"/>
      <w:pPr>
        <w:ind w:left="2138" w:hanging="360"/>
      </w:pPr>
      <w:rPr>
        <w:rFonts w:ascii="Arial" w:hAnsi="Arial" w:hint="default"/>
        <w:b w:val="0"/>
        <w:i w:val="0"/>
        <w:color w:val="auto"/>
        <w:sz w:val="20"/>
      </w:r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32" w15:restartNumberingAfterBreak="0">
    <w:nsid w:val="3ED6592B"/>
    <w:multiLevelType w:val="hybridMultilevel"/>
    <w:tmpl w:val="F828C608"/>
    <w:lvl w:ilvl="0" w:tplc="853E3F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3F2D5689"/>
    <w:multiLevelType w:val="hybridMultilevel"/>
    <w:tmpl w:val="B54A838C"/>
    <w:lvl w:ilvl="0" w:tplc="B1F2048A">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4" w15:restartNumberingAfterBreak="0">
    <w:nsid w:val="428956E4"/>
    <w:multiLevelType w:val="hybridMultilevel"/>
    <w:tmpl w:val="69101AF4"/>
    <w:lvl w:ilvl="0" w:tplc="F372200C">
      <w:start w:val="1"/>
      <w:numFmt w:val="decimal"/>
      <w:lvlText w:val="%1."/>
      <w:lvlJc w:val="left"/>
      <w:pPr>
        <w:ind w:left="720" w:hanging="360"/>
      </w:pPr>
      <w:rPr>
        <w:rFonts w:asciiTheme="minorHAnsi" w:eastAsiaTheme="minorHAnsi" w:hAnsiTheme="minorHAnsi" w:cs="Arial"/>
      </w:rPr>
    </w:lvl>
    <w:lvl w:ilvl="1" w:tplc="788C2F1A">
      <w:start w:val="1"/>
      <w:numFmt w:val="decimal"/>
      <w:lvlText w:val="%2)"/>
      <w:lvlJc w:val="left"/>
      <w:pPr>
        <w:ind w:left="1440" w:hanging="360"/>
      </w:pPr>
      <w:rPr>
        <w:rFonts w:ascii="Calibri" w:eastAsia="Calibri" w:hAnsi="Calibri" w:cs="Calibri"/>
        <w:b w:val="0"/>
        <w:bCs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2A277FA"/>
    <w:multiLevelType w:val="hybridMultilevel"/>
    <w:tmpl w:val="FB602320"/>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6" w15:restartNumberingAfterBreak="0">
    <w:nsid w:val="42E04C10"/>
    <w:multiLevelType w:val="hybridMultilevel"/>
    <w:tmpl w:val="F446D46E"/>
    <w:lvl w:ilvl="0" w:tplc="7A023EBA">
      <w:start w:val="1"/>
      <w:numFmt w:val="decimal"/>
      <w:lvlText w:val="%1."/>
      <w:lvlJc w:val="left"/>
      <w:pPr>
        <w:ind w:left="2138" w:hanging="360"/>
      </w:pPr>
      <w:rPr>
        <w:rFonts w:ascii="Arial" w:hAnsi="Arial" w:hint="default"/>
        <w:b w:val="0"/>
        <w:i w:val="0"/>
        <w:sz w:val="20"/>
      </w:r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37" w15:restartNumberingAfterBreak="0">
    <w:nsid w:val="431B286C"/>
    <w:multiLevelType w:val="hybridMultilevel"/>
    <w:tmpl w:val="F8AA4A04"/>
    <w:lvl w:ilvl="0" w:tplc="AE4E689E">
      <w:start w:val="1"/>
      <w:numFmt w:val="decimal"/>
      <w:lvlText w:val="%1)"/>
      <w:lvlJc w:val="left"/>
      <w:rPr>
        <w:rFonts w:ascii="Arial" w:hAnsi="Arial" w:cs="Calibri" w:hint="default"/>
        <w:b w:val="0"/>
        <w:bCs w:val="0"/>
        <w:i w:val="0"/>
        <w:iCs w:val="0"/>
        <w:caps w:val="0"/>
        <w:strike w:val="0"/>
        <w:dstrike w:val="0"/>
        <w:color w:val="auto"/>
        <w:spacing w:val="0"/>
        <w:w w:val="100"/>
        <w:kern w:val="0"/>
        <w:position w:val="0"/>
        <w:sz w:val="20"/>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2909" w:hanging="360"/>
      </w:pPr>
    </w:lvl>
    <w:lvl w:ilvl="2" w:tplc="0415001B" w:tentative="1">
      <w:start w:val="1"/>
      <w:numFmt w:val="lowerRoman"/>
      <w:lvlText w:val="%3."/>
      <w:lvlJc w:val="right"/>
      <w:pPr>
        <w:ind w:left="3629" w:hanging="180"/>
      </w:pPr>
    </w:lvl>
    <w:lvl w:ilvl="3" w:tplc="0415000F" w:tentative="1">
      <w:start w:val="1"/>
      <w:numFmt w:val="decimal"/>
      <w:lvlText w:val="%4."/>
      <w:lvlJc w:val="left"/>
      <w:pPr>
        <w:ind w:left="4349" w:hanging="360"/>
      </w:pPr>
    </w:lvl>
    <w:lvl w:ilvl="4" w:tplc="04150019" w:tentative="1">
      <w:start w:val="1"/>
      <w:numFmt w:val="lowerLetter"/>
      <w:lvlText w:val="%5."/>
      <w:lvlJc w:val="left"/>
      <w:pPr>
        <w:ind w:left="5069" w:hanging="360"/>
      </w:pPr>
    </w:lvl>
    <w:lvl w:ilvl="5" w:tplc="0415001B" w:tentative="1">
      <w:start w:val="1"/>
      <w:numFmt w:val="lowerRoman"/>
      <w:lvlText w:val="%6."/>
      <w:lvlJc w:val="right"/>
      <w:pPr>
        <w:ind w:left="5789" w:hanging="180"/>
      </w:pPr>
    </w:lvl>
    <w:lvl w:ilvl="6" w:tplc="0415000F" w:tentative="1">
      <w:start w:val="1"/>
      <w:numFmt w:val="decimal"/>
      <w:lvlText w:val="%7."/>
      <w:lvlJc w:val="left"/>
      <w:pPr>
        <w:ind w:left="6509" w:hanging="360"/>
      </w:pPr>
    </w:lvl>
    <w:lvl w:ilvl="7" w:tplc="04150019" w:tentative="1">
      <w:start w:val="1"/>
      <w:numFmt w:val="lowerLetter"/>
      <w:lvlText w:val="%8."/>
      <w:lvlJc w:val="left"/>
      <w:pPr>
        <w:ind w:left="7229" w:hanging="360"/>
      </w:pPr>
    </w:lvl>
    <w:lvl w:ilvl="8" w:tplc="0415001B" w:tentative="1">
      <w:start w:val="1"/>
      <w:numFmt w:val="lowerRoman"/>
      <w:lvlText w:val="%9."/>
      <w:lvlJc w:val="right"/>
      <w:pPr>
        <w:ind w:left="7949" w:hanging="180"/>
      </w:pPr>
    </w:lvl>
  </w:abstractNum>
  <w:abstractNum w:abstractNumId="38" w15:restartNumberingAfterBreak="0">
    <w:nsid w:val="432226B6"/>
    <w:multiLevelType w:val="hybridMultilevel"/>
    <w:tmpl w:val="A0E4C06A"/>
    <w:lvl w:ilvl="0" w:tplc="12F8FB0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445A6443"/>
    <w:multiLevelType w:val="hybridMultilevel"/>
    <w:tmpl w:val="720E1B3E"/>
    <w:lvl w:ilvl="0" w:tplc="716CA00C">
      <w:start w:val="1"/>
      <w:numFmt w:val="decimal"/>
      <w:lvlText w:val="%1)"/>
      <w:lvlJc w:val="left"/>
      <w:pPr>
        <w:ind w:left="144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4622376"/>
    <w:multiLevelType w:val="hybridMultilevel"/>
    <w:tmpl w:val="FD88E010"/>
    <w:lvl w:ilvl="0" w:tplc="4BE60C80">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475031C"/>
    <w:multiLevelType w:val="hybridMultilevel"/>
    <w:tmpl w:val="7390DAC8"/>
    <w:lvl w:ilvl="0" w:tplc="D630AF0C">
      <w:start w:val="1"/>
      <w:numFmt w:val="upperRoman"/>
      <w:lvlText w:val="%1."/>
      <w:lvlJc w:val="left"/>
      <w:pPr>
        <w:ind w:left="1080" w:hanging="720"/>
      </w:pPr>
      <w:rPr>
        <w:rFonts w:hint="default"/>
        <w:sz w:val="24"/>
      </w:rPr>
    </w:lvl>
    <w:lvl w:ilvl="1" w:tplc="B6B00906">
      <w:start w:val="1"/>
      <w:numFmt w:val="lowerLetter"/>
      <w:lvlText w:val="%2)"/>
      <w:lvlJc w:val="left"/>
      <w:pPr>
        <w:ind w:left="1440" w:hanging="360"/>
      </w:pPr>
      <w:rPr>
        <w:rFonts w:asciiTheme="minorHAnsi" w:eastAsiaTheme="minorHAnsi" w:hAnsiTheme="minorHAnsi" w:cs="Arial"/>
        <w:b w:val="0"/>
        <w:bCs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8517F3C"/>
    <w:multiLevelType w:val="hybridMultilevel"/>
    <w:tmpl w:val="3008F3FA"/>
    <w:lvl w:ilvl="0" w:tplc="A99407E4">
      <w:start w:val="1"/>
      <w:numFmt w:val="decimal"/>
      <w:lvlText w:val="%1)"/>
      <w:lvlJc w:val="left"/>
      <w:pPr>
        <w:ind w:left="720" w:hanging="360"/>
      </w:pPr>
      <w:rPr>
        <w:rFonts w:hint="default"/>
      </w:rPr>
    </w:lvl>
    <w:lvl w:ilvl="1" w:tplc="955421A0">
      <w:numFmt w:val="bullet"/>
      <w:lvlText w:val=""/>
      <w:lvlJc w:val="left"/>
      <w:pPr>
        <w:ind w:left="1725" w:hanging="645"/>
      </w:pPr>
      <w:rPr>
        <w:rFonts w:ascii="Symbol" w:eastAsiaTheme="minorHAnsi" w:hAnsi="Symbol" w:cstheme="minorBid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ACF1B48"/>
    <w:multiLevelType w:val="hybridMultilevel"/>
    <w:tmpl w:val="48E8454A"/>
    <w:lvl w:ilvl="0" w:tplc="74124B6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C7A2030"/>
    <w:multiLevelType w:val="hybridMultilevel"/>
    <w:tmpl w:val="1302712C"/>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5" w15:restartNumberingAfterBreak="0">
    <w:nsid w:val="50F17957"/>
    <w:multiLevelType w:val="hybridMultilevel"/>
    <w:tmpl w:val="C18CBA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30F3654"/>
    <w:multiLevelType w:val="hybridMultilevel"/>
    <w:tmpl w:val="32149342"/>
    <w:lvl w:ilvl="0" w:tplc="0415000F">
      <w:start w:val="1"/>
      <w:numFmt w:val="decimal"/>
      <w:lvlText w:val="%1."/>
      <w:lvlJc w:val="left"/>
      <w:pPr>
        <w:ind w:left="720" w:hanging="360"/>
      </w:pPr>
    </w:lvl>
    <w:lvl w:ilvl="1" w:tplc="E9A850F6">
      <w:start w:val="1"/>
      <w:numFmt w:val="decimal"/>
      <w:lvlText w:val="%2)"/>
      <w:lvlJc w:val="left"/>
      <w:pPr>
        <w:ind w:left="1440" w:hanging="360"/>
      </w:pPr>
      <w:rPr>
        <w:b w:val="0"/>
        <w:bCs w:val="0"/>
      </w:rPr>
    </w:lvl>
    <w:lvl w:ilvl="2" w:tplc="BC5814B2">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86E3D40"/>
    <w:multiLevelType w:val="hybridMultilevel"/>
    <w:tmpl w:val="F0B854EA"/>
    <w:lvl w:ilvl="0" w:tplc="1C1490AC">
      <w:start w:val="1"/>
      <w:numFmt w:val="decimal"/>
      <w:lvlText w:val="%1)"/>
      <w:lvlJc w:val="left"/>
      <w:pPr>
        <w:ind w:left="11" w:hanging="360"/>
      </w:pPr>
      <w:rPr>
        <w:rFonts w:hint="default"/>
      </w:rPr>
    </w:lvl>
    <w:lvl w:ilvl="1" w:tplc="04150019" w:tentative="1">
      <w:start w:val="1"/>
      <w:numFmt w:val="lowerLetter"/>
      <w:lvlText w:val="%2."/>
      <w:lvlJc w:val="left"/>
      <w:pPr>
        <w:ind w:left="1091" w:hanging="360"/>
      </w:pPr>
    </w:lvl>
    <w:lvl w:ilvl="2" w:tplc="0415001B" w:tentative="1">
      <w:start w:val="1"/>
      <w:numFmt w:val="lowerRoman"/>
      <w:lvlText w:val="%3."/>
      <w:lvlJc w:val="right"/>
      <w:pPr>
        <w:ind w:left="1811" w:hanging="180"/>
      </w:pPr>
    </w:lvl>
    <w:lvl w:ilvl="3" w:tplc="0415000F" w:tentative="1">
      <w:start w:val="1"/>
      <w:numFmt w:val="decimal"/>
      <w:lvlText w:val="%4."/>
      <w:lvlJc w:val="left"/>
      <w:pPr>
        <w:ind w:left="2531" w:hanging="360"/>
      </w:pPr>
    </w:lvl>
    <w:lvl w:ilvl="4" w:tplc="04150019" w:tentative="1">
      <w:start w:val="1"/>
      <w:numFmt w:val="lowerLetter"/>
      <w:lvlText w:val="%5."/>
      <w:lvlJc w:val="left"/>
      <w:pPr>
        <w:ind w:left="3251" w:hanging="360"/>
      </w:pPr>
    </w:lvl>
    <w:lvl w:ilvl="5" w:tplc="0415001B" w:tentative="1">
      <w:start w:val="1"/>
      <w:numFmt w:val="lowerRoman"/>
      <w:lvlText w:val="%6."/>
      <w:lvlJc w:val="right"/>
      <w:pPr>
        <w:ind w:left="3971" w:hanging="180"/>
      </w:pPr>
    </w:lvl>
    <w:lvl w:ilvl="6" w:tplc="0415000F" w:tentative="1">
      <w:start w:val="1"/>
      <w:numFmt w:val="decimal"/>
      <w:lvlText w:val="%7."/>
      <w:lvlJc w:val="left"/>
      <w:pPr>
        <w:ind w:left="4691" w:hanging="360"/>
      </w:pPr>
    </w:lvl>
    <w:lvl w:ilvl="7" w:tplc="04150019" w:tentative="1">
      <w:start w:val="1"/>
      <w:numFmt w:val="lowerLetter"/>
      <w:lvlText w:val="%8."/>
      <w:lvlJc w:val="left"/>
      <w:pPr>
        <w:ind w:left="5411" w:hanging="360"/>
      </w:pPr>
    </w:lvl>
    <w:lvl w:ilvl="8" w:tplc="0415001B" w:tentative="1">
      <w:start w:val="1"/>
      <w:numFmt w:val="lowerRoman"/>
      <w:lvlText w:val="%9."/>
      <w:lvlJc w:val="right"/>
      <w:pPr>
        <w:ind w:left="6131" w:hanging="180"/>
      </w:pPr>
    </w:lvl>
  </w:abstractNum>
  <w:abstractNum w:abstractNumId="48" w15:restartNumberingAfterBreak="0">
    <w:nsid w:val="59887F6F"/>
    <w:multiLevelType w:val="hybridMultilevel"/>
    <w:tmpl w:val="5BF894D4"/>
    <w:lvl w:ilvl="0" w:tplc="D89A278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9DE7271"/>
    <w:multiLevelType w:val="hybridMultilevel"/>
    <w:tmpl w:val="46E4F742"/>
    <w:lvl w:ilvl="0" w:tplc="A4EA3C46">
      <w:start w:val="4"/>
      <w:numFmt w:val="decimal"/>
      <w:lvlText w:val="%1."/>
      <w:lvlJc w:val="left"/>
      <w:pPr>
        <w:ind w:left="1712" w:hanging="360"/>
      </w:pPr>
      <w:rPr>
        <w:rFonts w:ascii="Arial" w:hAnsi="Arial"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B7D09F7"/>
    <w:multiLevelType w:val="hybridMultilevel"/>
    <w:tmpl w:val="BE4C0FC2"/>
    <w:lvl w:ilvl="0" w:tplc="CF24207C">
      <w:start w:val="1"/>
      <w:numFmt w:val="decimal"/>
      <w:lvlText w:val="%1."/>
      <w:lvlJc w:val="left"/>
      <w:pPr>
        <w:ind w:left="6455"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52C285B"/>
    <w:multiLevelType w:val="hybridMultilevel"/>
    <w:tmpl w:val="74240DD0"/>
    <w:lvl w:ilvl="0" w:tplc="68E6D960">
      <w:start w:val="1"/>
      <w:numFmt w:val="decimal"/>
      <w:lvlText w:val="%1."/>
      <w:lvlJc w:val="left"/>
      <w:rPr>
        <w:rFonts w:asciiTheme="minorHAnsi" w:eastAsiaTheme="minorHAnsi" w:hAnsiTheme="minorHAnsi" w:cstheme="minorHAnsi"/>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15:restartNumberingAfterBreak="0">
    <w:nsid w:val="67F874F3"/>
    <w:multiLevelType w:val="hybridMultilevel"/>
    <w:tmpl w:val="D6228718"/>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ADD6AED"/>
    <w:multiLevelType w:val="hybridMultilevel"/>
    <w:tmpl w:val="043844EE"/>
    <w:lvl w:ilvl="0" w:tplc="54C6AF1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4" w15:restartNumberingAfterBreak="0">
    <w:nsid w:val="6B277946"/>
    <w:multiLevelType w:val="multilevel"/>
    <w:tmpl w:val="0A14F09E"/>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5" w15:restartNumberingAfterBreak="0">
    <w:nsid w:val="6CE723CE"/>
    <w:multiLevelType w:val="hybridMultilevel"/>
    <w:tmpl w:val="6646E88E"/>
    <w:lvl w:ilvl="0" w:tplc="3D926450">
      <w:start w:val="1"/>
      <w:numFmt w:val="decimal"/>
      <w:lvlText w:val="%1."/>
      <w:lvlJc w:val="left"/>
      <w:pPr>
        <w:ind w:left="1712" w:hanging="360"/>
      </w:pPr>
      <w:rPr>
        <w:rFonts w:ascii="Arial" w:hAnsi="Arial" w:hint="default"/>
        <w:b w:val="0"/>
        <w:i w:val="0"/>
        <w:color w:val="auto"/>
        <w:sz w:val="20"/>
      </w:rPr>
    </w:lvl>
    <w:lvl w:ilvl="1" w:tplc="37C29FA4">
      <w:start w:val="1"/>
      <w:numFmt w:val="decimal"/>
      <w:lvlText w:val="%2."/>
      <w:lvlJc w:val="left"/>
      <w:pPr>
        <w:ind w:left="2432" w:hanging="360"/>
      </w:pPr>
      <w:rPr>
        <w:b w:val="0"/>
      </w:rPr>
    </w:lvl>
    <w:lvl w:ilvl="2" w:tplc="0415001B" w:tentative="1">
      <w:start w:val="1"/>
      <w:numFmt w:val="lowerRoman"/>
      <w:lvlText w:val="%3."/>
      <w:lvlJc w:val="right"/>
      <w:pPr>
        <w:ind w:left="3152" w:hanging="180"/>
      </w:pPr>
    </w:lvl>
    <w:lvl w:ilvl="3" w:tplc="0415000F" w:tentative="1">
      <w:start w:val="1"/>
      <w:numFmt w:val="decimal"/>
      <w:lvlText w:val="%4."/>
      <w:lvlJc w:val="left"/>
      <w:pPr>
        <w:ind w:left="3872" w:hanging="360"/>
      </w:pPr>
    </w:lvl>
    <w:lvl w:ilvl="4" w:tplc="04150019" w:tentative="1">
      <w:start w:val="1"/>
      <w:numFmt w:val="lowerLetter"/>
      <w:lvlText w:val="%5."/>
      <w:lvlJc w:val="left"/>
      <w:pPr>
        <w:ind w:left="4592" w:hanging="360"/>
      </w:pPr>
    </w:lvl>
    <w:lvl w:ilvl="5" w:tplc="0415001B" w:tentative="1">
      <w:start w:val="1"/>
      <w:numFmt w:val="lowerRoman"/>
      <w:lvlText w:val="%6."/>
      <w:lvlJc w:val="right"/>
      <w:pPr>
        <w:ind w:left="5312" w:hanging="180"/>
      </w:pPr>
    </w:lvl>
    <w:lvl w:ilvl="6" w:tplc="0415000F" w:tentative="1">
      <w:start w:val="1"/>
      <w:numFmt w:val="decimal"/>
      <w:lvlText w:val="%7."/>
      <w:lvlJc w:val="left"/>
      <w:pPr>
        <w:ind w:left="6032" w:hanging="360"/>
      </w:pPr>
    </w:lvl>
    <w:lvl w:ilvl="7" w:tplc="04150019" w:tentative="1">
      <w:start w:val="1"/>
      <w:numFmt w:val="lowerLetter"/>
      <w:lvlText w:val="%8."/>
      <w:lvlJc w:val="left"/>
      <w:pPr>
        <w:ind w:left="6752" w:hanging="360"/>
      </w:pPr>
    </w:lvl>
    <w:lvl w:ilvl="8" w:tplc="0415001B" w:tentative="1">
      <w:start w:val="1"/>
      <w:numFmt w:val="lowerRoman"/>
      <w:lvlText w:val="%9."/>
      <w:lvlJc w:val="right"/>
      <w:pPr>
        <w:ind w:left="7472" w:hanging="180"/>
      </w:pPr>
    </w:lvl>
  </w:abstractNum>
  <w:abstractNum w:abstractNumId="56" w15:restartNumberingAfterBreak="0">
    <w:nsid w:val="6FBB35A2"/>
    <w:multiLevelType w:val="hybridMultilevel"/>
    <w:tmpl w:val="727EC752"/>
    <w:lvl w:ilvl="0" w:tplc="DA7EBED8">
      <w:start w:val="1"/>
      <w:numFmt w:val="decimal"/>
      <w:lvlText w:val="%1)"/>
      <w:lvlJc w:val="left"/>
      <w:pPr>
        <w:ind w:left="144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0F075C6"/>
    <w:multiLevelType w:val="hybridMultilevel"/>
    <w:tmpl w:val="00146E42"/>
    <w:lvl w:ilvl="0" w:tplc="415A6F5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775E1D09"/>
    <w:multiLevelType w:val="hybridMultilevel"/>
    <w:tmpl w:val="40F42482"/>
    <w:lvl w:ilvl="0" w:tplc="51FE121A">
      <w:start w:val="4"/>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7C874BD"/>
    <w:multiLevelType w:val="hybridMultilevel"/>
    <w:tmpl w:val="9A18FC88"/>
    <w:lvl w:ilvl="0" w:tplc="12F8FB0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0" w15:restartNumberingAfterBreak="0">
    <w:nsid w:val="77F53727"/>
    <w:multiLevelType w:val="hybridMultilevel"/>
    <w:tmpl w:val="F64C83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83F6D39"/>
    <w:multiLevelType w:val="hybridMultilevel"/>
    <w:tmpl w:val="C49E76B0"/>
    <w:lvl w:ilvl="0" w:tplc="D9D08984">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86D36EB"/>
    <w:multiLevelType w:val="hybridMultilevel"/>
    <w:tmpl w:val="0F628114"/>
    <w:lvl w:ilvl="0" w:tplc="12F8FB0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3" w15:restartNumberingAfterBreak="0">
    <w:nsid w:val="7A01481A"/>
    <w:multiLevelType w:val="hybridMultilevel"/>
    <w:tmpl w:val="A9C2185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B182697"/>
    <w:multiLevelType w:val="hybridMultilevel"/>
    <w:tmpl w:val="6A5EF940"/>
    <w:lvl w:ilvl="0" w:tplc="B1F2048A">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5" w15:restartNumberingAfterBreak="0">
    <w:nsid w:val="7CB462FA"/>
    <w:multiLevelType w:val="hybridMultilevel"/>
    <w:tmpl w:val="BE847136"/>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6392620">
    <w:abstractNumId w:val="14"/>
  </w:num>
  <w:num w:numId="2" w16cid:durableId="1005521819">
    <w:abstractNumId w:val="37"/>
  </w:num>
  <w:num w:numId="3" w16cid:durableId="222300278">
    <w:abstractNumId w:val="29"/>
  </w:num>
  <w:num w:numId="4" w16cid:durableId="531766720">
    <w:abstractNumId w:val="36"/>
  </w:num>
  <w:num w:numId="5" w16cid:durableId="506406297">
    <w:abstractNumId w:val="13"/>
  </w:num>
  <w:num w:numId="6" w16cid:durableId="1165364574">
    <w:abstractNumId w:val="31"/>
  </w:num>
  <w:num w:numId="7" w16cid:durableId="1378897702">
    <w:abstractNumId w:val="25"/>
  </w:num>
  <w:num w:numId="8" w16cid:durableId="2112356927">
    <w:abstractNumId w:val="55"/>
  </w:num>
  <w:num w:numId="9" w16cid:durableId="261495153">
    <w:abstractNumId w:val="21"/>
  </w:num>
  <w:num w:numId="10" w16cid:durableId="417603549">
    <w:abstractNumId w:val="3"/>
  </w:num>
  <w:num w:numId="11" w16cid:durableId="769207490">
    <w:abstractNumId w:val="6"/>
  </w:num>
  <w:num w:numId="12" w16cid:durableId="2039886621">
    <w:abstractNumId w:val="8"/>
  </w:num>
  <w:num w:numId="13" w16cid:durableId="694423241">
    <w:abstractNumId w:val="34"/>
  </w:num>
  <w:num w:numId="14" w16cid:durableId="300037717">
    <w:abstractNumId w:val="17"/>
  </w:num>
  <w:num w:numId="15" w16cid:durableId="1883714046">
    <w:abstractNumId w:val="48"/>
  </w:num>
  <w:num w:numId="16" w16cid:durableId="814638748">
    <w:abstractNumId w:val="60"/>
  </w:num>
  <w:num w:numId="17" w16cid:durableId="508716527">
    <w:abstractNumId w:val="30"/>
  </w:num>
  <w:num w:numId="18" w16cid:durableId="551817365">
    <w:abstractNumId w:val="63"/>
  </w:num>
  <w:num w:numId="19" w16cid:durableId="347292199">
    <w:abstractNumId w:val="10"/>
  </w:num>
  <w:num w:numId="20" w16cid:durableId="1817410175">
    <w:abstractNumId w:val="26"/>
  </w:num>
  <w:num w:numId="21" w16cid:durableId="1511992351">
    <w:abstractNumId w:val="27"/>
  </w:num>
  <w:num w:numId="22" w16cid:durableId="1950700300">
    <w:abstractNumId w:val="51"/>
  </w:num>
  <w:num w:numId="23" w16cid:durableId="2093769346">
    <w:abstractNumId w:val="44"/>
  </w:num>
  <w:num w:numId="24" w16cid:durableId="441998255">
    <w:abstractNumId w:val="7"/>
  </w:num>
  <w:num w:numId="25" w16cid:durableId="484249158">
    <w:abstractNumId w:val="46"/>
  </w:num>
  <w:num w:numId="26" w16cid:durableId="1380472716">
    <w:abstractNumId w:val="40"/>
  </w:num>
  <w:num w:numId="27" w16cid:durableId="401677652">
    <w:abstractNumId w:val="1"/>
  </w:num>
  <w:num w:numId="28" w16cid:durableId="1246455545">
    <w:abstractNumId w:val="0"/>
  </w:num>
  <w:num w:numId="29" w16cid:durableId="1484540314">
    <w:abstractNumId w:val="12"/>
  </w:num>
  <w:num w:numId="30" w16cid:durableId="2015067821">
    <w:abstractNumId w:val="24"/>
  </w:num>
  <w:num w:numId="31" w16cid:durableId="373694150">
    <w:abstractNumId w:val="56"/>
  </w:num>
  <w:num w:numId="32" w16cid:durableId="1471360756">
    <w:abstractNumId w:val="64"/>
  </w:num>
  <w:num w:numId="33" w16cid:durableId="35089409">
    <w:abstractNumId w:val="39"/>
  </w:num>
  <w:num w:numId="34" w16cid:durableId="1705906477">
    <w:abstractNumId w:val="45"/>
  </w:num>
  <w:num w:numId="35" w16cid:durableId="2013214605">
    <w:abstractNumId w:val="9"/>
  </w:num>
  <w:num w:numId="36" w16cid:durableId="1151292524">
    <w:abstractNumId w:val="53"/>
  </w:num>
  <w:num w:numId="37" w16cid:durableId="269122700">
    <w:abstractNumId w:val="35"/>
  </w:num>
  <w:num w:numId="38" w16cid:durableId="1636521373">
    <w:abstractNumId w:val="33"/>
  </w:num>
  <w:num w:numId="39" w16cid:durableId="1368943556">
    <w:abstractNumId w:val="19"/>
  </w:num>
  <w:num w:numId="40" w16cid:durableId="1481191209">
    <w:abstractNumId w:val="41"/>
  </w:num>
  <w:num w:numId="41" w16cid:durableId="1601259208">
    <w:abstractNumId w:val="43"/>
  </w:num>
  <w:num w:numId="42" w16cid:durableId="406079380">
    <w:abstractNumId w:val="50"/>
  </w:num>
  <w:num w:numId="43" w16cid:durableId="716512079">
    <w:abstractNumId w:val="18"/>
  </w:num>
  <w:num w:numId="44" w16cid:durableId="624317044">
    <w:abstractNumId w:val="65"/>
  </w:num>
  <w:num w:numId="45" w16cid:durableId="726029455">
    <w:abstractNumId w:val="54"/>
  </w:num>
  <w:num w:numId="46" w16cid:durableId="466825087">
    <w:abstractNumId w:val="49"/>
  </w:num>
  <w:num w:numId="47" w16cid:durableId="1018771794">
    <w:abstractNumId w:val="23"/>
  </w:num>
  <w:num w:numId="48" w16cid:durableId="810950785">
    <w:abstractNumId w:val="57"/>
  </w:num>
  <w:num w:numId="49" w16cid:durableId="660085127">
    <w:abstractNumId w:val="42"/>
  </w:num>
  <w:num w:numId="50" w16cid:durableId="1475832563">
    <w:abstractNumId w:val="59"/>
  </w:num>
  <w:num w:numId="51" w16cid:durableId="2087191342">
    <w:abstractNumId w:val="62"/>
  </w:num>
  <w:num w:numId="52" w16cid:durableId="2133741643">
    <w:abstractNumId w:val="38"/>
  </w:num>
  <w:num w:numId="53" w16cid:durableId="600259651">
    <w:abstractNumId w:val="11"/>
  </w:num>
  <w:num w:numId="54" w16cid:durableId="1053120374">
    <w:abstractNumId w:val="58"/>
  </w:num>
  <w:num w:numId="55" w16cid:durableId="502202897">
    <w:abstractNumId w:val="4"/>
  </w:num>
  <w:num w:numId="56" w16cid:durableId="786895840">
    <w:abstractNumId w:val="47"/>
  </w:num>
  <w:num w:numId="57" w16cid:durableId="502400864">
    <w:abstractNumId w:val="61"/>
  </w:num>
  <w:num w:numId="58" w16cid:durableId="692270538">
    <w:abstractNumId w:val="5"/>
  </w:num>
  <w:num w:numId="59" w16cid:durableId="908884536">
    <w:abstractNumId w:val="32"/>
  </w:num>
  <w:num w:numId="60" w16cid:durableId="683165860">
    <w:abstractNumId w:val="20"/>
  </w:num>
  <w:num w:numId="61" w16cid:durableId="994181987">
    <w:abstractNumId w:val="28"/>
  </w:num>
  <w:num w:numId="62" w16cid:durableId="399211160">
    <w:abstractNumId w:val="22"/>
  </w:num>
  <w:num w:numId="63" w16cid:durableId="205337223">
    <w:abstractNumId w:val="52"/>
  </w:num>
  <w:num w:numId="64" w16cid:durableId="570576721">
    <w:abstractNumId w:val="15"/>
  </w:num>
  <w:num w:numId="65" w16cid:durableId="2034919471">
    <w:abstractNumId w:val="1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F90"/>
    <w:rsid w:val="00003071"/>
    <w:rsid w:val="00011498"/>
    <w:rsid w:val="00013693"/>
    <w:rsid w:val="00014333"/>
    <w:rsid w:val="00016256"/>
    <w:rsid w:val="00017EAF"/>
    <w:rsid w:val="000229EE"/>
    <w:rsid w:val="000248EA"/>
    <w:rsid w:val="00025EF9"/>
    <w:rsid w:val="000306AB"/>
    <w:rsid w:val="00032AD4"/>
    <w:rsid w:val="0003343B"/>
    <w:rsid w:val="0003495D"/>
    <w:rsid w:val="00036174"/>
    <w:rsid w:val="000419F5"/>
    <w:rsid w:val="00042B83"/>
    <w:rsid w:val="00045541"/>
    <w:rsid w:val="00052FC2"/>
    <w:rsid w:val="00061026"/>
    <w:rsid w:val="00061AE4"/>
    <w:rsid w:val="00062447"/>
    <w:rsid w:val="0006563C"/>
    <w:rsid w:val="00073519"/>
    <w:rsid w:val="00073794"/>
    <w:rsid w:val="00073CB1"/>
    <w:rsid w:val="00086F35"/>
    <w:rsid w:val="000906D2"/>
    <w:rsid w:val="0009760D"/>
    <w:rsid w:val="00097BF1"/>
    <w:rsid w:val="000A1332"/>
    <w:rsid w:val="000A37FD"/>
    <w:rsid w:val="000A6C32"/>
    <w:rsid w:val="000B0D4F"/>
    <w:rsid w:val="000B1057"/>
    <w:rsid w:val="000C33F9"/>
    <w:rsid w:val="000D186D"/>
    <w:rsid w:val="000D5E4B"/>
    <w:rsid w:val="000D6637"/>
    <w:rsid w:val="000E1D9A"/>
    <w:rsid w:val="000E394B"/>
    <w:rsid w:val="000F5144"/>
    <w:rsid w:val="001011D8"/>
    <w:rsid w:val="00102EB1"/>
    <w:rsid w:val="00105049"/>
    <w:rsid w:val="001112AB"/>
    <w:rsid w:val="00111DC6"/>
    <w:rsid w:val="00116061"/>
    <w:rsid w:val="00126991"/>
    <w:rsid w:val="00130502"/>
    <w:rsid w:val="001359DB"/>
    <w:rsid w:val="001428EE"/>
    <w:rsid w:val="00146435"/>
    <w:rsid w:val="00147366"/>
    <w:rsid w:val="00157024"/>
    <w:rsid w:val="00157A53"/>
    <w:rsid w:val="00177A3E"/>
    <w:rsid w:val="0018122A"/>
    <w:rsid w:val="001835AB"/>
    <w:rsid w:val="00183E1B"/>
    <w:rsid w:val="00184D0E"/>
    <w:rsid w:val="00184F6D"/>
    <w:rsid w:val="00186610"/>
    <w:rsid w:val="001A0987"/>
    <w:rsid w:val="001A4617"/>
    <w:rsid w:val="001D50B0"/>
    <w:rsid w:val="001F2702"/>
    <w:rsid w:val="001F5A94"/>
    <w:rsid w:val="00203063"/>
    <w:rsid w:val="00205002"/>
    <w:rsid w:val="002121AF"/>
    <w:rsid w:val="00221B7D"/>
    <w:rsid w:val="002227B0"/>
    <w:rsid w:val="002235FD"/>
    <w:rsid w:val="002260D5"/>
    <w:rsid w:val="00233357"/>
    <w:rsid w:val="002352D8"/>
    <w:rsid w:val="00243CEE"/>
    <w:rsid w:val="00250EF6"/>
    <w:rsid w:val="00251174"/>
    <w:rsid w:val="00254222"/>
    <w:rsid w:val="00265268"/>
    <w:rsid w:val="00266DC3"/>
    <w:rsid w:val="002808E7"/>
    <w:rsid w:val="00280D81"/>
    <w:rsid w:val="00287F06"/>
    <w:rsid w:val="002916AC"/>
    <w:rsid w:val="0029528E"/>
    <w:rsid w:val="00296BAA"/>
    <w:rsid w:val="002A6172"/>
    <w:rsid w:val="002B6ED4"/>
    <w:rsid w:val="002C74EF"/>
    <w:rsid w:val="002D52E6"/>
    <w:rsid w:val="002D7BB8"/>
    <w:rsid w:val="002E21F4"/>
    <w:rsid w:val="002E2C1F"/>
    <w:rsid w:val="002E4970"/>
    <w:rsid w:val="00302F95"/>
    <w:rsid w:val="00310106"/>
    <w:rsid w:val="0031186C"/>
    <w:rsid w:val="00313F0B"/>
    <w:rsid w:val="0031666D"/>
    <w:rsid w:val="00323E00"/>
    <w:rsid w:val="00325628"/>
    <w:rsid w:val="00327B39"/>
    <w:rsid w:val="00330CE0"/>
    <w:rsid w:val="00342BA5"/>
    <w:rsid w:val="00343C32"/>
    <w:rsid w:val="00346052"/>
    <w:rsid w:val="00351C8E"/>
    <w:rsid w:val="0035267F"/>
    <w:rsid w:val="00362714"/>
    <w:rsid w:val="003679A2"/>
    <w:rsid w:val="00382295"/>
    <w:rsid w:val="003846F6"/>
    <w:rsid w:val="00392BCE"/>
    <w:rsid w:val="003948A1"/>
    <w:rsid w:val="00394C79"/>
    <w:rsid w:val="00396A0B"/>
    <w:rsid w:val="003A70FF"/>
    <w:rsid w:val="003B1209"/>
    <w:rsid w:val="003B338C"/>
    <w:rsid w:val="003B466E"/>
    <w:rsid w:val="003C0E3D"/>
    <w:rsid w:val="003C16B1"/>
    <w:rsid w:val="003C1BCE"/>
    <w:rsid w:val="003C3752"/>
    <w:rsid w:val="003D6BE1"/>
    <w:rsid w:val="003D6E46"/>
    <w:rsid w:val="003F0D85"/>
    <w:rsid w:val="003F36E5"/>
    <w:rsid w:val="003F4F6E"/>
    <w:rsid w:val="004001B9"/>
    <w:rsid w:val="00403ED1"/>
    <w:rsid w:val="00410804"/>
    <w:rsid w:val="00412632"/>
    <w:rsid w:val="00413EBF"/>
    <w:rsid w:val="00421C34"/>
    <w:rsid w:val="0042729F"/>
    <w:rsid w:val="00431F5B"/>
    <w:rsid w:val="00434273"/>
    <w:rsid w:val="00434BC2"/>
    <w:rsid w:val="00443115"/>
    <w:rsid w:val="00450AFC"/>
    <w:rsid w:val="00451A4F"/>
    <w:rsid w:val="00461753"/>
    <w:rsid w:val="004669C2"/>
    <w:rsid w:val="0047786A"/>
    <w:rsid w:val="00491439"/>
    <w:rsid w:val="004A2807"/>
    <w:rsid w:val="004A7785"/>
    <w:rsid w:val="004B0913"/>
    <w:rsid w:val="004B4FA1"/>
    <w:rsid w:val="004C0B60"/>
    <w:rsid w:val="004E5A11"/>
    <w:rsid w:val="005014CA"/>
    <w:rsid w:val="005054AC"/>
    <w:rsid w:val="00505BB3"/>
    <w:rsid w:val="00506800"/>
    <w:rsid w:val="00507C3F"/>
    <w:rsid w:val="00515CE0"/>
    <w:rsid w:val="005255EA"/>
    <w:rsid w:val="00532F48"/>
    <w:rsid w:val="0053402D"/>
    <w:rsid w:val="00535F38"/>
    <w:rsid w:val="00542790"/>
    <w:rsid w:val="00542BDE"/>
    <w:rsid w:val="005444D1"/>
    <w:rsid w:val="00552E27"/>
    <w:rsid w:val="00560C7D"/>
    <w:rsid w:val="00563B7C"/>
    <w:rsid w:val="00566B29"/>
    <w:rsid w:val="00570866"/>
    <w:rsid w:val="00570BD7"/>
    <w:rsid w:val="00571887"/>
    <w:rsid w:val="00571C8D"/>
    <w:rsid w:val="00571E5B"/>
    <w:rsid w:val="00573C76"/>
    <w:rsid w:val="005747DE"/>
    <w:rsid w:val="00582C87"/>
    <w:rsid w:val="005838BA"/>
    <w:rsid w:val="00592DAE"/>
    <w:rsid w:val="00594528"/>
    <w:rsid w:val="005A0104"/>
    <w:rsid w:val="005A4F77"/>
    <w:rsid w:val="005B0EAE"/>
    <w:rsid w:val="005B267F"/>
    <w:rsid w:val="005B3954"/>
    <w:rsid w:val="005B3A8B"/>
    <w:rsid w:val="005B3FC8"/>
    <w:rsid w:val="005B5015"/>
    <w:rsid w:val="005C4FFC"/>
    <w:rsid w:val="005D00DF"/>
    <w:rsid w:val="005D4806"/>
    <w:rsid w:val="005E5049"/>
    <w:rsid w:val="005E6790"/>
    <w:rsid w:val="005E778B"/>
    <w:rsid w:val="005E7A2F"/>
    <w:rsid w:val="005F4C63"/>
    <w:rsid w:val="0060454A"/>
    <w:rsid w:val="00605E72"/>
    <w:rsid w:val="00606ECA"/>
    <w:rsid w:val="00620960"/>
    <w:rsid w:val="006327AB"/>
    <w:rsid w:val="00633A59"/>
    <w:rsid w:val="00642785"/>
    <w:rsid w:val="00666F5B"/>
    <w:rsid w:val="0067453A"/>
    <w:rsid w:val="00674887"/>
    <w:rsid w:val="00674958"/>
    <w:rsid w:val="00681AF4"/>
    <w:rsid w:val="006825DB"/>
    <w:rsid w:val="00685B41"/>
    <w:rsid w:val="00686E5F"/>
    <w:rsid w:val="00686ED4"/>
    <w:rsid w:val="006A0299"/>
    <w:rsid w:val="006A474D"/>
    <w:rsid w:val="006A5C18"/>
    <w:rsid w:val="006B226F"/>
    <w:rsid w:val="006B4A95"/>
    <w:rsid w:val="006C2D1A"/>
    <w:rsid w:val="006C5297"/>
    <w:rsid w:val="006D305E"/>
    <w:rsid w:val="006D420F"/>
    <w:rsid w:val="006E0B25"/>
    <w:rsid w:val="006E0C8B"/>
    <w:rsid w:val="006E5DDE"/>
    <w:rsid w:val="006F3787"/>
    <w:rsid w:val="0070018B"/>
    <w:rsid w:val="0070481D"/>
    <w:rsid w:val="00706D3B"/>
    <w:rsid w:val="00712265"/>
    <w:rsid w:val="007159BE"/>
    <w:rsid w:val="00715EF4"/>
    <w:rsid w:val="00715F31"/>
    <w:rsid w:val="00716A75"/>
    <w:rsid w:val="0072063A"/>
    <w:rsid w:val="00720755"/>
    <w:rsid w:val="007255F2"/>
    <w:rsid w:val="0072666E"/>
    <w:rsid w:val="0073310F"/>
    <w:rsid w:val="00733C5A"/>
    <w:rsid w:val="00736620"/>
    <w:rsid w:val="00736B5C"/>
    <w:rsid w:val="00736ED1"/>
    <w:rsid w:val="00737788"/>
    <w:rsid w:val="007410F1"/>
    <w:rsid w:val="007431FE"/>
    <w:rsid w:val="007547EF"/>
    <w:rsid w:val="0075516E"/>
    <w:rsid w:val="007557F6"/>
    <w:rsid w:val="00756A37"/>
    <w:rsid w:val="007572C9"/>
    <w:rsid w:val="007701B0"/>
    <w:rsid w:val="007734B3"/>
    <w:rsid w:val="0078631C"/>
    <w:rsid w:val="00787C92"/>
    <w:rsid w:val="00795128"/>
    <w:rsid w:val="007961CF"/>
    <w:rsid w:val="007B2632"/>
    <w:rsid w:val="007B5404"/>
    <w:rsid w:val="007D6A0F"/>
    <w:rsid w:val="007D791D"/>
    <w:rsid w:val="007E4401"/>
    <w:rsid w:val="007E658C"/>
    <w:rsid w:val="007F706B"/>
    <w:rsid w:val="0080285F"/>
    <w:rsid w:val="00805771"/>
    <w:rsid w:val="00805BC9"/>
    <w:rsid w:val="008220CC"/>
    <w:rsid w:val="00822C0D"/>
    <w:rsid w:val="008302D8"/>
    <w:rsid w:val="00831095"/>
    <w:rsid w:val="00832B6A"/>
    <w:rsid w:val="008415B6"/>
    <w:rsid w:val="00844970"/>
    <w:rsid w:val="00855229"/>
    <w:rsid w:val="00855DC2"/>
    <w:rsid w:val="00863907"/>
    <w:rsid w:val="00867A96"/>
    <w:rsid w:val="00870F27"/>
    <w:rsid w:val="00876AED"/>
    <w:rsid w:val="00881DD7"/>
    <w:rsid w:val="008856CE"/>
    <w:rsid w:val="00891403"/>
    <w:rsid w:val="00891E83"/>
    <w:rsid w:val="008A31E9"/>
    <w:rsid w:val="008A4581"/>
    <w:rsid w:val="008B5B15"/>
    <w:rsid w:val="008B7142"/>
    <w:rsid w:val="008C46F5"/>
    <w:rsid w:val="008C6EF7"/>
    <w:rsid w:val="008D0884"/>
    <w:rsid w:val="008E3885"/>
    <w:rsid w:val="008E5FF1"/>
    <w:rsid w:val="008F6291"/>
    <w:rsid w:val="00904564"/>
    <w:rsid w:val="0092096B"/>
    <w:rsid w:val="00920D31"/>
    <w:rsid w:val="00921BAD"/>
    <w:rsid w:val="009236DD"/>
    <w:rsid w:val="00924A52"/>
    <w:rsid w:val="009326B4"/>
    <w:rsid w:val="00933B0E"/>
    <w:rsid w:val="00934609"/>
    <w:rsid w:val="0094258B"/>
    <w:rsid w:val="009448D1"/>
    <w:rsid w:val="009616D1"/>
    <w:rsid w:val="00961BBA"/>
    <w:rsid w:val="00964227"/>
    <w:rsid w:val="00964D0E"/>
    <w:rsid w:val="00971046"/>
    <w:rsid w:val="00972D7B"/>
    <w:rsid w:val="00984ED6"/>
    <w:rsid w:val="009923E1"/>
    <w:rsid w:val="00996FA1"/>
    <w:rsid w:val="009A6D55"/>
    <w:rsid w:val="009D1B97"/>
    <w:rsid w:val="009E1425"/>
    <w:rsid w:val="009E5E51"/>
    <w:rsid w:val="009E7E09"/>
    <w:rsid w:val="009F2A6A"/>
    <w:rsid w:val="009F3613"/>
    <w:rsid w:val="009F3BD2"/>
    <w:rsid w:val="009F7EF5"/>
    <w:rsid w:val="00A01FFA"/>
    <w:rsid w:val="00A10779"/>
    <w:rsid w:val="00A15C5E"/>
    <w:rsid w:val="00A17C2D"/>
    <w:rsid w:val="00A2385E"/>
    <w:rsid w:val="00A324AE"/>
    <w:rsid w:val="00A3346E"/>
    <w:rsid w:val="00A33EA7"/>
    <w:rsid w:val="00A35F7D"/>
    <w:rsid w:val="00A3651B"/>
    <w:rsid w:val="00A447C8"/>
    <w:rsid w:val="00A5013B"/>
    <w:rsid w:val="00A502C7"/>
    <w:rsid w:val="00A5161D"/>
    <w:rsid w:val="00A71A0B"/>
    <w:rsid w:val="00A779C7"/>
    <w:rsid w:val="00A8147E"/>
    <w:rsid w:val="00A823DB"/>
    <w:rsid w:val="00A84EEE"/>
    <w:rsid w:val="00A85717"/>
    <w:rsid w:val="00A874E3"/>
    <w:rsid w:val="00A91B8C"/>
    <w:rsid w:val="00A94315"/>
    <w:rsid w:val="00AA2187"/>
    <w:rsid w:val="00AA2CF8"/>
    <w:rsid w:val="00AA630E"/>
    <w:rsid w:val="00AB015B"/>
    <w:rsid w:val="00AB06E3"/>
    <w:rsid w:val="00AB1DF1"/>
    <w:rsid w:val="00AB205A"/>
    <w:rsid w:val="00AB4D45"/>
    <w:rsid w:val="00AC25BC"/>
    <w:rsid w:val="00AC318E"/>
    <w:rsid w:val="00AC3325"/>
    <w:rsid w:val="00AC3EC4"/>
    <w:rsid w:val="00AD0B6C"/>
    <w:rsid w:val="00AE2EB0"/>
    <w:rsid w:val="00AE4E0C"/>
    <w:rsid w:val="00AF2A1D"/>
    <w:rsid w:val="00B00988"/>
    <w:rsid w:val="00B01D6D"/>
    <w:rsid w:val="00B04503"/>
    <w:rsid w:val="00B15D21"/>
    <w:rsid w:val="00B2100C"/>
    <w:rsid w:val="00B22214"/>
    <w:rsid w:val="00B2624C"/>
    <w:rsid w:val="00B36BCC"/>
    <w:rsid w:val="00B601F6"/>
    <w:rsid w:val="00B61696"/>
    <w:rsid w:val="00B63F99"/>
    <w:rsid w:val="00B64D3D"/>
    <w:rsid w:val="00B65075"/>
    <w:rsid w:val="00B66957"/>
    <w:rsid w:val="00B700F9"/>
    <w:rsid w:val="00B70E73"/>
    <w:rsid w:val="00B74314"/>
    <w:rsid w:val="00B74B07"/>
    <w:rsid w:val="00B767E4"/>
    <w:rsid w:val="00B77F4B"/>
    <w:rsid w:val="00B827B3"/>
    <w:rsid w:val="00B82E3D"/>
    <w:rsid w:val="00B83C1D"/>
    <w:rsid w:val="00B84A77"/>
    <w:rsid w:val="00BA4D0F"/>
    <w:rsid w:val="00BA57B1"/>
    <w:rsid w:val="00BA5BAA"/>
    <w:rsid w:val="00BA6858"/>
    <w:rsid w:val="00BB2BED"/>
    <w:rsid w:val="00BC0211"/>
    <w:rsid w:val="00BC554C"/>
    <w:rsid w:val="00BC59F2"/>
    <w:rsid w:val="00BE01D2"/>
    <w:rsid w:val="00BE2404"/>
    <w:rsid w:val="00BE636C"/>
    <w:rsid w:val="00BE6F15"/>
    <w:rsid w:val="00BE7513"/>
    <w:rsid w:val="00BF5BB8"/>
    <w:rsid w:val="00C075E5"/>
    <w:rsid w:val="00C10640"/>
    <w:rsid w:val="00C12E1E"/>
    <w:rsid w:val="00C156D4"/>
    <w:rsid w:val="00C15B35"/>
    <w:rsid w:val="00C1621D"/>
    <w:rsid w:val="00C17620"/>
    <w:rsid w:val="00C220C7"/>
    <w:rsid w:val="00C22263"/>
    <w:rsid w:val="00C24683"/>
    <w:rsid w:val="00C26587"/>
    <w:rsid w:val="00C30027"/>
    <w:rsid w:val="00C328BC"/>
    <w:rsid w:val="00C402EA"/>
    <w:rsid w:val="00C47608"/>
    <w:rsid w:val="00C47996"/>
    <w:rsid w:val="00C50E67"/>
    <w:rsid w:val="00C54E2D"/>
    <w:rsid w:val="00C551BD"/>
    <w:rsid w:val="00C55D6D"/>
    <w:rsid w:val="00C55F90"/>
    <w:rsid w:val="00C7369E"/>
    <w:rsid w:val="00C73E97"/>
    <w:rsid w:val="00C740BC"/>
    <w:rsid w:val="00C8161D"/>
    <w:rsid w:val="00C869D6"/>
    <w:rsid w:val="00CA0120"/>
    <w:rsid w:val="00CA1CF6"/>
    <w:rsid w:val="00CA2D4C"/>
    <w:rsid w:val="00CA302B"/>
    <w:rsid w:val="00CA3ADF"/>
    <w:rsid w:val="00CA7E21"/>
    <w:rsid w:val="00CB3134"/>
    <w:rsid w:val="00CB66BD"/>
    <w:rsid w:val="00CC0A17"/>
    <w:rsid w:val="00CC1569"/>
    <w:rsid w:val="00CC1B60"/>
    <w:rsid w:val="00CE0281"/>
    <w:rsid w:val="00CF5039"/>
    <w:rsid w:val="00D0298E"/>
    <w:rsid w:val="00D038B3"/>
    <w:rsid w:val="00D13943"/>
    <w:rsid w:val="00D22515"/>
    <w:rsid w:val="00D22C72"/>
    <w:rsid w:val="00D23DB8"/>
    <w:rsid w:val="00D2642A"/>
    <w:rsid w:val="00D318B4"/>
    <w:rsid w:val="00D32C0A"/>
    <w:rsid w:val="00D40FE9"/>
    <w:rsid w:val="00D43220"/>
    <w:rsid w:val="00D53AB0"/>
    <w:rsid w:val="00D55B49"/>
    <w:rsid w:val="00D57701"/>
    <w:rsid w:val="00D62112"/>
    <w:rsid w:val="00D63398"/>
    <w:rsid w:val="00D66F8B"/>
    <w:rsid w:val="00D67FCA"/>
    <w:rsid w:val="00D73FE4"/>
    <w:rsid w:val="00D75BF7"/>
    <w:rsid w:val="00D8125A"/>
    <w:rsid w:val="00D91844"/>
    <w:rsid w:val="00D93235"/>
    <w:rsid w:val="00D93C26"/>
    <w:rsid w:val="00DA0DD2"/>
    <w:rsid w:val="00DA306D"/>
    <w:rsid w:val="00DA4A68"/>
    <w:rsid w:val="00DB61F6"/>
    <w:rsid w:val="00DD40A4"/>
    <w:rsid w:val="00DD5802"/>
    <w:rsid w:val="00DD582F"/>
    <w:rsid w:val="00DD7AFD"/>
    <w:rsid w:val="00DE04F5"/>
    <w:rsid w:val="00DE1073"/>
    <w:rsid w:val="00DE2902"/>
    <w:rsid w:val="00E00213"/>
    <w:rsid w:val="00E129B3"/>
    <w:rsid w:val="00E161A6"/>
    <w:rsid w:val="00E16401"/>
    <w:rsid w:val="00E22F27"/>
    <w:rsid w:val="00E23150"/>
    <w:rsid w:val="00E25C55"/>
    <w:rsid w:val="00E30B1B"/>
    <w:rsid w:val="00E324CD"/>
    <w:rsid w:val="00E54F7F"/>
    <w:rsid w:val="00E55905"/>
    <w:rsid w:val="00E565BE"/>
    <w:rsid w:val="00E56734"/>
    <w:rsid w:val="00E602A4"/>
    <w:rsid w:val="00E80098"/>
    <w:rsid w:val="00E83D9E"/>
    <w:rsid w:val="00E85991"/>
    <w:rsid w:val="00E85F36"/>
    <w:rsid w:val="00E918FA"/>
    <w:rsid w:val="00E94785"/>
    <w:rsid w:val="00E94836"/>
    <w:rsid w:val="00EA6650"/>
    <w:rsid w:val="00EB11FC"/>
    <w:rsid w:val="00EB73D9"/>
    <w:rsid w:val="00EC293E"/>
    <w:rsid w:val="00EC783B"/>
    <w:rsid w:val="00ED5185"/>
    <w:rsid w:val="00EE0312"/>
    <w:rsid w:val="00EE12BE"/>
    <w:rsid w:val="00EF020C"/>
    <w:rsid w:val="00EF2C38"/>
    <w:rsid w:val="00EF4D39"/>
    <w:rsid w:val="00F06FD7"/>
    <w:rsid w:val="00F105B6"/>
    <w:rsid w:val="00F12593"/>
    <w:rsid w:val="00F17142"/>
    <w:rsid w:val="00F23C17"/>
    <w:rsid w:val="00F306AD"/>
    <w:rsid w:val="00F3261F"/>
    <w:rsid w:val="00F33BD2"/>
    <w:rsid w:val="00F35B90"/>
    <w:rsid w:val="00F36F7B"/>
    <w:rsid w:val="00F37230"/>
    <w:rsid w:val="00F455FB"/>
    <w:rsid w:val="00F4722B"/>
    <w:rsid w:val="00F5086B"/>
    <w:rsid w:val="00F545FE"/>
    <w:rsid w:val="00F551AB"/>
    <w:rsid w:val="00F55F6C"/>
    <w:rsid w:val="00F73AC8"/>
    <w:rsid w:val="00F7459B"/>
    <w:rsid w:val="00F83E31"/>
    <w:rsid w:val="00F83E94"/>
    <w:rsid w:val="00F84E09"/>
    <w:rsid w:val="00F85058"/>
    <w:rsid w:val="00F879B0"/>
    <w:rsid w:val="00F92293"/>
    <w:rsid w:val="00F950D6"/>
    <w:rsid w:val="00F9767C"/>
    <w:rsid w:val="00F9771B"/>
    <w:rsid w:val="00FA1EDC"/>
    <w:rsid w:val="00FA50E4"/>
    <w:rsid w:val="00FA5107"/>
    <w:rsid w:val="00FA6F3E"/>
    <w:rsid w:val="00FA7575"/>
    <w:rsid w:val="00FB44C2"/>
    <w:rsid w:val="00FB6E5B"/>
    <w:rsid w:val="00FB72E6"/>
    <w:rsid w:val="00FC6DA7"/>
    <w:rsid w:val="00FD0EA1"/>
    <w:rsid w:val="00FD1396"/>
    <w:rsid w:val="00FD5476"/>
    <w:rsid w:val="00FD5D68"/>
    <w:rsid w:val="00FE0E41"/>
    <w:rsid w:val="00FE4FA8"/>
    <w:rsid w:val="00FF5E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04D570"/>
  <w15:docId w15:val="{9EAD0856-2325-4A3F-BECE-2B5FA724C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236DD"/>
  </w:style>
  <w:style w:type="paragraph" w:styleId="Nagwek1">
    <w:name w:val="heading 1"/>
    <w:basedOn w:val="Normalny"/>
    <w:next w:val="Normalny"/>
    <w:link w:val="Nagwek1Znak"/>
    <w:uiPriority w:val="9"/>
    <w:qFormat/>
    <w:rsid w:val="00E00213"/>
    <w:pPr>
      <w:keepNext/>
      <w:keepLines/>
      <w:spacing w:before="400" w:after="120" w:line="276" w:lineRule="auto"/>
      <w:outlineLvl w:val="0"/>
    </w:pPr>
    <w:rPr>
      <w:rFonts w:ascii="Arial" w:eastAsia="Arial" w:hAnsi="Arial" w:cs="Arial"/>
      <w:sz w:val="40"/>
      <w:szCs w:val="40"/>
      <w:lang w:eastAsia="pl-PL"/>
    </w:rPr>
  </w:style>
  <w:style w:type="paragraph" w:styleId="Nagwek3">
    <w:name w:val="heading 3"/>
    <w:basedOn w:val="Normalny"/>
    <w:next w:val="Normalny"/>
    <w:link w:val="Nagwek3Znak"/>
    <w:uiPriority w:val="9"/>
    <w:unhideWhenUsed/>
    <w:qFormat/>
    <w:rsid w:val="00BC0211"/>
    <w:pPr>
      <w:keepNext/>
      <w:keepLines/>
      <w:spacing w:before="200" w:after="0"/>
      <w:outlineLvl w:val="2"/>
    </w:pPr>
    <w:rPr>
      <w:rFonts w:asciiTheme="majorHAnsi" w:eastAsiaTheme="majorEastAsia" w:hAnsiTheme="majorHAnsi" w:cstheme="majorBidi"/>
      <w:b/>
      <w:bCs/>
      <w:color w:val="4472C4"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73CB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73CB1"/>
  </w:style>
  <w:style w:type="paragraph" w:styleId="Stopka">
    <w:name w:val="footer"/>
    <w:basedOn w:val="Normalny"/>
    <w:link w:val="StopkaZnak"/>
    <w:uiPriority w:val="99"/>
    <w:unhideWhenUsed/>
    <w:rsid w:val="00073CB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73CB1"/>
  </w:style>
  <w:style w:type="table" w:styleId="Tabela-Siatka">
    <w:name w:val="Table Grid"/>
    <w:basedOn w:val="Standardowy"/>
    <w:uiPriority w:val="39"/>
    <w:rsid w:val="00736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736ED1"/>
    <w:pPr>
      <w:ind w:left="720"/>
      <w:contextualSpacing/>
    </w:pPr>
  </w:style>
  <w:style w:type="character" w:styleId="Odwoaniedokomentarza">
    <w:name w:val="annotation reference"/>
    <w:semiHidden/>
    <w:rsid w:val="00157024"/>
    <w:rPr>
      <w:sz w:val="16"/>
      <w:szCs w:val="16"/>
    </w:rPr>
  </w:style>
  <w:style w:type="character" w:customStyle="1" w:styleId="Nagwek1Znak">
    <w:name w:val="Nagłówek 1 Znak"/>
    <w:basedOn w:val="Domylnaczcionkaakapitu"/>
    <w:link w:val="Nagwek1"/>
    <w:uiPriority w:val="9"/>
    <w:rsid w:val="00E00213"/>
    <w:rPr>
      <w:rFonts w:ascii="Arial" w:eastAsia="Arial" w:hAnsi="Arial" w:cs="Arial"/>
      <w:sz w:val="40"/>
      <w:szCs w:val="40"/>
      <w:lang w:eastAsia="pl-PL"/>
    </w:rPr>
  </w:style>
  <w:style w:type="paragraph" w:styleId="NormalnyWeb">
    <w:name w:val="Normal (Web)"/>
    <w:basedOn w:val="Normalny"/>
    <w:link w:val="NormalnyWebZnak"/>
    <w:uiPriority w:val="99"/>
    <w:unhideWhenUsed/>
    <w:rsid w:val="00715F3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715F31"/>
    <w:rPr>
      <w:color w:val="0563C1" w:themeColor="hyperlink"/>
      <w:u w:val="single"/>
    </w:rPr>
  </w:style>
  <w:style w:type="character" w:customStyle="1" w:styleId="Nierozpoznanawzmianka1">
    <w:name w:val="Nierozpoznana wzmianka1"/>
    <w:basedOn w:val="Domylnaczcionkaakapitu"/>
    <w:uiPriority w:val="99"/>
    <w:semiHidden/>
    <w:unhideWhenUsed/>
    <w:rsid w:val="00715F31"/>
    <w:rPr>
      <w:color w:val="605E5C"/>
      <w:shd w:val="clear" w:color="auto" w:fill="E1DFDD"/>
    </w:rPr>
  </w:style>
  <w:style w:type="paragraph" w:customStyle="1" w:styleId="Default">
    <w:name w:val="Default"/>
    <w:rsid w:val="00C551BD"/>
    <w:pPr>
      <w:autoSpaceDE w:val="0"/>
      <w:autoSpaceDN w:val="0"/>
      <w:adjustRightInd w:val="0"/>
      <w:spacing w:after="0" w:line="240" w:lineRule="auto"/>
    </w:pPr>
    <w:rPr>
      <w:rFonts w:ascii="Arial" w:hAnsi="Arial" w:cs="Arial"/>
      <w:color w:val="000000"/>
      <w:sz w:val="24"/>
      <w:szCs w:val="24"/>
    </w:rPr>
  </w:style>
  <w:style w:type="character" w:styleId="UyteHipercze">
    <w:name w:val="FollowedHyperlink"/>
    <w:basedOn w:val="Domylnaczcionkaakapitu"/>
    <w:uiPriority w:val="99"/>
    <w:semiHidden/>
    <w:unhideWhenUsed/>
    <w:rsid w:val="00313F0B"/>
    <w:rPr>
      <w:color w:val="954F72" w:themeColor="followedHyperlink"/>
      <w:u w:val="single"/>
    </w:rPr>
  </w:style>
  <w:style w:type="character" w:customStyle="1" w:styleId="hgkelc">
    <w:name w:val="hgkelc"/>
    <w:basedOn w:val="Domylnaczcionkaakapitu"/>
    <w:rsid w:val="00F33BD2"/>
  </w:style>
  <w:style w:type="paragraph" w:customStyle="1" w:styleId="normaltableau">
    <w:name w:val="normal_tableau"/>
    <w:basedOn w:val="Normalny"/>
    <w:rsid w:val="00D67FCA"/>
    <w:pPr>
      <w:spacing w:before="120" w:after="120" w:line="360" w:lineRule="auto"/>
      <w:ind w:left="284" w:right="204" w:hanging="284"/>
      <w:jc w:val="both"/>
    </w:pPr>
    <w:rPr>
      <w:rFonts w:ascii="Optima" w:eastAsia="Times New Roman" w:hAnsi="Optima" w:cs="Times New Roman"/>
      <w:lang w:val="en-GB" w:eastAsia="pl-PL"/>
    </w:rPr>
  </w:style>
  <w:style w:type="paragraph" w:styleId="Tekstpodstawowy">
    <w:name w:val="Body Text"/>
    <w:basedOn w:val="Normalny"/>
    <w:link w:val="TekstpodstawowyZnak"/>
    <w:unhideWhenUsed/>
    <w:rsid w:val="00CA2D4C"/>
    <w:pPr>
      <w:spacing w:after="120" w:line="360" w:lineRule="auto"/>
      <w:ind w:left="284" w:right="204" w:hanging="284"/>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CA2D4C"/>
    <w:rPr>
      <w:rFonts w:ascii="Times New Roman" w:eastAsia="Times New Roman" w:hAnsi="Times New Roman" w:cs="Times New Roman"/>
      <w:sz w:val="24"/>
      <w:szCs w:val="24"/>
      <w:lang w:eastAsia="pl-PL"/>
    </w:rPr>
  </w:style>
  <w:style w:type="character" w:styleId="Odwoanieprzypisudolnego">
    <w:name w:val="footnote reference"/>
    <w:semiHidden/>
    <w:rsid w:val="00CA2D4C"/>
    <w:rPr>
      <w:vertAlign w:val="superscript"/>
    </w:rPr>
  </w:style>
  <w:style w:type="paragraph" w:styleId="Tekstprzypisudolnego">
    <w:name w:val="footnote text"/>
    <w:basedOn w:val="Normalny"/>
    <w:link w:val="TekstprzypisudolnegoZnak"/>
    <w:uiPriority w:val="99"/>
    <w:semiHidden/>
    <w:unhideWhenUsed/>
    <w:rsid w:val="00CA2D4C"/>
    <w:pPr>
      <w:spacing w:after="120" w:line="360" w:lineRule="auto"/>
      <w:ind w:left="284" w:right="204" w:hanging="284"/>
      <w:jc w:val="both"/>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uiPriority w:val="99"/>
    <w:semiHidden/>
    <w:rsid w:val="00CA2D4C"/>
    <w:rPr>
      <w:rFonts w:ascii="Times New Roman" w:eastAsia="Times New Roman" w:hAnsi="Times New Roman" w:cs="Times New Roman"/>
      <w:sz w:val="20"/>
      <w:szCs w:val="20"/>
    </w:rPr>
  </w:style>
  <w:style w:type="paragraph" w:styleId="Tekstpodstawowy2">
    <w:name w:val="Body Text 2"/>
    <w:basedOn w:val="Normalny"/>
    <w:link w:val="Tekstpodstawowy2Znak"/>
    <w:uiPriority w:val="99"/>
    <w:semiHidden/>
    <w:unhideWhenUsed/>
    <w:rsid w:val="00CA2D4C"/>
    <w:pPr>
      <w:spacing w:after="120" w:line="480" w:lineRule="auto"/>
    </w:pPr>
  </w:style>
  <w:style w:type="character" w:customStyle="1" w:styleId="Tekstpodstawowy2Znak">
    <w:name w:val="Tekst podstawowy 2 Znak"/>
    <w:basedOn w:val="Domylnaczcionkaakapitu"/>
    <w:link w:val="Tekstpodstawowy2"/>
    <w:uiPriority w:val="99"/>
    <w:semiHidden/>
    <w:rsid w:val="00CA2D4C"/>
  </w:style>
  <w:style w:type="character" w:customStyle="1" w:styleId="dane1">
    <w:name w:val="dane1"/>
    <w:rsid w:val="0072666E"/>
    <w:rPr>
      <w:color w:val="0000CD"/>
    </w:rPr>
  </w:style>
  <w:style w:type="character" w:customStyle="1" w:styleId="NormalnyWebZnak">
    <w:name w:val="Normalny (Web) Znak"/>
    <w:link w:val="NormalnyWeb"/>
    <w:uiPriority w:val="99"/>
    <w:rsid w:val="0072666E"/>
    <w:rPr>
      <w:rFonts w:ascii="Times New Roman" w:eastAsia="Times New Roman" w:hAnsi="Times New Roman" w:cs="Times New Roman"/>
      <w:sz w:val="24"/>
      <w:szCs w:val="24"/>
      <w:lang w:eastAsia="pl-PL"/>
    </w:rPr>
  </w:style>
  <w:style w:type="character" w:customStyle="1" w:styleId="AkapitzlistZnak">
    <w:name w:val="Akapit z listą Znak"/>
    <w:link w:val="Akapitzlist"/>
    <w:uiPriority w:val="34"/>
    <w:rsid w:val="00DA4A68"/>
  </w:style>
  <w:style w:type="paragraph" w:styleId="Tekstdymka">
    <w:name w:val="Balloon Text"/>
    <w:basedOn w:val="Normalny"/>
    <w:link w:val="TekstdymkaZnak"/>
    <w:uiPriority w:val="99"/>
    <w:semiHidden/>
    <w:unhideWhenUsed/>
    <w:rsid w:val="00D93C2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93C26"/>
    <w:rPr>
      <w:rFonts w:ascii="Tahoma" w:hAnsi="Tahoma" w:cs="Tahoma"/>
      <w:sz w:val="16"/>
      <w:szCs w:val="16"/>
    </w:rPr>
  </w:style>
  <w:style w:type="paragraph" w:styleId="Tekstkomentarza">
    <w:name w:val="annotation text"/>
    <w:basedOn w:val="Normalny"/>
    <w:link w:val="TekstkomentarzaZnak"/>
    <w:uiPriority w:val="99"/>
    <w:semiHidden/>
    <w:unhideWhenUsed/>
    <w:rsid w:val="00924A5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4A52"/>
    <w:rPr>
      <w:sz w:val="20"/>
      <w:szCs w:val="20"/>
    </w:rPr>
  </w:style>
  <w:style w:type="paragraph" w:styleId="Tematkomentarza">
    <w:name w:val="annotation subject"/>
    <w:basedOn w:val="Tekstkomentarza"/>
    <w:next w:val="Tekstkomentarza"/>
    <w:link w:val="TematkomentarzaZnak"/>
    <w:uiPriority w:val="99"/>
    <w:semiHidden/>
    <w:unhideWhenUsed/>
    <w:rsid w:val="00924A52"/>
    <w:rPr>
      <w:b/>
      <w:bCs/>
    </w:rPr>
  </w:style>
  <w:style w:type="character" w:customStyle="1" w:styleId="TematkomentarzaZnak">
    <w:name w:val="Temat komentarza Znak"/>
    <w:basedOn w:val="TekstkomentarzaZnak"/>
    <w:link w:val="Tematkomentarza"/>
    <w:uiPriority w:val="99"/>
    <w:semiHidden/>
    <w:rsid w:val="00924A52"/>
    <w:rPr>
      <w:b/>
      <w:bCs/>
      <w:sz w:val="20"/>
      <w:szCs w:val="20"/>
    </w:rPr>
  </w:style>
  <w:style w:type="character" w:customStyle="1" w:styleId="Nagwek3Znak">
    <w:name w:val="Nagłówek 3 Znak"/>
    <w:basedOn w:val="Domylnaczcionkaakapitu"/>
    <w:link w:val="Nagwek3"/>
    <w:uiPriority w:val="9"/>
    <w:rsid w:val="00BC0211"/>
    <w:rPr>
      <w:rFonts w:asciiTheme="majorHAnsi" w:eastAsiaTheme="majorEastAsia" w:hAnsiTheme="majorHAnsi" w:cstheme="majorBidi"/>
      <w:b/>
      <w:bCs/>
      <w:color w:val="4472C4" w:themeColor="accent1"/>
    </w:rPr>
  </w:style>
  <w:style w:type="character" w:customStyle="1" w:styleId="Normalny1">
    <w:name w:val="Normalny1"/>
    <w:basedOn w:val="Domylnaczcionkaakapitu"/>
    <w:rsid w:val="00BC0211"/>
  </w:style>
  <w:style w:type="character" w:customStyle="1" w:styleId="markedcontent">
    <w:name w:val="markedcontent"/>
    <w:basedOn w:val="Domylnaczcionkaakapitu"/>
    <w:rsid w:val="00013693"/>
  </w:style>
  <w:style w:type="character" w:customStyle="1" w:styleId="Nierozpoznanawzmianka2">
    <w:name w:val="Nierozpoznana wzmianka2"/>
    <w:basedOn w:val="Domylnaczcionkaakapitu"/>
    <w:uiPriority w:val="99"/>
    <w:semiHidden/>
    <w:unhideWhenUsed/>
    <w:rsid w:val="00686E5F"/>
    <w:rPr>
      <w:color w:val="605E5C"/>
      <w:shd w:val="clear" w:color="auto" w:fill="E1DFDD"/>
    </w:rPr>
  </w:style>
  <w:style w:type="paragraph" w:styleId="Poprawka">
    <w:name w:val="Revision"/>
    <w:hidden/>
    <w:uiPriority w:val="99"/>
    <w:semiHidden/>
    <w:rsid w:val="00BE75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82759">
      <w:bodyDiv w:val="1"/>
      <w:marLeft w:val="0"/>
      <w:marRight w:val="0"/>
      <w:marTop w:val="0"/>
      <w:marBottom w:val="0"/>
      <w:divBdr>
        <w:top w:val="none" w:sz="0" w:space="0" w:color="auto"/>
        <w:left w:val="none" w:sz="0" w:space="0" w:color="auto"/>
        <w:bottom w:val="none" w:sz="0" w:space="0" w:color="auto"/>
        <w:right w:val="none" w:sz="0" w:space="0" w:color="auto"/>
      </w:divBdr>
    </w:div>
    <w:div w:id="517736823">
      <w:bodyDiv w:val="1"/>
      <w:marLeft w:val="0"/>
      <w:marRight w:val="0"/>
      <w:marTop w:val="0"/>
      <w:marBottom w:val="0"/>
      <w:divBdr>
        <w:top w:val="none" w:sz="0" w:space="0" w:color="auto"/>
        <w:left w:val="none" w:sz="0" w:space="0" w:color="auto"/>
        <w:bottom w:val="none" w:sz="0" w:space="0" w:color="auto"/>
        <w:right w:val="none" w:sz="0" w:space="0" w:color="auto"/>
      </w:divBdr>
    </w:div>
    <w:div w:id="787896132">
      <w:bodyDiv w:val="1"/>
      <w:marLeft w:val="0"/>
      <w:marRight w:val="0"/>
      <w:marTop w:val="0"/>
      <w:marBottom w:val="0"/>
      <w:divBdr>
        <w:top w:val="none" w:sz="0" w:space="0" w:color="auto"/>
        <w:left w:val="none" w:sz="0" w:space="0" w:color="auto"/>
        <w:bottom w:val="none" w:sz="0" w:space="0" w:color="auto"/>
        <w:right w:val="none" w:sz="0" w:space="0" w:color="auto"/>
      </w:divBdr>
    </w:div>
    <w:div w:id="1558081339">
      <w:bodyDiv w:val="1"/>
      <w:marLeft w:val="0"/>
      <w:marRight w:val="0"/>
      <w:marTop w:val="0"/>
      <w:marBottom w:val="0"/>
      <w:divBdr>
        <w:top w:val="none" w:sz="0" w:space="0" w:color="auto"/>
        <w:left w:val="none" w:sz="0" w:space="0" w:color="auto"/>
        <w:bottom w:val="none" w:sz="0" w:space="0" w:color="auto"/>
        <w:right w:val="none" w:sz="0" w:space="0" w:color="auto"/>
      </w:divBdr>
    </w:div>
    <w:div w:id="1652828813">
      <w:bodyDiv w:val="1"/>
      <w:marLeft w:val="0"/>
      <w:marRight w:val="0"/>
      <w:marTop w:val="0"/>
      <w:marBottom w:val="0"/>
      <w:divBdr>
        <w:top w:val="none" w:sz="0" w:space="0" w:color="auto"/>
        <w:left w:val="none" w:sz="0" w:space="0" w:color="auto"/>
        <w:bottom w:val="none" w:sz="0" w:space="0" w:color="auto"/>
        <w:right w:val="none" w:sz="0" w:space="0" w:color="auto"/>
      </w:divBdr>
    </w:div>
    <w:div w:id="1786076238">
      <w:bodyDiv w:val="1"/>
      <w:marLeft w:val="0"/>
      <w:marRight w:val="0"/>
      <w:marTop w:val="0"/>
      <w:marBottom w:val="0"/>
      <w:divBdr>
        <w:top w:val="none" w:sz="0" w:space="0" w:color="auto"/>
        <w:left w:val="none" w:sz="0" w:space="0" w:color="auto"/>
        <w:bottom w:val="none" w:sz="0" w:space="0" w:color="auto"/>
        <w:right w:val="none" w:sz="0" w:space="0" w:color="auto"/>
      </w:divBdr>
    </w:div>
    <w:div w:id="2070689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yperlink" Target="https://sip.lex.pl/" TargetMode="External"/><Relationship Id="rId18" Type="http://schemas.openxmlformats.org/officeDocument/2006/relationships/hyperlink" Target="https://epuap.gov.pl/wps/porta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miniportal.uzp.gov.pl/" TargetMode="Externa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https://miniportal.uzp.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fontTable" Target="fontTable.xml"/><Relationship Id="rId10" Type="http://schemas.openxmlformats.org/officeDocument/2006/relationships/hyperlink" Target="https://sip.lex.pl/" TargetMode="External"/><Relationship Id="rId19" Type="http://schemas.openxmlformats.org/officeDocument/2006/relationships/hyperlink" Target="https://miniportal.uzp.gov.pl/" TargetMode="Externa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hyperlink" Target="https://sip.lex.pl/" TargetMode="External"/><Relationship Id="rId22"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FEAE8-72D4-4AEA-B6BA-0A88C391D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550</TotalTime>
  <Pages>46</Pages>
  <Words>17100</Words>
  <Characters>102605</Characters>
  <Application>Microsoft Office Word</Application>
  <DocSecurity>0</DocSecurity>
  <Lines>855</Lines>
  <Paragraphs>238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Agnieszka Krawczyk</dc:creator>
  <cp:lastModifiedBy>Agnieszka Krawczyk</cp:lastModifiedBy>
  <cp:revision>13</cp:revision>
  <cp:lastPrinted>2022-05-25T10:27:00Z</cp:lastPrinted>
  <dcterms:created xsi:type="dcterms:W3CDTF">2022-05-24T06:43:00Z</dcterms:created>
  <dcterms:modified xsi:type="dcterms:W3CDTF">2022-05-27T11:34:00Z</dcterms:modified>
</cp:coreProperties>
</file>