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0" w:rsidRDefault="004C38F9" w:rsidP="00CD2630">
      <w:pPr>
        <w:spacing w:after="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ZARZĄDZENIE NR  8</w:t>
      </w:r>
      <w:r w:rsidR="00CD2630">
        <w:rPr>
          <w:rFonts w:ascii="Cambria" w:hAnsi="Cambria" w:cs="Times New Roman"/>
          <w:b/>
        </w:rPr>
        <w:t>/2024</w:t>
      </w:r>
    </w:p>
    <w:p w:rsidR="00CD2630" w:rsidRDefault="00CD2630" w:rsidP="00CD2630">
      <w:pPr>
        <w:spacing w:after="0"/>
        <w:jc w:val="center"/>
        <w:rPr>
          <w:rFonts w:ascii="Cambria" w:hAnsi="Cambria" w:cs="Times New Roman"/>
          <w:b/>
        </w:rPr>
      </w:pPr>
    </w:p>
    <w:p w:rsidR="00CD2630" w:rsidRDefault="00CD2630" w:rsidP="00CD2630">
      <w:pPr>
        <w:spacing w:after="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Dyrektora Domu Pomocy Społecznej „Magnolia” w Głogowie</w:t>
      </w:r>
    </w:p>
    <w:p w:rsidR="00CD2630" w:rsidRDefault="004C38F9" w:rsidP="00CD2630">
      <w:pPr>
        <w:spacing w:after="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 dnia 20</w:t>
      </w:r>
      <w:r w:rsidR="00CD2630">
        <w:rPr>
          <w:rFonts w:ascii="Cambria" w:hAnsi="Cambria" w:cs="Times New Roman"/>
          <w:b/>
        </w:rPr>
        <w:t>.03.2024r.</w:t>
      </w:r>
    </w:p>
    <w:p w:rsidR="00CD2630" w:rsidRDefault="00CD2630" w:rsidP="00CD2630">
      <w:pPr>
        <w:spacing w:after="0"/>
        <w:rPr>
          <w:rFonts w:ascii="Cambria" w:hAnsi="Cambria" w:cs="Times New Roman"/>
        </w:rPr>
      </w:pPr>
    </w:p>
    <w:p w:rsidR="00CD2630" w:rsidRDefault="00CD2630" w:rsidP="00CD2630">
      <w:pPr>
        <w:spacing w:after="0"/>
        <w:rPr>
          <w:rFonts w:ascii="Cambria" w:hAnsi="Cambria" w:cs="Times New Roman"/>
        </w:rPr>
      </w:pPr>
    </w:p>
    <w:p w:rsidR="00CD2630" w:rsidRDefault="00CD2630" w:rsidP="002D2C93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 sprawie</w:t>
      </w:r>
      <w:r w:rsidR="004C38F9">
        <w:rPr>
          <w:rFonts w:ascii="Cambria" w:hAnsi="Cambria" w:cs="Times New Roman"/>
          <w:b/>
        </w:rPr>
        <w:t xml:space="preserve">: przeprowadzenia inwentaryzacji okresowej środków trwałych i pozostałych środków trwałych stanowiących majątek Domu Pomocy Społecznej „ Magnolia” w Głogowie – Filia DPS dla osób Niepełnosprawnych Intelektualnie przy ul. Norwida 3 w Głogowie </w:t>
      </w:r>
    </w:p>
    <w:p w:rsidR="00CD2630" w:rsidRDefault="00CD2630" w:rsidP="00CD2630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Na </w:t>
      </w:r>
      <w:r w:rsidR="004C38F9">
        <w:rPr>
          <w:rFonts w:ascii="Cambria" w:hAnsi="Cambria" w:cs="Times New Roman"/>
        </w:rPr>
        <w:t>podstawie art. 4 ust. 3 pkt. 3, w związku z art. 26 i art. 27 ustawy z 29 września 1994r.                     o rachunkowości ( tj. Dz.U. z 2023 r., poz. 120 ze zmianami) zarządzam, co następuje:</w:t>
      </w:r>
      <w:r>
        <w:rPr>
          <w:rFonts w:ascii="Cambria" w:hAnsi="Cambria" w:cs="Times New Roman"/>
        </w:rPr>
        <w:t xml:space="preserve"> </w:t>
      </w:r>
    </w:p>
    <w:p w:rsidR="00CD2630" w:rsidRDefault="004C38F9" w:rsidP="00CD2630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:rsidR="00CD2630" w:rsidRDefault="00CD2630" w:rsidP="00CD2630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§1</w:t>
      </w:r>
    </w:p>
    <w:p w:rsidR="00CD2630" w:rsidRDefault="004C38F9" w:rsidP="00CD2630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 Przeprowadzić inwentaryzację okresową środków trwałych i pozostałych środków trwałych stanowiących majątek Domu Pomocy Społecznej „ Magnolia” w Głogowie – Filia DPS dla Osób Niepełnosprawnych Intelektualnie przy ul. Norwida 3 w Głogowie.</w:t>
      </w:r>
    </w:p>
    <w:p w:rsidR="004C38F9" w:rsidRDefault="004C38F9" w:rsidP="00CD2630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2. Inwentaryzację należy przeprowadzić metodą spisu z natury według stanu na dzień 31 marca 2024</w:t>
      </w:r>
      <w:r w:rsidR="00C5608B">
        <w:rPr>
          <w:rFonts w:ascii="Cambria" w:hAnsi="Cambria" w:cs="Times New Roman"/>
        </w:rPr>
        <w:t xml:space="preserve"> roku.</w:t>
      </w:r>
    </w:p>
    <w:p w:rsidR="00CD2630" w:rsidRDefault="00CD2630" w:rsidP="00CD2630">
      <w:pPr>
        <w:jc w:val="both"/>
        <w:rPr>
          <w:rFonts w:ascii="Cambria" w:hAnsi="Cambria" w:cs="Times New Roman"/>
          <w:b/>
          <w:sz w:val="10"/>
          <w:szCs w:val="10"/>
        </w:rPr>
      </w:pPr>
    </w:p>
    <w:p w:rsidR="00CD2630" w:rsidRDefault="00CD2630" w:rsidP="00C5608B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§2</w:t>
      </w:r>
    </w:p>
    <w:p w:rsidR="00C5608B" w:rsidRDefault="00C5608B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Wyznaczam następujące pola spisowe składników majątkowych, o których mowa w  </w:t>
      </w:r>
      <w:r w:rsidRPr="00C5608B">
        <w:rPr>
          <w:rFonts w:ascii="Cambria" w:hAnsi="Cambria" w:cs="Times New Roman"/>
        </w:rPr>
        <w:t>§1</w:t>
      </w:r>
      <w:r>
        <w:rPr>
          <w:rFonts w:ascii="Cambria" w:hAnsi="Cambria" w:cs="Times New Roman"/>
        </w:rPr>
        <w:t>:</w:t>
      </w:r>
    </w:p>
    <w:p w:rsidR="00C5608B" w:rsidRPr="00C5608B" w:rsidRDefault="00C5608B" w:rsidP="00C5608B">
      <w:pPr>
        <w:rPr>
          <w:rFonts w:ascii="Cambria" w:hAnsi="Cambria" w:cs="Times New Roman"/>
        </w:rPr>
      </w:pPr>
      <w:r w:rsidRPr="00C5608B">
        <w:rPr>
          <w:rFonts w:ascii="Cambria" w:hAnsi="Cambria" w:cs="Times New Roman"/>
        </w:rPr>
        <w:t xml:space="preserve">I. </w:t>
      </w:r>
      <w:r w:rsidRPr="00C5608B">
        <w:rPr>
          <w:rFonts w:ascii="Cambria" w:hAnsi="Cambria" w:cs="Times New Roman"/>
          <w:b/>
        </w:rPr>
        <w:t xml:space="preserve">Pole spisowe nr I </w:t>
      </w:r>
      <w:r w:rsidRPr="00C5608B">
        <w:rPr>
          <w:rFonts w:ascii="Cambria" w:hAnsi="Cambria" w:cs="Times New Roman"/>
        </w:rPr>
        <w:t>– obejmujące nieruchomości, w tym :</w:t>
      </w:r>
    </w:p>
    <w:p w:rsidR="00C5608B" w:rsidRDefault="00C5608B" w:rsidP="00C5608B">
      <w:pPr>
        <w:rPr>
          <w:rFonts w:ascii="Cambria" w:hAnsi="Cambria" w:cs="Times New Roman"/>
        </w:rPr>
      </w:pPr>
      <w:r w:rsidRPr="00C5608B">
        <w:rPr>
          <w:rFonts w:ascii="Cambria" w:hAnsi="Cambria" w:cs="Times New Roman"/>
        </w:rPr>
        <w:t>- Budynki,</w:t>
      </w:r>
    </w:p>
    <w:p w:rsidR="00C5608B" w:rsidRDefault="00C5608B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Komisja inwentaryzacyjn</w:t>
      </w:r>
      <w:r w:rsidR="006E36F0">
        <w:rPr>
          <w:rFonts w:ascii="Cambria" w:hAnsi="Cambria" w:cs="Times New Roman"/>
        </w:rPr>
        <w:t>a:</w:t>
      </w:r>
    </w:p>
    <w:p w:rsidR="006E36F0" w:rsidRDefault="006E36F0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 Magdalena Rodak – przewodnicząca</w:t>
      </w:r>
    </w:p>
    <w:p w:rsidR="006E36F0" w:rsidRDefault="006E36F0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 Magdalena Garbacz – członek</w:t>
      </w:r>
    </w:p>
    <w:p w:rsidR="006E36F0" w:rsidRDefault="006E36F0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 Małgorzata Piotrowska – członek</w:t>
      </w:r>
    </w:p>
    <w:p w:rsidR="006E36F0" w:rsidRDefault="006E36F0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Termin rozpoczęcia spisu z na</w:t>
      </w:r>
      <w:r w:rsidR="002D2C93">
        <w:rPr>
          <w:rFonts w:ascii="Cambria" w:hAnsi="Cambria" w:cs="Times New Roman"/>
        </w:rPr>
        <w:t>tury : 2 kwietnia 2024r.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Termin zakończenia spisu z natury: 30 kwietnia 2024r. 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II. </w:t>
      </w:r>
      <w:r w:rsidRPr="002D2C93">
        <w:rPr>
          <w:rFonts w:ascii="Cambria" w:hAnsi="Cambria" w:cs="Times New Roman"/>
          <w:b/>
        </w:rPr>
        <w:t>Pole spisowe nr  II</w:t>
      </w:r>
      <w:r>
        <w:rPr>
          <w:rFonts w:ascii="Cambria" w:hAnsi="Cambria" w:cs="Times New Roman"/>
        </w:rPr>
        <w:t xml:space="preserve"> – obejmujące ruchome składniki majątku.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Osoba materialnie odpowiedzialna : Bogusława Suszyńska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Komisja inwentaryzacyjna: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 Magdalena Rodak – przewodnicząca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- Magdalena Garbacz – członek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 Małgorzata Piotrowska – członek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Termin rozpoczęcia spisu z natury : 2 kwietnia 2024r.</w:t>
      </w:r>
    </w:p>
    <w:p w:rsidR="002D2C93" w:rsidRDefault="002D2C93" w:rsidP="00C560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Termin zakończenia spisu z natury : 30 kwietnia 2024r.</w:t>
      </w:r>
    </w:p>
    <w:p w:rsidR="002A0C72" w:rsidRDefault="002A0C72" w:rsidP="00C5608B">
      <w:pPr>
        <w:rPr>
          <w:rFonts w:ascii="Cambria" w:hAnsi="Cambria" w:cs="Times New Roman"/>
        </w:rPr>
      </w:pPr>
    </w:p>
    <w:p w:rsidR="002D2C93" w:rsidRDefault="002D2C93" w:rsidP="002D2C93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§3</w:t>
      </w:r>
    </w:p>
    <w:p w:rsidR="002D2C93" w:rsidRDefault="002D2C93" w:rsidP="002D2C93">
      <w:pPr>
        <w:rPr>
          <w:rFonts w:ascii="Cambria" w:hAnsi="Cambria" w:cs="Times New Roman"/>
        </w:rPr>
      </w:pPr>
      <w:r w:rsidRPr="002D2C93">
        <w:rPr>
          <w:rFonts w:ascii="Cambria" w:hAnsi="Cambria" w:cs="Times New Roman"/>
        </w:rPr>
        <w:t>Zobowiązuję komisję inwentaryzacyjną do: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</w:t>
      </w:r>
      <w:r w:rsidRPr="002D2C93">
        <w:rPr>
          <w:rFonts w:ascii="Cambria" w:hAnsi="Cambria" w:cs="Times New Roman"/>
        </w:rPr>
        <w:t>przestrzegania ogólnie obowiązujących przepisów o inwentaryzacji oraz zasad i sposobów postępowania określonych w instrukcji inwentaryzacyjnej,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>2) przeprowadzenia spisu z natury w obecności osoby materialnie odpowiedzialnej,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>3) spisania inwentaryzowanych składników majątku na arkuszach spisu z natury,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>4) sporządzenia rozliczenia inwentaryzacji,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>5) rozliczenia się z pobranych druków arkuszy spisowych,</w:t>
      </w:r>
    </w:p>
    <w:p w:rsidR="002D2C93" w:rsidRDefault="002D2C93" w:rsidP="002D2C93">
      <w:pPr>
        <w:ind w:left="40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6) </w:t>
      </w:r>
      <w:r w:rsidR="002A0C72">
        <w:rPr>
          <w:rFonts w:ascii="Cambria" w:hAnsi="Cambria" w:cs="Times New Roman"/>
        </w:rPr>
        <w:t>przekazania kompletnej dokumentacji inwentaryzacyjnej do Działu Finansowo – Księgowego w terminie 3 dni roboczych od momentu zakończenia spisu z natury.</w:t>
      </w:r>
    </w:p>
    <w:p w:rsidR="002A0C72" w:rsidRPr="002D2C93" w:rsidRDefault="002A0C72" w:rsidP="002D2C93">
      <w:pPr>
        <w:ind w:left="405"/>
        <w:rPr>
          <w:rFonts w:ascii="Cambria" w:hAnsi="Cambria" w:cs="Times New Roman"/>
        </w:rPr>
      </w:pPr>
    </w:p>
    <w:p w:rsidR="002A0C72" w:rsidRDefault="002A0C72" w:rsidP="002A0C72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§4</w:t>
      </w:r>
    </w:p>
    <w:p w:rsidR="002A0C72" w:rsidRDefault="002A0C72" w:rsidP="002A0C7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Członków komisji czynię odpowiedzialnymi za właściwe, dokładne i rzetelne przeprowadzenie inwentaryzacji, zgodne ze stanem faktycznym.</w:t>
      </w:r>
    </w:p>
    <w:p w:rsidR="002D2C93" w:rsidRDefault="002D2C93" w:rsidP="002D2C93">
      <w:pPr>
        <w:rPr>
          <w:rFonts w:ascii="Cambria" w:hAnsi="Cambria" w:cs="Times New Roman"/>
        </w:rPr>
      </w:pPr>
    </w:p>
    <w:p w:rsidR="002A0C72" w:rsidRDefault="002A0C72" w:rsidP="002A0C72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§5</w:t>
      </w:r>
    </w:p>
    <w:p w:rsidR="002A0C72" w:rsidRDefault="002A0C72" w:rsidP="002A0C7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Zarządzenie wchodzi w życie z dniem podjęcia.</w:t>
      </w:r>
      <w:bookmarkStart w:id="0" w:name="_GoBack"/>
      <w:bookmarkEnd w:id="0"/>
    </w:p>
    <w:p w:rsidR="002A0C72" w:rsidRDefault="002A0C72" w:rsidP="002A0C72">
      <w:pPr>
        <w:rPr>
          <w:rFonts w:ascii="Cambria" w:hAnsi="Cambria" w:cs="Times New Roman"/>
        </w:rPr>
      </w:pPr>
    </w:p>
    <w:p w:rsidR="002D2C93" w:rsidRPr="00C5608B" w:rsidRDefault="002D2C93" w:rsidP="00C5608B">
      <w:pPr>
        <w:rPr>
          <w:rFonts w:ascii="Cambria" w:hAnsi="Cambria" w:cs="Times New Roman"/>
        </w:rPr>
      </w:pPr>
    </w:p>
    <w:p w:rsidR="00C5608B" w:rsidRPr="00C5608B" w:rsidRDefault="00C5608B" w:rsidP="00C5608B">
      <w:pPr>
        <w:rPr>
          <w:rFonts w:ascii="Cambria" w:hAnsi="Cambria" w:cs="Times New Roman"/>
        </w:rPr>
      </w:pPr>
    </w:p>
    <w:p w:rsidR="00CD2630" w:rsidRDefault="00CD2630" w:rsidP="00CD2630">
      <w:pPr>
        <w:rPr>
          <w:rFonts w:ascii="Cambria" w:hAnsi="Cambria" w:cs="Times New Roman"/>
        </w:rPr>
      </w:pPr>
    </w:p>
    <w:p w:rsidR="00140CED" w:rsidRDefault="00140CED"/>
    <w:sectPr w:rsidR="0014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42E0"/>
    <w:multiLevelType w:val="hybridMultilevel"/>
    <w:tmpl w:val="C11AAF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96"/>
    <w:rsid w:val="00140CED"/>
    <w:rsid w:val="002A0C72"/>
    <w:rsid w:val="002D2C93"/>
    <w:rsid w:val="004C38F9"/>
    <w:rsid w:val="006E36F0"/>
    <w:rsid w:val="00945F96"/>
    <w:rsid w:val="00C5608B"/>
    <w:rsid w:val="00C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63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63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3</cp:revision>
  <dcterms:created xsi:type="dcterms:W3CDTF">2024-03-27T08:52:00Z</dcterms:created>
  <dcterms:modified xsi:type="dcterms:W3CDTF">2024-03-27T10:06:00Z</dcterms:modified>
</cp:coreProperties>
</file>