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" w:right="0" w:hanging="0"/>
        <w:jc w:val="right"/>
        <w:rPr/>
      </w:pPr>
      <w:r>
        <w:rPr/>
        <w:t>Rudna , dnia  2022-09-</w:t>
      </w:r>
      <w:r>
        <w:rPr/>
        <w:t>07</w:t>
      </w:r>
      <w:r>
        <w:rPr>
          <w:color w:val="FFFFD7"/>
        </w:rPr>
        <w:t xml:space="preserve">   </w:t>
      </w:r>
    </w:p>
    <w:p>
      <w:pPr>
        <w:pStyle w:val="Normal"/>
        <w:ind w:left="3" w:right="0" w:hanging="0"/>
        <w:jc w:val="both"/>
        <w:rPr>
          <w:rFonts w:eastAsia="Calibri"/>
          <w:b/>
          <w:b/>
          <w:bCs/>
          <w:sz w:val="24"/>
          <w:szCs w:val="24"/>
          <w:u w:val="none"/>
        </w:rPr>
      </w:pPr>
      <w:r>
        <w:rPr>
          <w:rFonts w:eastAsia="Calibri"/>
          <w:b/>
          <w:bCs/>
          <w:sz w:val="24"/>
          <w:szCs w:val="24"/>
          <w:u w:val="none"/>
        </w:rPr>
        <w:t>Nazwa oraz adres Zamawiającego</w:t>
      </w:r>
    </w:p>
    <w:p>
      <w:pPr>
        <w:pStyle w:val="Normal"/>
        <w:spacing w:lineRule="exact" w:line="24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hd w:val="clear" w:fill="FFFFFF"/>
        <w:spacing w:before="280" w:after="240"/>
        <w:jc w:val="both"/>
        <w:rPr/>
      </w:pPr>
      <w:r>
        <w:rPr/>
        <w:t>Zakład Gospodarki Komunalnej i Mieszkaniowej Pl. Zwycięstwa 5, 59 - 305 Rudna,              tel. 076 746 70 84, Fax. 076 746 70 80, poczta elektroniczna (e-mail): zgkim@rudna.pl adres internetowy: www.zgkim.rudna.pl</w:t>
      </w:r>
    </w:p>
    <w:p>
      <w:pPr>
        <w:pStyle w:val="Normal"/>
        <w:spacing w:lineRule="exac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2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                     </w:t>
      </w:r>
      <w:r>
        <w:rPr>
          <w:rFonts w:eastAsia="Calibri"/>
          <w:b/>
          <w:bCs/>
          <w:sz w:val="26"/>
          <w:szCs w:val="26"/>
        </w:rPr>
        <w:t xml:space="preserve">Zapytanie ofertowe </w:t>
      </w:r>
    </w:p>
    <w:p>
      <w:pPr>
        <w:pStyle w:val="Normal"/>
        <w:spacing w:lineRule="exac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hd w:val="clear" w:fill="FFFFFF"/>
        <w:spacing w:before="280" w:after="240"/>
        <w:jc w:val="both"/>
        <w:rPr/>
      </w:pPr>
      <w:r>
        <w:rPr/>
        <w:t xml:space="preserve">Zakład Gospodarki Komunalnej i Mieszkaniowej w Rudnej zamierza zlecić wykonanie: Odbiór, transport i zagospodarowanie ustabilizowanych komunalnych osadów ściekowych        o kodzie </w:t>
      </w:r>
      <w:r>
        <w:rPr>
          <w:b/>
          <w:bCs/>
        </w:rPr>
        <w:t>19 08 05</w:t>
      </w:r>
      <w:r>
        <w:rPr/>
        <w:t xml:space="preserve">, zwanych dalej osadami, z oczyszczalni ścieków w miejscowości </w:t>
      </w:r>
      <w:r>
        <w:rPr>
          <w:b/>
          <w:bCs/>
        </w:rPr>
        <w:t xml:space="preserve">Chobienia, Olszany, Orsk, Rudna, Gawrony, Mleczno, Rynarcice w okresie od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dnia podpisania umowy do</w:t>
      </w:r>
      <w:r>
        <w:rPr>
          <w:b/>
          <w:bCs/>
        </w:rPr>
        <w:t xml:space="preserve"> 30-11-2022r.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083" w:leader="none"/>
        </w:tabs>
        <w:ind w:left="1083" w:right="0" w:hanging="723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Opis przedmiotu zamówienia:</w:t>
      </w:r>
    </w:p>
    <w:p>
      <w:pPr>
        <w:pStyle w:val="Normal"/>
        <w:spacing w:lineRule="exact" w:line="3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0" w:hanging="0"/>
        <w:jc w:val="both"/>
        <w:rPr/>
      </w:pPr>
      <w:r>
        <w:rPr>
          <w:rFonts w:eastAsia="Calibri"/>
          <w:sz w:val="24"/>
          <w:szCs w:val="24"/>
        </w:rPr>
        <w:t>Odbiór, transport i zagospodarowanie w rolnictwie, oraz do rekultywacji gruntów na cele        rolne, komunalnych osadów ściekowych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o kodzie </w:t>
      </w:r>
      <w:r>
        <w:rPr>
          <w:rFonts w:eastAsia="Calibri"/>
          <w:b/>
          <w:bCs/>
          <w:sz w:val="24"/>
          <w:szCs w:val="24"/>
        </w:rPr>
        <w:t>19 08 05</w:t>
      </w:r>
      <w:r>
        <w:rPr>
          <w:rFonts w:eastAsia="Calibri"/>
          <w:sz w:val="24"/>
          <w:szCs w:val="24"/>
        </w:rPr>
        <w:t xml:space="preserve"> powstających w Oczyszczalniach     Ścieków w</w:t>
      </w:r>
      <w:r>
        <w:rPr>
          <w:rFonts w:eastAsia="Calibri"/>
          <w:b/>
          <w:bCs/>
          <w:sz w:val="24"/>
          <w:szCs w:val="24"/>
        </w:rPr>
        <w:t xml:space="preserve"> m. Chobienia, Orsk, Olszany, Rudna, Gawrony, Mleczno, Rynarcice.</w:t>
      </w:r>
    </w:p>
    <w:p>
      <w:pPr>
        <w:pStyle w:val="Normal"/>
        <w:spacing w:lineRule="exact" w:line="33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83" w:leader="none"/>
        </w:tabs>
        <w:ind w:left="1083" w:right="0" w:hanging="723"/>
        <w:jc w:val="both"/>
        <w:rPr/>
      </w:pPr>
      <w:r>
        <w:rPr>
          <w:rFonts w:eastAsia="Calibri"/>
          <w:b/>
          <w:bCs/>
          <w:sz w:val="24"/>
          <w:szCs w:val="24"/>
        </w:rPr>
        <w:t>Szacunkowa ilość nominaln</w:t>
      </w:r>
      <w:r>
        <w:rPr>
          <w:rFonts w:eastAsia="Calibri"/>
          <w:b/>
          <w:bCs/>
          <w:sz w:val="24"/>
          <w:szCs w:val="24"/>
          <w:shd w:fill="auto" w:val="clear"/>
        </w:rPr>
        <w:t>a:</w:t>
      </w:r>
      <w:r>
        <w:rPr>
          <w:rFonts w:eastAsia="Calibri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eastAsia="Calibri"/>
          <w:b/>
          <w:bCs/>
          <w:sz w:val="24"/>
          <w:szCs w:val="24"/>
          <w:shd w:fill="auto" w:val="clear"/>
        </w:rPr>
        <w:t>300 Mg.w.m.</w:t>
      </w:r>
    </w:p>
    <w:p>
      <w:pPr>
        <w:pStyle w:val="Normal"/>
        <w:tabs>
          <w:tab w:val="clear" w:pos="709"/>
          <w:tab w:val="left" w:pos="1083" w:leader="none"/>
        </w:tabs>
        <w:ind w:left="1083" w:right="0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lineRule="auto" w:line="259"/>
        <w:ind w:left="3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Ilość wytwarzanych osadów nie jest zależna od zamawiającego. Ustalone ilości są szacunkowe i mogą ulec zmianie stosownie do rzeczywistych potrzeb zamawiającego uwzględniając ilość osadów wytworzonych przez oczyszczalnie. Podane powyżej ilości osadów należy traktować jako orientacyjne i Wykonawcy nie przysługuje prawo odszkodowania za nieosiągnięcie wskazanych wielkości. Maksymalna dawka komunalnych osadów ściekowych stosowanych    w rolnictwie oraz do rekultywacji gruntów na cele rolne na areale 1 hektara wynosi:</w:t>
      </w:r>
    </w:p>
    <w:p>
      <w:pPr>
        <w:pStyle w:val="Normal"/>
        <w:spacing w:lineRule="auto" w:line="259"/>
        <w:ind w:left="3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wielokrotne stosowanie 3Mg s.m./ha/rok,</w:t>
      </w:r>
    </w:p>
    <w:p>
      <w:pPr>
        <w:pStyle w:val="Normal"/>
        <w:spacing w:lineRule="auto" w:line="259"/>
        <w:ind w:left="3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skumulowane stosowanie jednokrotnie w ciągu 2 lat 6Mg s.m./ha/rok,</w:t>
      </w:r>
    </w:p>
    <w:p>
      <w:pPr>
        <w:pStyle w:val="Normal"/>
        <w:spacing w:lineRule="auto" w:line="259"/>
        <w:ind w:left="3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skumulowane stosowanie jednokrotnie w ciągu 3 lat 9Mg s.m./ha/rok.</w:t>
      </w:r>
    </w:p>
    <w:p>
      <w:pPr>
        <w:pStyle w:val="Normal"/>
        <w:spacing w:lineRule="auto" w:line="259"/>
        <w:ind w:left="3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Wykonawca usługi składający ofertę zobowiązuje się do realizacji przedmiotu zamówienia w całości.</w:t>
      </w:r>
      <w:r>
        <w:rPr>
          <w:rFonts w:eastAsia="Calibri"/>
          <w:sz w:val="24"/>
          <w:szCs w:val="24"/>
        </w:rPr>
        <w:t xml:space="preserve"> </w:t>
      </w:r>
    </w:p>
    <w:p>
      <w:pPr>
        <w:pStyle w:val="Normal"/>
        <w:spacing w:lineRule="exact" w:line="2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83" w:leader="none"/>
        </w:tabs>
        <w:ind w:left="1083" w:right="0" w:hanging="723"/>
        <w:jc w:val="both"/>
        <w:rPr/>
      </w:pPr>
      <w:r>
        <w:rPr>
          <w:rFonts w:eastAsia="Calibri"/>
          <w:b/>
          <w:bCs/>
          <w:sz w:val="24"/>
          <w:szCs w:val="24"/>
        </w:rPr>
        <w:t xml:space="preserve">Termin realizacji zamówienia: </w:t>
      </w:r>
      <w:r>
        <w:rPr>
          <w:rFonts w:eastAsia="Calibri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od dnia podpisania umowy do</w:t>
      </w:r>
      <w:r>
        <w:rPr>
          <w:rFonts w:eastAsia="Calibri"/>
          <w:b/>
          <w:bCs/>
          <w:sz w:val="24"/>
          <w:szCs w:val="24"/>
          <w:shd w:fill="auto" w:val="clear"/>
        </w:rPr>
        <w:t xml:space="preserve"> 30-11-2022r.</w:t>
      </w:r>
    </w:p>
    <w:p>
      <w:pPr>
        <w:pStyle w:val="Normal"/>
        <w:tabs>
          <w:tab w:val="clear" w:pos="709"/>
          <w:tab w:val="left" w:pos="6045" w:leader="none"/>
        </w:tabs>
        <w:spacing w:lineRule="exact" w:line="1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9"/>
          <w:tab w:val="left" w:pos="1062" w:leader="none"/>
        </w:tabs>
        <w:ind w:left="363" w:right="0" w:hanging="0"/>
        <w:jc w:val="both"/>
        <w:rPr/>
      </w:pPr>
      <w:r>
        <w:rPr>
          <w:rFonts w:eastAsia="Calibri"/>
          <w:b/>
          <w:bCs/>
          <w:sz w:val="24"/>
          <w:szCs w:val="24"/>
        </w:rPr>
        <w:t>IV.</w:t>
      </w:r>
      <w:r>
        <w:rPr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>Czas realizacji zamówienia</w:t>
      </w:r>
      <w:r>
        <w:rPr>
          <w:rFonts w:eastAsia="Calibri"/>
          <w:sz w:val="24"/>
          <w:szCs w:val="24"/>
        </w:rPr>
        <w:t>: 72 godziny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–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3 dni robocze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 chwili zgłoszenia przez   Zamawiającego.</w:t>
      </w:r>
    </w:p>
    <w:p>
      <w:pPr>
        <w:pStyle w:val="Normal"/>
        <w:spacing w:lineRule="exact" w:line="13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083" w:leader="none"/>
        </w:tabs>
        <w:ind w:left="1083" w:right="0" w:hanging="723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Inne wymogi niezbędne w celu realizacji zamówienia:</w:t>
      </w:r>
    </w:p>
    <w:p>
      <w:pPr>
        <w:pStyle w:val="Normal"/>
        <w:tabs>
          <w:tab w:val="clear" w:pos="709"/>
          <w:tab w:val="left" w:pos="1083" w:leader="none"/>
        </w:tabs>
        <w:ind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ListParagraph"/>
        <w:widowControl/>
        <w:numPr>
          <w:ilvl w:val="0"/>
          <w:numId w:val="5"/>
        </w:numPr>
        <w:tabs>
          <w:tab w:val="clear" w:pos="709"/>
          <w:tab w:val="left" w:pos="740" w:leader="none"/>
        </w:tabs>
        <w:suppressAutoHyphens w:val="true"/>
        <w:overflowPunct w:val="false"/>
        <w:bidi w:val="0"/>
        <w:spacing w:lineRule="auto" w:line="259" w:before="0" w:after="0"/>
        <w:ind w:left="397" w:right="0" w:hanging="340"/>
        <w:contextualSpacing/>
        <w:jc w:val="both"/>
        <w:rPr/>
      </w:pPr>
      <w:r>
        <w:rPr>
          <w:rFonts w:eastAsia="Calibri"/>
          <w:sz w:val="24"/>
          <w:szCs w:val="24"/>
        </w:rPr>
        <w:t>Wykonawca usługi musi posiadać</w:t>
      </w:r>
      <w:r>
        <w:rPr>
          <w:sz w:val="24"/>
          <w:szCs w:val="24"/>
        </w:rPr>
        <w:t xml:space="preserve"> własne gospodarstwo rolne tj.</w:t>
      </w:r>
      <w:r>
        <w:rPr>
          <w:rFonts w:eastAsia="Calibri" w:cs="Times New Roman"/>
          <w:color w:val="auto"/>
          <w:kern w:val="0"/>
          <w:sz w:val="24"/>
          <w:szCs w:val="24"/>
          <w:lang w:val="pl-PL" w:eastAsia="pl-PL" w:bidi="ar-SA"/>
        </w:rPr>
        <w:t xml:space="preserve"> </w:t>
      </w:r>
      <w:hyperlink r:id="rId2">
        <w:bookmarkStart w:id="0" w:name="view%252525252525253A_id1%25252525252525"/>
        <w:bookmarkEnd w:id="0"/>
        <w:r>
          <w:rPr>
            <w:rStyle w:val="Czeinternetowe"/>
            <w:rFonts w:eastAsia="Calibri" w:cs="Times New Roman"/>
            <w:color w:val="000000"/>
            <w:kern w:val="0"/>
            <w:sz w:val="24"/>
            <w:szCs w:val="24"/>
            <w:u w:val="none"/>
            <w:lang w:val="pl-PL" w:eastAsia="pl-PL" w:bidi="ar-SA"/>
          </w:rPr>
          <w:t>Dz.U. 2022 poz. 69</w:t>
        </w:r>
        <w:r>
          <w:rPr>
            <w:rStyle w:val="Czeinternetowe"/>
            <w:color w:val="000000"/>
            <w:sz w:val="24"/>
            <w:szCs w:val="24"/>
            <w:u w:val="none"/>
          </w:rPr>
          <w:t>9</w:t>
        </w:r>
      </w:hyperlink>
      <w:r>
        <w:rPr>
          <w:color w:val="000000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oraz oświadczyć, iż</w:t>
      </w:r>
      <w:r>
        <w:rPr>
          <w:rFonts w:eastAsia="Calibri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dana działka bądź kompleks działek przeznaczony </w:t>
      </w:r>
      <w:r>
        <w:rPr>
          <w:sz w:val="24"/>
          <w:szCs w:val="24"/>
          <w:highlight w:val="white"/>
        </w:rPr>
        <w:t>jest do za</w:t>
      </w:r>
      <w:r>
        <w:rPr>
          <w:sz w:val="24"/>
          <w:szCs w:val="24"/>
        </w:rPr>
        <w:t xml:space="preserve">gospodarowania w procesie R10 ustabilizowanym komunalnym osadem ściekowym tylko i wyłącznie na ten cel. </w:t>
      </w:r>
    </w:p>
    <w:p>
      <w:pPr>
        <w:pStyle w:val="ListParagraph"/>
        <w:widowControl/>
        <w:numPr>
          <w:ilvl w:val="0"/>
          <w:numId w:val="5"/>
        </w:numPr>
        <w:tabs>
          <w:tab w:val="clear" w:pos="709"/>
          <w:tab w:val="left" w:pos="740" w:leader="none"/>
        </w:tabs>
        <w:suppressAutoHyphens w:val="true"/>
        <w:overflowPunct w:val="false"/>
        <w:bidi w:val="0"/>
        <w:spacing w:lineRule="auto" w:line="259" w:before="0" w:after="0"/>
        <w:ind w:left="340" w:right="0" w:hanging="340"/>
        <w:contextualSpacing/>
        <w:jc w:val="both"/>
        <w:rPr/>
      </w:pPr>
      <w:r>
        <w:rPr>
          <w:sz w:val="24"/>
          <w:szCs w:val="24"/>
        </w:rPr>
        <w:t xml:space="preserve">Odbiorca zobowiązany jest do przekazania Dostawcy w terminie do 7 dni od </w:t>
      </w:r>
      <w:r>
        <w:rPr>
          <w:rFonts w:eastAsia="Calibri" w:cs="Times New Roman"/>
          <w:color w:val="auto"/>
          <w:kern w:val="0"/>
          <w:sz w:val="24"/>
          <w:szCs w:val="24"/>
          <w:lang w:val="pl-PL" w:eastAsia="pl-PL" w:bidi="ar-SA"/>
        </w:rPr>
        <w:t>wyboru najkorzystniejszej oferty</w:t>
      </w:r>
      <w:r>
        <w:rPr>
          <w:sz w:val="24"/>
          <w:szCs w:val="24"/>
        </w:rPr>
        <w:t xml:space="preserve">, dokumentów poświadczających prawo do dysponowania gruntem na którym będą zagospodarowane osady (mapa ewidencyjna, wypis i wyrys </w:t>
      </w:r>
      <w:r>
        <w:rPr>
          <w:sz w:val="24"/>
          <w:szCs w:val="24"/>
          <w:highlight w:val="white"/>
        </w:rPr>
        <w:t>z re</w:t>
      </w:r>
      <w:r>
        <w:rPr>
          <w:sz w:val="24"/>
          <w:szCs w:val="24"/>
        </w:rPr>
        <w:t>jestru gruntów lub akt własności).</w:t>
      </w:r>
    </w:p>
    <w:p>
      <w:pPr>
        <w:pStyle w:val="ListParagraph"/>
        <w:widowControl/>
        <w:numPr>
          <w:ilvl w:val="0"/>
          <w:numId w:val="5"/>
        </w:numPr>
        <w:tabs>
          <w:tab w:val="clear" w:pos="709"/>
          <w:tab w:val="left" w:pos="740" w:leader="none"/>
        </w:tabs>
        <w:suppressAutoHyphens w:val="true"/>
        <w:overflowPunct w:val="false"/>
        <w:bidi w:val="0"/>
        <w:spacing w:lineRule="auto" w:line="259"/>
        <w:ind w:left="340" w:right="0" w:hanging="340"/>
        <w:jc w:val="both"/>
        <w:rPr/>
      </w:pPr>
      <w:r>
        <w:rPr>
          <w:rFonts w:eastAsia="Calibri"/>
          <w:sz w:val="24"/>
          <w:szCs w:val="24"/>
        </w:rPr>
        <w:t xml:space="preserve">Odbiorca </w:t>
      </w:r>
      <w:r>
        <w:rPr>
          <w:sz w:val="24"/>
          <w:szCs w:val="24"/>
        </w:rPr>
        <w:t>oświadcza, że grunty na jakich zamierza prowadzić odzysk osadów nie są objęte zakazem zgodnie z art. 96 ust. 12 ustawy o odpadach.</w:t>
      </w:r>
    </w:p>
    <w:p>
      <w:pPr>
        <w:pStyle w:val="Normal"/>
        <w:widowControl/>
        <w:numPr>
          <w:ilvl w:val="0"/>
          <w:numId w:val="5"/>
        </w:numPr>
        <w:tabs>
          <w:tab w:val="clear" w:pos="709"/>
          <w:tab w:val="left" w:pos="740" w:leader="none"/>
        </w:tabs>
        <w:suppressAutoHyphens w:val="true"/>
        <w:overflowPunct w:val="false"/>
        <w:bidi w:val="0"/>
        <w:ind w:left="340" w:right="0" w:hanging="340"/>
        <w:jc w:val="both"/>
        <w:rPr/>
      </w:pPr>
      <w:r>
        <w:rPr>
          <w:rFonts w:eastAsia="Calibri"/>
          <w:sz w:val="24"/>
          <w:szCs w:val="24"/>
        </w:rPr>
        <w:t>Posiada zdolności techniczne pozwalające na realizację zamówienia.</w:t>
      </w:r>
    </w:p>
    <w:p>
      <w:pPr>
        <w:pStyle w:val="Normal"/>
        <w:widowControl/>
        <w:numPr>
          <w:ilvl w:val="0"/>
          <w:numId w:val="5"/>
        </w:numPr>
        <w:tabs>
          <w:tab w:val="clear" w:pos="709"/>
          <w:tab w:val="left" w:pos="740" w:leader="none"/>
        </w:tabs>
        <w:suppressAutoHyphens w:val="true"/>
        <w:overflowPunct w:val="false"/>
        <w:bidi w:val="0"/>
        <w:spacing w:lineRule="auto" w:line="264"/>
        <w:ind w:left="340" w:right="0" w:hanging="3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Transport osadów odbywać się będzie przy użyciu przystosowanego do tego rodzaju ładunku, sprzętu Wykonawcy. </w:t>
      </w:r>
    </w:p>
    <w:p>
      <w:pPr>
        <w:pStyle w:val="Normal"/>
        <w:widowControl/>
        <w:numPr>
          <w:ilvl w:val="0"/>
          <w:numId w:val="5"/>
        </w:numPr>
        <w:tabs>
          <w:tab w:val="clear" w:pos="709"/>
          <w:tab w:val="left" w:pos="390" w:leader="none"/>
        </w:tabs>
        <w:suppressAutoHyphens w:val="true"/>
        <w:overflowPunct w:val="false"/>
        <w:bidi w:val="0"/>
        <w:spacing w:lineRule="auto" w:line="264"/>
        <w:ind w:left="340" w:right="0" w:hanging="340"/>
        <w:jc w:val="both"/>
        <w:rPr/>
      </w:pPr>
      <w:r>
        <w:rPr>
          <w:rFonts w:eastAsia="Calibri"/>
          <w:sz w:val="24"/>
          <w:szCs w:val="24"/>
        </w:rPr>
        <w:t xml:space="preserve">Przy transporcie i wyładunku osadów będących przedmiotem zamówienia Wykonawca odpowiada za utrzymanie czystości i stanu nawierzchni dróg publicznych. </w:t>
      </w:r>
    </w:p>
    <w:p>
      <w:pPr>
        <w:pStyle w:val="Normal"/>
        <w:widowControl/>
        <w:numPr>
          <w:ilvl w:val="0"/>
          <w:numId w:val="5"/>
        </w:numPr>
        <w:tabs>
          <w:tab w:val="clear" w:pos="709"/>
          <w:tab w:val="left" w:pos="390" w:leader="none"/>
        </w:tabs>
        <w:suppressAutoHyphens w:val="true"/>
        <w:overflowPunct w:val="false"/>
        <w:bidi w:val="0"/>
        <w:spacing w:lineRule="auto" w:line="259"/>
        <w:ind w:left="340" w:right="0" w:hanging="340"/>
        <w:jc w:val="both"/>
        <w:rPr/>
      </w:pPr>
      <w:r>
        <w:rPr>
          <w:rFonts w:eastAsia="Calibri"/>
          <w:sz w:val="24"/>
          <w:szCs w:val="24"/>
        </w:rPr>
        <w:t>Transport osadów odbywa się zgodnie z wymaganiami w zakresie ochrony środowiska oraz bezpieczeństwa życia i zdrowia ludzi, w szczególności w sposób uwzględniający właściwości chemiczne i fizyczne osadów, w tym stan skupienia, oraz zagrożenia, które mogą powodować osady.</w:t>
      </w:r>
    </w:p>
    <w:p>
      <w:pPr>
        <w:pStyle w:val="ListParagraph"/>
        <w:widowControl/>
        <w:numPr>
          <w:ilvl w:val="0"/>
          <w:numId w:val="5"/>
        </w:numPr>
        <w:tabs>
          <w:tab w:val="clear" w:pos="709"/>
          <w:tab w:val="left" w:pos="390" w:leader="none"/>
        </w:tabs>
        <w:suppressAutoHyphens w:val="true"/>
        <w:overflowPunct w:val="false"/>
        <w:bidi w:val="0"/>
        <w:spacing w:lineRule="auto" w:line="259"/>
        <w:ind w:left="340" w:right="0" w:hanging="3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Pojazd do transportu osadów musi mieć uszczelnione skrzynie ładunkowe oraz dodatkowe zabezpieczenia skrzyń ładunkowych przed przypadkowym otwarciem. Skrzynie ładunkowe muszą być zakrywane plandekami. Wykonawca odpowiada za zabezpieczenie osadów w skrzyniach ładunkowych, oraz za transport do miejsca przeznaczenia.</w:t>
      </w:r>
    </w:p>
    <w:p>
      <w:pPr>
        <w:pStyle w:val="ListParagraph"/>
        <w:widowControl/>
        <w:numPr>
          <w:ilvl w:val="0"/>
          <w:numId w:val="5"/>
        </w:numPr>
        <w:tabs>
          <w:tab w:val="clear" w:pos="709"/>
          <w:tab w:val="left" w:pos="390" w:leader="none"/>
        </w:tabs>
        <w:suppressAutoHyphens w:val="true"/>
        <w:overflowPunct w:val="false"/>
        <w:bidi w:val="0"/>
        <w:spacing w:lineRule="auto" w:line="259" w:before="0" w:after="0"/>
        <w:ind w:left="397" w:right="0" w:hanging="3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Środki transportu odpadów są oznakowane w sposób zgodny z przepisami.</w:t>
      </w:r>
    </w:p>
    <w:p>
      <w:pPr>
        <w:pStyle w:val="Normal"/>
        <w:widowControl/>
        <w:numPr>
          <w:ilvl w:val="0"/>
          <w:numId w:val="5"/>
        </w:numPr>
        <w:tabs>
          <w:tab w:val="clear" w:pos="709"/>
          <w:tab w:val="left" w:pos="740" w:leader="none"/>
        </w:tabs>
        <w:suppressAutoHyphens w:val="true"/>
        <w:overflowPunct w:val="false"/>
        <w:bidi w:val="0"/>
        <w:spacing w:before="0" w:after="0"/>
        <w:ind w:left="340" w:right="0" w:hanging="3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 oferowanej cenie należy ująć wszystkie podatki i opłaty związane z realizacją zamówienia.</w:t>
      </w:r>
    </w:p>
    <w:p>
      <w:pPr>
        <w:pStyle w:val="Normal"/>
        <w:spacing w:lineRule="exact" w:line="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ListParagraph"/>
        <w:widowControl/>
        <w:numPr>
          <w:ilvl w:val="0"/>
          <w:numId w:val="5"/>
        </w:numPr>
        <w:tabs>
          <w:tab w:val="clear" w:pos="709"/>
          <w:tab w:val="left" w:pos="390" w:leader="none"/>
        </w:tabs>
        <w:suppressAutoHyphens w:val="true"/>
        <w:overflowPunct w:val="false"/>
        <w:bidi w:val="0"/>
        <w:spacing w:lineRule="auto" w:line="259" w:before="0" w:after="0"/>
        <w:ind w:left="283" w:right="0" w:hanging="3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Wzór umowy (Zał. Nr 5) stanowi integralną część zapytania ofertowego.</w:t>
      </w:r>
    </w:p>
    <w:p>
      <w:pPr>
        <w:pStyle w:val="ListParagraph"/>
        <w:tabs>
          <w:tab w:val="clear" w:pos="709"/>
          <w:tab w:val="left" w:pos="1083" w:leader="none"/>
        </w:tabs>
        <w:ind w:left="1443" w:right="0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lineRule="exact" w:line="245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1" w:name="page2"/>
      <w:bookmarkStart w:id="2" w:name="page2"/>
      <w:bookmarkEnd w:id="2"/>
    </w:p>
    <w:p>
      <w:pPr>
        <w:pStyle w:val="Normal"/>
        <w:tabs>
          <w:tab w:val="clear" w:pos="709"/>
          <w:tab w:val="left" w:pos="1060" w:leader="none"/>
        </w:tabs>
        <w:ind w:left="360" w:right="0" w:hanging="0"/>
        <w:jc w:val="both"/>
        <w:rPr/>
      </w:pPr>
      <w:r>
        <w:rPr>
          <w:rFonts w:eastAsia="Calibri"/>
          <w:b/>
          <w:bCs/>
          <w:sz w:val="24"/>
          <w:szCs w:val="24"/>
        </w:rPr>
        <w:t>VI.</w:t>
      </w:r>
      <w:r>
        <w:rPr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>Termin i forma składania ofert</w:t>
      </w:r>
      <w:r>
        <w:rPr>
          <w:rFonts w:eastAsia="Calibri"/>
          <w:sz w:val="24"/>
          <w:szCs w:val="24"/>
        </w:rPr>
        <w:t>:</w:t>
      </w:r>
    </w:p>
    <w:p>
      <w:pPr>
        <w:pStyle w:val="Normal"/>
        <w:spacing w:lineRule="exact" w:line="383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lineRule="auto" w:line="264"/>
        <w:jc w:val="both"/>
        <w:rPr/>
      </w:pPr>
      <w:r>
        <w:rPr>
          <w:rFonts w:eastAsia="Calibri"/>
          <w:sz w:val="24"/>
          <w:szCs w:val="24"/>
          <w:shd w:fill="auto" w:val="clear"/>
        </w:rPr>
        <w:t xml:space="preserve">Oferty należy składać do dnia </w:t>
      </w:r>
      <w:r>
        <w:rPr>
          <w:rFonts w:eastAsia="Calibri"/>
          <w:b/>
          <w:bCs/>
          <w:sz w:val="24"/>
          <w:szCs w:val="24"/>
          <w:shd w:fill="auto" w:val="clear"/>
        </w:rPr>
        <w:t>14-09-2022r.</w:t>
      </w:r>
      <w:r>
        <w:rPr>
          <w:rFonts w:eastAsia="Calibri"/>
          <w:sz w:val="24"/>
          <w:szCs w:val="24"/>
          <w:shd w:fill="auto" w:val="clear"/>
        </w:rPr>
        <w:t xml:space="preserve"> do godziny </w:t>
      </w:r>
      <w:r>
        <w:rPr>
          <w:rFonts w:eastAsia="Calibri"/>
          <w:b/>
          <w:bCs/>
          <w:sz w:val="24"/>
          <w:szCs w:val="24"/>
          <w:shd w:fill="auto" w:val="clear"/>
        </w:rPr>
        <w:t xml:space="preserve">10:00 </w:t>
      </w:r>
      <w:r>
        <w:rPr>
          <w:rFonts w:eastAsia="Calibri"/>
          <w:sz w:val="24"/>
          <w:szCs w:val="24"/>
        </w:rPr>
        <w:t xml:space="preserve">w formie pisemnej                      </w:t>
      </w:r>
      <w:r>
        <w:rPr>
          <w:rFonts w:eastAsia="Calibri"/>
          <w:b/>
          <w:bCs/>
          <w:sz w:val="24"/>
          <w:szCs w:val="24"/>
        </w:rPr>
        <w:t>w zamkniętej kopercie</w:t>
      </w:r>
      <w:r>
        <w:rPr>
          <w:rFonts w:eastAsia="Calibri"/>
          <w:sz w:val="24"/>
          <w:szCs w:val="24"/>
        </w:rPr>
        <w:t xml:space="preserve"> z dopiskiem „Oferta na odbiór, transport i zagospodarowanie                                   ustabilizowanych komunalnych osadów ściekowych o kodzie 19 08 05”, </w:t>
      </w:r>
      <w:r>
        <w:rPr>
          <w:rFonts w:eastAsia="Calibri"/>
          <w:b/>
          <w:bCs/>
          <w:sz w:val="24"/>
          <w:szCs w:val="24"/>
        </w:rPr>
        <w:t>do pokoju nr 2 w siedzibie zakładu przy Placu Zwycięstwa 5, 59-305 Rudna.</w:t>
      </w:r>
    </w:p>
    <w:p>
      <w:pPr>
        <w:pStyle w:val="Normal"/>
        <w:spacing w:lineRule="auto" w:line="264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</w:t>
      </w:r>
    </w:p>
    <w:p>
      <w:pPr>
        <w:pStyle w:val="Normal"/>
        <w:tabs>
          <w:tab w:val="clear" w:pos="709"/>
          <w:tab w:val="left" w:pos="1060" w:leader="none"/>
        </w:tabs>
        <w:ind w:left="360" w:right="0" w:hanging="0"/>
        <w:jc w:val="both"/>
        <w:rPr/>
      </w:pPr>
      <w:r>
        <w:rPr>
          <w:rFonts w:eastAsia="Calibri"/>
          <w:b/>
          <w:bCs/>
          <w:sz w:val="24"/>
          <w:szCs w:val="24"/>
        </w:rPr>
        <w:t>VII.</w:t>
      </w:r>
      <w:r>
        <w:rPr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>Kryterium wyboru:</w:t>
      </w:r>
    </w:p>
    <w:p>
      <w:pPr>
        <w:pStyle w:val="Normal"/>
        <w:tabs>
          <w:tab w:val="clear" w:pos="709"/>
          <w:tab w:val="left" w:pos="1060" w:leader="none"/>
        </w:tabs>
        <w:ind w:left="360" w:right="0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1060" w:leader="none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Minimalna cena Wykonawcy.</w:t>
      </w:r>
    </w:p>
    <w:p>
      <w:pPr>
        <w:pStyle w:val="Normal"/>
        <w:tabs>
          <w:tab w:val="clear" w:pos="709"/>
          <w:tab w:val="left" w:pos="1060" w:leader="none"/>
        </w:tabs>
        <w:ind w:left="360" w:right="0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lineRule="exact" w:line="13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1060" w:leader="none"/>
        </w:tabs>
        <w:ind w:left="360" w:right="0" w:hanging="0"/>
        <w:jc w:val="both"/>
        <w:rPr/>
      </w:pPr>
      <w:r>
        <w:rPr>
          <w:rFonts w:eastAsia="Calibri"/>
          <w:b/>
          <w:bCs/>
          <w:sz w:val="24"/>
          <w:szCs w:val="24"/>
        </w:rPr>
        <w:t>VIII.</w:t>
      </w:r>
      <w:r>
        <w:rPr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>Badanie i wybór oferty:</w:t>
      </w:r>
    </w:p>
    <w:p>
      <w:pPr>
        <w:pStyle w:val="Tretekstu"/>
        <w:spacing w:before="0" w:after="0"/>
        <w:rPr/>
      </w:pPr>
      <w:r>
        <w:rPr>
          <w:rFonts w:eastAsia="Calibri"/>
          <w:color w:val="000000"/>
          <w:sz w:val="24"/>
          <w:szCs w:val="24"/>
        </w:rPr>
        <w:t>1. Oferty, które wpłyną po terminie nie będą rozpatrywane.</w:t>
      </w:r>
    </w:p>
    <w:p>
      <w:pPr>
        <w:pStyle w:val="Tretekstu"/>
        <w:spacing w:before="0" w:after="0"/>
        <w:jc w:val="both"/>
        <w:rPr/>
      </w:pPr>
      <w:r>
        <w:rPr/>
        <w:t>2. W toku badania i oceny ofert zamawiający może żądać od wykonawców wyjaśnień dotyczących treści złożonych ofert i dokumentów potwierdzających spełnianie warunków udziału  w postępowaniu oraz ich uzupełnienia.</w:t>
      </w:r>
    </w:p>
    <w:p>
      <w:pPr>
        <w:pStyle w:val="Tretekstu"/>
        <w:spacing w:before="0" w:after="0"/>
        <w:jc w:val="both"/>
        <w:rPr/>
      </w:pPr>
      <w:r>
        <w:rPr>
          <w:color w:val="000000"/>
          <w:sz w:val="24"/>
          <w:szCs w:val="24"/>
        </w:rPr>
        <w:t>3. Jeżeli przedstawione wraz z ofertą dokumenty nie będą potwierdzały posiadanych przez Zamawiającego uprawnień i doświadczenia oferta nie będzie rozpatrywana.</w:t>
      </w:r>
    </w:p>
    <w:p>
      <w:pPr>
        <w:pStyle w:val="Tretekstu"/>
        <w:spacing w:before="0" w:after="0"/>
        <w:jc w:val="both"/>
        <w:rPr/>
      </w:pPr>
      <w:r>
        <w:rPr>
          <w:color w:val="000000"/>
          <w:sz w:val="24"/>
          <w:szCs w:val="24"/>
        </w:rPr>
        <w:t>4. Zamawiający udzieli zamówienia wykonawcy, którego oferta odpowiada wszystkim wymaganiom określonym w niniejszym zaproszeniu do składania ofert i została oceniona jako najkorzystniejsza w oparciu o podane kryteria wyboru.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20" w:right="0" w:hanging="0"/>
        <w:jc w:val="both"/>
        <w:rPr/>
      </w:pPr>
      <w:r>
        <w:rPr>
          <w:color w:val="000000"/>
          <w:sz w:val="24"/>
          <w:szCs w:val="24"/>
        </w:rPr>
        <w:t xml:space="preserve">5. Niezwłocznie po wyborze najkorzystniejszej oferty zamawiający zamieści informacje,                       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>o jej wyborze</w:t>
      </w:r>
      <w:r>
        <w:rPr>
          <w:color w:val="000000"/>
          <w:sz w:val="24"/>
          <w:szCs w:val="24"/>
        </w:rPr>
        <w:t xml:space="preserve">, na stronie internetowej </w:t>
      </w:r>
      <w:r>
        <w:rPr>
          <w:b/>
          <w:i/>
          <w:iCs/>
          <w:color w:val="000000"/>
          <w:sz w:val="24"/>
          <w:szCs w:val="24"/>
        </w:rPr>
        <w:t>www.bip.rudna .pl</w:t>
      </w:r>
      <w:r>
        <w:rPr>
          <w:color w:val="000000"/>
          <w:sz w:val="24"/>
          <w:szCs w:val="24"/>
        </w:rPr>
        <w:t xml:space="preserve">. oraz </w:t>
      </w:r>
      <w:r>
        <w:rPr>
          <w:rStyle w:val="Wyrnienie"/>
          <w:b/>
          <w:bCs/>
          <w:color w:val="000000"/>
          <w:sz w:val="24"/>
          <w:szCs w:val="24"/>
        </w:rPr>
        <w:t>zgkim.rudna</w:t>
      </w:r>
      <w:r>
        <w:rPr>
          <w:b/>
          <w:bCs/>
          <w:color w:val="000000"/>
          <w:sz w:val="24"/>
          <w:szCs w:val="24"/>
        </w:rPr>
        <w:t xml:space="preserve">.pl. 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20" w:right="0" w:hanging="0"/>
        <w:jc w:val="both"/>
        <w:rPr/>
      </w:pPr>
      <w:r>
        <w:rPr/>
        <w:t>6. Zamawiający zawiadomi wybranego wykonawcę o miejscu i terminie zawarcia umowy.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20" w:right="0" w:hanging="0"/>
        <w:jc w:val="both"/>
        <w:rPr/>
      </w:pPr>
      <w:r>
        <w:rPr/>
        <w:t>7. W przypadku gdy wykonawca, którego oferta została wybrana, uchyla się od zawarcia umowy Zamawiający wybierze ofertę najkorzystniejszą spośród pozostałych ofert bez przeprowadzania ich ponownego badania i oceny.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20" w:right="0" w:hanging="0"/>
        <w:jc w:val="both"/>
        <w:rPr/>
      </w:pPr>
      <w:r>
        <w:rPr>
          <w:color w:val="000000"/>
        </w:rPr>
        <w:t xml:space="preserve">8. Zamawiający wymaga, aby wykonawca zawarł z nim umowę w sprawie zamówienia publicznego, zawierającej postanowienia zawarte w </w:t>
      </w:r>
      <w:r>
        <w:rPr>
          <w:b/>
          <w:color w:val="000000"/>
        </w:rPr>
        <w:t xml:space="preserve">załączniku nr 5 </w:t>
      </w:r>
      <w:r>
        <w:rPr>
          <w:color w:val="000000"/>
        </w:rPr>
        <w:t>do zapytania ofertowego.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20" w:right="0" w:hanging="0"/>
        <w:jc w:val="both"/>
        <w:rPr/>
      </w:pPr>
      <w:r>
        <w:rPr>
          <w:color w:val="000000"/>
          <w:sz w:val="24"/>
          <w:szCs w:val="24"/>
        </w:rPr>
        <w:t xml:space="preserve">9. Zamawiający zastrzega sobie prawo do rezygnacji z udzielenia zamówienia bez wyboru którejkolwiek ze złożonych ofert lub unieważnienia postępowania. 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20" w:right="0" w:hanging="0"/>
        <w:jc w:val="both"/>
        <w:rPr/>
      </w:pPr>
      <w:r>
        <w:rPr>
          <w:rFonts w:eastAsia="Calibri"/>
          <w:color w:val="000000"/>
          <w:sz w:val="24"/>
          <w:szCs w:val="24"/>
        </w:rPr>
        <w:t xml:space="preserve">10. Wszelkie koszty związane z przygotowaniem i złożeniem oferty ponosi Wykonawca składający ofertę.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60" w:leader="none"/>
        </w:tabs>
        <w:spacing w:lineRule="auto" w:line="235"/>
        <w:ind w:left="720" w:right="0" w:hanging="0"/>
        <w:jc w:val="both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1060" w:leader="none"/>
        </w:tabs>
        <w:ind w:left="360" w:right="0" w:hanging="0"/>
        <w:jc w:val="both"/>
        <w:rPr/>
      </w:pPr>
      <w:r>
        <w:rPr>
          <w:rFonts w:eastAsia="Calibri"/>
          <w:b/>
          <w:bCs/>
          <w:sz w:val="24"/>
          <w:szCs w:val="24"/>
        </w:rPr>
        <w:t>IX.</w:t>
        <w:tab/>
        <w:t>Oświadczenia i dokumenty które należy złożyć z ofertą: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35"/>
        <w:ind w:left="720" w:right="0" w:hanging="0"/>
        <w:jc w:val="both"/>
        <w:rPr/>
      </w:pPr>
      <w:r>
        <w:rPr>
          <w:rFonts w:eastAsia="Calibri"/>
          <w:sz w:val="24"/>
          <w:szCs w:val="24"/>
        </w:rPr>
        <w:t>W przypadku planowanego odzysku komunalnych osadów ściekowych zgodnie z art. 96 ust.     1  ustawy o odpadach Wykonawca dołączy:</w:t>
      </w:r>
    </w:p>
    <w:p>
      <w:pPr>
        <w:pStyle w:val="ListParagraph"/>
        <w:numPr>
          <w:ilvl w:val="0"/>
          <w:numId w:val="6"/>
        </w:numPr>
        <w:spacing w:lineRule="auto" w:line="235"/>
        <w:jc w:val="both"/>
        <w:rPr/>
      </w:pPr>
      <w:r>
        <w:rPr>
          <w:rFonts w:eastAsia="Calibri"/>
          <w:sz w:val="24"/>
          <w:szCs w:val="24"/>
        </w:rPr>
        <w:t>formularz ofertowy do zapytania ofertowego nr………………….. ( Zał. Nr 1);</w:t>
      </w:r>
    </w:p>
    <w:p>
      <w:pPr>
        <w:pStyle w:val="ListParagraph"/>
        <w:numPr>
          <w:ilvl w:val="0"/>
          <w:numId w:val="6"/>
        </w:numPr>
        <w:spacing w:lineRule="auto" w:line="235"/>
        <w:jc w:val="both"/>
        <w:rPr/>
      </w:pPr>
      <w:r>
        <w:rPr>
          <w:rFonts w:eastAsia="Calibri"/>
          <w:sz w:val="24"/>
          <w:szCs w:val="24"/>
        </w:rPr>
        <w:t>oświadczenie o spełnianiu warunków udziału w postępowaniu       ( Zał. Nr 2);</w:t>
      </w:r>
    </w:p>
    <w:p>
      <w:pPr>
        <w:pStyle w:val="ListParagraph"/>
        <w:numPr>
          <w:ilvl w:val="0"/>
          <w:numId w:val="6"/>
        </w:numPr>
        <w:spacing w:lineRule="auto" w:line="235"/>
        <w:jc w:val="both"/>
        <w:rPr/>
      </w:pPr>
      <w:r>
        <w:rPr>
          <w:rFonts w:eastAsia="Calibri"/>
          <w:sz w:val="24"/>
          <w:szCs w:val="24"/>
        </w:rPr>
        <w:t>oświadczenie o braku podstaw do wykluczenia z postępowania      ( Zał. Nr 3);</w:t>
      </w:r>
    </w:p>
    <w:p>
      <w:pPr>
        <w:pStyle w:val="ListParagraph"/>
        <w:numPr>
          <w:ilvl w:val="0"/>
          <w:numId w:val="6"/>
        </w:numPr>
        <w:spacing w:lineRule="auto" w:line="235"/>
        <w:jc w:val="both"/>
        <w:rPr/>
      </w:pPr>
      <w:r>
        <w:rPr>
          <w:rFonts w:eastAsia="Calibri"/>
          <w:sz w:val="24"/>
          <w:szCs w:val="24"/>
        </w:rPr>
        <w:t>oświadczenie o posiadaniu uprawnień i wiedzy umożliwiającej wykonanie zlecenia ( Zał. Nr 4);</w:t>
      </w:r>
    </w:p>
    <w:p>
      <w:pPr>
        <w:pStyle w:val="ListParagraph"/>
        <w:numPr>
          <w:ilvl w:val="0"/>
          <w:numId w:val="6"/>
        </w:numPr>
        <w:spacing w:lineRule="auto" w:line="23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Wzór umowy ( Zał. Nr 5).</w:t>
      </w:r>
    </w:p>
    <w:p>
      <w:pPr>
        <w:pStyle w:val="ListParagraph"/>
        <w:numPr>
          <w:ilvl w:val="0"/>
          <w:numId w:val="0"/>
        </w:numPr>
        <w:spacing w:lineRule="auto" w:line="235"/>
        <w:ind w:left="1440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sz w:val="24"/>
          <w:szCs w:val="24"/>
        </w:rPr>
        <w:t xml:space="preserve">X.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Osoba upoważniona do kontaktu z Zamawiającym: </w:t>
      </w:r>
      <w:r>
        <w:rPr>
          <w:rFonts w:cs="Times New Roman" w:ascii="Times New Roman" w:hAnsi="Times New Roman"/>
          <w:b w:val="false"/>
          <w:bCs w:val="false"/>
          <w:sz w:val="21"/>
          <w:szCs w:val="21"/>
        </w:rPr>
        <w:t>Paulina Birut</w:t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sectPr>
          <w:type w:val="nextPage"/>
          <w:pgSz w:w="11906" w:h="16838"/>
          <w:pgMar w:left="1280" w:right="1406" w:header="0" w:top="1440" w:footer="0" w:bottom="97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</w:t>
      </w:r>
      <w:r>
        <w:rPr>
          <w:b w:val="false"/>
          <w:bCs w:val="false"/>
        </w:rPr>
        <w:t xml:space="preserve">   </w:t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                                                                             </w:t>
      </w:r>
      <w:r>
        <w:rPr>
          <w:b w:val="false"/>
          <w:bCs w:val="false"/>
        </w:rPr>
        <w:t xml:space="preserve">Dyrektor </w:t>
      </w:r>
    </w:p>
    <w:p>
      <w:pPr>
        <w:pStyle w:val="Normal"/>
        <w:jc w:val="center"/>
        <w:rPr/>
      </w:pPr>
      <w:r>
        <w:rPr>
          <w:b w:val="false"/>
          <w:bCs w:val="false"/>
        </w:rPr>
        <w:tab/>
        <w:tab/>
        <w:tab/>
        <w:tab/>
        <w:tab/>
        <w:tab/>
      </w:r>
      <w:r>
        <w:rPr>
          <w:b w:val="false"/>
          <w:bCs w:val="false"/>
        </w:rPr>
        <w:t>Zakładu Gospodarki Komunalnej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                                                                                                              </w:t>
      </w:r>
      <w:r>
        <w:rPr>
          <w:b w:val="false"/>
          <w:bCs w:val="false"/>
        </w:rPr>
        <w:t>i Mieszkaniowej</w:t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                                                                                </w:t>
      </w:r>
      <w:r>
        <w:rPr>
          <w:b w:val="false"/>
          <w:bCs w:val="false"/>
        </w:rPr>
        <w:t>Halina Zbroińska</w:t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                                                                                                         </w:t>
      </w:r>
    </w:p>
    <w:sectPr>
      <w:type w:val="continuous"/>
      <w:pgSz w:w="11906" w:h="16838"/>
      <w:pgMar w:left="1280" w:right="1406" w:header="0" w:top="1440" w:footer="0" w:bottom="97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upperLetter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5"/>
      <w:numFmt w:val="upperLetter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61"/>
      <w:numFmt w:val="upperLetter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22"/>
      <w:numFmt w:val="upperLetter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Znakinumeracji">
    <w:name w:val="Znaki numeracji"/>
    <w:qFormat/>
    <w:rPr/>
  </w:style>
  <w:style w:type="character" w:styleId="StopkaZnak">
    <w:name w:val="Stopka Znak"/>
    <w:basedOn w:val="DefaultParagraphFont"/>
    <w:qFormat/>
    <w:rPr>
      <w:rFonts w:ascii="Times New Roman" w:hAnsi="Times New Roman" w:eastAsia="Calibri" w:cs="Times New Roman"/>
      <w:sz w:val="22"/>
      <w:lang w:eastAsia="pl-PL"/>
    </w:rPr>
  </w:style>
  <w:style w:type="character" w:styleId="Czeinternetowe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estern">
    <w:name w:val="western"/>
    <w:basedOn w:val="Normal"/>
    <w:qFormat/>
    <w:pPr>
      <w:spacing w:before="280" w:after="280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ap.sejm.gov.pl/isap.nsf/DocDetails.xsp?id=WDU20220000699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Application>LibreOffice/7.0.1.2$Windows_X86_64 LibreOffice_project/7cbcfc562f6eb6708b5ff7d7397325de9e764452</Application>
  <Pages>3</Pages>
  <Words>878</Words>
  <Characters>5570</Characters>
  <CharactersWithSpaces>7058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2022-09-07T14:56:05Z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