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81DE6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5AEFD1B3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3D4CB55E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42D69BDC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3E26100D" w14:textId="77777777" w:rsidR="007066F5" w:rsidRPr="00F37AA2" w:rsidRDefault="007066F5" w:rsidP="00D5446C">
      <w:pPr>
        <w:jc w:val="both"/>
        <w:rPr>
          <w:lang w:eastAsia="en-GB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716C8">
        <w:rPr>
          <w:rFonts w:ascii="Arial" w:hAnsi="Arial" w:cs="Arial"/>
          <w:b/>
          <w:sz w:val="20"/>
        </w:rPr>
        <w:t>„Przebudowa ulicy Granicznej droga powiatowa nr 3156L</w:t>
      </w:r>
      <w:r w:rsidR="000716C8">
        <w:rPr>
          <w:rFonts w:ascii="Arial" w:hAnsi="Arial" w:cs="Arial"/>
          <w:b/>
          <w:sz w:val="20"/>
        </w:rPr>
        <w:br/>
        <w:t>w Krasnymstawie na odcinku od km 0+003 (ul. Piłsudskiego) do km 0+680 (ul. Tokarzewskiego) o dł. 0,677 km</w:t>
      </w:r>
      <w:r w:rsidR="000716C8">
        <w:rPr>
          <w:rFonts w:ascii="Arial" w:hAnsi="Arial" w:cs="Arial"/>
          <w:b/>
          <w:iCs/>
          <w:sz w:val="20"/>
        </w:rPr>
        <w:t xml:space="preserve">” </w:t>
      </w:r>
      <w:r>
        <w:rPr>
          <w:rFonts w:ascii="Arial" w:hAnsi="Arial" w:cs="Arial"/>
          <w:b/>
          <w:sz w:val="20"/>
          <w:szCs w:val="20"/>
        </w:rPr>
        <w:t>j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ako Wykonawca ubiegający się </w:t>
      </w:r>
      <w:r w:rsidR="000716C8">
        <w:rPr>
          <w:rFonts w:ascii="Arial" w:hAnsi="Arial" w:cs="Arial"/>
          <w:color w:val="000000"/>
          <w:sz w:val="20"/>
          <w:szCs w:val="20"/>
        </w:rPr>
        <w:br/>
      </w:r>
      <w:r w:rsidRPr="00677BED">
        <w:rPr>
          <w:rFonts w:ascii="Arial" w:hAnsi="Arial" w:cs="Arial"/>
          <w:color w:val="000000"/>
          <w:sz w:val="20"/>
          <w:szCs w:val="20"/>
        </w:rPr>
        <w:t xml:space="preserve">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542A75A" w14:textId="77777777"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14:paraId="3B4D3978" w14:textId="77777777" w:rsidTr="00651C6F">
        <w:tc>
          <w:tcPr>
            <w:tcW w:w="545" w:type="dxa"/>
            <w:vAlign w:val="center"/>
          </w:tcPr>
          <w:p w14:paraId="791AFF5C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14:paraId="1BC35A32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067E7B0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1D301545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58ACB2BC" w14:textId="77777777"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14:paraId="7451B8C0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7E299183" w14:textId="77777777"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14:paraId="1BC040DC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3984EB8C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14:paraId="6F23D290" w14:textId="77777777" w:rsidTr="00651C6F">
        <w:trPr>
          <w:trHeight w:val="355"/>
        </w:trPr>
        <w:tc>
          <w:tcPr>
            <w:tcW w:w="545" w:type="dxa"/>
          </w:tcPr>
          <w:p w14:paraId="1CA281B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82500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035B5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695040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386584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B509F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0AB2C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36E6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905BB0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A2DBA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591AA7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604996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F4064B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21608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3FFE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C45D0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3F05B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A3BEE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5769F12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545D67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8FE6CD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960AA8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23B41D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43C17149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1BE5F" w14:textId="77777777" w:rsidR="007066F5" w:rsidRDefault="007066F5" w:rsidP="004D0735">
      <w:pPr>
        <w:jc w:val="both"/>
        <w:rPr>
          <w:sz w:val="20"/>
          <w:szCs w:val="20"/>
        </w:rPr>
      </w:pPr>
    </w:p>
    <w:p w14:paraId="77011741" w14:textId="77777777" w:rsidR="007066F5" w:rsidRDefault="007066F5" w:rsidP="004D0735">
      <w:pPr>
        <w:jc w:val="both"/>
        <w:rPr>
          <w:sz w:val="20"/>
          <w:szCs w:val="20"/>
        </w:rPr>
      </w:pPr>
    </w:p>
    <w:p w14:paraId="7FE60328" w14:textId="77777777" w:rsidR="007066F5" w:rsidRPr="002234A0" w:rsidRDefault="007066F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36142120" w14:textId="77777777"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F1D22" w14:textId="77777777" w:rsidR="00A847DB" w:rsidRDefault="00A847DB" w:rsidP="004D0735">
      <w:r>
        <w:separator/>
      </w:r>
    </w:p>
  </w:endnote>
  <w:endnote w:type="continuationSeparator" w:id="0">
    <w:p w14:paraId="2CCE169B" w14:textId="77777777" w:rsidR="00A847DB" w:rsidRDefault="00A847D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1D2E7" w14:textId="1DE20F4F"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0D211B">
      <w:rPr>
        <w:rFonts w:ascii="Arial" w:hAnsi="Arial" w:cs="Arial"/>
        <w:sz w:val="16"/>
        <w:szCs w:val="16"/>
      </w:rPr>
      <w:t>38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.AW</w:t>
    </w:r>
  </w:p>
  <w:p w14:paraId="5BD4B278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752A2" w14:textId="77777777" w:rsidR="00A847DB" w:rsidRDefault="00A847DB" w:rsidP="004D0735">
      <w:r>
        <w:separator/>
      </w:r>
    </w:p>
  </w:footnote>
  <w:footnote w:type="continuationSeparator" w:id="0">
    <w:p w14:paraId="64A9ED2B" w14:textId="77777777" w:rsidR="00A847DB" w:rsidRDefault="00A847D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D2270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14:paraId="4C8F0E82" w14:textId="77777777" w:rsidR="007066F5" w:rsidRPr="00D169B3" w:rsidRDefault="007066F5" w:rsidP="004D0735">
    <w:pPr>
      <w:tabs>
        <w:tab w:val="center" w:pos="4536"/>
        <w:tab w:val="right" w:pos="9072"/>
      </w:tabs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14:paraId="272C79AE" w14:textId="77777777" w:rsidR="007066F5" w:rsidRPr="000716C8" w:rsidRDefault="000716C8" w:rsidP="000716C8">
    <w:pPr>
      <w:pStyle w:val="Nagwek"/>
      <w:rPr>
        <w:i/>
        <w:sz w:val="12"/>
        <w:szCs w:val="16"/>
      </w:rPr>
    </w:pPr>
    <w:r w:rsidRPr="000716C8">
      <w:rPr>
        <w:rFonts w:ascii="Arial" w:hAnsi="Arial" w:cs="Arial"/>
        <w:i/>
        <w:sz w:val="16"/>
      </w:rPr>
      <w:t>„Przebudowa ulicy Granicznej droga powiatowa nr 3156L w Krasnymstawie na odcinku od km 0+003 (ul. Piłsudskiego) do km 0+680 (ul. Tokarzewskiego) o dł. 0,677 km</w:t>
    </w:r>
    <w:r w:rsidRPr="000716C8">
      <w:rPr>
        <w:rFonts w:ascii="Arial" w:hAnsi="Arial" w:cs="Arial"/>
        <w:i/>
        <w:iCs/>
        <w:sz w:val="16"/>
      </w:rPr>
      <w:t>”</w:t>
    </w:r>
    <w:r>
      <w:rPr>
        <w:rFonts w:ascii="Arial" w:hAnsi="Arial" w:cs="Arial"/>
        <w:i/>
        <w:iCs/>
        <w:sz w:val="1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0D76"/>
    <w:rsid w:val="00034548"/>
    <w:rsid w:val="0005459D"/>
    <w:rsid w:val="00055A7C"/>
    <w:rsid w:val="000716C8"/>
    <w:rsid w:val="0009343C"/>
    <w:rsid w:val="000B0B67"/>
    <w:rsid w:val="000D211B"/>
    <w:rsid w:val="000F1561"/>
    <w:rsid w:val="001030E6"/>
    <w:rsid w:val="00113047"/>
    <w:rsid w:val="00141306"/>
    <w:rsid w:val="00153FBF"/>
    <w:rsid w:val="0017585B"/>
    <w:rsid w:val="001B2BEA"/>
    <w:rsid w:val="001C033D"/>
    <w:rsid w:val="002234A0"/>
    <w:rsid w:val="00234EDD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3F18D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E4E44"/>
    <w:rsid w:val="00817CB2"/>
    <w:rsid w:val="008A60C7"/>
    <w:rsid w:val="0091402F"/>
    <w:rsid w:val="009220C1"/>
    <w:rsid w:val="0093664E"/>
    <w:rsid w:val="00937226"/>
    <w:rsid w:val="00946CE1"/>
    <w:rsid w:val="0095394A"/>
    <w:rsid w:val="009579D5"/>
    <w:rsid w:val="0097145D"/>
    <w:rsid w:val="009A3789"/>
    <w:rsid w:val="009B3CF3"/>
    <w:rsid w:val="00A014FA"/>
    <w:rsid w:val="00A03DD8"/>
    <w:rsid w:val="00A222E2"/>
    <w:rsid w:val="00A31FF7"/>
    <w:rsid w:val="00A41943"/>
    <w:rsid w:val="00A847DB"/>
    <w:rsid w:val="00AB4DD2"/>
    <w:rsid w:val="00AC6827"/>
    <w:rsid w:val="00AF10E1"/>
    <w:rsid w:val="00B000D9"/>
    <w:rsid w:val="00B00BDA"/>
    <w:rsid w:val="00B00F57"/>
    <w:rsid w:val="00B0324A"/>
    <w:rsid w:val="00B9304C"/>
    <w:rsid w:val="00BB4D70"/>
    <w:rsid w:val="00BD3959"/>
    <w:rsid w:val="00C05191"/>
    <w:rsid w:val="00C12B5B"/>
    <w:rsid w:val="00C268E9"/>
    <w:rsid w:val="00C37BCE"/>
    <w:rsid w:val="00C62E4C"/>
    <w:rsid w:val="00CD685B"/>
    <w:rsid w:val="00D10050"/>
    <w:rsid w:val="00D169B3"/>
    <w:rsid w:val="00D5446C"/>
    <w:rsid w:val="00D57883"/>
    <w:rsid w:val="00D85659"/>
    <w:rsid w:val="00DD2666"/>
    <w:rsid w:val="00E0660F"/>
    <w:rsid w:val="00E25927"/>
    <w:rsid w:val="00E6052C"/>
    <w:rsid w:val="00E63989"/>
    <w:rsid w:val="00EA1C42"/>
    <w:rsid w:val="00EC3CBD"/>
    <w:rsid w:val="00ED7C8F"/>
    <w:rsid w:val="00F0429F"/>
    <w:rsid w:val="00F1663E"/>
    <w:rsid w:val="00F37AA2"/>
    <w:rsid w:val="00F8196B"/>
    <w:rsid w:val="00F83C8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FECCE"/>
  <w15:docId w15:val="{2917ED64-AEB8-4D2E-B8EE-ADFEE01D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38</cp:revision>
  <cp:lastPrinted>2020-12-15T11:00:00Z</cp:lastPrinted>
  <dcterms:created xsi:type="dcterms:W3CDTF">2019-04-08T10:21:00Z</dcterms:created>
  <dcterms:modified xsi:type="dcterms:W3CDTF">2020-12-15T11:00:00Z</dcterms:modified>
</cp:coreProperties>
</file>