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15501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9027B1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9027B1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>Drogowa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>Kategoria obiektu budowlanego: XXV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9027B1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5C58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202</w:t>
                  </w:r>
                  <w:r w:rsidR="005C58C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  <w:p w:rsidR="009027B1" w:rsidRPr="009027B1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525684" w:rsidRDefault="003E4F5A" w:rsidP="009027B1">
                  <w:pPr>
                    <w:pStyle w:val="Nagwek3"/>
                    <w:rPr>
                      <w:sz w:val="2"/>
                    </w:rPr>
                  </w:pPr>
                  <w:r>
                    <w:rPr>
                      <w:sz w:val="2"/>
                    </w:rPr>
                    <w:t xml:space="preserve"> </w:t>
                  </w: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Pr="009027B1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9027B1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9027B1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5C58CE" w:rsidP="005C58C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</w:t>
                        </w:r>
                        <w:r w:rsidR="005E329C" w:rsidRPr="009027B1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525684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9027B1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3E4F5A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Przedmiar Robót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9027B1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Etap I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112DB1"/>
    <w:rsid w:val="0015501B"/>
    <w:rsid w:val="00182B7B"/>
    <w:rsid w:val="00191E7F"/>
    <w:rsid w:val="001A6F81"/>
    <w:rsid w:val="001F292D"/>
    <w:rsid w:val="0020313E"/>
    <w:rsid w:val="002D2351"/>
    <w:rsid w:val="0038241C"/>
    <w:rsid w:val="003D7BE5"/>
    <w:rsid w:val="003E4F5A"/>
    <w:rsid w:val="0040126D"/>
    <w:rsid w:val="00525684"/>
    <w:rsid w:val="005300F5"/>
    <w:rsid w:val="00531BB7"/>
    <w:rsid w:val="005C58CE"/>
    <w:rsid w:val="005C62F6"/>
    <w:rsid w:val="005E329C"/>
    <w:rsid w:val="00641D25"/>
    <w:rsid w:val="00651D15"/>
    <w:rsid w:val="00672FA5"/>
    <w:rsid w:val="006B2397"/>
    <w:rsid w:val="006B7FF8"/>
    <w:rsid w:val="007E0B78"/>
    <w:rsid w:val="008C2664"/>
    <w:rsid w:val="009027B1"/>
    <w:rsid w:val="00935895"/>
    <w:rsid w:val="00A04FBF"/>
    <w:rsid w:val="00AC5300"/>
    <w:rsid w:val="00AC56E9"/>
    <w:rsid w:val="00AD2E3F"/>
    <w:rsid w:val="00B10E9D"/>
    <w:rsid w:val="00B732AD"/>
    <w:rsid w:val="00BE13CA"/>
    <w:rsid w:val="00BE4470"/>
    <w:rsid w:val="00C849F5"/>
    <w:rsid w:val="00CB7945"/>
    <w:rsid w:val="00CC66C1"/>
    <w:rsid w:val="00DA6A24"/>
    <w:rsid w:val="00E55B41"/>
    <w:rsid w:val="00F01F2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</cp:revision>
  <cp:lastPrinted>2021-11-29T12:28:00Z</cp:lastPrinted>
  <dcterms:created xsi:type="dcterms:W3CDTF">2021-12-01T09:00:00Z</dcterms:created>
  <dcterms:modified xsi:type="dcterms:W3CDTF">2022-08-25T10:43:00Z</dcterms:modified>
</cp:coreProperties>
</file>