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</w:t>
      </w:r>
      <w:r w:rsidR="00E862E9">
        <w:rPr>
          <w:rFonts w:ascii="Arial" w:hAnsi="Arial" w:cs="Arial"/>
          <w:u w:val="single"/>
        </w:rPr>
        <w:t>2</w:t>
      </w:r>
      <w:r w:rsidR="00FA1453" w:rsidRPr="00FA1453">
        <w:rPr>
          <w:rFonts w:ascii="Arial" w:hAnsi="Arial" w:cs="Arial"/>
          <w:u w:val="single"/>
        </w:rPr>
        <w:t xml:space="preserve"> r. poz. 1</w:t>
      </w:r>
      <w:r w:rsidR="00E862E9">
        <w:rPr>
          <w:rFonts w:ascii="Arial" w:hAnsi="Arial" w:cs="Arial"/>
          <w:u w:val="single"/>
        </w:rPr>
        <w:t>51</w:t>
      </w:r>
      <w:r w:rsidR="00FA1453" w:rsidRPr="00FA1453">
        <w:rPr>
          <w:rFonts w:ascii="Arial" w:hAnsi="Arial" w:cs="Arial"/>
          <w:u w:val="single"/>
        </w:rPr>
        <w:t>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63625" w:rsidRPr="00B63625" w:rsidRDefault="00B6019A" w:rsidP="00B63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63625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B63625">
        <w:rPr>
          <w:rFonts w:ascii="Arial" w:hAnsi="Arial" w:cs="Arial"/>
          <w:sz w:val="20"/>
          <w:szCs w:val="20"/>
        </w:rPr>
        <w:t>zamówienia publicznego pn.</w:t>
      </w:r>
      <w:r w:rsidR="00F3236A" w:rsidRPr="00B63625">
        <w:rPr>
          <w:rFonts w:ascii="Arial" w:hAnsi="Arial" w:cs="Arial"/>
          <w:b/>
          <w:sz w:val="20"/>
          <w:szCs w:val="20"/>
        </w:rPr>
        <w:t xml:space="preserve"> </w:t>
      </w:r>
      <w:r w:rsidR="0060292C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60292C" w:rsidRPr="0091255F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</w:t>
      </w:r>
      <w:r w:rsidR="0060292C">
        <w:rPr>
          <w:rFonts w:ascii="Arial" w:hAnsi="Arial" w:cs="Arial"/>
          <w:b/>
          <w:color w:val="000000" w:themeColor="text1"/>
          <w:sz w:val="20"/>
          <w:szCs w:val="20"/>
        </w:rPr>
        <w:t>odcinka drogi powiatowej nr 3113L, budowa chodnika w ciągu drogi 3105L</w:t>
      </w:r>
      <w:r w:rsidR="0060292C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:rsidR="00276513" w:rsidRDefault="00276513" w:rsidP="00276513">
      <w:pPr>
        <w:jc w:val="both"/>
      </w:pPr>
    </w:p>
    <w:p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E862E9">
        <w:rPr>
          <w:rFonts w:ascii="Arial" w:hAnsi="Arial" w:cs="Arial"/>
          <w:bCs/>
          <w:color w:val="000000"/>
          <w:sz w:val="20"/>
          <w:szCs w:val="20"/>
        </w:rPr>
        <w:t>2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>poz. 1</w:t>
      </w:r>
      <w:r w:rsidR="00E862E9">
        <w:rPr>
          <w:rFonts w:ascii="Arial" w:hAnsi="Arial" w:cs="Arial"/>
          <w:bCs/>
          <w:color w:val="000000"/>
          <w:sz w:val="20"/>
          <w:szCs w:val="20"/>
        </w:rPr>
        <w:t>51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D69" w:rsidRDefault="00A02D69">
      <w:r>
        <w:separator/>
      </w:r>
    </w:p>
  </w:endnote>
  <w:endnote w:type="continuationSeparator" w:id="0">
    <w:p w:rsidR="00A02D69" w:rsidRDefault="00A0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C76" w:rsidRDefault="00CE2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C76" w:rsidRPr="00CE2C76" w:rsidRDefault="00CE2C76" w:rsidP="00CE2C76">
    <w:pPr>
      <w:pStyle w:val="Stopka"/>
      <w:jc w:val="center"/>
      <w:rPr>
        <w:rFonts w:ascii="Arial" w:hAnsi="Arial" w:cs="Arial"/>
        <w:sz w:val="16"/>
        <w:szCs w:val="16"/>
      </w:rPr>
    </w:pPr>
    <w:r w:rsidRPr="00CE2C76">
      <w:rPr>
        <w:rFonts w:ascii="Arial" w:hAnsi="Arial" w:cs="Arial"/>
        <w:sz w:val="16"/>
        <w:szCs w:val="16"/>
      </w:rPr>
      <w:t>Znak postępowania: SPZP.3610.1.2023.AW</w:t>
    </w:r>
  </w:p>
  <w:p w:rsidR="0014798E" w:rsidRDefault="001479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C76" w:rsidRDefault="00CE2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D69" w:rsidRDefault="00A02D69">
      <w:r>
        <w:separator/>
      </w:r>
    </w:p>
  </w:footnote>
  <w:footnote w:type="continuationSeparator" w:id="0">
    <w:p w:rsidR="00A02D69" w:rsidRDefault="00A0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C76" w:rsidRDefault="00CE2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A5A" w:rsidRPr="000B7A5A" w:rsidRDefault="000B7A5A" w:rsidP="000B7A5A">
    <w:pPr>
      <w:jc w:val="both"/>
      <w:rPr>
        <w:rFonts w:ascii="Arial" w:hAnsi="Arial" w:cs="Arial"/>
        <w:sz w:val="16"/>
        <w:szCs w:val="16"/>
      </w:rPr>
    </w:pPr>
    <w:r w:rsidRPr="000B7A5A">
      <w:rPr>
        <w:rFonts w:ascii="Arial" w:hAnsi="Arial" w:cs="Arial"/>
        <w:bCs/>
        <w:noProof/>
        <w:sz w:val="16"/>
        <w:szCs w:val="16"/>
      </w:rPr>
      <w:drawing>
        <wp:inline distT="0" distB="0" distL="0" distR="0">
          <wp:extent cx="628650" cy="35900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44" cy="37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  <w:t xml:space="preserve">             </w:t>
    </w:r>
    <w:r w:rsidRPr="000B7A5A">
      <w:rPr>
        <w:noProof/>
        <w:sz w:val="24"/>
        <w:szCs w:val="24"/>
      </w:rPr>
      <w:drawing>
        <wp:inline distT="0" distB="0" distL="0" distR="0">
          <wp:extent cx="781050" cy="257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29" cy="25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A5A" w:rsidRDefault="000B7A5A" w:rsidP="000969F8">
    <w:pPr>
      <w:pStyle w:val="Nagwek"/>
      <w:jc w:val="right"/>
      <w:rPr>
        <w:rFonts w:ascii="Arial" w:hAnsi="Arial" w:cs="Arial"/>
        <w:i/>
        <w:sz w:val="16"/>
        <w:szCs w:val="16"/>
      </w:rPr>
    </w:pPr>
  </w:p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0B7A5A" w:rsidRPr="0060292C" w:rsidRDefault="0060292C" w:rsidP="0060292C">
    <w:pPr>
      <w:pStyle w:val="NormalnyWeb"/>
      <w:spacing w:before="0" w:beforeAutospacing="0" w:after="0"/>
      <w:jc w:val="right"/>
      <w:rPr>
        <w:rFonts w:ascii="Arial" w:hAnsi="Arial" w:cs="Arial"/>
        <w:i/>
        <w:color w:val="000000"/>
        <w:sz w:val="12"/>
        <w:szCs w:val="20"/>
      </w:rPr>
    </w:pPr>
    <w:r w:rsidRPr="0060292C">
      <w:rPr>
        <w:rFonts w:ascii="Arial" w:hAnsi="Arial" w:cs="Arial"/>
        <w:i/>
        <w:color w:val="000000" w:themeColor="text1"/>
        <w:sz w:val="16"/>
        <w:szCs w:val="20"/>
      </w:rPr>
      <w:t>„Rozbudowa odcinka drogi powiat</w:t>
    </w:r>
    <w:r>
      <w:rPr>
        <w:rFonts w:ascii="Arial" w:hAnsi="Arial" w:cs="Arial"/>
        <w:i/>
        <w:color w:val="000000" w:themeColor="text1"/>
        <w:sz w:val="16"/>
        <w:szCs w:val="20"/>
      </w:rPr>
      <w:t xml:space="preserve">owej nr 3113L, budowa chodnika </w:t>
    </w:r>
    <w:r w:rsidRPr="0060292C">
      <w:rPr>
        <w:rFonts w:ascii="Arial" w:hAnsi="Arial" w:cs="Arial"/>
        <w:i/>
        <w:color w:val="000000" w:themeColor="text1"/>
        <w:sz w:val="16"/>
        <w:szCs w:val="20"/>
      </w:rPr>
      <w:t>w ciągu drogi 3105L”</w:t>
    </w:r>
  </w:p>
  <w:p w:rsidR="0014798E" w:rsidRPr="00E717B5" w:rsidRDefault="0014798E" w:rsidP="00B63625">
    <w:pPr>
      <w:pStyle w:val="Nagwek"/>
      <w:jc w:val="right"/>
      <w:rPr>
        <w:i/>
        <w:sz w:val="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C76" w:rsidRDefault="00CE2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1658076194">
    <w:abstractNumId w:val="4"/>
  </w:num>
  <w:num w:numId="2" w16cid:durableId="2006666978">
    <w:abstractNumId w:val="0"/>
  </w:num>
  <w:num w:numId="3" w16cid:durableId="835994707">
    <w:abstractNumId w:val="1"/>
  </w:num>
  <w:num w:numId="4" w16cid:durableId="1004740916">
    <w:abstractNumId w:val="3"/>
  </w:num>
  <w:num w:numId="5" w16cid:durableId="445659271">
    <w:abstractNumId w:val="5"/>
  </w:num>
  <w:num w:numId="6" w16cid:durableId="175423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B7A5A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1F54"/>
    <w:rsid w:val="005C41C4"/>
    <w:rsid w:val="005D26D7"/>
    <w:rsid w:val="005E5516"/>
    <w:rsid w:val="005E58F9"/>
    <w:rsid w:val="005F54B8"/>
    <w:rsid w:val="0060292C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6F29C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02D69"/>
    <w:rsid w:val="00A256FA"/>
    <w:rsid w:val="00A27621"/>
    <w:rsid w:val="00A321D9"/>
    <w:rsid w:val="00A4120F"/>
    <w:rsid w:val="00A53298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E28AD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3625"/>
    <w:rsid w:val="00B64DC8"/>
    <w:rsid w:val="00B70A1B"/>
    <w:rsid w:val="00B84A12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5BD8"/>
    <w:rsid w:val="00C16B6E"/>
    <w:rsid w:val="00C25063"/>
    <w:rsid w:val="00C25371"/>
    <w:rsid w:val="00C30BD0"/>
    <w:rsid w:val="00C318F9"/>
    <w:rsid w:val="00C5070D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2C76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2E9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DD280A42-6A30-45F5-BA15-AA9BCD82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43</cp:revision>
  <cp:lastPrinted>2019-11-18T05:53:00Z</cp:lastPrinted>
  <dcterms:created xsi:type="dcterms:W3CDTF">2021-01-29T07:35:00Z</dcterms:created>
  <dcterms:modified xsi:type="dcterms:W3CDTF">2023-01-04T13:17:00Z</dcterms:modified>
</cp:coreProperties>
</file>