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635C2D" w:rsidRPr="00635C2D">
        <w:t xml:space="preserve"> </w:t>
      </w:r>
      <w:r w:rsidR="00635C2D" w:rsidRPr="00635C2D">
        <w:rPr>
          <w:rFonts w:ascii="Times New Roman" w:hAnsi="Times New Roman" w:cs="Times New Roman"/>
          <w:b/>
          <w:i/>
          <w:sz w:val="24"/>
          <w:szCs w:val="24"/>
        </w:rPr>
        <w:t>wywóz nieczystości stałych i płynnych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</w:t>
      </w:r>
      <w:r w:rsidR="00297B03" w:rsidRPr="00203101">
        <w:rPr>
          <w:rFonts w:ascii="Times New Roman" w:hAnsi="Times New Roman" w:cs="Times New Roman"/>
          <w:sz w:val="24"/>
          <w:szCs w:val="24"/>
        </w:rPr>
        <w:t>uprawnień do prowadzenia określonej działalności, jeżeli wynika to z odrębnych przepisów;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35C2D" w:rsidRPr="00635C2D">
        <w:t xml:space="preserve"> </w:t>
      </w:r>
      <w:r w:rsidR="00635C2D" w:rsidRPr="00635C2D">
        <w:rPr>
          <w:rFonts w:ascii="Times New Roman" w:hAnsi="Times New Roman" w:cs="Times New Roman"/>
          <w:b/>
          <w:i/>
          <w:sz w:val="24"/>
          <w:szCs w:val="24"/>
        </w:rPr>
        <w:t>wywóz nieczystości stałych i płynnych</w:t>
      </w:r>
      <w:r w:rsidRPr="00635C2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03101"/>
    <w:rsid w:val="00203FC4"/>
    <w:rsid w:val="00281211"/>
    <w:rsid w:val="00297B03"/>
    <w:rsid w:val="003D398A"/>
    <w:rsid w:val="004F0904"/>
    <w:rsid w:val="00635C2D"/>
    <w:rsid w:val="007A49D9"/>
    <w:rsid w:val="007C4B51"/>
    <w:rsid w:val="007D285B"/>
    <w:rsid w:val="008909C8"/>
    <w:rsid w:val="00A721BB"/>
    <w:rsid w:val="00CA4939"/>
    <w:rsid w:val="00D25112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2021-02-25T07:22:00Z</dcterms:created>
  <dcterms:modified xsi:type="dcterms:W3CDTF">2021-03-24T12:12:00Z</dcterms:modified>
</cp:coreProperties>
</file>