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3939" w14:textId="5BDDC445" w:rsidR="00DF5D5E" w:rsidRDefault="00DF5D5E" w:rsidP="00DF5D5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5D5E">
        <w:rPr>
          <w:rFonts w:ascii="Times New Roman" w:eastAsia="Calibri" w:hAnsi="Times New Roman" w:cs="Times New Roman"/>
          <w:b/>
          <w:bCs/>
          <w:sz w:val="28"/>
          <w:szCs w:val="28"/>
        </w:rPr>
        <w:t>„Wywóz nieczystości stałych i płynnych”(</w:t>
      </w:r>
      <w:r w:rsidR="003F016F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DF5D5E">
        <w:rPr>
          <w:rFonts w:ascii="Times New Roman" w:eastAsia="Calibri" w:hAnsi="Times New Roman" w:cs="Times New Roman"/>
          <w:b/>
          <w:bCs/>
          <w:sz w:val="28"/>
          <w:szCs w:val="28"/>
        </w:rPr>
        <w:t>.2024)</w:t>
      </w:r>
    </w:p>
    <w:p w14:paraId="7DFADEC7" w14:textId="77777777" w:rsidR="00DF5D5E" w:rsidRPr="00DF5D5E" w:rsidRDefault="00DF5D5E" w:rsidP="00DF5D5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ABBDE4" w14:textId="52B1A70A" w:rsidR="00472059" w:rsidRDefault="00DF5D5E" w:rsidP="00DF5D5E">
      <w:pPr>
        <w:rPr>
          <w:rFonts w:ascii="Times New Roman" w:eastAsia="Calibri" w:hAnsi="Times New Roman" w:cs="Times New Roman"/>
          <w:sz w:val="28"/>
          <w:szCs w:val="28"/>
        </w:rPr>
      </w:pPr>
      <w:r w:rsidRPr="00DF5D5E">
        <w:rPr>
          <w:rFonts w:ascii="Times New Roman" w:eastAsia="Calibri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7B14AD" w:rsidRPr="00A5199E">
          <w:rPr>
            <w:rStyle w:val="Hipercze"/>
            <w:rFonts w:ascii="Times New Roman" w:eastAsia="Calibri" w:hAnsi="Times New Roman" w:cs="Times New Roman"/>
            <w:sz w:val="28"/>
            <w:szCs w:val="28"/>
          </w:rPr>
          <w:t>https://ezamowienia.gov.pl/mp-client/tenders/ocds-148610-4ba5daac-f7d1-11ee-b016-82aaee56c84c</w:t>
        </w:r>
      </w:hyperlink>
      <w:r w:rsidR="007B14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82ED9F" w14:textId="77777777" w:rsidR="00472059" w:rsidRDefault="00472059" w:rsidP="00DF5D5E">
      <w:pPr>
        <w:rPr>
          <w:rFonts w:ascii="Times New Roman" w:eastAsia="Calibri" w:hAnsi="Times New Roman" w:cs="Times New Roman"/>
          <w:sz w:val="28"/>
          <w:szCs w:val="28"/>
        </w:rPr>
      </w:pPr>
    </w:p>
    <w:p w14:paraId="7DB32C19" w14:textId="1DA0D11C" w:rsidR="00DF5D5E" w:rsidRPr="00DF5D5E" w:rsidRDefault="00DF5D5E" w:rsidP="00DF5D5E">
      <w:pPr>
        <w:rPr>
          <w:rFonts w:ascii="Times New Roman" w:eastAsia="Calibri" w:hAnsi="Times New Roman" w:cs="Times New Roman"/>
          <w:sz w:val="28"/>
          <w:szCs w:val="28"/>
        </w:rPr>
      </w:pPr>
      <w:r w:rsidRPr="00DF5D5E">
        <w:rPr>
          <w:rFonts w:ascii="Times New Roman" w:eastAsia="Calibri" w:hAnsi="Times New Roman" w:cs="Times New Roman"/>
          <w:sz w:val="28"/>
          <w:szCs w:val="28"/>
        </w:rPr>
        <w:t xml:space="preserve">Postępowanie można wyszukać również ze strony głównej Platformy </w:t>
      </w:r>
      <w:r w:rsidRPr="00DF5D5E">
        <w:rPr>
          <w:rFonts w:ascii="Times New Roman" w:eastAsia="Calibri" w:hAnsi="Times New Roman" w:cs="Times New Roman"/>
          <w:sz w:val="28"/>
          <w:szCs w:val="28"/>
        </w:rPr>
        <w:br/>
        <w:t xml:space="preserve">e-Zamówienia (przycisk „Przeglądaj postępowania/konkursy”). </w:t>
      </w:r>
    </w:p>
    <w:p w14:paraId="5DAFBAFC" w14:textId="77777777" w:rsidR="00DF5D5E" w:rsidRPr="00DF5D5E" w:rsidRDefault="00DF5D5E" w:rsidP="00DF5D5E">
      <w:pPr>
        <w:rPr>
          <w:rFonts w:ascii="Times New Roman" w:eastAsia="Calibri" w:hAnsi="Times New Roman" w:cs="Times New Roman"/>
          <w:sz w:val="28"/>
          <w:szCs w:val="28"/>
        </w:rPr>
      </w:pPr>
    </w:p>
    <w:p w14:paraId="39A531C9" w14:textId="4E829F6E" w:rsidR="00DF5D5E" w:rsidRPr="00DF5D5E" w:rsidRDefault="00DF5D5E" w:rsidP="00DF5D5E">
      <w:pPr>
        <w:rPr>
          <w:rFonts w:ascii="Times New Roman" w:eastAsia="Calibri" w:hAnsi="Times New Roman" w:cs="Times New Roman"/>
          <w:sz w:val="28"/>
          <w:szCs w:val="28"/>
        </w:rPr>
      </w:pPr>
      <w:r w:rsidRPr="00DF5D5E">
        <w:rPr>
          <w:rFonts w:ascii="Times New Roman" w:eastAsia="Calibri" w:hAnsi="Times New Roman" w:cs="Times New Roman"/>
          <w:sz w:val="28"/>
          <w:szCs w:val="28"/>
        </w:rPr>
        <w:t xml:space="preserve">Identyfikator (ID) postępowania na Platformie e-Zamówienia: </w:t>
      </w:r>
      <w:r w:rsidR="001B2D5E" w:rsidRPr="001B2D5E">
        <w:rPr>
          <w:rFonts w:ascii="Times New Roman" w:eastAsia="Calibri" w:hAnsi="Times New Roman" w:cs="Times New Roman"/>
          <w:sz w:val="28"/>
          <w:szCs w:val="28"/>
        </w:rPr>
        <w:t>ocds-148610-4ba5daac-f7d1-11ee-b016-82aaee56c84c</w:t>
      </w:r>
      <w:r w:rsidR="001B2D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73B680" w14:textId="77777777" w:rsidR="00DF5D5E" w:rsidRPr="00DF5D5E" w:rsidRDefault="00DF5D5E" w:rsidP="00DF5D5E">
      <w:pPr>
        <w:rPr>
          <w:rFonts w:ascii="Times New Roman" w:eastAsia="Calibri" w:hAnsi="Times New Roman" w:cs="Times New Roman"/>
          <w:sz w:val="28"/>
          <w:szCs w:val="28"/>
        </w:rPr>
      </w:pPr>
    </w:p>
    <w:p w14:paraId="005581A1" w14:textId="14267D04" w:rsidR="00CC0E00" w:rsidRPr="00DF5D5E" w:rsidRDefault="00DF5D5E" w:rsidP="00DF5D5E">
      <w:r w:rsidRPr="00DF5D5E">
        <w:rPr>
          <w:rFonts w:ascii="Times New Roman" w:eastAsia="Calibri" w:hAnsi="Times New Roman" w:cs="Times New Roman"/>
          <w:sz w:val="28"/>
          <w:szCs w:val="28"/>
        </w:rPr>
        <w:t xml:space="preserve">Numer ogłoszenia:    </w:t>
      </w:r>
      <w:r w:rsidR="006808A0" w:rsidRPr="006808A0">
        <w:rPr>
          <w:rFonts w:ascii="Times New Roman" w:eastAsia="Calibri" w:hAnsi="Times New Roman" w:cs="Times New Roman"/>
          <w:sz w:val="28"/>
          <w:szCs w:val="28"/>
        </w:rPr>
        <w:t>2024/BZP 00280453 z dnia 2024-04-11</w:t>
      </w:r>
    </w:p>
    <w:sectPr w:rsidR="00CC0E00" w:rsidRPr="00DF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D7A"/>
    <w:rsid w:val="000B2D7A"/>
    <w:rsid w:val="001B2D5E"/>
    <w:rsid w:val="003F016F"/>
    <w:rsid w:val="00472059"/>
    <w:rsid w:val="005327B5"/>
    <w:rsid w:val="006808A0"/>
    <w:rsid w:val="007B14AD"/>
    <w:rsid w:val="007C4B51"/>
    <w:rsid w:val="008909C8"/>
    <w:rsid w:val="008F719E"/>
    <w:rsid w:val="00CC0E00"/>
    <w:rsid w:val="00CC462C"/>
    <w:rsid w:val="00DF5D5E"/>
    <w:rsid w:val="00E0217E"/>
    <w:rsid w:val="00F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5922"/>
  <w15:docId w15:val="{3325CA30-A892-4F96-81C9-9CCA611E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27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4ba5daac-f7d1-11ee-b016-82aaee56c84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12</cp:revision>
  <dcterms:created xsi:type="dcterms:W3CDTF">2023-03-16T10:33:00Z</dcterms:created>
  <dcterms:modified xsi:type="dcterms:W3CDTF">2024-04-11T07:53:00Z</dcterms:modified>
</cp:coreProperties>
</file>