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4C7B8" w14:textId="480E907F" w:rsidR="00F412BF" w:rsidRPr="00F412BF" w:rsidRDefault="00F412BF" w:rsidP="00AD5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2BF">
        <w:rPr>
          <w:rFonts w:ascii="Times New Roman" w:hAnsi="Times New Roman" w:cs="Times New Roman"/>
          <w:b/>
          <w:sz w:val="28"/>
          <w:szCs w:val="28"/>
        </w:rPr>
        <w:t xml:space="preserve">„Dostawa </w:t>
      </w:r>
      <w:r w:rsidR="001C758B">
        <w:rPr>
          <w:rFonts w:ascii="Times New Roman" w:hAnsi="Times New Roman" w:cs="Times New Roman"/>
          <w:b/>
          <w:sz w:val="28"/>
          <w:szCs w:val="28"/>
        </w:rPr>
        <w:t>mięsa i wędlin</w:t>
      </w:r>
      <w:r w:rsidRPr="00F412BF">
        <w:rPr>
          <w:rFonts w:ascii="Times New Roman" w:hAnsi="Times New Roman" w:cs="Times New Roman"/>
          <w:b/>
          <w:sz w:val="28"/>
          <w:szCs w:val="28"/>
        </w:rPr>
        <w:t>”(</w:t>
      </w:r>
      <w:r w:rsidR="00AD5B4D">
        <w:rPr>
          <w:rFonts w:ascii="Times New Roman" w:hAnsi="Times New Roman" w:cs="Times New Roman"/>
          <w:b/>
          <w:sz w:val="28"/>
          <w:szCs w:val="28"/>
        </w:rPr>
        <w:t>9</w:t>
      </w:r>
      <w:r w:rsidRPr="00F412BF">
        <w:rPr>
          <w:rFonts w:ascii="Times New Roman" w:hAnsi="Times New Roman" w:cs="Times New Roman"/>
          <w:b/>
          <w:sz w:val="28"/>
          <w:szCs w:val="28"/>
        </w:rPr>
        <w:t>.202</w:t>
      </w:r>
      <w:r w:rsidR="00AD5B4D">
        <w:rPr>
          <w:rFonts w:ascii="Times New Roman" w:hAnsi="Times New Roman" w:cs="Times New Roman"/>
          <w:b/>
          <w:sz w:val="28"/>
          <w:szCs w:val="28"/>
        </w:rPr>
        <w:t>4</w:t>
      </w:r>
      <w:r w:rsidRPr="00F412BF">
        <w:rPr>
          <w:rFonts w:ascii="Times New Roman" w:hAnsi="Times New Roman" w:cs="Times New Roman"/>
          <w:b/>
          <w:sz w:val="28"/>
          <w:szCs w:val="28"/>
        </w:rPr>
        <w:t>)</w:t>
      </w:r>
    </w:p>
    <w:p w14:paraId="4DEE9B0F" w14:textId="77777777" w:rsidR="00F412BF" w:rsidRP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14:paraId="55BF77A6" w14:textId="77777777" w:rsidR="00F412BF" w:rsidRPr="00F412BF" w:rsidRDefault="00F412BF" w:rsidP="001F6469">
      <w:pPr>
        <w:rPr>
          <w:rFonts w:ascii="Times New Roman" w:hAnsi="Times New Roman" w:cs="Times New Roman"/>
          <w:sz w:val="28"/>
          <w:szCs w:val="28"/>
        </w:rPr>
      </w:pPr>
    </w:p>
    <w:p w14:paraId="2D5DF60B" w14:textId="16F41393" w:rsidR="008263E7" w:rsidRPr="008263E7" w:rsidRDefault="008263E7" w:rsidP="008263E7">
      <w:pPr>
        <w:rPr>
          <w:rFonts w:ascii="Times New Roman" w:hAnsi="Times New Roman" w:cs="Times New Roman"/>
          <w:sz w:val="28"/>
          <w:szCs w:val="28"/>
        </w:rPr>
      </w:pPr>
      <w:r w:rsidRPr="008263E7">
        <w:rPr>
          <w:rFonts w:ascii="Times New Roman" w:hAnsi="Times New Roman" w:cs="Times New Roman"/>
          <w:sz w:val="28"/>
          <w:szCs w:val="28"/>
        </w:rPr>
        <w:t>Adres strony internetowej prowadzonego postępowania (link prowadzący bezpośrednio do widoku postępowania na Platformie e-Zamówienia):</w:t>
      </w:r>
      <w:r w:rsidR="00AD5B4D">
        <w:rPr>
          <w:rFonts w:ascii="Times New Roman" w:hAnsi="Times New Roman" w:cs="Times New Roman"/>
          <w:sz w:val="28"/>
          <w:szCs w:val="28"/>
        </w:rPr>
        <w:t xml:space="preserve"> </w:t>
      </w:r>
      <w:r w:rsidR="00BC198B">
        <w:rPr>
          <w:rFonts w:ascii="Times New Roman" w:hAnsi="Times New Roman" w:cs="Times New Roman"/>
          <w:sz w:val="28"/>
          <w:szCs w:val="28"/>
        </w:rPr>
        <w:t xml:space="preserve"> </w:t>
      </w:r>
      <w:r w:rsidRPr="008263E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D5B4D" w:rsidRPr="00CB010E">
          <w:rPr>
            <w:rStyle w:val="Hipercze"/>
            <w:rFonts w:ascii="Times New Roman" w:hAnsi="Times New Roman" w:cs="Times New Roman"/>
            <w:sz w:val="28"/>
            <w:szCs w:val="28"/>
          </w:rPr>
          <w:t>https://ezamowienia.gov.pl/mp-client/tenders/ocds-148610-fdc0d0b2-1d91-11ef-bfd3-e6cc5d6d04e5</w:t>
        </w:r>
      </w:hyperlink>
      <w:r w:rsidR="00AD5B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4DC91" w14:textId="77777777" w:rsidR="008263E7" w:rsidRPr="008263E7" w:rsidRDefault="008263E7" w:rsidP="008263E7">
      <w:pPr>
        <w:rPr>
          <w:rFonts w:ascii="Times New Roman" w:hAnsi="Times New Roman" w:cs="Times New Roman"/>
          <w:sz w:val="28"/>
          <w:szCs w:val="28"/>
        </w:rPr>
      </w:pPr>
      <w:r w:rsidRPr="008263E7">
        <w:rPr>
          <w:rFonts w:ascii="Times New Roman" w:hAnsi="Times New Roman" w:cs="Times New Roman"/>
          <w:sz w:val="28"/>
          <w:szCs w:val="28"/>
        </w:rPr>
        <w:t xml:space="preserve">Postępowanie można wyszukać również ze strony głównej Platformy e-Zamówienia (przycisk „Przeglądaj postępowania/konkursy”). </w:t>
      </w:r>
    </w:p>
    <w:p w14:paraId="1D7E4E9D" w14:textId="6CA84B22" w:rsidR="00F412BF" w:rsidRDefault="008263E7" w:rsidP="008263E7">
      <w:pPr>
        <w:rPr>
          <w:rFonts w:ascii="Times New Roman" w:hAnsi="Times New Roman" w:cs="Times New Roman"/>
          <w:sz w:val="28"/>
          <w:szCs w:val="28"/>
        </w:rPr>
      </w:pPr>
      <w:r w:rsidRPr="008263E7">
        <w:rPr>
          <w:rFonts w:ascii="Times New Roman" w:hAnsi="Times New Roman" w:cs="Times New Roman"/>
          <w:sz w:val="28"/>
          <w:szCs w:val="28"/>
        </w:rPr>
        <w:t xml:space="preserve">5. Identyfikator (ID) postępowania na Platformie e-Zamówienia: </w:t>
      </w:r>
      <w:r w:rsidR="00AD5B4D" w:rsidRPr="00AD5B4D">
        <w:rPr>
          <w:rFonts w:ascii="Times New Roman" w:hAnsi="Times New Roman" w:cs="Times New Roman"/>
          <w:sz w:val="28"/>
          <w:szCs w:val="28"/>
        </w:rPr>
        <w:t>ocds-148610-fdc0d0b2-1d91-11ef-bfd3-e6cc5d6d04e5</w:t>
      </w:r>
      <w:r w:rsidR="00AD5B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9AAFC2" w14:textId="2C20D687" w:rsidR="006032DB" w:rsidRPr="00F412BF" w:rsidRDefault="006032DB" w:rsidP="001F6469">
      <w:pPr>
        <w:rPr>
          <w:rFonts w:ascii="Times New Roman" w:hAnsi="Times New Roman" w:cs="Times New Roman"/>
          <w:sz w:val="28"/>
          <w:szCs w:val="28"/>
        </w:rPr>
      </w:pPr>
      <w:r w:rsidRPr="00F412BF">
        <w:rPr>
          <w:rFonts w:ascii="Times New Roman" w:hAnsi="Times New Roman" w:cs="Times New Roman"/>
          <w:sz w:val="28"/>
          <w:szCs w:val="28"/>
        </w:rPr>
        <w:t xml:space="preserve">Numer ogłoszenia:  </w:t>
      </w:r>
      <w:r w:rsidR="00721A81" w:rsidRPr="00721A81">
        <w:rPr>
          <w:rFonts w:ascii="Times New Roman" w:hAnsi="Times New Roman" w:cs="Times New Roman"/>
          <w:sz w:val="28"/>
          <w:szCs w:val="28"/>
        </w:rPr>
        <w:t>2024/BZP 00344367 z dnia 2024-05-29</w:t>
      </w:r>
      <w:r w:rsidR="00721A8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032DB" w:rsidRPr="00F4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4DB"/>
    <w:rsid w:val="001C758B"/>
    <w:rsid w:val="001F6469"/>
    <w:rsid w:val="004E54DB"/>
    <w:rsid w:val="006032DB"/>
    <w:rsid w:val="00721A81"/>
    <w:rsid w:val="007C4B51"/>
    <w:rsid w:val="00807B5E"/>
    <w:rsid w:val="008263E7"/>
    <w:rsid w:val="008909C8"/>
    <w:rsid w:val="00AD5B4D"/>
    <w:rsid w:val="00BC198B"/>
    <w:rsid w:val="00D47682"/>
    <w:rsid w:val="00F4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3723"/>
  <w15:docId w15:val="{C6098D52-84BE-4D56-B3F0-C6FCD220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2B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1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fdc0d0b2-1d91-11ef-bfd3-e6cc5d6d04e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SzymTom</cp:lastModifiedBy>
  <cp:revision>8</cp:revision>
  <dcterms:created xsi:type="dcterms:W3CDTF">2023-02-28T07:19:00Z</dcterms:created>
  <dcterms:modified xsi:type="dcterms:W3CDTF">2024-05-29T09:02:00Z</dcterms:modified>
</cp:coreProperties>
</file>