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7777777" w:rsidR="00766C9A" w:rsidRPr="00BE7B58" w:rsidRDefault="00766C9A" w:rsidP="00993810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pl-PL"/>
        </w:rPr>
      </w:pPr>
    </w:p>
    <w:p w14:paraId="3EBCB948" w14:textId="47BE4040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74DEAB8C" w:rsidR="00766C9A" w:rsidRDefault="00D415DB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Transport</w:t>
      </w:r>
    </w:p>
    <w:p w14:paraId="55BD60EA" w14:textId="5D3BCA3F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5DA5399" w14:textId="3BA4DCF0" w:rsidR="00993810" w:rsidRPr="0078408B" w:rsidRDefault="00993810" w:rsidP="0099381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78408B">
        <w:rPr>
          <w:rFonts w:eastAsia="Times New Roman" w:cstheme="minorHAnsi"/>
          <w:color w:val="FF0000"/>
          <w:sz w:val="24"/>
          <w:szCs w:val="24"/>
          <w:lang w:eastAsia="pl-PL"/>
        </w:rPr>
        <w:t>Identyfikator postępowania- mini Portal</w:t>
      </w:r>
    </w:p>
    <w:p w14:paraId="6DAD6457" w14:textId="279DB3D6" w:rsidR="00D415DB" w:rsidRPr="0078408B" w:rsidRDefault="0078408B" w:rsidP="0099381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8408B">
        <w:rPr>
          <w:rFonts w:cstheme="minorHAnsi"/>
          <w:b/>
          <w:bCs/>
          <w:sz w:val="24"/>
          <w:szCs w:val="24"/>
        </w:rPr>
        <w:t>410e5d78-99b9-423b-afea-fb742f049122</w:t>
      </w:r>
    </w:p>
    <w:p w14:paraId="6808D4D5" w14:textId="35D9E325" w:rsidR="0078408B" w:rsidRPr="0078408B" w:rsidRDefault="0078408B" w:rsidP="00993810">
      <w:pPr>
        <w:spacing w:after="0" w:line="240" w:lineRule="auto"/>
        <w:rPr>
          <w:rFonts w:cstheme="minorHAnsi"/>
          <w:sz w:val="24"/>
          <w:szCs w:val="24"/>
        </w:rPr>
      </w:pPr>
    </w:p>
    <w:p w14:paraId="02EBCE46" w14:textId="77777777" w:rsidR="0078408B" w:rsidRPr="0078408B" w:rsidRDefault="0078408B" w:rsidP="00993810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6CDAB301" w14:textId="77777777" w:rsidR="00993810" w:rsidRPr="0078408B" w:rsidRDefault="00993810">
      <w:pPr>
        <w:rPr>
          <w:rFonts w:cstheme="minorHAnsi"/>
          <w:color w:val="FF0000"/>
          <w:sz w:val="24"/>
          <w:szCs w:val="24"/>
        </w:rPr>
      </w:pPr>
      <w:r w:rsidRPr="0078408B">
        <w:rPr>
          <w:rFonts w:cstheme="minorHAnsi"/>
          <w:color w:val="FF0000"/>
          <w:sz w:val="24"/>
          <w:szCs w:val="24"/>
        </w:rPr>
        <w:t>Identyfikator postępowania</w:t>
      </w:r>
      <w:r w:rsidRPr="0078408B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e-zamówienia:</w:t>
      </w:r>
    </w:p>
    <w:p w14:paraId="1BC4A9FA" w14:textId="77777777" w:rsidR="0078408B" w:rsidRPr="0078408B" w:rsidRDefault="0078408B" w:rsidP="0078408B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8408B">
        <w:rPr>
          <w:rFonts w:eastAsia="Times New Roman" w:cstheme="minorHAnsi"/>
          <w:b/>
          <w:bCs/>
          <w:sz w:val="24"/>
          <w:szCs w:val="24"/>
          <w:lang w:eastAsia="pl-PL"/>
        </w:rPr>
        <w:t>Identyfikator postępowania: ocds-148610-46c3af04-79ee-11ed-b4ea-f64d350121d2</w:t>
      </w:r>
    </w:p>
    <w:p w14:paraId="19E271E7" w14:textId="2B550003" w:rsidR="00C07BDD" w:rsidRPr="0078408B" w:rsidRDefault="00C07BDD">
      <w:pPr>
        <w:rPr>
          <w:rFonts w:cstheme="minorHAnsi"/>
          <w:color w:val="FF0000"/>
          <w:sz w:val="24"/>
          <w:szCs w:val="24"/>
        </w:rPr>
      </w:pPr>
    </w:p>
    <w:sectPr w:rsidR="00C07BDD" w:rsidRPr="00784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15021E"/>
    <w:rsid w:val="0020419C"/>
    <w:rsid w:val="00646EFB"/>
    <w:rsid w:val="00766C9A"/>
    <w:rsid w:val="0078408B"/>
    <w:rsid w:val="00993810"/>
    <w:rsid w:val="009C6D75"/>
    <w:rsid w:val="00BE7B58"/>
    <w:rsid w:val="00C07BDD"/>
    <w:rsid w:val="00D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221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Kamila Urząd Miejski w Zelowie</cp:lastModifiedBy>
  <cp:revision>10</cp:revision>
  <dcterms:created xsi:type="dcterms:W3CDTF">2021-05-17T08:07:00Z</dcterms:created>
  <dcterms:modified xsi:type="dcterms:W3CDTF">2022-12-12T08:21:00Z</dcterms:modified>
</cp:coreProperties>
</file>