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36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INFORMACJA DOTYCZĄCA PRZETWARZANIA DANYCH OSOBOWYCH</w:t>
      </w:r>
    </w:p>
    <w:p>
      <w:pPr>
        <w:pStyle w:val="Normal"/>
        <w:ind w:first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 podstawie art. 13 ust. 1 i 2 rozporządzenia Parlamentu Europejskiego i Rady (UE) 2016/679 z dnia 27 kwietnia 2016 r. w sprawie ochrony osób fizycznych w związku z przetwarzaniem danych osobowych i w sprawie swobodnego przepływu takich danych oraz uchylenia dyrektywy 95/46/WE (ogólne rozporządzenie o ochronie danych, zwane dalej RODO), informuję, że: 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Administratorem Pani/Pana danych osobowych jest Centrum Usług Społecznych w Goleszowie reprezentowane przez dyrektora. Dane kontaktowe: 43-440 Goleszów, ul. Cieszyńska 29, tel. 334790517, e-mail: </w:t>
      </w:r>
      <w:hyperlink r:id="rId2">
        <w:r>
          <w:rPr>
            <w:rFonts w:cs="Times New Roman" w:ascii="Times New Roman" w:hAnsi="Times New Roman"/>
          </w:rPr>
          <w:t>cus@cusgoleszow.pl</w:t>
        </w:r>
      </w:hyperlink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We wszelkich sprawach związanych z ochroną danych można kontaktować się z Inspektorem ochrony danych pod adresem: iod@cusgoleszow.pl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Wszelkie przekazane dane osobowe wykorzystywane są wyłącznie na potrzeby realizacji zawieranych umów, ich wykonywania i rozliczania, a w szczególności do: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wykonania umowy, której stroną jest osoba, której dane dotyczą, lub do podjęcia działań na żądanie osoby, której dane dotyczą przed zawarciem umowy, na podstawie art. 6 ust. lit. b) RODO;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wypełnienia obowiązku prawnego ciążącego na administratorze, na podstawie art. 6 ust. 1 lit. c) RODO;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celów wynikających z prawie uzasadnionych interesów realizowanych przez administratora lub przez stronę trzecią na podstawie art. 6 ust. 1 lit. f) RODO.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osobowe, które zostały przekazane administratorowi w ramach wykonania niniejszej umowy, nie będą przekazywane do państw trzecich oraz organizacji międzynarodowych.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przetwarzane są wyłącznie przez okres niezbędny do wykonania umowy oraz dochodzenia ewentualnych roszczeń mogących wyniknąć w ramach realizacji umowy, a także obowiązków wynikających z przepisów prawa.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Ma Pani/Pan prawo dostępu do danych osobowych, ich sprostowania, usunięcia lub ograniczenia przetwarzania, wniesienia sprzeciwu wobec przetwarzania, a także przenoszenia danych. Nadto przysługuje Pani/Panu prawo do wniesienia skargi do organu nadzorczego – Prezesa Ochrony Danych Osobowych, z siedzibą przy ul. Stawki 2, 00-193 Warszawa, jeżeli uzna Pani/Pan, że przetwarzanie danych narusza przepisy prawa.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Administrator pozyskuje również dane osobowe z publicznych rejestrów takich jak: CEIDG, GUS, KRS.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Podanie przez Panią/Pana danych osobowych wynika z przepisów prawa i jest niezbędne do zawarcia umowy. Konsekwencją niepodania danych wymaganych do zawarcia umowy będzie brak możliwości zawarcia umowy.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Podanie danych niewynikających z przepisów prawa jest dobrowolne. Dane te będą przetwarzane na podstawie Pani/Pana zgody.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przypadkach, w których przetwarzanie danych odbywa się na podstawie art. 6 ust. 1 lit. a) RODO, tj. Pani/Pana zgody na przetwarzanie danych osobowych, przysługuje Pani/Panu prawo do cofnięcia tej zgody w dowolnym momencie, bez wpływu na zgodność z prawem przetwarzania, którego dokonano na podstawie zgody przed jej cofnięciem.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przypadku, gdy realizacja umowy wiąże się z powierzeniem przetwarzania danych osobowych, kwestie przetwarzania danych osobowych uregulowane zostaną odrębną umową.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Zapoznałem(am) się z informacją dotyczącą przetwarzania moich danych osobowych.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................................................................................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lang w:eastAsia="pl-PL"/>
        </w:rPr>
        <w:t xml:space="preserve">Data i podpis 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next w:val="Normal"/>
    <w:link w:val="Nagwek2Znak"/>
    <w:uiPriority w:val="99"/>
    <w:semiHidden/>
    <w:unhideWhenUsed/>
    <w:qFormat/>
    <w:rsid w:val="00da3dcf"/>
    <w:pPr>
      <w:keepNext w:val="true"/>
      <w:keepLines/>
      <w:pBdr>
        <w:bottom w:val="single" w:sz="4" w:space="1" w:color="000000"/>
      </w:pBdr>
      <w:spacing w:lineRule="auto" w:line="240" w:before="120" w:after="120"/>
      <w:outlineLvl w:val="1"/>
    </w:pPr>
    <w:rPr>
      <w:rFonts w:ascii="Tahoma" w:hAnsi="Tahoma" w:eastAsia="" w:cs="" w:cstheme="majorBidi" w:eastAsiaTheme="majorEastAsia"/>
      <w:b/>
      <w:sz w:val="20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9"/>
    <w:semiHidden/>
    <w:qFormat/>
    <w:rsid w:val="00da3dcf"/>
    <w:rPr>
      <w:rFonts w:ascii="Tahoma" w:hAnsi="Tahoma" w:eastAsia="" w:cs="" w:cstheme="majorBidi" w:eastAsiaTheme="majorEastAsia"/>
      <w:b/>
      <w:sz w:val="20"/>
      <w:szCs w:val="26"/>
    </w:rPr>
  </w:style>
  <w:style w:type="character" w:styleId="NagwekZnak" w:customStyle="1">
    <w:name w:val="Nagłówek Znak"/>
    <w:basedOn w:val="DefaultParagraphFont"/>
    <w:uiPriority w:val="99"/>
    <w:qFormat/>
    <w:rsid w:val="000754cb"/>
    <w:rPr/>
  </w:style>
  <w:style w:type="character" w:styleId="StopkaZnak" w:customStyle="1">
    <w:name w:val="Stopka Znak"/>
    <w:basedOn w:val="DefaultParagraphFont"/>
    <w:uiPriority w:val="99"/>
    <w:qFormat/>
    <w:rsid w:val="000754cb"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a3dcf"/>
    <w:pPr>
      <w:spacing w:lineRule="auto" w:line="254"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754c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754c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ps@gops-goleszow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LibreOffice/7.3.5.2$Windows_X86_64 LibreOffice_project/184fe81b8c8c30d8b5082578aee2fed2ea847c01</Application>
  <AppVersion>15.0000</AppVersion>
  <Pages>1</Pages>
  <Words>440</Words>
  <Characters>2860</Characters>
  <CharactersWithSpaces>3382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2023-01-18T18:30:00Z</dcterms:created>
  <dc:creator>paulina jochacy</dc:creator>
  <dc:description/>
  <dc:language>pl-PL</dc:language>
  <cp:lastModifiedBy>paulina jochacy</cp:lastModifiedBy>
  <dcterms:modified xsi:type="dcterms:W3CDTF">2023-12-21T17:52:00Z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