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Gwka"/>
        <w:tabs>
          <w:tab w:val="clear" w:pos="4536"/>
          <w:tab w:val="clear" w:pos="9072"/>
          <w:tab w:val="center" w:pos="2550" w:leader="none"/>
          <w:tab w:val="right" w:pos="3630" w:leader="none"/>
        </w:tabs>
        <w:spacing w:lineRule="auto" w:line="240"/>
        <w:jc w:val="right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załącznik nr 5 do SWZ</w:t>
      </w:r>
    </w:p>
    <w:p>
      <w:pPr>
        <w:pStyle w:val="Tretekstu"/>
        <w:spacing w:lineRule="auto" w:line="240"/>
        <w:jc w:val="right"/>
        <w:rPr/>
      </w:pPr>
      <w:r>
        <w:rPr>
          <w:rFonts w:cs="Times New Roman" w:ascii="Times New Roman" w:hAnsi="Times New Roman"/>
          <w:i/>
          <w:iCs/>
          <w:lang w:bidi="ar-SA"/>
        </w:rPr>
        <w:t>Nr postępowania:  D/OUS.271.</w:t>
      </w:r>
      <w:r>
        <w:rPr>
          <w:rFonts w:cs="Times New Roman" w:ascii="Times New Roman" w:hAnsi="Times New Roman"/>
          <w:i/>
          <w:iCs/>
          <w:lang w:bidi="ar-SA"/>
        </w:rPr>
        <w:t>54</w:t>
      </w:r>
      <w:r>
        <w:rPr>
          <w:rFonts w:cs="Times New Roman" w:ascii="Times New Roman" w:hAnsi="Times New Roman"/>
          <w:i/>
          <w:iCs/>
          <w:lang w:bidi="ar-SA"/>
        </w:rPr>
        <w:t>.202</w:t>
      </w:r>
      <w:r>
        <w:rPr>
          <w:rFonts w:cs="Times New Roman" w:ascii="Times New Roman" w:hAnsi="Times New Roman"/>
          <w:i/>
          <w:iCs/>
          <w:lang w:bidi="ar-SA"/>
        </w:rPr>
        <w:t>3</w:t>
      </w:r>
    </w:p>
    <w:p>
      <w:pPr>
        <w:pStyle w:val="Gwka"/>
        <w:tabs>
          <w:tab w:val="clear" w:pos="4536"/>
          <w:tab w:val="clear" w:pos="9072"/>
          <w:tab w:val="center" w:pos="2550" w:leader="none"/>
          <w:tab w:val="right" w:pos="3630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Gwka"/>
        <w:tabs>
          <w:tab w:val="clear" w:pos="4536"/>
          <w:tab w:val="clear" w:pos="9072"/>
          <w:tab w:val="center" w:pos="2550" w:leader="none"/>
          <w:tab w:val="right" w:pos="3630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Zobowiązanie do udostępnienia zasobów</w:t>
      </w:r>
    </w:p>
    <w:p>
      <w:pPr>
        <w:pStyle w:val="Standard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Podmiot udostępniający zasoby:</w:t>
      </w:r>
    </w:p>
    <w:p>
      <w:pPr>
        <w:pStyle w:val="Standard"/>
        <w:spacing w:lineRule="auto" w:line="240"/>
        <w:ind w:right="595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right="595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</w:p>
    <w:p>
      <w:pPr>
        <w:pStyle w:val="Standard"/>
        <w:spacing w:lineRule="auto" w:line="240"/>
        <w:ind w:right="595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(pełna nazwa, adres)</w:t>
      </w:r>
    </w:p>
    <w:p>
      <w:pPr>
        <w:pStyle w:val="Standard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reprezentowany przez:</w:t>
      </w:r>
    </w:p>
    <w:p>
      <w:pPr>
        <w:pStyle w:val="Standard"/>
        <w:spacing w:lineRule="auto" w:line="240"/>
        <w:ind w:right="595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Standard"/>
        <w:spacing w:lineRule="auto" w:line="240"/>
        <w:ind w:right="510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(imię, nazwisko, stanowisko/podstawa do  reprezentacji)</w:t>
      </w:r>
    </w:p>
    <w:p>
      <w:pPr>
        <w:pStyle w:val="Standard"/>
        <w:spacing w:lineRule="auto" w:line="240"/>
        <w:ind w:left="566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eastAsia="ar-SA"/>
        </w:rPr>
        <w:t>Zamawiający</w:t>
      </w:r>
    </w:p>
    <w:p>
      <w:pPr>
        <w:pStyle w:val="ListParagraph"/>
        <w:spacing w:lineRule="auto" w:line="240" w:before="0" w:after="0"/>
        <w:ind w:left="5669" w:hanging="0"/>
        <w:rPr>
          <w:rStyle w:val="Mocnewyrnione"/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Mocnewyrnione"/>
          <w:rFonts w:cs="Times New Roman" w:ascii="Times New Roman" w:hAnsi="Times New Roman"/>
          <w:b/>
          <w:bCs/>
          <w:color w:val="000000"/>
          <w:sz w:val="24"/>
          <w:szCs w:val="24"/>
          <w:lang w:eastAsia="ar-SA"/>
        </w:rPr>
        <w:t>Centrum Usług Społecznych w Goleszowie</w:t>
      </w:r>
    </w:p>
    <w:p>
      <w:pPr>
        <w:pStyle w:val="ListParagraph"/>
        <w:spacing w:lineRule="auto" w:line="240" w:before="0" w:after="0"/>
        <w:ind w:left="5669" w:hanging="0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ar-SA"/>
        </w:rPr>
        <w:t>ul. Cieszyńska 29</w:t>
      </w:r>
    </w:p>
    <w:p>
      <w:pPr>
        <w:pStyle w:val="ListParagraph"/>
        <w:spacing w:lineRule="auto" w:line="240" w:before="0" w:after="0"/>
        <w:ind w:left="5669" w:hanging="0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ar-SA"/>
        </w:rPr>
        <w:t>43-440 Goleszów</w:t>
      </w:r>
    </w:p>
    <w:p>
      <w:pPr>
        <w:pStyle w:val="Standard"/>
        <w:spacing w:lineRule="auto" w:line="240"/>
        <w:rPr>
          <w:rFonts w:ascii="Times New Roman" w:hAnsi="Times New Roman" w:cs="Times New Roman"/>
          <w:b/>
          <w:b/>
          <w:bCs/>
          <w:i/>
          <w:i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  <w:lang w:eastAsia="ar-SA"/>
        </w:rPr>
      </w:r>
    </w:p>
    <w:p>
      <w:pPr>
        <w:pStyle w:val="Textbody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 w:cs="Times New Roman"/>
          <w:bCs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Cs/>
          <w:i/>
          <w:i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 xml:space="preserve">Działając w imieniu .............................................................................................. z siedzibą                                               w ................................… oświadczam, że jako podmiot trzeci zobowiązuje się, udostępnić wykonawcy, tj,....................................................…………………………………. z siedzibą w .................................. przystępującemu do postępowania w sprawie zamówienia publicznego prowadzonego w trybie przetargu podstawowego na </w:t>
      </w:r>
      <w:r>
        <w:rPr>
          <w:rStyle w:val="Mocnewyrnione"/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usługi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pn. </w:t>
      </w:r>
      <w:r>
        <w:rPr>
          <w:rFonts w:eastAsia="Calibri" w:cs="Times New Roman" w:ascii="Times New Roman" w:hAnsi="Times New Roman"/>
          <w:b/>
          <w:bCs/>
          <w:i/>
          <w:iCs/>
          <w:color w:val="000000"/>
          <w:sz w:val="24"/>
          <w:szCs w:val="24"/>
        </w:rPr>
        <w:t>”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</w:rPr>
        <w:t>Świadczenie usług opiekuńczych, w tym specjalistycznych na terenie gminy Goleszów</w:t>
      </w:r>
      <w:r>
        <w:rPr>
          <w:rFonts w:eastAsia="TimesNewRoman;Bold" w:cs="Times New Roman" w:ascii="Times New Roman" w:hAnsi="Times New Roman"/>
          <w:b/>
          <w:bCs/>
          <w:color w:val="00000A"/>
          <w:sz w:val="24"/>
          <w:szCs w:val="24"/>
        </w:rPr>
        <w:t xml:space="preserve">” </w:t>
      </w:r>
      <w:r>
        <w:rPr>
          <w:rFonts w:eastAsia="Calibri" w:cs="Times New Roman" w:ascii="Times New Roman" w:hAnsi="Times New Roman"/>
          <w:bCs/>
          <w:sz w:val="24"/>
          <w:szCs w:val="24"/>
        </w:rPr>
        <w:t>następujące zasoby:</w:t>
      </w:r>
    </w:p>
    <w:p>
      <w:pPr>
        <w:pStyle w:val="Standard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numPr>
          <w:ilvl w:val="0"/>
          <w:numId w:val="6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numPr>
          <w:ilvl w:val="0"/>
          <w:numId w:val="7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na potrzeby spełnienia przez Wykonawcę następujących warunków udziału w postępowaniu: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3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Wykonawca będzie mógł wykorzystywać w/w zasoby przy wykonywaniu zamówienia w następujący sposób:</w:t>
      </w:r>
    </w:p>
    <w:p>
      <w:pPr>
        <w:pStyle w:val="BodyText3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w wykonywaniu zamówienia będziemy uczestniczyć w następującym czasie i zakresie: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z Wykonawcą łączyć nas będzie: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Calibri" w:cs="Times New Roman" w:ascii="Times New Roman" w:hAnsi="Times New Roman"/>
          <w:bCs/>
          <w:sz w:val="24"/>
          <w:szCs w:val="24"/>
        </w:rPr>
        <w:t>..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ind w:left="5669" w:hanging="5669"/>
        <w:rPr>
          <w:rFonts w:ascii="Times New Roman" w:hAnsi="Times New Roman" w:eastAsia="Calibri" w:cs="Times New Roman"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cs="Times New Roman" w:ascii="Times New Roman" w:hAnsi="Times New Roman"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240" w:before="0" w:after="160"/>
        <w:ind w:left="5669" w:hanging="5669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i/>
          <w:iCs/>
          <w:sz w:val="24"/>
          <w:szCs w:val="24"/>
          <w:vertAlign w:val="superscript"/>
        </w:rPr>
        <w:t xml:space="preserve">1 </w:t>
      </w:r>
      <w:r>
        <w:rPr>
          <w:rFonts w:eastAsia="Calibri" w:cs="Times New Roman" w:ascii="Times New Roman" w:hAnsi="Times New Roman"/>
          <w:bCs/>
          <w:i/>
          <w:iCs/>
          <w:sz w:val="24"/>
          <w:szCs w:val="24"/>
        </w:rPr>
        <w:t>Zgodnie z Art. 118 ust. 3 Ustawy z dnia 11 września 2019 r. Prawo zamówień publicznych</w:t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0" w:after="16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szCs w:val="24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szCs w:val="24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szCs w:val="24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Standard"/>
    <w:next w:val="Standard"/>
    <w:qFormat/>
    <w:pPr>
      <w:keepNext w:val="true"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eastAsia="Calibri"/>
      <w:bCs/>
      <w:sz w:val="20"/>
      <w:szCs w:val="20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Mocnewyrnione" w:customStyle="1">
    <w:name w:val="Mocne wyróżnione"/>
    <w:qFormat/>
    <w:rPr>
      <w:b/>
      <w:bCs/>
    </w:rPr>
  </w:style>
  <w:style w:type="character" w:styleId="WW8Num3z0" w:customStyle="1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Znakinumeracji" w:customStyle="1">
    <w:name w:val="Znaki numeracji"/>
    <w:qFormat/>
    <w:rPr>
      <w:rFonts w:ascii="Times New Roman" w:hAnsi="Times New Roman"/>
      <w:b/>
      <w:bCs/>
    </w:rPr>
  </w:style>
  <w:style w:type="character" w:styleId="NagwekZnak" w:customStyle="1">
    <w:name w:val="Nagłówek Znak"/>
    <w:basedOn w:val="DefaultParagraphFont"/>
    <w:qFormat/>
    <w:rsid w:val="002148b3"/>
    <w:rPr>
      <w:rFonts w:ascii="Calibri" w:hAnsi="Calibri" w:eastAsia="SimSun, 宋体" w:cs="Tahoma"/>
      <w:sz w:val="22"/>
      <w:szCs w:val="22"/>
      <w:lang w:bidi="ar-S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 w:val="false"/>
      <w:sz w:val="21"/>
    </w:rPr>
  </w:style>
  <w:style w:type="character" w:styleId="TekstpodstawowyZnak" w:customStyle="1">
    <w:name w:val="Tekst podstawowy Znak"/>
    <w:qFormat/>
    <w:rPr>
      <w:b/>
      <w:i/>
      <w:sz w:val="24"/>
    </w:rPr>
  </w:style>
  <w:style w:type="character" w:styleId="WW8NumSt1z0" w:customStyle="1">
    <w:name w:val="WW8NumSt1z0"/>
    <w:qFormat/>
    <w:rPr>
      <w:rFonts w:ascii="Symbol" w:hAnsi="Symbol" w:eastAsia="Symbol"/>
      <w:b w:val="false"/>
      <w:i w:val="false"/>
      <w:u w:val="none"/>
    </w:rPr>
  </w:style>
  <w:style w:type="character" w:styleId="WW8Num5z0" w:customStyle="1">
    <w:name w:val="WW8Num5z0"/>
    <w:qFormat/>
    <w:rPr/>
  </w:style>
  <w:style w:type="character" w:styleId="WW8Num4z0" w:customStyle="1">
    <w:name w:val="WW8Num4z0"/>
    <w:qFormat/>
    <w:rPr>
      <w:sz w:val="16"/>
    </w:rPr>
  </w:style>
  <w:style w:type="character" w:styleId="WW8Num2z0" w:customStyle="1">
    <w:name w:val="WW8Num2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Arial"/>
      <w:sz w:val="24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Standard"/>
    <w:next w:val="Tretekstu"/>
    <w:link w:val="NagwekZnak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Nagwek1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BodyText2">
    <w:name w:val="Body Text 2"/>
    <w:basedOn w:val="Standard"/>
    <w:qFormat/>
    <w:pPr>
      <w:tabs>
        <w:tab w:val="clear" w:pos="709"/>
        <w:tab w:val="right" w:pos="284" w:leader="none"/>
        <w:tab w:val="left" w:pos="408" w:leader="none"/>
      </w:tabs>
      <w:jc w:val="both"/>
    </w:pPr>
    <w:rPr>
      <w:rFonts w:ascii="Tahoma" w:hAnsi="Tahoma"/>
      <w:b/>
      <w:bCs/>
      <w:i/>
      <w:iCs/>
    </w:rPr>
  </w:style>
  <w:style w:type="paragraph" w:styleId="BodyText3">
    <w:name w:val="Body Text 3"/>
    <w:basedOn w:val="Standard"/>
    <w:qFormat/>
    <w:pPr>
      <w:spacing w:lineRule="auto" w:line="360"/>
    </w:pPr>
    <w:rPr>
      <w:rFonts w:eastAsia="Calibri"/>
      <w:bCs/>
      <w:sz w:val="20"/>
      <w:szCs w:val="20"/>
    </w:r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148b3"/>
    <w:pPr/>
    <w:rPr>
      <w:rFonts w:ascii="Tahoma" w:hAnsi="Tahoma" w:cs="Mangal"/>
      <w:sz w:val="16"/>
      <w:szCs w:val="14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Western" w:customStyle="1">
    <w:name w:val="western"/>
    <w:basedOn w:val="Normal"/>
    <w:qFormat/>
    <w:pPr>
      <w:widowControl/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/>
      <w:b/>
      <w:bCs/>
      <w:i/>
      <w:iCs/>
      <w:color w:val="000000"/>
      <w:kern w:val="0"/>
      <w:lang w:eastAsia="ar-SA"/>
    </w:rPr>
  </w:style>
  <w:style w:type="paragraph" w:styleId="NormalWeb">
    <w:name w:val="Normal (Web)"/>
    <w:basedOn w:val="Normal"/>
    <w:qFormat/>
    <w:pPr>
      <w:widowControl/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/>
      <w:color w:val="000000"/>
      <w:kern w:val="0"/>
      <w:lang w:eastAsia="ar-SA"/>
    </w:rPr>
  </w:style>
  <w:style w:type="paragraph" w:styleId="WWTekstpodstawowy2" w:customStyle="1">
    <w:name w:val="WW-Tekst podstawowy 2"/>
    <w:qFormat/>
    <w:pPr>
      <w:widowControl/>
      <w:suppressAutoHyphens w:val="true"/>
      <w:bidi w:val="0"/>
      <w:spacing w:lineRule="atLeast" w:line="120" w:before="0" w:after="0"/>
      <w:jc w:val="both"/>
    </w:pPr>
    <w:rPr>
      <w:rFonts w:ascii="Times New Roman" w:hAnsi="Times New Roman" w:eastAsia="Times New Roman" w:cs="Arial"/>
      <w:b/>
      <w:color w:val="auto"/>
      <w:kern w:val="2"/>
      <w:sz w:val="24"/>
      <w:szCs w:val="20"/>
      <w:lang w:val="pl-PL" w:eastAsia="ar-SA" w:bidi="hi-IN"/>
    </w:rPr>
  </w:style>
  <w:style w:type="paragraph" w:styleId="BodyTextIndent3">
    <w:name w:val="Body Text Indent 3"/>
    <w:qFormat/>
    <w:pPr>
      <w:widowControl/>
      <w:suppressAutoHyphens w:val="true"/>
      <w:bidi w:val="0"/>
      <w:spacing w:before="0" w:after="0"/>
      <w:ind w:left="567" w:hanging="0"/>
      <w:jc w:val="both"/>
    </w:pPr>
    <w:rPr>
      <w:rFonts w:ascii="Times New Roman" w:hAnsi="Times New Roman" w:eastAsia="Times New Roman" w:cs="Arial"/>
      <w:color w:val="auto"/>
      <w:kern w:val="2"/>
      <w:sz w:val="24"/>
      <w:szCs w:val="20"/>
      <w:lang w:val="pl-PL" w:eastAsia="ar-SA" w:bidi="hi-IN"/>
    </w:rPr>
  </w:style>
  <w:style w:type="paragraph" w:styleId="Textbodyindent" w:customStyle="1">
    <w:name w:val="Text body indent"/>
    <w:qFormat/>
    <w:pPr>
      <w:widowControl/>
      <w:suppressAutoHyphens w:val="true"/>
      <w:bidi w:val="0"/>
      <w:spacing w:before="0" w:after="0"/>
      <w:ind w:firstLine="48"/>
      <w:jc w:val="left"/>
    </w:pPr>
    <w:rPr>
      <w:rFonts w:ascii="Times New Roman" w:hAnsi="Times New Roman" w:eastAsia="Times New Roman" w:cs="Arial"/>
      <w:color w:val="auto"/>
      <w:kern w:val="2"/>
      <w:sz w:val="24"/>
      <w:szCs w:val="24"/>
      <w:lang w:val="pl-PL" w:eastAsia="ar-SA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3" w:customStyle="1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LibreOffice/7.3.5.2$Windows_X86_64 LibreOffice_project/184fe81b8c8c30d8b5082578aee2fed2ea847c01</Application>
  <AppVersion>15.0000</AppVersion>
  <Pages>2</Pages>
  <Words>195</Words>
  <Characters>3089</Characters>
  <CharactersWithSpaces>3299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2022-11-29T22:38:00Z</dcterms:created>
  <dc:creator>Renata Zając</dc:creator>
  <dc:description/>
  <dc:language>pl-PL</dc:language>
  <cp:lastModifiedBy/>
  <cp:lastPrinted>2021-08-31T10:20:00Z</cp:lastPrinted>
  <dcterms:modified xsi:type="dcterms:W3CDTF">2023-11-30T13:23:26Z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