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9B4" w:rsidRPr="007709B4" w:rsidRDefault="007709B4" w:rsidP="007709B4">
      <w:pPr>
        <w:rPr>
          <w:vanish/>
        </w:rPr>
      </w:pPr>
      <w:r w:rsidRPr="007709B4">
        <w:rPr>
          <w:vanish/>
        </w:rPr>
        <w:t>Początek formularza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47"/>
        <w:gridCol w:w="900"/>
      </w:tblGrid>
      <w:tr w:rsidR="007709B4" w:rsidRPr="007709B4" w:rsidTr="007709B4">
        <w:trPr>
          <w:tblCellSpacing w:w="0" w:type="dxa"/>
        </w:trPr>
        <w:tc>
          <w:tcPr>
            <w:tcW w:w="0" w:type="auto"/>
            <w:vAlign w:val="center"/>
            <w:hideMark/>
          </w:tcPr>
          <w:p w:rsidR="007709B4" w:rsidRPr="007709B4" w:rsidRDefault="007709B4" w:rsidP="007709B4">
            <w:r w:rsidRPr="007709B4">
              <w:t xml:space="preserve">Ogłoszenie nr 101843 - 2017 z dnia 2017-06-28 r. </w:t>
            </w:r>
          </w:p>
          <w:p w:rsidR="007709B4" w:rsidRPr="007709B4" w:rsidRDefault="007709B4" w:rsidP="007709B4">
            <w:r w:rsidRPr="007709B4">
              <w:t>Tczew: Wymiana nawierzchni elementów infrastruktury drogowej wzdłuż ulic miejskich w Tczewie</w:t>
            </w:r>
            <w:r w:rsidRPr="007709B4">
              <w:br/>
              <w:t xml:space="preserve">OGŁOSZENIE O UDZIELENIU ZAMÓWIENIA - </w:t>
            </w:r>
          </w:p>
          <w:p w:rsidR="007709B4" w:rsidRPr="007709B4" w:rsidRDefault="007709B4" w:rsidP="007709B4">
            <w:r w:rsidRPr="007709B4">
              <w:rPr>
                <w:b/>
                <w:bCs/>
              </w:rPr>
              <w:t>Zamieszczanie ogłoszenia:</w:t>
            </w:r>
            <w:r w:rsidRPr="007709B4">
              <w:t xml:space="preserve"> obowiązkowe. </w:t>
            </w:r>
          </w:p>
          <w:p w:rsidR="007709B4" w:rsidRPr="007709B4" w:rsidRDefault="007709B4" w:rsidP="007709B4">
            <w:r w:rsidRPr="007709B4">
              <w:rPr>
                <w:b/>
                <w:bCs/>
              </w:rPr>
              <w:t>Ogłoszenie dotyczy:</w:t>
            </w:r>
            <w:r w:rsidRPr="007709B4">
              <w:t xml:space="preserve"> zamówienia publicznego </w:t>
            </w:r>
          </w:p>
          <w:p w:rsidR="007709B4" w:rsidRPr="007709B4" w:rsidRDefault="007709B4" w:rsidP="007709B4">
            <w:r w:rsidRPr="007709B4">
              <w:rPr>
                <w:b/>
                <w:bCs/>
              </w:rPr>
              <w:t xml:space="preserve">Zamówienie dotyczy projektu lub programu współfinansowanego ze środków Unii Europejskiej </w:t>
            </w:r>
          </w:p>
          <w:p w:rsidR="007709B4" w:rsidRPr="007709B4" w:rsidRDefault="007709B4" w:rsidP="007709B4">
            <w:r w:rsidRPr="007709B4">
              <w:t xml:space="preserve">nie </w:t>
            </w:r>
          </w:p>
          <w:p w:rsidR="007709B4" w:rsidRPr="007709B4" w:rsidRDefault="007709B4" w:rsidP="007709B4">
            <w:r w:rsidRPr="007709B4">
              <w:rPr>
                <w:b/>
                <w:bCs/>
              </w:rPr>
              <w:t>Nazwa projektu lub programu</w:t>
            </w:r>
          </w:p>
          <w:p w:rsidR="007709B4" w:rsidRPr="007709B4" w:rsidRDefault="007709B4" w:rsidP="007709B4">
            <w:r w:rsidRPr="007709B4">
              <w:rPr>
                <w:b/>
                <w:bCs/>
              </w:rPr>
              <w:t>Zamówienie było przedmiotem ogłoszenia w Biuletynie Zamówień Publicznych:</w:t>
            </w:r>
            <w:r w:rsidRPr="007709B4">
              <w:t xml:space="preserve"> tak </w:t>
            </w:r>
            <w:r w:rsidRPr="007709B4">
              <w:br/>
              <w:t>Numer ogłoszenia: 525910-N-2017</w:t>
            </w:r>
          </w:p>
          <w:p w:rsidR="007709B4" w:rsidRPr="007709B4" w:rsidRDefault="007709B4" w:rsidP="007709B4"/>
          <w:p w:rsidR="007709B4" w:rsidRPr="007709B4" w:rsidRDefault="007709B4" w:rsidP="007709B4">
            <w:r w:rsidRPr="007709B4">
              <w:rPr>
                <w:b/>
                <w:bCs/>
              </w:rPr>
              <w:t>Ogłoszenie o zmianie ogłoszenia zostało zamieszczone w Biuletynie Zamówień Publicznych:</w:t>
            </w:r>
            <w:r w:rsidRPr="007709B4">
              <w:t xml:space="preserve"> nie </w:t>
            </w:r>
          </w:p>
          <w:p w:rsidR="007709B4" w:rsidRPr="007709B4" w:rsidRDefault="007709B4" w:rsidP="007709B4"/>
          <w:p w:rsidR="007709B4" w:rsidRPr="007709B4" w:rsidRDefault="007709B4" w:rsidP="007709B4">
            <w:r w:rsidRPr="007709B4">
              <w:rPr>
                <w:u w:val="single"/>
              </w:rPr>
              <w:t>SEKCJA I: ZAMAWIAJĄCY</w:t>
            </w:r>
          </w:p>
          <w:p w:rsidR="007709B4" w:rsidRPr="007709B4" w:rsidRDefault="007709B4" w:rsidP="007709B4">
            <w:r w:rsidRPr="007709B4">
              <w:rPr>
                <w:b/>
                <w:bCs/>
              </w:rPr>
              <w:t>Postępowanie zostało przeprowadzone przez centralnego zamawiającego</w:t>
            </w:r>
          </w:p>
          <w:p w:rsidR="007709B4" w:rsidRPr="007709B4" w:rsidRDefault="007709B4" w:rsidP="007709B4">
            <w:r w:rsidRPr="007709B4">
              <w:t xml:space="preserve">nie </w:t>
            </w:r>
          </w:p>
          <w:p w:rsidR="007709B4" w:rsidRPr="007709B4" w:rsidRDefault="007709B4" w:rsidP="007709B4">
            <w:r w:rsidRPr="007709B4">
              <w:rPr>
                <w:b/>
                <w:bCs/>
              </w:rPr>
              <w:t xml:space="preserve">Postępowanie zostało przeprowadzone przez podmiot, któremu zamawiający powierzył/powierzyli przeprowadzenie postępowania </w:t>
            </w:r>
          </w:p>
          <w:p w:rsidR="007709B4" w:rsidRPr="007709B4" w:rsidRDefault="007709B4" w:rsidP="007709B4">
            <w:r w:rsidRPr="007709B4">
              <w:t xml:space="preserve">nie </w:t>
            </w:r>
          </w:p>
          <w:p w:rsidR="007709B4" w:rsidRPr="007709B4" w:rsidRDefault="007709B4" w:rsidP="007709B4">
            <w:r w:rsidRPr="007709B4">
              <w:rPr>
                <w:b/>
                <w:bCs/>
              </w:rPr>
              <w:t xml:space="preserve">Postępowanie zostało przeprowadzone wspólnie przez zamawiających </w:t>
            </w:r>
          </w:p>
          <w:p w:rsidR="007709B4" w:rsidRPr="007709B4" w:rsidRDefault="007709B4" w:rsidP="007709B4">
            <w:r w:rsidRPr="007709B4">
              <w:t xml:space="preserve">nie </w:t>
            </w:r>
          </w:p>
          <w:p w:rsidR="007709B4" w:rsidRPr="007709B4" w:rsidRDefault="007709B4" w:rsidP="007709B4">
            <w:r w:rsidRPr="007709B4">
              <w:rPr>
                <w:b/>
                <w:bCs/>
              </w:rPr>
              <w:t xml:space="preserve">Postępowanie zostało przeprowadzone wspólnie z zamawiającymi z innych państw członkowskich Unii Europejskiej </w:t>
            </w:r>
          </w:p>
          <w:p w:rsidR="007709B4" w:rsidRPr="007709B4" w:rsidRDefault="007709B4" w:rsidP="007709B4">
            <w:r w:rsidRPr="007709B4">
              <w:t xml:space="preserve">nie </w:t>
            </w:r>
          </w:p>
          <w:p w:rsidR="007709B4" w:rsidRPr="007709B4" w:rsidRDefault="007709B4" w:rsidP="007709B4">
            <w:r w:rsidRPr="007709B4">
              <w:rPr>
                <w:b/>
                <w:bCs/>
              </w:rPr>
              <w:t>W przypadku przeprowadzania postępowania wspólnie z zamawiającymi z innych państw członkowskich Unii Europejskiej – mające zastosowanie krajowe prawo zamówień publicznych::</w:t>
            </w:r>
            <w:r w:rsidRPr="007709B4">
              <w:br/>
            </w:r>
            <w:r w:rsidRPr="007709B4">
              <w:rPr>
                <w:b/>
                <w:bCs/>
              </w:rPr>
              <w:lastRenderedPageBreak/>
              <w:t>Informacje dodatkowe:</w:t>
            </w:r>
          </w:p>
          <w:p w:rsidR="007709B4" w:rsidRPr="007709B4" w:rsidRDefault="007709B4" w:rsidP="007709B4">
            <w:r w:rsidRPr="007709B4">
              <w:rPr>
                <w:b/>
                <w:bCs/>
              </w:rPr>
              <w:t xml:space="preserve">I. 1) NAZWA I ADRES: </w:t>
            </w:r>
            <w:r w:rsidRPr="007709B4">
              <w:t xml:space="preserve">Zakład Usług Komunalnych, krajowy numer identyfikacyjny 19004761700000, ul. ul. </w:t>
            </w:r>
            <w:proofErr w:type="spellStart"/>
            <w:r w:rsidRPr="007709B4">
              <w:t>Czatkowska</w:t>
            </w:r>
            <w:proofErr w:type="spellEnd"/>
            <w:r w:rsidRPr="007709B4">
              <w:t>  , 83100   Tczew, państwo Polska, woj. pomorskie, tel. 585 316 466, faks 585 315 729, e-mail zuktczew@zuktczew.pl</w:t>
            </w:r>
            <w:r w:rsidRPr="007709B4">
              <w:br/>
              <w:t>Adres strony internetowej (URL): www.zuktczew.pl</w:t>
            </w:r>
          </w:p>
          <w:p w:rsidR="007709B4" w:rsidRPr="007709B4" w:rsidRDefault="007709B4" w:rsidP="007709B4">
            <w:r w:rsidRPr="007709B4">
              <w:rPr>
                <w:b/>
                <w:bCs/>
              </w:rPr>
              <w:t>I. 2) RODZAJ ZAMAWIAJĄCEGO:</w:t>
            </w:r>
          </w:p>
          <w:p w:rsidR="007709B4" w:rsidRPr="007709B4" w:rsidRDefault="007709B4" w:rsidP="007709B4">
            <w:r w:rsidRPr="007709B4">
              <w:t>Inny: samorządowa jednostka organizacyjna</w:t>
            </w:r>
          </w:p>
          <w:p w:rsidR="007709B4" w:rsidRPr="007709B4" w:rsidRDefault="007709B4" w:rsidP="007709B4">
            <w:r w:rsidRPr="007709B4">
              <w:rPr>
                <w:b/>
                <w:bCs/>
              </w:rPr>
              <w:t xml:space="preserve">I.3) WSPÓLNE UDZIELANIE ZAMÓWIENIA </w:t>
            </w:r>
            <w:r w:rsidRPr="007709B4">
              <w:rPr>
                <w:b/>
                <w:bCs/>
                <w:i/>
                <w:iCs/>
              </w:rPr>
              <w:t>(jeżeli dotyczy)</w:t>
            </w:r>
            <w:r w:rsidRPr="007709B4">
              <w:rPr>
                <w:b/>
                <w:bCs/>
              </w:rPr>
              <w:t xml:space="preserve">: </w:t>
            </w:r>
          </w:p>
          <w:p w:rsidR="007709B4" w:rsidRPr="007709B4" w:rsidRDefault="007709B4" w:rsidP="007709B4">
            <w:r w:rsidRPr="007709B4">
              <w:t xml:space="preserve">Podział obowiązków między zamawiającymi w przypadku wspólnego udzielania zamówienia, w tym w przypadku wspólnego przeprowadzania postępowania z zamawiającymi z innych państw członkowskich Unii Europejskiej (jeżeli zamówienie zostało udzielone przez każdego z zamawiających indywidualnie informacja w sekcji I jest podawana przez każdego z zamawiających, jeżeli zamówienie zostało udzielone w imieniu i na rzecz pozostałych zamawiających w sekcji I należy wskazać który z zamawiających zawarł umowę): </w:t>
            </w:r>
          </w:p>
          <w:p w:rsidR="007709B4" w:rsidRPr="007709B4" w:rsidRDefault="007709B4" w:rsidP="007709B4">
            <w:r w:rsidRPr="007709B4">
              <w:rPr>
                <w:u w:val="single"/>
              </w:rPr>
              <w:t xml:space="preserve">SEKCJA II: PRZEDMIOT ZAMÓWIENIA </w:t>
            </w:r>
          </w:p>
          <w:p w:rsidR="007709B4" w:rsidRPr="007709B4" w:rsidRDefault="007709B4" w:rsidP="007709B4">
            <w:r w:rsidRPr="007709B4">
              <w:rPr>
                <w:b/>
                <w:bCs/>
              </w:rPr>
              <w:t xml:space="preserve">II.1) Nazwa nadana zamówieniu przez zamawiającego: </w:t>
            </w:r>
          </w:p>
          <w:p w:rsidR="007709B4" w:rsidRPr="007709B4" w:rsidRDefault="007709B4" w:rsidP="007709B4">
            <w:r w:rsidRPr="007709B4">
              <w:t>Wymiana nawierzchni elementów infrastruktury drogowej wzdłuż ulic miejskich w Tczewie</w:t>
            </w:r>
          </w:p>
          <w:p w:rsidR="007709B4" w:rsidRPr="007709B4" w:rsidRDefault="007709B4" w:rsidP="007709B4">
            <w:r w:rsidRPr="007709B4">
              <w:rPr>
                <w:b/>
                <w:bCs/>
              </w:rPr>
              <w:t xml:space="preserve">Numer referencyjny </w:t>
            </w:r>
            <w:r w:rsidRPr="007709B4">
              <w:rPr>
                <w:b/>
                <w:bCs/>
                <w:i/>
                <w:iCs/>
              </w:rPr>
              <w:t>(jeżeli dotyczy)</w:t>
            </w:r>
            <w:r w:rsidRPr="007709B4">
              <w:rPr>
                <w:b/>
                <w:bCs/>
              </w:rPr>
              <w:t xml:space="preserve">: </w:t>
            </w:r>
          </w:p>
          <w:p w:rsidR="007709B4" w:rsidRPr="007709B4" w:rsidRDefault="007709B4" w:rsidP="007709B4">
            <w:r w:rsidRPr="007709B4">
              <w:t>ZUK.271.3.9.2017</w:t>
            </w:r>
          </w:p>
          <w:p w:rsidR="007709B4" w:rsidRPr="007709B4" w:rsidRDefault="007709B4" w:rsidP="007709B4">
            <w:r w:rsidRPr="007709B4">
              <w:rPr>
                <w:b/>
                <w:bCs/>
              </w:rPr>
              <w:t>II.2) Rodzaj zamówienia:</w:t>
            </w:r>
          </w:p>
          <w:p w:rsidR="007709B4" w:rsidRPr="007709B4" w:rsidRDefault="007709B4" w:rsidP="007709B4">
            <w:r w:rsidRPr="007709B4">
              <w:t xml:space="preserve">Roboty budowlane </w:t>
            </w:r>
          </w:p>
          <w:p w:rsidR="007709B4" w:rsidRPr="007709B4" w:rsidRDefault="007709B4" w:rsidP="007709B4">
            <w:r w:rsidRPr="007709B4">
              <w:rPr>
                <w:b/>
                <w:bCs/>
              </w:rPr>
              <w:t xml:space="preserve">II.3) Krótki opis przedmiotu zamówienia </w:t>
            </w:r>
            <w:r w:rsidRPr="007709B4">
              <w:rPr>
                <w:b/>
                <w:bCs/>
                <w:i/>
                <w:iCs/>
              </w:rPr>
              <w:t>(wielkość, zakres, rodzaj i ilość dostaw, usług lub robót budowlanych lub określenie zapotrzebowania i wymagań )</w:t>
            </w:r>
            <w:r w:rsidRPr="007709B4">
              <w:rPr>
                <w:b/>
                <w:bCs/>
              </w:rPr>
              <w:t xml:space="preserve"> a w przypadku partnerstwa innowacyjnego - określenie zapotrzebowania na innowacyjny produkt, usługę lub roboty budowlane: </w:t>
            </w:r>
          </w:p>
          <w:p w:rsidR="007709B4" w:rsidRPr="007709B4" w:rsidRDefault="007709B4" w:rsidP="007709B4">
            <w:r w:rsidRPr="007709B4">
              <w:t xml:space="preserve">1. Przedmiotem zamówienia jest wymiana nawierzchni elementów infrastruktury drogowej wzdłuż ulic miejskich w Tczewie w postaci ciągów pieszych, opasek zewnętrznych jezdni oraz zjazdów publicznych. W zakresie objętym przedmiotem zamówienia przewiduje się wymianę nawierzchni elementów infrastruktury drogowej wzdłuż ulic: • </w:t>
            </w:r>
            <w:proofErr w:type="spellStart"/>
            <w:r w:rsidRPr="007709B4">
              <w:t>Bałdowskiej</w:t>
            </w:r>
            <w:proofErr w:type="spellEnd"/>
            <w:r w:rsidRPr="007709B4">
              <w:t xml:space="preserve"> na odcinku około 650 metrów od skrzyżowania z ul. Starowiejską do skrzyżowania z ul. Zieloną (km 0+066,18 – 0+710,88), • Witkiewicza na odcinku około 80 metrów od skrzyżowania z ul. Kossaka do ul. Malczewskiego (km 0+002,39 – 0+083,15), • Władysława Jagiełły na odcinku około 134 metrów od zjazdu przy bloku nr 5 do sklepu HSI (ul. Jagiełły 15) (km 0+253,960 – 0+387,97). Roboty budowlane, będące przedmiotem niniejszego postępowania o zamówienie publiczne, muszą być wykonane w sposób zgodny ze Specyfikacją Istotnych Warunków Zamówienia, w tym z Opisem przedmiotu zamówienia, Specyfikacją Techniczną </w:t>
            </w:r>
            <w:r w:rsidRPr="007709B4">
              <w:lastRenderedPageBreak/>
              <w:t>w niniejszym postępowaniu o udzielenie zamówienia publicznego, stosowanymi obecnie rozwiązaniami systemowymi, zasadami współczesnej wiedzy technicznej i sztuki budowlanej, obowiązującymi przepisami, w tym ustawy Prawo zamówień publicznych (</w:t>
            </w:r>
            <w:proofErr w:type="spellStart"/>
            <w:r w:rsidRPr="007709B4">
              <w:t>t.j</w:t>
            </w:r>
            <w:proofErr w:type="spellEnd"/>
            <w:r w:rsidRPr="007709B4">
              <w:t xml:space="preserve">. Dz. U. z 2015 r., poz. 2164 z </w:t>
            </w:r>
            <w:proofErr w:type="spellStart"/>
            <w:r w:rsidRPr="007709B4">
              <w:t>późn</w:t>
            </w:r>
            <w:proofErr w:type="spellEnd"/>
            <w:r w:rsidRPr="007709B4">
              <w:t>. zm.), ustawy z dnia 7 lipca 1994 r. Prawo Budowlane (</w:t>
            </w:r>
            <w:proofErr w:type="spellStart"/>
            <w:r w:rsidRPr="007709B4">
              <w:t>t.j</w:t>
            </w:r>
            <w:proofErr w:type="spellEnd"/>
            <w:r w:rsidRPr="007709B4">
              <w:t xml:space="preserve">. Dz. U. z 2016 r., poz. 290 z </w:t>
            </w:r>
            <w:proofErr w:type="spellStart"/>
            <w:r w:rsidRPr="007709B4">
              <w:t>późn</w:t>
            </w:r>
            <w:proofErr w:type="spellEnd"/>
            <w:r w:rsidRPr="007709B4">
              <w:t xml:space="preserve">. zm.), innymi powszechnie obowiązującymi w tym zakresie przepisami prawa oraz polskimi normami. Zamawiający nie przewiduje przeprowadzenia wizji lokalnej na placu budowy/placach budowy, jednak teren na którym/których mają być przeprowadzone inwestycje są ogólnie dostępne i Wykonawca we własnym zakresie może zapoznać się z terenem objętym przedmiotem niniejszego zamówienia. 2. Zakres robót budowlanych objętych przedmiotem zamówienia obejmuje m.in. następujące prace: - opracowanie projektu tymczasowej organizacji ruchu na czas prowadzenia robót i uzgodnienie go z zarządcą drogi oraz zarządzającym ruchem na drogach gminnych, - zapewnienie na czas wykonywania prac budowlanych bezpieczeństwa dla ruchu pieszego, - roboty przygotowawcze, w tym wprowadzenie zatwierdzonej tymczasowej organizacji ruchu, - rozebranie nawierzchni chodników, - rozebranie nawierzchni zjazdów, - rozebranie wymienianych krawężników betonowych wraz z ławami betonowymi, - rozebranie wymienianych obrzeży betonowych, - przesegregowanie materiałów z rozbiórki na nadające i nienadające się do ponownego wbudowania, - wywóz materiałów nadających się do ponownego wbudowania na bazę Zakładu Usług Komunalnych w Tczewie ul. </w:t>
            </w:r>
            <w:proofErr w:type="spellStart"/>
            <w:r w:rsidRPr="007709B4">
              <w:t>Czatkowska</w:t>
            </w:r>
            <w:proofErr w:type="spellEnd"/>
            <w:r w:rsidRPr="007709B4">
              <w:t xml:space="preserve"> 2e lub na wskazane przez przedstawiciela MZD Tczew miejsce składowania, w odległości nie większej niż 5 km od placu budowy, - wywóz gruzu betonowego oraz materiałów betonowych nienadających się do ponownego wbudowania na licencjonowane wysypisko. Koszt w/w wywozu z jego utylizacją należy uwzględnić w wynagrodzeniu ryczałtowym, - przygotowanie terenu pod wykonanie nowych nawierzchni poprzez </w:t>
            </w:r>
            <w:proofErr w:type="spellStart"/>
            <w:r w:rsidRPr="007709B4">
              <w:t>wykorytowanie</w:t>
            </w:r>
            <w:proofErr w:type="spellEnd"/>
            <w:r w:rsidRPr="007709B4">
              <w:t xml:space="preserve">, wyprofilowanie i zagęszczenie istniejącego podłoża gruntowego, ze zwróceniem szczególnej uwagi na zabezpieczenie istniejących sieci uzbrojenia podziemnego przed uszkodzeniem w trakcie realizacji w/w prac, - regulację wysokościową wraz z konserwacją istniejących włazów, kratek, pokryw i zaworów uzbrojenia podziemnego, - ustawienie krawężników betonowych na ławach betonowych z oporem, - ustawienie obrzeży betonowych na podsypce cementowo-piaskowej 1:4 z oporem, - wykonanie podbudów pod nawierzchnię chodnika i opasek </w:t>
            </w:r>
            <w:proofErr w:type="spellStart"/>
            <w:r w:rsidRPr="007709B4">
              <w:t>Is</w:t>
            </w:r>
            <w:proofErr w:type="spellEnd"/>
            <w:r w:rsidRPr="007709B4">
              <w:t xml:space="preserve"> &gt;0,98, a pod nawierzchnię zjazdów </w:t>
            </w:r>
            <w:proofErr w:type="spellStart"/>
            <w:r w:rsidRPr="007709B4">
              <w:t>Is</w:t>
            </w:r>
            <w:proofErr w:type="spellEnd"/>
            <w:r w:rsidRPr="007709B4">
              <w:t xml:space="preserve"> ≥1,0, - wykonanie nawierzchni chodników, - wykonanie nawierzchni opasek, - wykonanie nawierzchni zjazdów, - wywóz (wraz z utylizacją) zanieczyszczonej ziemi, odpadów budowlanych i śmieci na licencjonowane wysypisko (koszt w/w wywozu z jego utylizacją należy uwzględnić w wynagrodzeniu ryczałtowym), - uporządkowanie terenu. UWAGA: do wyceny wykonania prac należy uwzględnić przebudowę wszelkiego rodzaju istniejących </w:t>
            </w:r>
            <w:proofErr w:type="spellStart"/>
            <w:r w:rsidRPr="007709B4">
              <w:t>odprowadzeń</w:t>
            </w:r>
            <w:proofErr w:type="spellEnd"/>
            <w:r w:rsidRPr="007709B4">
              <w:t xml:space="preserve"> wód opadowych z posesji przyległych do pasa drogowego (jak np. betonowe korytka ściekowe), wchodzących w zakres niniejszego opracowania. Należy zastosować prefabrykowane betonowe korytka ściekowe, półokrągłe, o szerokości do 25 cm. Szczegółowy zakres robót opisany został w Opisie przedmiotu zamówienia.</w:t>
            </w:r>
          </w:p>
          <w:p w:rsidR="007709B4" w:rsidRPr="007709B4" w:rsidRDefault="007709B4" w:rsidP="007709B4">
            <w:r w:rsidRPr="007709B4">
              <w:rPr>
                <w:b/>
                <w:bCs/>
              </w:rPr>
              <w:t>II.4) Informacja o częściach zamówienia:</w:t>
            </w:r>
            <w:r w:rsidRPr="007709B4">
              <w:br/>
            </w:r>
            <w:r w:rsidRPr="007709B4">
              <w:rPr>
                <w:b/>
                <w:bCs/>
              </w:rPr>
              <w:t>Zamówienie podzielone jest na części:</w:t>
            </w:r>
          </w:p>
          <w:p w:rsidR="007709B4" w:rsidRPr="007709B4" w:rsidRDefault="007709B4" w:rsidP="007709B4">
            <w:r w:rsidRPr="007709B4">
              <w:t xml:space="preserve">Nie </w:t>
            </w:r>
          </w:p>
          <w:p w:rsidR="007709B4" w:rsidRPr="007709B4" w:rsidRDefault="007709B4" w:rsidP="007709B4"/>
          <w:p w:rsidR="007709B4" w:rsidRPr="007709B4" w:rsidRDefault="007709B4" w:rsidP="007709B4">
            <w:r w:rsidRPr="007709B4">
              <w:t>II.5) Główny Kod CPV: 45111200-0</w:t>
            </w:r>
            <w:r w:rsidRPr="007709B4">
              <w:br/>
              <w:t xml:space="preserve">Dodatkowe kody CPV: 45233260-9, 45233142-6, 45233222-1, 45233253-7, 45233220-7, </w:t>
            </w:r>
          </w:p>
          <w:p w:rsidR="007709B4" w:rsidRPr="007709B4" w:rsidRDefault="007709B4" w:rsidP="007709B4">
            <w:r w:rsidRPr="007709B4">
              <w:rPr>
                <w:u w:val="single"/>
              </w:rPr>
              <w:t xml:space="preserve">SEKCJA III: PROCEDURA </w:t>
            </w:r>
          </w:p>
          <w:p w:rsidR="007709B4" w:rsidRPr="007709B4" w:rsidRDefault="007709B4" w:rsidP="007709B4">
            <w:r w:rsidRPr="007709B4">
              <w:rPr>
                <w:b/>
                <w:bCs/>
              </w:rPr>
              <w:t xml:space="preserve">III.1) TRYB UDZIELENIA ZAMÓWIENIA </w:t>
            </w:r>
          </w:p>
          <w:p w:rsidR="007709B4" w:rsidRPr="007709B4" w:rsidRDefault="007709B4" w:rsidP="007709B4">
            <w:r w:rsidRPr="007709B4">
              <w:t xml:space="preserve">Przetarg nieograniczony </w:t>
            </w:r>
          </w:p>
          <w:p w:rsidR="007709B4" w:rsidRPr="007709B4" w:rsidRDefault="007709B4" w:rsidP="007709B4">
            <w:r w:rsidRPr="007709B4">
              <w:rPr>
                <w:b/>
                <w:bCs/>
              </w:rPr>
              <w:t xml:space="preserve">III.2) Ogłoszenie dotyczy zakończenia dynamicznego systemu zakupów </w:t>
            </w:r>
          </w:p>
          <w:p w:rsidR="007709B4" w:rsidRPr="007709B4" w:rsidRDefault="007709B4" w:rsidP="007709B4">
            <w:r w:rsidRPr="007709B4">
              <w:rPr>
                <w:b/>
                <w:bCs/>
              </w:rPr>
              <w:t xml:space="preserve">III.3) Informacje dodatkowe: </w:t>
            </w:r>
          </w:p>
          <w:p w:rsidR="007709B4" w:rsidRPr="007709B4" w:rsidRDefault="007709B4" w:rsidP="007709B4">
            <w:r w:rsidRPr="007709B4">
              <w:rPr>
                <w:u w:val="single"/>
              </w:rPr>
              <w:t xml:space="preserve">SEKCJA IV: UDZIELENIE ZAMÓWIENIA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66"/>
              <w:gridCol w:w="81"/>
            </w:tblGrid>
            <w:tr w:rsidR="007709B4" w:rsidRPr="007709B4" w:rsidTr="007709B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709B4" w:rsidRPr="007709B4" w:rsidRDefault="007709B4" w:rsidP="007709B4"/>
              </w:tc>
              <w:tc>
                <w:tcPr>
                  <w:tcW w:w="0" w:type="auto"/>
                  <w:vAlign w:val="center"/>
                  <w:hideMark/>
                </w:tcPr>
                <w:p w:rsidR="007709B4" w:rsidRPr="007709B4" w:rsidRDefault="007709B4" w:rsidP="007709B4"/>
              </w:tc>
            </w:tr>
            <w:tr w:rsidR="007709B4" w:rsidRPr="007709B4" w:rsidTr="007709B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709B4" w:rsidRPr="007709B4" w:rsidRDefault="007709B4" w:rsidP="007709B4">
                  <w:r w:rsidRPr="007709B4">
                    <w:t xml:space="preserve">Postępowanie/część zostało unieważnione tak </w:t>
                  </w:r>
                  <w:r w:rsidRPr="007709B4">
                    <w:br/>
                    <w:t xml:space="preserve">Należy podać podstawę i przyczynę unieważnienia postępowania: </w:t>
                  </w:r>
                  <w:r w:rsidRPr="007709B4">
                    <w:br/>
                    <w:t xml:space="preserve">Zamawiający unieważnia przedmiotowe postępowanie o udzielenie zamówienia publicznego, na podstawie art. 93 ust. 1 pkt 4) ustawy Prawo zamówień publicznych o brzmieniu: „Zamawiający unieważnia postępowanie o udzielenie zamówienia, jeżeli cena najkorzystniejszej oferty lub oferta z najniższą ceną przewyższa kwotę, którą zamawiający zamierza przeznaczyć na sfinansowanie zamówienia, chyba że zamawiający może zwiększyć tę kwotę do ceny najkorzystniejszej oferty”. Zamawiający nie posiada środków na realizację przedmiotowego postępowania.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709B4" w:rsidRPr="007709B4" w:rsidRDefault="007709B4" w:rsidP="007709B4"/>
              </w:tc>
            </w:tr>
            <w:tr w:rsidR="007709B4" w:rsidRPr="007709B4" w:rsidTr="007709B4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7709B4" w:rsidRPr="007709B4" w:rsidRDefault="007709B4" w:rsidP="007709B4">
                  <w:r w:rsidRPr="007709B4">
                    <w:rPr>
                      <w:b/>
                      <w:bCs/>
                    </w:rPr>
                    <w:t xml:space="preserve">IV.1) DATA UDZIELENIA ZAMÓWIENIA: </w:t>
                  </w:r>
                  <w:r w:rsidRPr="007709B4">
                    <w:br/>
                  </w:r>
                  <w:r w:rsidRPr="007709B4">
                    <w:rPr>
                      <w:b/>
                      <w:bCs/>
                    </w:rPr>
                    <w:t xml:space="preserve">IV.2 Całkowita wartość zamówienia </w:t>
                  </w:r>
                </w:p>
                <w:p w:rsidR="007709B4" w:rsidRPr="007709B4" w:rsidRDefault="007709B4" w:rsidP="007709B4">
                  <w:r w:rsidRPr="007709B4">
                    <w:rPr>
                      <w:b/>
                      <w:bCs/>
                    </w:rPr>
                    <w:t>Wartość bez VAT</w:t>
                  </w:r>
                  <w:r w:rsidRPr="007709B4">
                    <w:t>276422.76</w:t>
                  </w:r>
                  <w:r w:rsidRPr="007709B4">
                    <w:br/>
                  </w:r>
                  <w:proofErr w:type="spellStart"/>
                  <w:r w:rsidRPr="007709B4">
                    <w:rPr>
                      <w:b/>
                      <w:bCs/>
                    </w:rPr>
                    <w:t>Waluta</w:t>
                  </w:r>
                  <w:r w:rsidRPr="007709B4">
                    <w:t>PLN</w:t>
                  </w:r>
                  <w:proofErr w:type="spellEnd"/>
                </w:p>
                <w:p w:rsidR="007709B4" w:rsidRPr="007709B4" w:rsidRDefault="007709B4" w:rsidP="007709B4">
                  <w:r w:rsidRPr="007709B4">
                    <w:br/>
                  </w:r>
                  <w:r w:rsidRPr="007709B4">
                    <w:rPr>
                      <w:b/>
                      <w:bCs/>
                    </w:rPr>
                    <w:t xml:space="preserve">IV.3) INFORMACJE O OFERTACH </w:t>
                  </w:r>
                </w:p>
                <w:p w:rsidR="007709B4" w:rsidRPr="007709B4" w:rsidRDefault="007709B4" w:rsidP="007709B4">
                  <w:r w:rsidRPr="007709B4">
                    <w:rPr>
                      <w:b/>
                      <w:bCs/>
                    </w:rPr>
                    <w:t>Liczba otrzymanych ofert</w:t>
                  </w:r>
                  <w:r w:rsidRPr="007709B4">
                    <w:t>2</w:t>
                  </w:r>
                  <w:r w:rsidRPr="007709B4">
                    <w:br/>
                    <w:t xml:space="preserve">w tym </w:t>
                  </w:r>
                  <w:r w:rsidRPr="007709B4">
                    <w:br/>
                  </w:r>
                  <w:r w:rsidRPr="007709B4">
                    <w:rPr>
                      <w:b/>
                      <w:bCs/>
                    </w:rPr>
                    <w:t xml:space="preserve">Liczba otrzymanych ofert od małych i średnich przedsiębiorstw: </w:t>
                  </w:r>
                  <w:r w:rsidRPr="007709B4">
                    <w:t>1</w:t>
                  </w:r>
                  <w:r w:rsidRPr="007709B4">
                    <w:br/>
                  </w:r>
                  <w:r w:rsidRPr="007709B4">
                    <w:rPr>
                      <w:b/>
                      <w:bCs/>
                    </w:rPr>
                    <w:t xml:space="preserve">Liczba otrzymanych ofert od wykonawców z innych państw członkowskich Unii Europejskiej: </w:t>
                  </w:r>
                  <w:r w:rsidRPr="007709B4">
                    <w:t>0</w:t>
                  </w:r>
                  <w:r w:rsidRPr="007709B4">
                    <w:br/>
                  </w:r>
                  <w:r w:rsidRPr="007709B4">
                    <w:rPr>
                      <w:b/>
                      <w:bCs/>
                    </w:rPr>
                    <w:t xml:space="preserve">Liczba otrzymanych ofert od wykonawców z państw niebędących członkami Unii Europejskiej: </w:t>
                  </w:r>
                  <w:r w:rsidRPr="007709B4">
                    <w:t>0</w:t>
                  </w:r>
                  <w:r w:rsidRPr="007709B4">
                    <w:br/>
                  </w:r>
                  <w:r w:rsidRPr="007709B4">
                    <w:rPr>
                      <w:b/>
                      <w:bCs/>
                    </w:rPr>
                    <w:t xml:space="preserve">liczba ofert otrzymanych drogą elektroniczną: </w:t>
                  </w:r>
                  <w:r w:rsidRPr="007709B4">
                    <w:t>0</w:t>
                  </w:r>
                </w:p>
                <w:p w:rsidR="007709B4" w:rsidRPr="007709B4" w:rsidRDefault="007709B4" w:rsidP="007709B4">
                  <w:r w:rsidRPr="007709B4">
                    <w:br/>
                  </w:r>
                  <w:r w:rsidRPr="007709B4">
                    <w:rPr>
                      <w:b/>
                      <w:bCs/>
                    </w:rPr>
                    <w:t xml:space="preserve">IV.4) LICZBA ODRZUCONYCH OFERT: </w:t>
                  </w:r>
                  <w:r w:rsidRPr="007709B4">
                    <w:t>1</w:t>
                  </w:r>
                  <w:r w:rsidRPr="007709B4">
                    <w:br/>
                  </w:r>
                  <w:r w:rsidRPr="007709B4">
                    <w:rPr>
                      <w:b/>
                      <w:bCs/>
                    </w:rPr>
                    <w:lastRenderedPageBreak/>
                    <w:t xml:space="preserve">IV.5) NAZWA I ADRES WYKONAWCY, KTÓREMU UDZIELONO ZAMÓWIENIA </w:t>
                  </w:r>
                </w:p>
                <w:p w:rsidR="007709B4" w:rsidRPr="007709B4" w:rsidRDefault="007709B4" w:rsidP="007709B4">
                  <w:r w:rsidRPr="007709B4">
                    <w:t xml:space="preserve">Zamówienie zostało udzielone wykonawcom wspólnie ubiegającym się o udzielenie: </w:t>
                  </w:r>
                  <w:r w:rsidRPr="007709B4">
                    <w:br/>
                    <w:t xml:space="preserve">nie </w:t>
                  </w:r>
                  <w:r w:rsidRPr="007709B4">
                    <w:br/>
                    <w:t xml:space="preserve">,  ,  ,  ,  ,  kraj/woj. </w:t>
                  </w:r>
                  <w:r w:rsidRPr="007709B4">
                    <w:br/>
                    <w:t xml:space="preserve">Wykonawca jest małym/średnim przedsiębiorcą: nie </w:t>
                  </w:r>
                  <w:r w:rsidRPr="007709B4">
                    <w:br/>
                    <w:t xml:space="preserve">Wykonawca pochodzi z innego państwa członkowskiego Unii Europejskiej: nie </w:t>
                  </w:r>
                  <w:r w:rsidRPr="007709B4">
                    <w:br/>
                    <w:t xml:space="preserve">Skrót literowy nazwy państwa: </w:t>
                  </w:r>
                  <w:r w:rsidRPr="007709B4">
                    <w:br/>
                    <w:t xml:space="preserve">Wykonawca pochodzi z innego państwa nie będącego członkiem Unii Europejskiej: nie </w:t>
                  </w:r>
                  <w:r w:rsidRPr="007709B4">
                    <w:br/>
                    <w:t xml:space="preserve">Skrót literowy nazwy państwa: </w:t>
                  </w:r>
                </w:p>
                <w:p w:rsidR="007709B4" w:rsidRPr="007709B4" w:rsidRDefault="007709B4" w:rsidP="007709B4">
                  <w:r w:rsidRPr="007709B4">
                    <w:rPr>
                      <w:b/>
                      <w:bCs/>
                    </w:rPr>
                    <w:t xml:space="preserve">IV.6) INFORMACJA O CENIE WYBRANEJ OFERTY/ WARTOŚCI ZAWARTEJ UMOWY ORAZ O OFERTACH Z NAJNIŻSZĄ I NAJWYŻSZĄ CENĄ/KOSZTEM </w:t>
                  </w:r>
                </w:p>
                <w:p w:rsidR="007709B4" w:rsidRPr="007709B4" w:rsidRDefault="007709B4" w:rsidP="007709B4">
                  <w:r w:rsidRPr="007709B4">
                    <w:rPr>
                      <w:b/>
                      <w:bCs/>
                    </w:rPr>
                    <w:t xml:space="preserve">Cena wybranej oferty/wartość umowy </w:t>
                  </w:r>
                  <w:r w:rsidRPr="007709B4">
                    <w:br/>
                  </w:r>
                  <w:r w:rsidRPr="007709B4">
                    <w:rPr>
                      <w:b/>
                      <w:bCs/>
                    </w:rPr>
                    <w:t xml:space="preserve">Oferta z najniższą ceną/kosztem </w:t>
                  </w:r>
                  <w:r w:rsidRPr="007709B4">
                    <w:br/>
                    <w:t xml:space="preserve">&gt; </w:t>
                  </w:r>
                  <w:r w:rsidRPr="007709B4">
                    <w:rPr>
                      <w:b/>
                      <w:bCs/>
                    </w:rPr>
                    <w:t xml:space="preserve">Oferta z najwyższą ceną/kosztem </w:t>
                  </w:r>
                  <w:r w:rsidRPr="007709B4">
                    <w:br/>
                  </w:r>
                  <w:r w:rsidRPr="007709B4">
                    <w:rPr>
                      <w:b/>
                      <w:bCs/>
                    </w:rPr>
                    <w:t xml:space="preserve">Waluta: </w:t>
                  </w:r>
                </w:p>
                <w:p w:rsidR="007709B4" w:rsidRPr="007709B4" w:rsidRDefault="007709B4" w:rsidP="007709B4"/>
                <w:p w:rsidR="007709B4" w:rsidRPr="007709B4" w:rsidRDefault="007709B4" w:rsidP="007709B4">
                  <w:r w:rsidRPr="007709B4">
                    <w:rPr>
                      <w:b/>
                      <w:bCs/>
                    </w:rPr>
                    <w:t xml:space="preserve">IV.7) Informacje na temat podwykonawstwa </w:t>
                  </w:r>
                  <w:r w:rsidRPr="007709B4">
                    <w:br/>
                  </w:r>
                  <w:r w:rsidRPr="007709B4">
                    <w:rPr>
                      <w:b/>
                      <w:bCs/>
                    </w:rPr>
                    <w:t xml:space="preserve">Wykonawca przewiduje powierzenie wykonania części zamówienia podwykonawcy/podwykonawcom </w:t>
                  </w:r>
                  <w:r w:rsidRPr="007709B4">
                    <w:br/>
                  </w:r>
                  <w:r w:rsidRPr="007709B4">
                    <w:rPr>
                      <w:b/>
                      <w:bCs/>
                    </w:rPr>
                    <w:t xml:space="preserve">Wartość lub procentowa część zamówienia, jaka zostanie powierzona podwykonawcy lub podwykonawcom: </w:t>
                  </w:r>
                  <w:r w:rsidRPr="007709B4">
                    <w:br/>
                  </w:r>
                  <w:r w:rsidRPr="007709B4">
                    <w:rPr>
                      <w:b/>
                      <w:bCs/>
                    </w:rPr>
                    <w:t xml:space="preserve">IV.8) Informacje dodatkowe: </w:t>
                  </w:r>
                </w:p>
              </w:tc>
            </w:tr>
          </w:tbl>
          <w:p w:rsidR="007709B4" w:rsidRPr="007709B4" w:rsidRDefault="007709B4" w:rsidP="007709B4"/>
          <w:p w:rsidR="007709B4" w:rsidRPr="007709B4" w:rsidRDefault="007709B4" w:rsidP="007709B4">
            <w:r w:rsidRPr="007709B4">
              <w:rPr>
                <w:b/>
                <w:bCs/>
                <w:u w:val="single"/>
              </w:rPr>
              <w:t xml:space="preserve">IV.9) UZASADNIENIE UDZIELENIA ZAMÓWIENIA W TRYBIE NEGOCJACJI BEZ OGŁOSZENIA, ZAMÓWIENIA Z WOLNEJ RĘKI ALBO ZAPYTANIA O CENĘ </w:t>
            </w:r>
          </w:p>
          <w:p w:rsidR="007709B4" w:rsidRPr="007709B4" w:rsidRDefault="007709B4" w:rsidP="007709B4">
            <w:r w:rsidRPr="007709B4">
              <w:rPr>
                <w:b/>
                <w:bCs/>
                <w:u w:val="single"/>
              </w:rPr>
              <w:t>IV.9.1) Podstawa prawna</w:t>
            </w:r>
            <w:r w:rsidRPr="007709B4">
              <w:rPr>
                <w:u w:val="single"/>
              </w:rPr>
              <w:br/>
              <w:t xml:space="preserve">Postępowanie prowadzone jest w trybie   na podstawie art.  ustawy </w:t>
            </w:r>
            <w:proofErr w:type="spellStart"/>
            <w:r w:rsidRPr="007709B4">
              <w:rPr>
                <w:u w:val="single"/>
              </w:rPr>
              <w:t>Pzp</w:t>
            </w:r>
            <w:proofErr w:type="spellEnd"/>
            <w:r w:rsidRPr="007709B4">
              <w:rPr>
                <w:u w:val="single"/>
              </w:rPr>
              <w:t xml:space="preserve">. </w:t>
            </w:r>
            <w:r w:rsidRPr="007709B4">
              <w:rPr>
                <w:u w:val="single"/>
              </w:rPr>
              <w:br/>
            </w:r>
            <w:r w:rsidRPr="007709B4">
              <w:rPr>
                <w:u w:val="single"/>
              </w:rPr>
              <w:br/>
            </w:r>
            <w:r w:rsidRPr="007709B4">
              <w:rPr>
                <w:b/>
                <w:bCs/>
                <w:u w:val="single"/>
              </w:rPr>
              <w:t xml:space="preserve">IV.9.2) Uzasadnienia wyboru trybu </w:t>
            </w:r>
            <w:r w:rsidRPr="007709B4">
              <w:rPr>
                <w:u w:val="single"/>
              </w:rPr>
              <w:br/>
              <w:t xml:space="preserve">Należy podać uzasadnienie faktyczne i prawne wyboru trybu oraz wyjaśnić, dlaczego udzielenie zamówienia jest zgodne z przepisami. </w:t>
            </w:r>
          </w:p>
          <w:p w:rsidR="007709B4" w:rsidRPr="007709B4" w:rsidRDefault="007709B4" w:rsidP="007709B4"/>
        </w:tc>
        <w:tc>
          <w:tcPr>
            <w:tcW w:w="900" w:type="dxa"/>
            <w:noWrap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7709B4" w:rsidRPr="007709B4" w:rsidRDefault="007709B4" w:rsidP="007709B4">
            <w:r w:rsidRPr="007709B4">
              <w:lastRenderedPageBreak/>
              <w:drawing>
                <wp:inline distT="0" distB="0" distL="0" distR="0">
                  <wp:extent cx="152400" cy="152400"/>
                  <wp:effectExtent l="0" t="0" r="0" b="0"/>
                  <wp:docPr id="6" name="Obraz 6" descr="Zwiększ rozmiar czcionki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większ rozmiar czcionki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709B4">
              <w:drawing>
                <wp:inline distT="0" distB="0" distL="0" distR="0">
                  <wp:extent cx="152400" cy="152400"/>
                  <wp:effectExtent l="0" t="0" r="0" b="0"/>
                  <wp:docPr id="5" name="Obraz 5" descr="Ustaw domyślny rozmiar czcionki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Ustaw domyślny rozmiar czcionki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709B4">
              <w:drawing>
                <wp:inline distT="0" distB="0" distL="0" distR="0">
                  <wp:extent cx="152400" cy="152400"/>
                  <wp:effectExtent l="0" t="0" r="0" b="0"/>
                  <wp:docPr id="4" name="Obraz 4" descr="Zmniejsz rozmiar czcionki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Zmniejsz rozmiar czcionki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09B4" w:rsidRPr="007709B4" w:rsidRDefault="007709B4" w:rsidP="007709B4">
      <w:pPr>
        <w:rPr>
          <w:vanish/>
        </w:rPr>
      </w:pPr>
      <w:r w:rsidRPr="007709B4">
        <w:rPr>
          <w:vanish/>
        </w:rPr>
        <w:lastRenderedPageBreak/>
        <w:t>Dół formularza</w:t>
      </w:r>
    </w:p>
    <w:p w:rsidR="009F5A43" w:rsidRDefault="009F5A43">
      <w:bookmarkStart w:id="0" w:name="_GoBack"/>
      <w:bookmarkEnd w:id="0"/>
    </w:p>
    <w:sectPr w:rsidR="009F5A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EF4"/>
    <w:rsid w:val="007709B4"/>
    <w:rsid w:val="009F5A43"/>
    <w:rsid w:val="00D95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70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09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70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09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95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03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30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47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705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3110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3848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624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64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5377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418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713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307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0959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704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5155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244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9171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697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190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1286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5682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7683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9221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6098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9769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605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4428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018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5154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5507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1919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386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7306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4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9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20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90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13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081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819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6816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6092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226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4472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2971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9162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69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3177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8425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7802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3626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2004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282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369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1950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230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217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5677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4808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3104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624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641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02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671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894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876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160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9240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bzp.uzp.gov.pl/Out/Browser.aspx?id=c445b076-aab9-4a3a-9b05-fbfaaf6fc025&amp;path=2017%5c06%5c20170628%5c101843_2017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1399</Words>
  <Characters>8394</Characters>
  <Application>Microsoft Office Word</Application>
  <DocSecurity>0</DocSecurity>
  <Lines>69</Lines>
  <Paragraphs>19</Paragraphs>
  <ScaleCrop>false</ScaleCrop>
  <Company/>
  <LinksUpToDate>false</LinksUpToDate>
  <CharactersWithSpaces>9774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2017-06-28T11:59:00Z</dcterms:created>
  <dcterms:modified xsi:type="dcterms:W3CDTF">2017-06-28T11:59:00Z</dcterms:modified>
</cp:coreProperties>
</file>