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39D" w:rsidRPr="002D539D" w:rsidRDefault="002D539D" w:rsidP="002D539D">
      <w:r w:rsidRPr="002D539D">
        <w:t xml:space="preserve">Ogłoszenie nr 500146136-N-2018 z dnia 26-06-2018 r. </w:t>
      </w:r>
    </w:p>
    <w:p w:rsidR="002D539D" w:rsidRPr="002D539D" w:rsidRDefault="002D539D" w:rsidP="002D539D">
      <w:r w:rsidRPr="002D539D">
        <w:t>Zakład Usług Komunalnych: Bieżące utrzymanie dróg i remonty nawierzchni ulic w mieście Tczewie (dróg publicznych i wewnętrznych) w 2018 roku</w:t>
      </w:r>
      <w:r w:rsidRPr="002D539D">
        <w:br/>
      </w:r>
      <w:r w:rsidRPr="002D539D">
        <w:br/>
        <w:t xml:space="preserve">OGŁOSZENIE O UDZIELENIU ZAMÓWIENIA - Roboty budowlane </w:t>
      </w:r>
    </w:p>
    <w:p w:rsidR="002D539D" w:rsidRPr="002D539D" w:rsidRDefault="002D539D" w:rsidP="002D539D">
      <w:r w:rsidRPr="002D539D">
        <w:rPr>
          <w:b/>
          <w:bCs/>
        </w:rPr>
        <w:t>Zamieszczanie ogłoszenia:</w:t>
      </w:r>
      <w:r w:rsidRPr="002D539D">
        <w:t xml:space="preserve"> </w:t>
      </w:r>
    </w:p>
    <w:p w:rsidR="002D539D" w:rsidRPr="002D539D" w:rsidRDefault="002D539D" w:rsidP="002D539D">
      <w:r w:rsidRPr="002D539D">
        <w:t xml:space="preserve">obowiązkowe </w:t>
      </w:r>
    </w:p>
    <w:p w:rsidR="002D539D" w:rsidRPr="002D539D" w:rsidRDefault="002D539D" w:rsidP="002D539D">
      <w:r w:rsidRPr="002D539D">
        <w:rPr>
          <w:b/>
          <w:bCs/>
        </w:rPr>
        <w:t>Ogłoszenie dotyczy:</w:t>
      </w:r>
      <w:r w:rsidRPr="002D539D">
        <w:t xml:space="preserve"> </w:t>
      </w:r>
    </w:p>
    <w:p w:rsidR="002D539D" w:rsidRPr="002D539D" w:rsidRDefault="002D539D" w:rsidP="002D539D">
      <w:r w:rsidRPr="002D539D">
        <w:t xml:space="preserve">zamówienia publicznego </w:t>
      </w:r>
    </w:p>
    <w:p w:rsidR="002D539D" w:rsidRPr="002D539D" w:rsidRDefault="002D539D" w:rsidP="002D539D">
      <w:r w:rsidRPr="002D539D">
        <w:rPr>
          <w:b/>
          <w:bCs/>
        </w:rPr>
        <w:t xml:space="preserve">Zamówienie dotyczy projektu lub programu współfinansowanego ze środków Unii Europejskiej </w:t>
      </w:r>
    </w:p>
    <w:p w:rsidR="002D539D" w:rsidRPr="002D539D" w:rsidRDefault="002D539D" w:rsidP="002D539D">
      <w:r w:rsidRPr="002D539D">
        <w:t xml:space="preserve">nie </w:t>
      </w:r>
    </w:p>
    <w:p w:rsidR="002D539D" w:rsidRPr="002D539D" w:rsidRDefault="002D539D" w:rsidP="002D539D">
      <w:r w:rsidRPr="002D539D">
        <w:rPr>
          <w:b/>
          <w:bCs/>
        </w:rPr>
        <w:t>Zamówienie było przedmiotem ogłoszenia w Biuletynie Zamówień Publicznych:</w:t>
      </w:r>
      <w:r w:rsidRPr="002D539D">
        <w:t xml:space="preserve"> </w:t>
      </w:r>
    </w:p>
    <w:p w:rsidR="002D539D" w:rsidRPr="002D539D" w:rsidRDefault="002D539D" w:rsidP="002D539D">
      <w:r w:rsidRPr="002D539D">
        <w:t xml:space="preserve">tak </w:t>
      </w:r>
      <w:r w:rsidRPr="002D539D">
        <w:br/>
        <w:t xml:space="preserve">Numer ogłoszenia: 566300-N-2018 </w:t>
      </w:r>
    </w:p>
    <w:p w:rsidR="002D539D" w:rsidRPr="002D539D" w:rsidRDefault="002D539D" w:rsidP="002D539D">
      <w:r w:rsidRPr="002D539D">
        <w:rPr>
          <w:b/>
          <w:bCs/>
        </w:rPr>
        <w:t>Ogłoszenie o zmianie ogłoszenia zostało zamieszczone w Biuletynie Zamówień Publicznych:</w:t>
      </w:r>
      <w:r w:rsidRPr="002D539D">
        <w:t xml:space="preserve"> </w:t>
      </w:r>
    </w:p>
    <w:p w:rsidR="002D539D" w:rsidRPr="002D539D" w:rsidRDefault="002D539D" w:rsidP="002D539D">
      <w:r w:rsidRPr="002D539D">
        <w:t xml:space="preserve">nie </w:t>
      </w:r>
    </w:p>
    <w:p w:rsidR="002D539D" w:rsidRPr="002D539D" w:rsidRDefault="002D539D" w:rsidP="002D539D"/>
    <w:p w:rsidR="002D539D" w:rsidRPr="002D539D" w:rsidRDefault="002D539D" w:rsidP="002D539D">
      <w:r w:rsidRPr="002D539D">
        <w:rPr>
          <w:u w:val="single"/>
        </w:rPr>
        <w:t>SEKCJA I: ZAMAWIAJĄCY</w:t>
      </w:r>
      <w:r w:rsidRPr="002D539D">
        <w:t xml:space="preserve"> </w:t>
      </w:r>
    </w:p>
    <w:p w:rsidR="002D539D" w:rsidRPr="002D539D" w:rsidRDefault="002D539D" w:rsidP="002D539D"/>
    <w:p w:rsidR="002D539D" w:rsidRPr="002D539D" w:rsidRDefault="002D539D" w:rsidP="002D539D">
      <w:r w:rsidRPr="002D539D">
        <w:rPr>
          <w:b/>
          <w:bCs/>
        </w:rPr>
        <w:t xml:space="preserve">I. 1) NAZWA I ADRES: </w:t>
      </w:r>
    </w:p>
    <w:p w:rsidR="002D539D" w:rsidRPr="002D539D" w:rsidRDefault="002D539D" w:rsidP="002D539D">
      <w:r w:rsidRPr="002D539D">
        <w:t xml:space="preserve">Zakład Usług Komunalnych, Krajowy numer identyfikacyjny 19004761700000, ul. ul. </w:t>
      </w:r>
      <w:proofErr w:type="spellStart"/>
      <w:r w:rsidRPr="002D539D">
        <w:t>Czatkowska</w:t>
      </w:r>
      <w:proofErr w:type="spellEnd"/>
      <w:r w:rsidRPr="002D539D">
        <w:t xml:space="preserve">  , 83100   Tczew, woj. pomorskie, państwo Polska, tel. 585 316 466, e-mail zuktczew@zuktczew.pl, faks 585 315 729. </w:t>
      </w:r>
      <w:r w:rsidRPr="002D539D">
        <w:br/>
        <w:t>Adres strony internetowej (</w:t>
      </w:r>
      <w:proofErr w:type="spellStart"/>
      <w:r w:rsidRPr="002D539D">
        <w:t>url</w:t>
      </w:r>
      <w:proofErr w:type="spellEnd"/>
      <w:r w:rsidRPr="002D539D">
        <w:t xml:space="preserve">): www.zuktczew.pl </w:t>
      </w:r>
    </w:p>
    <w:p w:rsidR="002D539D" w:rsidRPr="002D539D" w:rsidRDefault="002D539D" w:rsidP="002D539D">
      <w:r w:rsidRPr="002D539D">
        <w:rPr>
          <w:b/>
          <w:bCs/>
        </w:rPr>
        <w:t>I.2) RODZAJ ZAMAWIAJĄCEGO:</w:t>
      </w:r>
      <w:r w:rsidRPr="002D539D">
        <w:t xml:space="preserve"> </w:t>
      </w:r>
    </w:p>
    <w:p w:rsidR="002D539D" w:rsidRPr="002D539D" w:rsidRDefault="002D539D" w:rsidP="002D539D">
      <w:r w:rsidRPr="002D539D">
        <w:t xml:space="preserve">Inny: samorządowa jednostka organizacyjna </w:t>
      </w:r>
    </w:p>
    <w:p w:rsidR="002D539D" w:rsidRPr="002D539D" w:rsidRDefault="002D539D" w:rsidP="002D539D">
      <w:r w:rsidRPr="002D539D">
        <w:rPr>
          <w:u w:val="single"/>
        </w:rPr>
        <w:t xml:space="preserve">SEKCJA II: PRZEDMIOT ZAMÓWIENIA </w:t>
      </w:r>
    </w:p>
    <w:p w:rsidR="002D539D" w:rsidRPr="002D539D" w:rsidRDefault="002D539D" w:rsidP="002D539D">
      <w:r w:rsidRPr="002D539D">
        <w:rPr>
          <w:b/>
          <w:bCs/>
        </w:rPr>
        <w:t xml:space="preserve">II.1) Nazwa nadana zamówieniu przez zamawiającego: </w:t>
      </w:r>
    </w:p>
    <w:p w:rsidR="002D539D" w:rsidRPr="002D539D" w:rsidRDefault="002D539D" w:rsidP="002D539D">
      <w:r w:rsidRPr="002D539D">
        <w:t xml:space="preserve">Bieżące utrzymanie dróg i remonty nawierzchni ulic w mieście Tczewie (dróg publicznych i wewnętrznych) w 2018 roku </w:t>
      </w:r>
    </w:p>
    <w:p w:rsidR="002D539D" w:rsidRPr="002D539D" w:rsidRDefault="002D539D" w:rsidP="002D539D">
      <w:r w:rsidRPr="002D539D">
        <w:rPr>
          <w:b/>
          <w:bCs/>
        </w:rPr>
        <w:t>Numer referencyjny</w:t>
      </w:r>
      <w:r w:rsidRPr="002D539D">
        <w:rPr>
          <w:i/>
          <w:iCs/>
        </w:rPr>
        <w:t>(jeżeli dotyczy):</w:t>
      </w:r>
      <w:r w:rsidRPr="002D539D">
        <w:t xml:space="preserve"> </w:t>
      </w:r>
    </w:p>
    <w:p w:rsidR="002D539D" w:rsidRPr="002D539D" w:rsidRDefault="002D539D" w:rsidP="002D539D">
      <w:r w:rsidRPr="002D539D">
        <w:lastRenderedPageBreak/>
        <w:t xml:space="preserve">ZUK.271.3.20.2018 </w:t>
      </w:r>
    </w:p>
    <w:p w:rsidR="002D539D" w:rsidRPr="002D539D" w:rsidRDefault="002D539D" w:rsidP="002D539D">
      <w:r w:rsidRPr="002D539D">
        <w:rPr>
          <w:b/>
          <w:bCs/>
        </w:rPr>
        <w:t>II.2) Rodzaj zamówienia:</w:t>
      </w:r>
      <w:r w:rsidRPr="002D539D">
        <w:t xml:space="preserve"> </w:t>
      </w:r>
    </w:p>
    <w:p w:rsidR="002D539D" w:rsidRPr="002D539D" w:rsidRDefault="002D539D" w:rsidP="002D539D">
      <w:r w:rsidRPr="002D539D">
        <w:t xml:space="preserve">Roboty budowlane </w:t>
      </w:r>
    </w:p>
    <w:p w:rsidR="002D539D" w:rsidRPr="002D539D" w:rsidRDefault="002D539D" w:rsidP="002D539D">
      <w:r w:rsidRPr="002D539D">
        <w:rPr>
          <w:b/>
          <w:bCs/>
        </w:rPr>
        <w:t xml:space="preserve">II.3) Krótki opis przedmiotu zamówienia </w:t>
      </w:r>
      <w:r w:rsidRPr="002D539D">
        <w:rPr>
          <w:i/>
          <w:iCs/>
        </w:rPr>
        <w:t>(wielkość, zakres, rodzaj i ilość dostaw, usług lub robót budowlanych lub określenie zapotrzebowania i wymagań )</w:t>
      </w:r>
      <w:r w:rsidRPr="002D539D">
        <w:t xml:space="preserve"> </w:t>
      </w:r>
      <w:r w:rsidRPr="002D539D">
        <w:rPr>
          <w:b/>
          <w:bCs/>
        </w:rPr>
        <w:t>a w przypadku partnerstwa innowacyjnego - określenie zapotrzebowania na innowacyjny produkt, usługę lub roboty budowlane:</w:t>
      </w:r>
      <w:r w:rsidRPr="002D539D">
        <w:t xml:space="preserve"> </w:t>
      </w:r>
    </w:p>
    <w:p w:rsidR="002D539D" w:rsidRPr="002D539D" w:rsidRDefault="002D539D" w:rsidP="002D539D">
      <w:r w:rsidRPr="002D539D">
        <w:t xml:space="preserve">1. Przedmiotem zamówienia jest wykonanie robót budowlanych związanych z bieżącym utrzymaniem dróg i remontami nawierzchni ulic na terenie Gminy Miejskiej Tczew (dróg publicznych i wewnętrznych) w 2018 roku. Zakres rzeczowy i ilościowy robót budowlanych, objętych niniejszym zamówieniem, szczegółowo przedstawiono w zbiorczym przedmiarze robót, szczegółowym wykazie robót, Ogólnych specyfikacjach technicznych i Szczegółowych specyfikacjach technicznych stanowiących załącznik nr 8 do SIWZ. 2. Remonty cząstkowe chodników oraz nawierzchni </w:t>
      </w:r>
      <w:proofErr w:type="spellStart"/>
      <w:r w:rsidRPr="002D539D">
        <w:t>nieasfaltowych</w:t>
      </w:r>
      <w:proofErr w:type="spellEnd"/>
      <w:r w:rsidRPr="002D539D">
        <w:t xml:space="preserve"> Zakres robót budowlanych, objętych opisem przedmiotu zamówienia, obejmuje m.in. następujące prace: - usuwanie pojedynczych i grupowych ubytków oraz naprawa zniszczonych fragmentów nawierzchni jezdni, chodników, ścieżek rowerowych, parkingów, placów, zatok itp., elementów pasa drogowego; - budowa/przebudowa chodników i uzupełnianie brakujących odcinków ciągów pieszych, zatok parkingowych, miejsc postojowych dla samochodów itp.; - wymiana istniejących krawężników, obrzeży lub układanie nowych; - regulacja wysokościowa urządzeń infrastruktury technicznej umieszczonych, w pasie drogowym jak pokrywy studni kanalizacyjnych, skrzynki zaworowe instalacji wodociągowych i gazowych, zwieńczenia i włazy studni teletechnicznych, kratki wpustów ulicznych itp. </w:t>
      </w:r>
    </w:p>
    <w:p w:rsidR="002D539D" w:rsidRPr="002D539D" w:rsidRDefault="002D539D" w:rsidP="002D539D">
      <w:r w:rsidRPr="002D539D">
        <w:rPr>
          <w:b/>
          <w:bCs/>
        </w:rPr>
        <w:t>II.4) Informacja o częściach zamówienia:</w:t>
      </w:r>
      <w:r w:rsidRPr="002D539D">
        <w:t xml:space="preserve"> </w:t>
      </w:r>
      <w:r w:rsidRPr="002D539D">
        <w:br/>
      </w:r>
      <w:r w:rsidRPr="002D539D">
        <w:rPr>
          <w:b/>
          <w:bCs/>
        </w:rPr>
        <w:t>Zamówienie było podzielone na części:</w:t>
      </w:r>
      <w:r w:rsidRPr="002D539D">
        <w:t xml:space="preserve"> </w:t>
      </w:r>
    </w:p>
    <w:p w:rsidR="002D539D" w:rsidRPr="002D539D" w:rsidRDefault="002D539D" w:rsidP="002D539D">
      <w:r w:rsidRPr="002D539D">
        <w:t xml:space="preserve">nie </w:t>
      </w:r>
    </w:p>
    <w:p w:rsidR="002D539D" w:rsidRPr="002D539D" w:rsidRDefault="002D539D" w:rsidP="002D539D">
      <w:r w:rsidRPr="002D539D">
        <w:rPr>
          <w:b/>
          <w:bCs/>
        </w:rPr>
        <w:t>II.5) Główny Kod CPV:</w:t>
      </w:r>
      <w:r w:rsidRPr="002D539D">
        <w:t xml:space="preserve"> 45233142-6</w:t>
      </w:r>
    </w:p>
    <w:p w:rsidR="002D539D" w:rsidRPr="002D539D" w:rsidRDefault="002D539D" w:rsidP="002D539D"/>
    <w:p w:rsidR="002D539D" w:rsidRPr="002D539D" w:rsidRDefault="002D539D" w:rsidP="002D539D">
      <w:r w:rsidRPr="002D539D">
        <w:rPr>
          <w:b/>
          <w:bCs/>
        </w:rPr>
        <w:t xml:space="preserve">Dodatkowe kody CPV: </w:t>
      </w:r>
      <w:r w:rsidRPr="002D539D">
        <w:t xml:space="preserve">45233222-1, 45111200-0, 45110000-1 </w:t>
      </w:r>
    </w:p>
    <w:p w:rsidR="002D539D" w:rsidRPr="002D539D" w:rsidRDefault="002D539D" w:rsidP="002D539D">
      <w:r w:rsidRPr="002D539D">
        <w:rPr>
          <w:u w:val="single"/>
        </w:rPr>
        <w:t xml:space="preserve">SEKCJA III: PROCEDURA </w:t>
      </w:r>
    </w:p>
    <w:p w:rsidR="002D539D" w:rsidRPr="002D539D" w:rsidRDefault="002D539D" w:rsidP="002D539D">
      <w:r w:rsidRPr="002D539D">
        <w:rPr>
          <w:b/>
          <w:bCs/>
        </w:rPr>
        <w:t xml:space="preserve">III.1) TRYB UDZIELENIA ZAMÓWIENIA </w:t>
      </w:r>
    </w:p>
    <w:p w:rsidR="002D539D" w:rsidRPr="002D539D" w:rsidRDefault="002D539D" w:rsidP="002D539D">
      <w:r w:rsidRPr="002D539D">
        <w:t>Przetarg nieograniczony</w:t>
      </w:r>
    </w:p>
    <w:p w:rsidR="002D539D" w:rsidRPr="002D539D" w:rsidRDefault="002D539D" w:rsidP="002D539D">
      <w:r w:rsidRPr="002D539D">
        <w:rPr>
          <w:b/>
          <w:bCs/>
        </w:rPr>
        <w:t xml:space="preserve">III.2) Ogłoszenie dotyczy zakończenia dynamicznego systemu zakupów </w:t>
      </w:r>
    </w:p>
    <w:p w:rsidR="002D539D" w:rsidRPr="002D539D" w:rsidRDefault="002D539D" w:rsidP="002D539D">
      <w:r w:rsidRPr="002D539D">
        <w:t>nie</w:t>
      </w:r>
    </w:p>
    <w:p w:rsidR="002D539D" w:rsidRPr="002D539D" w:rsidRDefault="002D539D" w:rsidP="002D539D">
      <w:r w:rsidRPr="002D539D">
        <w:rPr>
          <w:b/>
          <w:bCs/>
        </w:rPr>
        <w:t xml:space="preserve">III.3) Informacje dodatkowe: </w:t>
      </w:r>
    </w:p>
    <w:p w:rsidR="002D539D" w:rsidRPr="002D539D" w:rsidRDefault="002D539D" w:rsidP="002D539D">
      <w:r w:rsidRPr="002D539D">
        <w:rPr>
          <w:u w:val="single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2D539D" w:rsidRPr="002D539D" w:rsidTr="002D539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D539D" w:rsidRPr="002D539D" w:rsidRDefault="002D539D" w:rsidP="002D539D"/>
        </w:tc>
      </w:tr>
      <w:tr w:rsidR="002D539D" w:rsidRPr="002D539D" w:rsidTr="002D539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D539D" w:rsidRPr="002D539D" w:rsidRDefault="002D539D" w:rsidP="002D539D"/>
        </w:tc>
      </w:tr>
      <w:tr w:rsidR="002D539D" w:rsidRPr="002D539D" w:rsidTr="002D53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39D" w:rsidRPr="002D539D" w:rsidRDefault="002D539D" w:rsidP="002D539D">
            <w:r w:rsidRPr="002D539D">
              <w:rPr>
                <w:b/>
                <w:bCs/>
              </w:rPr>
              <w:t xml:space="preserve">IV.1) DATA UDZIELENIA ZAMÓWIENIA: </w:t>
            </w:r>
            <w:r w:rsidRPr="002D539D">
              <w:t xml:space="preserve">26/06/2018 </w:t>
            </w:r>
            <w:r w:rsidRPr="002D539D">
              <w:br/>
            </w:r>
            <w:r w:rsidRPr="002D539D">
              <w:rPr>
                <w:b/>
                <w:bCs/>
              </w:rPr>
              <w:t xml:space="preserve">IV.2) Całkowita wartość zamówienia </w:t>
            </w:r>
          </w:p>
          <w:p w:rsidR="002D539D" w:rsidRPr="002D539D" w:rsidRDefault="002D539D" w:rsidP="002D539D">
            <w:r w:rsidRPr="002D539D">
              <w:rPr>
                <w:b/>
                <w:bCs/>
              </w:rPr>
              <w:t>Wartość bez VAT</w:t>
            </w:r>
            <w:r w:rsidRPr="002D539D">
              <w:t xml:space="preserve"> 575430.62 </w:t>
            </w:r>
            <w:r w:rsidRPr="002D539D">
              <w:br/>
            </w:r>
            <w:r w:rsidRPr="002D539D">
              <w:rPr>
                <w:b/>
                <w:bCs/>
              </w:rPr>
              <w:t>Waluta</w:t>
            </w:r>
            <w:r w:rsidRPr="002D539D">
              <w:t xml:space="preserve"> PLN </w:t>
            </w:r>
          </w:p>
          <w:p w:rsidR="002D539D" w:rsidRPr="002D539D" w:rsidRDefault="002D539D" w:rsidP="002D539D">
            <w:r w:rsidRPr="002D539D">
              <w:rPr>
                <w:b/>
                <w:bCs/>
              </w:rPr>
              <w:t xml:space="preserve">IV.3) INFORMACJE O OFERTACH </w:t>
            </w:r>
          </w:p>
          <w:p w:rsidR="002D539D" w:rsidRPr="002D539D" w:rsidRDefault="002D539D" w:rsidP="002D539D">
            <w:r w:rsidRPr="002D539D">
              <w:t xml:space="preserve">Liczba otrzymanych ofert:  1 </w:t>
            </w:r>
            <w:r w:rsidRPr="002D539D">
              <w:br/>
              <w:t xml:space="preserve">w tym: </w:t>
            </w:r>
            <w:r w:rsidRPr="002D539D">
              <w:br/>
              <w:t xml:space="preserve">liczba otrzymanych ofert od małych i średnich przedsiębiorstw:  0 </w:t>
            </w:r>
            <w:r w:rsidRPr="002D539D">
              <w:br/>
              <w:t xml:space="preserve">liczba otrzymanych ofert od wykonawców z innych państw członkowskich Unii Europejskiej:  0 </w:t>
            </w:r>
            <w:r w:rsidRPr="002D539D">
              <w:br/>
              <w:t xml:space="preserve">liczba otrzymanych ofert od wykonawców z państw niebędących członkami Unii Europejskiej:  0 </w:t>
            </w:r>
            <w:r w:rsidRPr="002D539D">
              <w:br/>
              <w:t xml:space="preserve">liczba ofert otrzymanych drogą elektroniczną:  0 </w:t>
            </w:r>
          </w:p>
          <w:p w:rsidR="002D539D" w:rsidRPr="002D539D" w:rsidRDefault="002D539D" w:rsidP="002D539D">
            <w:r w:rsidRPr="002D539D">
              <w:rPr>
                <w:b/>
                <w:bCs/>
              </w:rPr>
              <w:t xml:space="preserve">IV.4) LICZBA ODRZUCONYCH OFERT: </w:t>
            </w:r>
            <w:r w:rsidRPr="002D539D">
              <w:t xml:space="preserve">0 </w:t>
            </w:r>
          </w:p>
          <w:p w:rsidR="002D539D" w:rsidRPr="002D539D" w:rsidRDefault="002D539D" w:rsidP="002D539D">
            <w:r w:rsidRPr="002D539D">
              <w:rPr>
                <w:b/>
                <w:bCs/>
              </w:rPr>
              <w:t>IV.5) NAZWA I ADRES WYKONAWCY, KTÓREMU UDZIELONO ZAMÓWIENIA</w:t>
            </w:r>
            <w:r w:rsidRPr="002D539D">
              <w:t xml:space="preserve"> </w:t>
            </w:r>
          </w:p>
          <w:p w:rsidR="002D539D" w:rsidRPr="002D539D" w:rsidRDefault="002D539D" w:rsidP="002D539D">
            <w:r w:rsidRPr="002D539D">
              <w:t xml:space="preserve">Zamówienie zostało udzielone wykonawcom wspólnie ubiegającym się o udzielenie: </w:t>
            </w:r>
          </w:p>
          <w:p w:rsidR="002D539D" w:rsidRPr="002D539D" w:rsidRDefault="002D539D" w:rsidP="002D539D">
            <w:r w:rsidRPr="002D539D">
              <w:t>nie</w:t>
            </w:r>
          </w:p>
          <w:p w:rsidR="002D539D" w:rsidRPr="002D539D" w:rsidRDefault="002D539D" w:rsidP="002D539D"/>
          <w:p w:rsidR="002D539D" w:rsidRPr="002D539D" w:rsidRDefault="002D539D" w:rsidP="002D539D">
            <w:r w:rsidRPr="002D539D">
              <w:t xml:space="preserve">Nazwa wykonawcy: Firma Usługowa „RADEX” Radosław Wierzbicki </w:t>
            </w:r>
            <w:r w:rsidRPr="002D539D">
              <w:br/>
              <w:t xml:space="preserve">Email wykonawcy: </w:t>
            </w:r>
            <w:r w:rsidRPr="002D539D">
              <w:br/>
              <w:t xml:space="preserve">Adres pocztowy: </w:t>
            </w:r>
            <w:proofErr w:type="spellStart"/>
            <w:r w:rsidRPr="002D539D">
              <w:t>Międzyłęż</w:t>
            </w:r>
            <w:proofErr w:type="spellEnd"/>
            <w:r w:rsidRPr="002D539D">
              <w:t xml:space="preserve"> 46 </w:t>
            </w:r>
            <w:r w:rsidRPr="002D539D">
              <w:br/>
              <w:t xml:space="preserve">Kod pocztowy: 83-122 </w:t>
            </w:r>
            <w:r w:rsidRPr="002D539D">
              <w:br/>
              <w:t xml:space="preserve">Miejscowość: Wielkie Walichnowy </w:t>
            </w:r>
            <w:r w:rsidRPr="002D539D">
              <w:br/>
              <w:t xml:space="preserve">Kraj/woj.: pomorskie </w:t>
            </w:r>
            <w:r w:rsidRPr="002D539D">
              <w:br/>
            </w:r>
            <w:r w:rsidRPr="002D539D">
              <w:br/>
              <w:t xml:space="preserve">Wykonawca jest małym/średnim przedsiębiorcą: </w:t>
            </w:r>
          </w:p>
          <w:p w:rsidR="002D539D" w:rsidRPr="002D539D" w:rsidRDefault="002D539D" w:rsidP="002D539D">
            <w:r w:rsidRPr="002D539D">
              <w:t>nie</w:t>
            </w:r>
          </w:p>
          <w:p w:rsidR="002D539D" w:rsidRPr="002D539D" w:rsidRDefault="002D539D" w:rsidP="002D539D">
            <w:r w:rsidRPr="002D539D">
              <w:t xml:space="preserve">Wykonawca pochodzi z innego państwa członkowskiego Unii Europejskiej: </w:t>
            </w:r>
          </w:p>
          <w:p w:rsidR="002D539D" w:rsidRPr="002D539D" w:rsidRDefault="002D539D" w:rsidP="002D539D">
            <w:r w:rsidRPr="002D539D">
              <w:t>nie</w:t>
            </w:r>
          </w:p>
          <w:p w:rsidR="002D539D" w:rsidRPr="002D539D" w:rsidRDefault="002D539D" w:rsidP="002D539D">
            <w:r w:rsidRPr="002D539D">
              <w:t xml:space="preserve">Wykonawca pochodzi z innego państwa nie będącego członkiem Unii Europejskiej: </w:t>
            </w:r>
          </w:p>
          <w:p w:rsidR="002D539D" w:rsidRPr="002D539D" w:rsidRDefault="002D539D" w:rsidP="002D539D">
            <w:r w:rsidRPr="002D539D">
              <w:t>nie</w:t>
            </w:r>
          </w:p>
          <w:p w:rsidR="002D539D" w:rsidRPr="002D539D" w:rsidRDefault="002D539D" w:rsidP="002D539D">
            <w:r w:rsidRPr="002D539D">
              <w:rPr>
                <w:b/>
                <w:bCs/>
              </w:rPr>
              <w:t xml:space="preserve">IV.6) INFORMACJA O CENIE WYBRANEJ OFERTY/ WARTOŚCI ZAWARTEJ UMOWY ORAZ O OFERTACH Z NAJNIŻSZĄ I NAJWYŻSZĄ CENĄ/KOSZTEM </w:t>
            </w:r>
          </w:p>
          <w:p w:rsidR="002D539D" w:rsidRPr="002D539D" w:rsidRDefault="002D539D" w:rsidP="002D539D">
            <w:r w:rsidRPr="002D539D">
              <w:rPr>
                <w:b/>
                <w:bCs/>
              </w:rPr>
              <w:lastRenderedPageBreak/>
              <w:t xml:space="preserve">Cena wybranej oferty/wartość umowy </w:t>
            </w:r>
            <w:r w:rsidRPr="002D539D">
              <w:t xml:space="preserve">581828.87 </w:t>
            </w:r>
            <w:r w:rsidRPr="002D539D">
              <w:br/>
              <w:t xml:space="preserve">Oferta z najniższą ceną/kosztem 581828.87 </w:t>
            </w:r>
            <w:r w:rsidRPr="002D539D">
              <w:br/>
              <w:t xml:space="preserve">Oferta z najwyższą ceną/kosztem 581828.87 </w:t>
            </w:r>
            <w:r w:rsidRPr="002D539D">
              <w:br/>
              <w:t xml:space="preserve">Waluta: PLN </w:t>
            </w:r>
          </w:p>
          <w:p w:rsidR="002D539D" w:rsidRPr="002D539D" w:rsidRDefault="002D539D" w:rsidP="002D539D">
            <w:r w:rsidRPr="002D539D">
              <w:rPr>
                <w:b/>
                <w:bCs/>
              </w:rPr>
              <w:t xml:space="preserve">IV.7) Informacje na temat podwykonawstwa </w:t>
            </w:r>
          </w:p>
          <w:p w:rsidR="002D539D" w:rsidRPr="002D539D" w:rsidRDefault="002D539D" w:rsidP="002D539D">
            <w:r w:rsidRPr="002D539D">
              <w:t xml:space="preserve">Wykonawca przewiduje powierzenie wykonania części zamówienia podwykonawcy/podwykonawcom </w:t>
            </w:r>
          </w:p>
          <w:p w:rsidR="002D539D" w:rsidRPr="002D539D" w:rsidRDefault="002D539D" w:rsidP="002D539D">
            <w:r w:rsidRPr="002D539D">
              <w:t>nie</w:t>
            </w:r>
          </w:p>
          <w:p w:rsidR="002D539D" w:rsidRPr="002D539D" w:rsidRDefault="002D539D" w:rsidP="002D539D">
            <w:r w:rsidRPr="002D539D">
              <w:br/>
              <w:t xml:space="preserve">Wartość lub procentowa część zamówienia, jaka zostanie powierzona podwykonawcy lub podwykonawcom: </w:t>
            </w:r>
          </w:p>
          <w:p w:rsidR="002D539D" w:rsidRPr="002D539D" w:rsidRDefault="002D539D" w:rsidP="002D539D">
            <w:r w:rsidRPr="002D539D">
              <w:rPr>
                <w:b/>
                <w:bCs/>
              </w:rPr>
              <w:t xml:space="preserve">IV.8) Informacje dodatkowe: </w:t>
            </w:r>
          </w:p>
        </w:tc>
      </w:tr>
    </w:tbl>
    <w:p w:rsidR="002D539D" w:rsidRPr="002D539D" w:rsidRDefault="002D539D" w:rsidP="002D539D"/>
    <w:p w:rsidR="002D539D" w:rsidRPr="002D539D" w:rsidRDefault="002D539D" w:rsidP="002D539D">
      <w:r w:rsidRPr="002D539D">
        <w:rPr>
          <w:b/>
          <w:bCs/>
        </w:rPr>
        <w:t xml:space="preserve">IV.9) UZASADNIENIE UDZIELENIA ZAMÓWIENIA W TRYBIE NEGOCJACJI BEZ OGŁOSZENIA, ZAMÓWIENIA Z WOLNEJ RĘKI ALBO ZAPYTANIA O CENĘ </w:t>
      </w:r>
    </w:p>
    <w:p w:rsidR="002D539D" w:rsidRPr="002D539D" w:rsidRDefault="002D539D" w:rsidP="002D539D"/>
    <w:p w:rsidR="002D539D" w:rsidRPr="002D539D" w:rsidRDefault="002D539D" w:rsidP="002D539D">
      <w:r w:rsidRPr="002D539D">
        <w:rPr>
          <w:b/>
          <w:bCs/>
        </w:rPr>
        <w:t>IV.9.1) Podstawa prawna</w:t>
      </w:r>
      <w:r w:rsidRPr="002D539D">
        <w:t xml:space="preserve"> </w:t>
      </w:r>
    </w:p>
    <w:p w:rsidR="002D539D" w:rsidRPr="002D539D" w:rsidRDefault="002D539D" w:rsidP="002D539D">
      <w:r w:rsidRPr="002D539D">
        <w:t xml:space="preserve">Postępowanie prowadzone jest w trybie   na podstawie art.  ustawy </w:t>
      </w:r>
      <w:proofErr w:type="spellStart"/>
      <w:r w:rsidRPr="002D539D">
        <w:t>Pzp</w:t>
      </w:r>
      <w:proofErr w:type="spellEnd"/>
      <w:r w:rsidRPr="002D539D">
        <w:t xml:space="preserve">. </w:t>
      </w:r>
    </w:p>
    <w:p w:rsidR="002D539D" w:rsidRPr="002D539D" w:rsidRDefault="002D539D" w:rsidP="002D539D">
      <w:r w:rsidRPr="002D539D">
        <w:rPr>
          <w:b/>
          <w:bCs/>
        </w:rPr>
        <w:t xml:space="preserve">IV.9.2) Uzasadnienie wyboru trybu </w:t>
      </w:r>
    </w:p>
    <w:p w:rsidR="002D539D" w:rsidRPr="002D539D" w:rsidRDefault="002D539D" w:rsidP="002D539D">
      <w:r w:rsidRPr="002D539D">
        <w:t xml:space="preserve">Należy podać uzasadnienie faktyczne i prawne wyboru trybu oraz wyjaśnić, dlaczego udzielenie zamówienia jest zgodne z przepisami. </w:t>
      </w:r>
    </w:p>
    <w:p w:rsidR="009C53CA" w:rsidRDefault="009C53CA">
      <w:bookmarkStart w:id="0" w:name="_GoBack"/>
      <w:bookmarkEnd w:id="0"/>
    </w:p>
    <w:sectPr w:rsidR="009C5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00"/>
    <w:rsid w:val="002D539D"/>
    <w:rsid w:val="003A1800"/>
    <w:rsid w:val="009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9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8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30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0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37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3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0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64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3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99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5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3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7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61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10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24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0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53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5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24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4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2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8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1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24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18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7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88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5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4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9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27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1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2018-06-26T09:25:00Z</dcterms:created>
  <dcterms:modified xsi:type="dcterms:W3CDTF">2018-06-26T09:28:00Z</dcterms:modified>
</cp:coreProperties>
</file>