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EE5" w:rsidRPr="00701EE5" w:rsidRDefault="00701EE5" w:rsidP="00701EE5">
      <w:pPr>
        <w:spacing w:after="24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 xml:space="preserve">Ogłoszenie nr 590487-N-2018 z dnia 2018-07-18 r. </w:t>
      </w:r>
    </w:p>
    <w:p w:rsidR="00701EE5" w:rsidRPr="00701EE5" w:rsidRDefault="00701EE5" w:rsidP="00701EE5">
      <w:pPr>
        <w:spacing w:after="0" w:line="240" w:lineRule="auto"/>
        <w:jc w:val="center"/>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 xml:space="preserve">Zakład Usług Komunalnych: Budowa zatok autobusowych przy ulicy </w:t>
      </w:r>
      <w:proofErr w:type="spellStart"/>
      <w:r w:rsidRPr="00701EE5">
        <w:rPr>
          <w:rFonts w:ascii="Times New Roman" w:eastAsia="Times New Roman" w:hAnsi="Times New Roman" w:cs="Times New Roman"/>
          <w:sz w:val="24"/>
          <w:szCs w:val="24"/>
          <w:lang w:eastAsia="pl-PL"/>
        </w:rPr>
        <w:t>Czatkowskiej</w:t>
      </w:r>
      <w:proofErr w:type="spellEnd"/>
      <w:r w:rsidRPr="00701EE5">
        <w:rPr>
          <w:rFonts w:ascii="Times New Roman" w:eastAsia="Times New Roman" w:hAnsi="Times New Roman" w:cs="Times New Roman"/>
          <w:sz w:val="24"/>
          <w:szCs w:val="24"/>
          <w:lang w:eastAsia="pl-PL"/>
        </w:rPr>
        <w:t xml:space="preserve"> w Tczewie, budowa parkingu przy ulicy Władysława Orkana w Tczewie oraz budowa parkingu przy ulicy Kazimierza Przerwy-Tetmajera w Tczewie</w:t>
      </w:r>
      <w:r w:rsidRPr="00701EE5">
        <w:rPr>
          <w:rFonts w:ascii="Times New Roman" w:eastAsia="Times New Roman" w:hAnsi="Times New Roman" w:cs="Times New Roman"/>
          <w:sz w:val="24"/>
          <w:szCs w:val="24"/>
          <w:lang w:eastAsia="pl-PL"/>
        </w:rPr>
        <w:br/>
        <w:t xml:space="preserve">OGŁOSZENIE O ZAMÓWIENIU - Roboty budowlane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b/>
          <w:bCs/>
          <w:sz w:val="24"/>
          <w:szCs w:val="24"/>
          <w:lang w:eastAsia="pl-PL"/>
        </w:rPr>
        <w:t>Zamieszczanie ogłoszenia:</w:t>
      </w:r>
      <w:r w:rsidRPr="00701EE5">
        <w:rPr>
          <w:rFonts w:ascii="Times New Roman" w:eastAsia="Times New Roman" w:hAnsi="Times New Roman" w:cs="Times New Roman"/>
          <w:sz w:val="24"/>
          <w:szCs w:val="24"/>
          <w:lang w:eastAsia="pl-PL"/>
        </w:rPr>
        <w:t xml:space="preserve"> Zamieszczanie obowiązkowe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b/>
          <w:bCs/>
          <w:sz w:val="24"/>
          <w:szCs w:val="24"/>
          <w:lang w:eastAsia="pl-PL"/>
        </w:rPr>
        <w:t>Ogłoszenie dotyczy:</w:t>
      </w:r>
      <w:r w:rsidRPr="00701EE5">
        <w:rPr>
          <w:rFonts w:ascii="Times New Roman" w:eastAsia="Times New Roman" w:hAnsi="Times New Roman" w:cs="Times New Roman"/>
          <w:sz w:val="24"/>
          <w:szCs w:val="24"/>
          <w:lang w:eastAsia="pl-PL"/>
        </w:rPr>
        <w:t xml:space="preserve"> Zamówienia publicznego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 xml:space="preserve">Nie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Nazwa projektu lub programu</w:t>
      </w:r>
      <w:r w:rsidRPr="00701EE5">
        <w:rPr>
          <w:rFonts w:ascii="Times New Roman" w:eastAsia="Times New Roman" w:hAnsi="Times New Roman" w:cs="Times New Roman"/>
          <w:sz w:val="24"/>
          <w:szCs w:val="24"/>
          <w:lang w:eastAsia="pl-PL"/>
        </w:rPr>
        <w:t xml:space="preserve"> </w:t>
      </w:r>
      <w:r w:rsidRPr="00701EE5">
        <w:rPr>
          <w:rFonts w:ascii="Times New Roman" w:eastAsia="Times New Roman" w:hAnsi="Times New Roman" w:cs="Times New Roman"/>
          <w:sz w:val="24"/>
          <w:szCs w:val="24"/>
          <w:lang w:eastAsia="pl-PL"/>
        </w:rPr>
        <w:br/>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 xml:space="preserve">Nie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01EE5">
        <w:rPr>
          <w:rFonts w:ascii="Times New Roman" w:eastAsia="Times New Roman" w:hAnsi="Times New Roman" w:cs="Times New Roman"/>
          <w:sz w:val="24"/>
          <w:szCs w:val="24"/>
          <w:lang w:eastAsia="pl-PL"/>
        </w:rPr>
        <w:t>Pzp</w:t>
      </w:r>
      <w:proofErr w:type="spellEnd"/>
      <w:r w:rsidRPr="00701EE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01EE5">
        <w:rPr>
          <w:rFonts w:ascii="Times New Roman" w:eastAsia="Times New Roman" w:hAnsi="Times New Roman" w:cs="Times New Roman"/>
          <w:sz w:val="24"/>
          <w:szCs w:val="24"/>
          <w:lang w:eastAsia="pl-PL"/>
        </w:rPr>
        <w:br/>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u w:val="single"/>
          <w:lang w:eastAsia="pl-PL"/>
        </w:rPr>
        <w:t>SEKCJA I: ZAMAWIAJĄCY</w:t>
      </w:r>
      <w:r w:rsidRPr="00701EE5">
        <w:rPr>
          <w:rFonts w:ascii="Times New Roman" w:eastAsia="Times New Roman" w:hAnsi="Times New Roman" w:cs="Times New Roman"/>
          <w:sz w:val="24"/>
          <w:szCs w:val="24"/>
          <w:lang w:eastAsia="pl-PL"/>
        </w:rPr>
        <w:t xml:space="preserve">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b/>
          <w:bCs/>
          <w:sz w:val="24"/>
          <w:szCs w:val="24"/>
          <w:lang w:eastAsia="pl-PL"/>
        </w:rPr>
        <w:t xml:space="preserve">Postępowanie przeprowadza centralny zamawiający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 xml:space="preserve">Nie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 xml:space="preserve">Nie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b/>
          <w:bCs/>
          <w:sz w:val="24"/>
          <w:szCs w:val="24"/>
          <w:lang w:eastAsia="pl-PL"/>
        </w:rPr>
        <w:t>Informacje na temat podmiotu któremu zamawiający powierzył/powierzyli prowadzenie postępowania:</w:t>
      </w:r>
      <w:r w:rsidRPr="00701EE5">
        <w:rPr>
          <w:rFonts w:ascii="Times New Roman" w:eastAsia="Times New Roman" w:hAnsi="Times New Roman" w:cs="Times New Roman"/>
          <w:sz w:val="24"/>
          <w:szCs w:val="24"/>
          <w:lang w:eastAsia="pl-PL"/>
        </w:rPr>
        <w:t xml:space="preserve">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Postępowanie jest przeprowadzane wspólnie przez zamawiających</w:t>
      </w:r>
      <w:r w:rsidRPr="00701EE5">
        <w:rPr>
          <w:rFonts w:ascii="Times New Roman" w:eastAsia="Times New Roman" w:hAnsi="Times New Roman" w:cs="Times New Roman"/>
          <w:sz w:val="24"/>
          <w:szCs w:val="24"/>
          <w:lang w:eastAsia="pl-PL"/>
        </w:rPr>
        <w:t xml:space="preserve">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 xml:space="preserve">Nie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 xml:space="preserve">Nie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01EE5">
        <w:rPr>
          <w:rFonts w:ascii="Times New Roman" w:eastAsia="Times New Roman" w:hAnsi="Times New Roman" w:cs="Times New Roman"/>
          <w:sz w:val="24"/>
          <w:szCs w:val="24"/>
          <w:lang w:eastAsia="pl-PL"/>
        </w:rPr>
        <w:t xml:space="preserve">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Informacje dodatkowe:</w:t>
      </w:r>
      <w:r w:rsidRPr="00701EE5">
        <w:rPr>
          <w:rFonts w:ascii="Times New Roman" w:eastAsia="Times New Roman" w:hAnsi="Times New Roman" w:cs="Times New Roman"/>
          <w:sz w:val="24"/>
          <w:szCs w:val="24"/>
          <w:lang w:eastAsia="pl-PL"/>
        </w:rPr>
        <w:t xml:space="preserve">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b/>
          <w:bCs/>
          <w:sz w:val="24"/>
          <w:szCs w:val="24"/>
          <w:lang w:eastAsia="pl-PL"/>
        </w:rPr>
        <w:t xml:space="preserve">I. 1) NAZWA I ADRES: </w:t>
      </w:r>
      <w:r w:rsidRPr="00701EE5">
        <w:rPr>
          <w:rFonts w:ascii="Times New Roman" w:eastAsia="Times New Roman" w:hAnsi="Times New Roman" w:cs="Times New Roman"/>
          <w:sz w:val="24"/>
          <w:szCs w:val="24"/>
          <w:lang w:eastAsia="pl-PL"/>
        </w:rPr>
        <w:t xml:space="preserve">Zakład Usług Komunalnych, krajowy numer identyfikacyjny 19004761700000, ul. ul. </w:t>
      </w:r>
      <w:proofErr w:type="spellStart"/>
      <w:r w:rsidRPr="00701EE5">
        <w:rPr>
          <w:rFonts w:ascii="Times New Roman" w:eastAsia="Times New Roman" w:hAnsi="Times New Roman" w:cs="Times New Roman"/>
          <w:sz w:val="24"/>
          <w:szCs w:val="24"/>
          <w:lang w:eastAsia="pl-PL"/>
        </w:rPr>
        <w:t>Czatkowska</w:t>
      </w:r>
      <w:proofErr w:type="spellEnd"/>
      <w:r w:rsidRPr="00701EE5">
        <w:rPr>
          <w:rFonts w:ascii="Times New Roman" w:eastAsia="Times New Roman" w:hAnsi="Times New Roman" w:cs="Times New Roman"/>
          <w:sz w:val="24"/>
          <w:szCs w:val="24"/>
          <w:lang w:eastAsia="pl-PL"/>
        </w:rPr>
        <w:t xml:space="preserve">  , 83100   Tczew, woj. pomorskie, państwo Polska, tel. 585 316 466, e-mail zuktczew@zuktczew.pl, faks 585 315 729. </w:t>
      </w:r>
      <w:r w:rsidRPr="00701EE5">
        <w:rPr>
          <w:rFonts w:ascii="Times New Roman" w:eastAsia="Times New Roman" w:hAnsi="Times New Roman" w:cs="Times New Roman"/>
          <w:sz w:val="24"/>
          <w:szCs w:val="24"/>
          <w:lang w:eastAsia="pl-PL"/>
        </w:rPr>
        <w:br/>
        <w:t xml:space="preserve">Adres strony internetowej (URL): www.zuktczew.pl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lastRenderedPageBreak/>
        <w:t xml:space="preserve">Adres profilu nabywcy: </w:t>
      </w:r>
      <w:r w:rsidRPr="00701EE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b/>
          <w:bCs/>
          <w:sz w:val="24"/>
          <w:szCs w:val="24"/>
          <w:lang w:eastAsia="pl-PL"/>
        </w:rPr>
        <w:t xml:space="preserve">I. 2) RODZAJ ZAMAWIAJĄCEGO: </w:t>
      </w:r>
      <w:r w:rsidRPr="00701EE5">
        <w:rPr>
          <w:rFonts w:ascii="Times New Roman" w:eastAsia="Times New Roman" w:hAnsi="Times New Roman" w:cs="Times New Roman"/>
          <w:sz w:val="24"/>
          <w:szCs w:val="24"/>
          <w:lang w:eastAsia="pl-PL"/>
        </w:rPr>
        <w:t xml:space="preserve">Inny (proszę określić): </w:t>
      </w:r>
      <w:r w:rsidRPr="00701EE5">
        <w:rPr>
          <w:rFonts w:ascii="Times New Roman" w:eastAsia="Times New Roman" w:hAnsi="Times New Roman" w:cs="Times New Roman"/>
          <w:sz w:val="24"/>
          <w:szCs w:val="24"/>
          <w:lang w:eastAsia="pl-PL"/>
        </w:rPr>
        <w:br/>
        <w:t xml:space="preserve">samorządowa jednostka organizacyjna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b/>
          <w:bCs/>
          <w:sz w:val="24"/>
          <w:szCs w:val="24"/>
          <w:lang w:eastAsia="pl-PL"/>
        </w:rPr>
        <w:t xml:space="preserve">I.3) WSPÓLNE UDZIELANIE ZAMÓWIENIA </w:t>
      </w:r>
      <w:r w:rsidRPr="00701EE5">
        <w:rPr>
          <w:rFonts w:ascii="Times New Roman" w:eastAsia="Times New Roman" w:hAnsi="Times New Roman" w:cs="Times New Roman"/>
          <w:b/>
          <w:bCs/>
          <w:i/>
          <w:iCs/>
          <w:sz w:val="24"/>
          <w:szCs w:val="24"/>
          <w:lang w:eastAsia="pl-PL"/>
        </w:rPr>
        <w:t>(jeżeli dotyczy)</w:t>
      </w:r>
      <w:r w:rsidRPr="00701EE5">
        <w:rPr>
          <w:rFonts w:ascii="Times New Roman" w:eastAsia="Times New Roman" w:hAnsi="Times New Roman" w:cs="Times New Roman"/>
          <w:b/>
          <w:bCs/>
          <w:sz w:val="24"/>
          <w:szCs w:val="24"/>
          <w:lang w:eastAsia="pl-PL"/>
        </w:rPr>
        <w:t xml:space="preserve">: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01EE5">
        <w:rPr>
          <w:rFonts w:ascii="Times New Roman" w:eastAsia="Times New Roman" w:hAnsi="Times New Roman" w:cs="Times New Roman"/>
          <w:sz w:val="24"/>
          <w:szCs w:val="24"/>
          <w:lang w:eastAsia="pl-PL"/>
        </w:rPr>
        <w:br/>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b/>
          <w:bCs/>
          <w:sz w:val="24"/>
          <w:szCs w:val="24"/>
          <w:lang w:eastAsia="pl-PL"/>
        </w:rPr>
        <w:t xml:space="preserve">I.4) KOMUNIKACJA: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01EE5">
        <w:rPr>
          <w:rFonts w:ascii="Times New Roman" w:eastAsia="Times New Roman" w:hAnsi="Times New Roman" w:cs="Times New Roman"/>
          <w:sz w:val="24"/>
          <w:szCs w:val="24"/>
          <w:lang w:eastAsia="pl-PL"/>
        </w:rPr>
        <w:t xml:space="preserve">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 xml:space="preserve">Tak </w:t>
      </w:r>
      <w:r w:rsidRPr="00701EE5">
        <w:rPr>
          <w:rFonts w:ascii="Times New Roman" w:eastAsia="Times New Roman" w:hAnsi="Times New Roman" w:cs="Times New Roman"/>
          <w:sz w:val="24"/>
          <w:szCs w:val="24"/>
          <w:lang w:eastAsia="pl-PL"/>
        </w:rPr>
        <w:br/>
        <w:t xml:space="preserve">www.zuktczew.pl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 xml:space="preserve">Tak </w:t>
      </w:r>
      <w:r w:rsidRPr="00701EE5">
        <w:rPr>
          <w:rFonts w:ascii="Times New Roman" w:eastAsia="Times New Roman" w:hAnsi="Times New Roman" w:cs="Times New Roman"/>
          <w:sz w:val="24"/>
          <w:szCs w:val="24"/>
          <w:lang w:eastAsia="pl-PL"/>
        </w:rPr>
        <w:br/>
        <w:t xml:space="preserve">www.zuktczew.pl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 xml:space="preserve">Nie </w:t>
      </w:r>
      <w:r w:rsidRPr="00701EE5">
        <w:rPr>
          <w:rFonts w:ascii="Times New Roman" w:eastAsia="Times New Roman" w:hAnsi="Times New Roman" w:cs="Times New Roman"/>
          <w:sz w:val="24"/>
          <w:szCs w:val="24"/>
          <w:lang w:eastAsia="pl-PL"/>
        </w:rPr>
        <w:br/>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Oferty lub wnioski o dopuszczenie do udziału w postępowaniu należy przesyłać:</w:t>
      </w:r>
      <w:r w:rsidRPr="00701EE5">
        <w:rPr>
          <w:rFonts w:ascii="Times New Roman" w:eastAsia="Times New Roman" w:hAnsi="Times New Roman" w:cs="Times New Roman"/>
          <w:sz w:val="24"/>
          <w:szCs w:val="24"/>
          <w:lang w:eastAsia="pl-PL"/>
        </w:rPr>
        <w:t xml:space="preserve">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Elektronicznie</w:t>
      </w:r>
      <w:r w:rsidRPr="00701EE5">
        <w:rPr>
          <w:rFonts w:ascii="Times New Roman" w:eastAsia="Times New Roman" w:hAnsi="Times New Roman" w:cs="Times New Roman"/>
          <w:sz w:val="24"/>
          <w:szCs w:val="24"/>
          <w:lang w:eastAsia="pl-PL"/>
        </w:rPr>
        <w:t xml:space="preserve">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 xml:space="preserve">Nie </w:t>
      </w:r>
      <w:r w:rsidRPr="00701EE5">
        <w:rPr>
          <w:rFonts w:ascii="Times New Roman" w:eastAsia="Times New Roman" w:hAnsi="Times New Roman" w:cs="Times New Roman"/>
          <w:sz w:val="24"/>
          <w:szCs w:val="24"/>
          <w:lang w:eastAsia="pl-PL"/>
        </w:rPr>
        <w:br/>
        <w:t xml:space="preserve">adres </w:t>
      </w:r>
      <w:r w:rsidRPr="00701EE5">
        <w:rPr>
          <w:rFonts w:ascii="Times New Roman" w:eastAsia="Times New Roman" w:hAnsi="Times New Roman" w:cs="Times New Roman"/>
          <w:sz w:val="24"/>
          <w:szCs w:val="24"/>
          <w:lang w:eastAsia="pl-PL"/>
        </w:rPr>
        <w:br/>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01EE5">
        <w:rPr>
          <w:rFonts w:ascii="Times New Roman" w:eastAsia="Times New Roman" w:hAnsi="Times New Roman" w:cs="Times New Roman"/>
          <w:sz w:val="24"/>
          <w:szCs w:val="24"/>
          <w:lang w:eastAsia="pl-PL"/>
        </w:rPr>
        <w:t xml:space="preserve"> </w:t>
      </w:r>
      <w:r w:rsidRPr="00701EE5">
        <w:rPr>
          <w:rFonts w:ascii="Times New Roman" w:eastAsia="Times New Roman" w:hAnsi="Times New Roman" w:cs="Times New Roman"/>
          <w:sz w:val="24"/>
          <w:szCs w:val="24"/>
          <w:lang w:eastAsia="pl-PL"/>
        </w:rPr>
        <w:br/>
        <w:t xml:space="preserve">Nie </w:t>
      </w:r>
      <w:r w:rsidRPr="00701EE5">
        <w:rPr>
          <w:rFonts w:ascii="Times New Roman" w:eastAsia="Times New Roman" w:hAnsi="Times New Roman" w:cs="Times New Roman"/>
          <w:sz w:val="24"/>
          <w:szCs w:val="24"/>
          <w:lang w:eastAsia="pl-PL"/>
        </w:rPr>
        <w:br/>
        <w:t xml:space="preserve">Inny sposób: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01EE5">
        <w:rPr>
          <w:rFonts w:ascii="Times New Roman" w:eastAsia="Times New Roman" w:hAnsi="Times New Roman" w:cs="Times New Roman"/>
          <w:sz w:val="24"/>
          <w:szCs w:val="24"/>
          <w:lang w:eastAsia="pl-PL"/>
        </w:rPr>
        <w:t xml:space="preserve"> </w:t>
      </w:r>
      <w:r w:rsidRPr="00701EE5">
        <w:rPr>
          <w:rFonts w:ascii="Times New Roman" w:eastAsia="Times New Roman" w:hAnsi="Times New Roman" w:cs="Times New Roman"/>
          <w:sz w:val="24"/>
          <w:szCs w:val="24"/>
          <w:lang w:eastAsia="pl-PL"/>
        </w:rPr>
        <w:br/>
        <w:t xml:space="preserve">Tak </w:t>
      </w:r>
      <w:r w:rsidRPr="00701EE5">
        <w:rPr>
          <w:rFonts w:ascii="Times New Roman" w:eastAsia="Times New Roman" w:hAnsi="Times New Roman" w:cs="Times New Roman"/>
          <w:sz w:val="24"/>
          <w:szCs w:val="24"/>
          <w:lang w:eastAsia="pl-PL"/>
        </w:rPr>
        <w:br/>
        <w:t xml:space="preserve">Inny sposób: </w:t>
      </w:r>
      <w:r w:rsidRPr="00701EE5">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701EE5">
        <w:rPr>
          <w:rFonts w:ascii="Times New Roman" w:eastAsia="Times New Roman" w:hAnsi="Times New Roman" w:cs="Times New Roman"/>
          <w:sz w:val="24"/>
          <w:szCs w:val="24"/>
          <w:lang w:eastAsia="pl-PL"/>
        </w:rPr>
        <w:br/>
        <w:t xml:space="preserve">Adres: </w:t>
      </w:r>
      <w:r w:rsidRPr="00701EE5">
        <w:rPr>
          <w:rFonts w:ascii="Times New Roman" w:eastAsia="Times New Roman" w:hAnsi="Times New Roman" w:cs="Times New Roman"/>
          <w:sz w:val="24"/>
          <w:szCs w:val="24"/>
          <w:lang w:eastAsia="pl-PL"/>
        </w:rPr>
        <w:br/>
        <w:t xml:space="preserve">Urząd Miejski w Tczewie, Biuro Obsługi Klienta, Pl. Piłsudskiego 1, 83-110 Tczew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lastRenderedPageBreak/>
        <w:br/>
      </w:r>
      <w:r w:rsidRPr="00701EE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01EE5">
        <w:rPr>
          <w:rFonts w:ascii="Times New Roman" w:eastAsia="Times New Roman" w:hAnsi="Times New Roman" w:cs="Times New Roman"/>
          <w:sz w:val="24"/>
          <w:szCs w:val="24"/>
          <w:lang w:eastAsia="pl-PL"/>
        </w:rPr>
        <w:t xml:space="preserve">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 xml:space="preserve">Nie </w:t>
      </w:r>
      <w:r w:rsidRPr="00701EE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01EE5">
        <w:rPr>
          <w:rFonts w:ascii="Times New Roman" w:eastAsia="Times New Roman" w:hAnsi="Times New Roman" w:cs="Times New Roman"/>
          <w:sz w:val="24"/>
          <w:szCs w:val="24"/>
          <w:lang w:eastAsia="pl-PL"/>
        </w:rPr>
        <w:br/>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u w:val="single"/>
          <w:lang w:eastAsia="pl-PL"/>
        </w:rPr>
        <w:t xml:space="preserve">SEKCJA II: PRZEDMIOT ZAMÓWIENIA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 xml:space="preserve">II.1) Nazwa nadana zamówieniu przez zamawiającego: </w:t>
      </w:r>
      <w:r w:rsidRPr="00701EE5">
        <w:rPr>
          <w:rFonts w:ascii="Times New Roman" w:eastAsia="Times New Roman" w:hAnsi="Times New Roman" w:cs="Times New Roman"/>
          <w:sz w:val="24"/>
          <w:szCs w:val="24"/>
          <w:lang w:eastAsia="pl-PL"/>
        </w:rPr>
        <w:t xml:space="preserve">Budowa zatok autobusowych przy ulicy </w:t>
      </w:r>
      <w:proofErr w:type="spellStart"/>
      <w:r w:rsidRPr="00701EE5">
        <w:rPr>
          <w:rFonts w:ascii="Times New Roman" w:eastAsia="Times New Roman" w:hAnsi="Times New Roman" w:cs="Times New Roman"/>
          <w:sz w:val="24"/>
          <w:szCs w:val="24"/>
          <w:lang w:eastAsia="pl-PL"/>
        </w:rPr>
        <w:t>Czatkowskiej</w:t>
      </w:r>
      <w:proofErr w:type="spellEnd"/>
      <w:r w:rsidRPr="00701EE5">
        <w:rPr>
          <w:rFonts w:ascii="Times New Roman" w:eastAsia="Times New Roman" w:hAnsi="Times New Roman" w:cs="Times New Roman"/>
          <w:sz w:val="24"/>
          <w:szCs w:val="24"/>
          <w:lang w:eastAsia="pl-PL"/>
        </w:rPr>
        <w:t xml:space="preserve"> w Tczewie, budowa parkingu przy ulicy Władysława Orkana w Tczewie oraz budowa parkingu przy ulicy Kazimierza Przerwy-Tetmajera w Tczewie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 xml:space="preserve">Numer referencyjny: </w:t>
      </w:r>
      <w:r w:rsidRPr="00701EE5">
        <w:rPr>
          <w:rFonts w:ascii="Times New Roman" w:eastAsia="Times New Roman" w:hAnsi="Times New Roman" w:cs="Times New Roman"/>
          <w:sz w:val="24"/>
          <w:szCs w:val="24"/>
          <w:lang w:eastAsia="pl-PL"/>
        </w:rPr>
        <w:t xml:space="preserve">ZUK.271.3.23.2018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01EE5" w:rsidRPr="00701EE5" w:rsidRDefault="00701EE5" w:rsidP="00701EE5">
      <w:pPr>
        <w:spacing w:after="0" w:line="240" w:lineRule="auto"/>
        <w:jc w:val="both"/>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 xml:space="preserve">Nie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 xml:space="preserve">II.2) Rodzaj zamówienia: </w:t>
      </w:r>
      <w:r w:rsidRPr="00701EE5">
        <w:rPr>
          <w:rFonts w:ascii="Times New Roman" w:eastAsia="Times New Roman" w:hAnsi="Times New Roman" w:cs="Times New Roman"/>
          <w:sz w:val="24"/>
          <w:szCs w:val="24"/>
          <w:lang w:eastAsia="pl-PL"/>
        </w:rPr>
        <w:t xml:space="preserve">Roboty budowlane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II.3) Informacja o możliwości składania ofert częściowych</w:t>
      </w:r>
      <w:r w:rsidRPr="00701EE5">
        <w:rPr>
          <w:rFonts w:ascii="Times New Roman" w:eastAsia="Times New Roman" w:hAnsi="Times New Roman" w:cs="Times New Roman"/>
          <w:sz w:val="24"/>
          <w:szCs w:val="24"/>
          <w:lang w:eastAsia="pl-PL"/>
        </w:rPr>
        <w:t xml:space="preserve"> </w:t>
      </w:r>
      <w:r w:rsidRPr="00701EE5">
        <w:rPr>
          <w:rFonts w:ascii="Times New Roman" w:eastAsia="Times New Roman" w:hAnsi="Times New Roman" w:cs="Times New Roman"/>
          <w:sz w:val="24"/>
          <w:szCs w:val="24"/>
          <w:lang w:eastAsia="pl-PL"/>
        </w:rPr>
        <w:br/>
        <w:t xml:space="preserve">Zamówienie podzielone jest na części: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 xml:space="preserve">Tak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Oferty lub wnioski o dopuszczenie do udziału w postępowaniu można składać w odniesieniu do:</w:t>
      </w:r>
      <w:r w:rsidRPr="00701EE5">
        <w:rPr>
          <w:rFonts w:ascii="Times New Roman" w:eastAsia="Times New Roman" w:hAnsi="Times New Roman" w:cs="Times New Roman"/>
          <w:sz w:val="24"/>
          <w:szCs w:val="24"/>
          <w:lang w:eastAsia="pl-PL"/>
        </w:rPr>
        <w:t xml:space="preserve"> </w:t>
      </w:r>
      <w:r w:rsidRPr="00701EE5">
        <w:rPr>
          <w:rFonts w:ascii="Times New Roman" w:eastAsia="Times New Roman" w:hAnsi="Times New Roman" w:cs="Times New Roman"/>
          <w:sz w:val="24"/>
          <w:szCs w:val="24"/>
          <w:lang w:eastAsia="pl-PL"/>
        </w:rPr>
        <w:br/>
        <w:t xml:space="preserve">wszystkich części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01EE5">
        <w:rPr>
          <w:rFonts w:ascii="Times New Roman" w:eastAsia="Times New Roman" w:hAnsi="Times New Roman" w:cs="Times New Roman"/>
          <w:sz w:val="24"/>
          <w:szCs w:val="24"/>
          <w:lang w:eastAsia="pl-PL"/>
        </w:rPr>
        <w:t xml:space="preserve">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01EE5">
        <w:rPr>
          <w:rFonts w:ascii="Times New Roman" w:eastAsia="Times New Roman" w:hAnsi="Times New Roman" w:cs="Times New Roman"/>
          <w:sz w:val="24"/>
          <w:szCs w:val="24"/>
          <w:lang w:eastAsia="pl-PL"/>
        </w:rPr>
        <w:t xml:space="preserve"> </w:t>
      </w:r>
      <w:r w:rsidRPr="00701EE5">
        <w:rPr>
          <w:rFonts w:ascii="Times New Roman" w:eastAsia="Times New Roman" w:hAnsi="Times New Roman" w:cs="Times New Roman"/>
          <w:sz w:val="24"/>
          <w:szCs w:val="24"/>
          <w:lang w:eastAsia="pl-PL"/>
        </w:rPr>
        <w:br/>
        <w:t xml:space="preserve">3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 xml:space="preserve">II.4) Krótki opis przedmiotu zamówienia </w:t>
      </w:r>
      <w:r w:rsidRPr="00701EE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01EE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01EE5">
        <w:rPr>
          <w:rFonts w:ascii="Times New Roman" w:eastAsia="Times New Roman" w:hAnsi="Times New Roman" w:cs="Times New Roman"/>
          <w:sz w:val="24"/>
          <w:szCs w:val="24"/>
          <w:lang w:eastAsia="pl-PL"/>
        </w:rPr>
        <w:t xml:space="preserve">1. Przedmiotem zamówienia jest wykonanie robót budowlanych polegających na: 1) budowie zatok autobusowych przy ulicy </w:t>
      </w:r>
      <w:proofErr w:type="spellStart"/>
      <w:r w:rsidRPr="00701EE5">
        <w:rPr>
          <w:rFonts w:ascii="Times New Roman" w:eastAsia="Times New Roman" w:hAnsi="Times New Roman" w:cs="Times New Roman"/>
          <w:sz w:val="24"/>
          <w:szCs w:val="24"/>
          <w:lang w:eastAsia="pl-PL"/>
        </w:rPr>
        <w:t>Czatkowskiej</w:t>
      </w:r>
      <w:proofErr w:type="spellEnd"/>
      <w:r w:rsidRPr="00701EE5">
        <w:rPr>
          <w:rFonts w:ascii="Times New Roman" w:eastAsia="Times New Roman" w:hAnsi="Times New Roman" w:cs="Times New Roman"/>
          <w:sz w:val="24"/>
          <w:szCs w:val="24"/>
          <w:lang w:eastAsia="pl-PL"/>
        </w:rPr>
        <w:t xml:space="preserve"> w Tczewie – część nr 1, 2) budowie parkingu przy ulicy Władysława Orkana w Tczewie – część nr 2, 3) budowie parkingu przy ulicy Kazimierza Przerwy-Tetmajera w Tczewie – część nr 3. Roboty budowlane, będące przedmiotem niniejszego postępowania o zamówienie publiczne, muszą być wykonane w sposób zgodny z warunkami dla: 1) CZĘŚCI nr 1 - Decyzji o pozwoleniu na budowę Nr WB.6740.1.4.2018 z dnia 8 lutego 2018 r.; 2) CZĘŚCI nr 2 - Decyzji o pozwoleniu na budowę Nr WB.6740.1.175.2017 z dnia 30 listopada 2017 r.; 3) CZĘŚCI nr 3 - Decyzji o pozwoleniu na budowę Nr WB.6740.1.217.2017 z dnia 5 stycznia 2018 r., a także w sposób zgodny z załączoną Dokumentacją projektową, Specyfikacjami Technicznymi, Specyfikacją Istotnych Warunków Zamówienia w niniejszym postępowaniu o udzielenie zamówienia publicznego, stosowanymi obecnie rozwiązaniami systemowymi, zasadami współczesnej wiedzy technicznej i sztuki budowlanej, obowiązującymi przepisami, w tym ustawy Prawo zamówień publicznych (</w:t>
      </w:r>
      <w:proofErr w:type="spellStart"/>
      <w:r w:rsidRPr="00701EE5">
        <w:rPr>
          <w:rFonts w:ascii="Times New Roman" w:eastAsia="Times New Roman" w:hAnsi="Times New Roman" w:cs="Times New Roman"/>
          <w:sz w:val="24"/>
          <w:szCs w:val="24"/>
          <w:lang w:eastAsia="pl-PL"/>
        </w:rPr>
        <w:t>t.j</w:t>
      </w:r>
      <w:proofErr w:type="spellEnd"/>
      <w:r w:rsidRPr="00701EE5">
        <w:rPr>
          <w:rFonts w:ascii="Times New Roman" w:eastAsia="Times New Roman" w:hAnsi="Times New Roman" w:cs="Times New Roman"/>
          <w:sz w:val="24"/>
          <w:szCs w:val="24"/>
          <w:lang w:eastAsia="pl-PL"/>
        </w:rPr>
        <w:t xml:space="preserve">. Dz. U. z 2017 r., poz. 1579 z </w:t>
      </w:r>
      <w:proofErr w:type="spellStart"/>
      <w:r w:rsidRPr="00701EE5">
        <w:rPr>
          <w:rFonts w:ascii="Times New Roman" w:eastAsia="Times New Roman" w:hAnsi="Times New Roman" w:cs="Times New Roman"/>
          <w:sz w:val="24"/>
          <w:szCs w:val="24"/>
          <w:lang w:eastAsia="pl-PL"/>
        </w:rPr>
        <w:t>późn</w:t>
      </w:r>
      <w:proofErr w:type="spellEnd"/>
      <w:r w:rsidRPr="00701EE5">
        <w:rPr>
          <w:rFonts w:ascii="Times New Roman" w:eastAsia="Times New Roman" w:hAnsi="Times New Roman" w:cs="Times New Roman"/>
          <w:sz w:val="24"/>
          <w:szCs w:val="24"/>
          <w:lang w:eastAsia="pl-PL"/>
        </w:rPr>
        <w:t>. zm.), ustawy z dnia 7 lipca 1994 r. Prawo Budowlane (</w:t>
      </w:r>
      <w:proofErr w:type="spellStart"/>
      <w:r w:rsidRPr="00701EE5">
        <w:rPr>
          <w:rFonts w:ascii="Times New Roman" w:eastAsia="Times New Roman" w:hAnsi="Times New Roman" w:cs="Times New Roman"/>
          <w:sz w:val="24"/>
          <w:szCs w:val="24"/>
          <w:lang w:eastAsia="pl-PL"/>
        </w:rPr>
        <w:t>t.j</w:t>
      </w:r>
      <w:proofErr w:type="spellEnd"/>
      <w:r w:rsidRPr="00701EE5">
        <w:rPr>
          <w:rFonts w:ascii="Times New Roman" w:eastAsia="Times New Roman" w:hAnsi="Times New Roman" w:cs="Times New Roman"/>
          <w:sz w:val="24"/>
          <w:szCs w:val="24"/>
          <w:lang w:eastAsia="pl-PL"/>
        </w:rPr>
        <w:t xml:space="preserve">. Dz. U. z 2017 r., poz. 1332, z </w:t>
      </w:r>
      <w:proofErr w:type="spellStart"/>
      <w:r w:rsidRPr="00701EE5">
        <w:rPr>
          <w:rFonts w:ascii="Times New Roman" w:eastAsia="Times New Roman" w:hAnsi="Times New Roman" w:cs="Times New Roman"/>
          <w:sz w:val="24"/>
          <w:szCs w:val="24"/>
          <w:lang w:eastAsia="pl-PL"/>
        </w:rPr>
        <w:t>późn</w:t>
      </w:r>
      <w:proofErr w:type="spellEnd"/>
      <w:r w:rsidRPr="00701EE5">
        <w:rPr>
          <w:rFonts w:ascii="Times New Roman" w:eastAsia="Times New Roman" w:hAnsi="Times New Roman" w:cs="Times New Roman"/>
          <w:sz w:val="24"/>
          <w:szCs w:val="24"/>
          <w:lang w:eastAsia="pl-PL"/>
        </w:rPr>
        <w:t xml:space="preserve">. zm.), </w:t>
      </w:r>
      <w:r w:rsidRPr="00701EE5">
        <w:rPr>
          <w:rFonts w:ascii="Times New Roman" w:eastAsia="Times New Roman" w:hAnsi="Times New Roman" w:cs="Times New Roman"/>
          <w:sz w:val="24"/>
          <w:szCs w:val="24"/>
          <w:lang w:eastAsia="pl-PL"/>
        </w:rPr>
        <w:lastRenderedPageBreak/>
        <w:t xml:space="preserve">innymi powszechnie obowiązującymi w tym zakresie przepisami prawa oraz polskimi normami. Szczegółowy zakres robót opisany został w Opisie przedmiotu zamówienia - załącznik nr 6 do SIWZ.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 xml:space="preserve">II.5) Główny kod CPV: </w:t>
      </w:r>
      <w:r w:rsidRPr="00701EE5">
        <w:rPr>
          <w:rFonts w:ascii="Times New Roman" w:eastAsia="Times New Roman" w:hAnsi="Times New Roman" w:cs="Times New Roman"/>
          <w:sz w:val="24"/>
          <w:szCs w:val="24"/>
          <w:lang w:eastAsia="pl-PL"/>
        </w:rPr>
        <w:t xml:space="preserve">45233120-6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Dodatkowe kody CPV:</w:t>
      </w:r>
      <w:r w:rsidRPr="00701EE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01EE5" w:rsidRPr="00701EE5" w:rsidTr="00701EE5">
        <w:tc>
          <w:tcPr>
            <w:tcW w:w="0" w:type="auto"/>
            <w:tcBorders>
              <w:top w:val="single" w:sz="6" w:space="0" w:color="000000"/>
              <w:left w:val="single" w:sz="6" w:space="0" w:color="000000"/>
              <w:bottom w:val="single" w:sz="6" w:space="0" w:color="000000"/>
              <w:right w:val="single" w:sz="6" w:space="0" w:color="000000"/>
            </w:tcBorders>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Kod CPV</w:t>
            </w:r>
          </w:p>
        </w:tc>
      </w:tr>
      <w:tr w:rsidR="00701EE5" w:rsidRPr="00701EE5" w:rsidTr="00701EE5">
        <w:tc>
          <w:tcPr>
            <w:tcW w:w="0" w:type="auto"/>
            <w:tcBorders>
              <w:top w:val="single" w:sz="6" w:space="0" w:color="000000"/>
              <w:left w:val="single" w:sz="6" w:space="0" w:color="000000"/>
              <w:bottom w:val="single" w:sz="6" w:space="0" w:color="000000"/>
              <w:right w:val="single" w:sz="6" w:space="0" w:color="000000"/>
            </w:tcBorders>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45100000-8</w:t>
            </w:r>
          </w:p>
        </w:tc>
      </w:tr>
      <w:tr w:rsidR="00701EE5" w:rsidRPr="00701EE5" w:rsidTr="00701EE5">
        <w:tc>
          <w:tcPr>
            <w:tcW w:w="0" w:type="auto"/>
            <w:tcBorders>
              <w:top w:val="single" w:sz="6" w:space="0" w:color="000000"/>
              <w:left w:val="single" w:sz="6" w:space="0" w:color="000000"/>
              <w:bottom w:val="single" w:sz="6" w:space="0" w:color="000000"/>
              <w:right w:val="single" w:sz="6" w:space="0" w:color="000000"/>
            </w:tcBorders>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45111000-8</w:t>
            </w:r>
          </w:p>
        </w:tc>
      </w:tr>
      <w:tr w:rsidR="00701EE5" w:rsidRPr="00701EE5" w:rsidTr="00701EE5">
        <w:tc>
          <w:tcPr>
            <w:tcW w:w="0" w:type="auto"/>
            <w:tcBorders>
              <w:top w:val="single" w:sz="6" w:space="0" w:color="000000"/>
              <w:left w:val="single" w:sz="6" w:space="0" w:color="000000"/>
              <w:bottom w:val="single" w:sz="6" w:space="0" w:color="000000"/>
              <w:right w:val="single" w:sz="6" w:space="0" w:color="000000"/>
            </w:tcBorders>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45233221-4</w:t>
            </w:r>
          </w:p>
        </w:tc>
      </w:tr>
      <w:tr w:rsidR="00701EE5" w:rsidRPr="00701EE5" w:rsidTr="00701EE5">
        <w:tc>
          <w:tcPr>
            <w:tcW w:w="0" w:type="auto"/>
            <w:tcBorders>
              <w:top w:val="single" w:sz="6" w:space="0" w:color="000000"/>
              <w:left w:val="single" w:sz="6" w:space="0" w:color="000000"/>
              <w:bottom w:val="single" w:sz="6" w:space="0" w:color="000000"/>
              <w:right w:val="single" w:sz="6" w:space="0" w:color="000000"/>
            </w:tcBorders>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45233100-0</w:t>
            </w:r>
          </w:p>
        </w:tc>
      </w:tr>
      <w:tr w:rsidR="00701EE5" w:rsidRPr="00701EE5" w:rsidTr="00701EE5">
        <w:tc>
          <w:tcPr>
            <w:tcW w:w="0" w:type="auto"/>
            <w:tcBorders>
              <w:top w:val="single" w:sz="6" w:space="0" w:color="000000"/>
              <w:left w:val="single" w:sz="6" w:space="0" w:color="000000"/>
              <w:bottom w:val="single" w:sz="6" w:space="0" w:color="000000"/>
              <w:right w:val="single" w:sz="6" w:space="0" w:color="000000"/>
            </w:tcBorders>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45400000-1</w:t>
            </w:r>
          </w:p>
        </w:tc>
      </w:tr>
      <w:tr w:rsidR="00701EE5" w:rsidRPr="00701EE5" w:rsidTr="00701EE5">
        <w:tc>
          <w:tcPr>
            <w:tcW w:w="0" w:type="auto"/>
            <w:tcBorders>
              <w:top w:val="single" w:sz="6" w:space="0" w:color="000000"/>
              <w:left w:val="single" w:sz="6" w:space="0" w:color="000000"/>
              <w:bottom w:val="single" w:sz="6" w:space="0" w:color="000000"/>
              <w:right w:val="single" w:sz="6" w:space="0" w:color="000000"/>
            </w:tcBorders>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45111200-0</w:t>
            </w:r>
          </w:p>
        </w:tc>
      </w:tr>
      <w:tr w:rsidR="00701EE5" w:rsidRPr="00701EE5" w:rsidTr="00701EE5">
        <w:tc>
          <w:tcPr>
            <w:tcW w:w="0" w:type="auto"/>
            <w:tcBorders>
              <w:top w:val="single" w:sz="6" w:space="0" w:color="000000"/>
              <w:left w:val="single" w:sz="6" w:space="0" w:color="000000"/>
              <w:bottom w:val="single" w:sz="6" w:space="0" w:color="000000"/>
              <w:right w:val="single" w:sz="6" w:space="0" w:color="000000"/>
            </w:tcBorders>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45231300-8</w:t>
            </w:r>
          </w:p>
        </w:tc>
      </w:tr>
      <w:tr w:rsidR="00701EE5" w:rsidRPr="00701EE5" w:rsidTr="00701EE5">
        <w:tc>
          <w:tcPr>
            <w:tcW w:w="0" w:type="auto"/>
            <w:tcBorders>
              <w:top w:val="single" w:sz="6" w:space="0" w:color="000000"/>
              <w:left w:val="single" w:sz="6" w:space="0" w:color="000000"/>
              <w:bottom w:val="single" w:sz="6" w:space="0" w:color="000000"/>
              <w:right w:val="single" w:sz="6" w:space="0" w:color="000000"/>
            </w:tcBorders>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45231400-9</w:t>
            </w:r>
          </w:p>
        </w:tc>
      </w:tr>
      <w:tr w:rsidR="00701EE5" w:rsidRPr="00701EE5" w:rsidTr="00701EE5">
        <w:tc>
          <w:tcPr>
            <w:tcW w:w="0" w:type="auto"/>
            <w:tcBorders>
              <w:top w:val="single" w:sz="6" w:space="0" w:color="000000"/>
              <w:left w:val="single" w:sz="6" w:space="0" w:color="000000"/>
              <w:bottom w:val="single" w:sz="6" w:space="0" w:color="000000"/>
              <w:right w:val="single" w:sz="6" w:space="0" w:color="000000"/>
            </w:tcBorders>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45232452-5</w:t>
            </w:r>
          </w:p>
        </w:tc>
      </w:tr>
      <w:tr w:rsidR="00701EE5" w:rsidRPr="00701EE5" w:rsidTr="00701EE5">
        <w:tc>
          <w:tcPr>
            <w:tcW w:w="0" w:type="auto"/>
            <w:tcBorders>
              <w:top w:val="single" w:sz="6" w:space="0" w:color="000000"/>
              <w:left w:val="single" w:sz="6" w:space="0" w:color="000000"/>
              <w:bottom w:val="single" w:sz="6" w:space="0" w:color="000000"/>
              <w:right w:val="single" w:sz="6" w:space="0" w:color="000000"/>
            </w:tcBorders>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45233260-9</w:t>
            </w:r>
          </w:p>
        </w:tc>
      </w:tr>
    </w:tbl>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 xml:space="preserve">II.6) Całkowita wartość zamówienia </w:t>
      </w:r>
      <w:r w:rsidRPr="00701EE5">
        <w:rPr>
          <w:rFonts w:ascii="Times New Roman" w:eastAsia="Times New Roman" w:hAnsi="Times New Roman" w:cs="Times New Roman"/>
          <w:i/>
          <w:iCs/>
          <w:sz w:val="24"/>
          <w:szCs w:val="24"/>
          <w:lang w:eastAsia="pl-PL"/>
        </w:rPr>
        <w:t>(jeżeli zamawiający podaje informacje o wartości zamówienia)</w:t>
      </w:r>
      <w:r w:rsidRPr="00701EE5">
        <w:rPr>
          <w:rFonts w:ascii="Times New Roman" w:eastAsia="Times New Roman" w:hAnsi="Times New Roman" w:cs="Times New Roman"/>
          <w:sz w:val="24"/>
          <w:szCs w:val="24"/>
          <w:lang w:eastAsia="pl-PL"/>
        </w:rPr>
        <w:t xml:space="preserve">: </w:t>
      </w:r>
      <w:r w:rsidRPr="00701EE5">
        <w:rPr>
          <w:rFonts w:ascii="Times New Roman" w:eastAsia="Times New Roman" w:hAnsi="Times New Roman" w:cs="Times New Roman"/>
          <w:sz w:val="24"/>
          <w:szCs w:val="24"/>
          <w:lang w:eastAsia="pl-PL"/>
        </w:rPr>
        <w:br/>
        <w:t xml:space="preserve">Wartość bez VAT: </w:t>
      </w:r>
      <w:r w:rsidRPr="00701EE5">
        <w:rPr>
          <w:rFonts w:ascii="Times New Roman" w:eastAsia="Times New Roman" w:hAnsi="Times New Roman" w:cs="Times New Roman"/>
          <w:sz w:val="24"/>
          <w:szCs w:val="24"/>
          <w:lang w:eastAsia="pl-PL"/>
        </w:rPr>
        <w:br/>
        <w:t xml:space="preserve">Waluta: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01EE5">
        <w:rPr>
          <w:rFonts w:ascii="Times New Roman" w:eastAsia="Times New Roman" w:hAnsi="Times New Roman" w:cs="Times New Roman"/>
          <w:sz w:val="24"/>
          <w:szCs w:val="24"/>
          <w:lang w:eastAsia="pl-PL"/>
        </w:rPr>
        <w:t xml:space="preserve">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01EE5">
        <w:rPr>
          <w:rFonts w:ascii="Times New Roman" w:eastAsia="Times New Roman" w:hAnsi="Times New Roman" w:cs="Times New Roman"/>
          <w:b/>
          <w:bCs/>
          <w:sz w:val="24"/>
          <w:szCs w:val="24"/>
          <w:lang w:eastAsia="pl-PL"/>
        </w:rPr>
        <w:t>Pzp</w:t>
      </w:r>
      <w:proofErr w:type="spellEnd"/>
      <w:r w:rsidRPr="00701EE5">
        <w:rPr>
          <w:rFonts w:ascii="Times New Roman" w:eastAsia="Times New Roman" w:hAnsi="Times New Roman" w:cs="Times New Roman"/>
          <w:b/>
          <w:bCs/>
          <w:sz w:val="24"/>
          <w:szCs w:val="24"/>
          <w:lang w:eastAsia="pl-PL"/>
        </w:rPr>
        <w:t xml:space="preserve">: </w:t>
      </w:r>
      <w:r w:rsidRPr="00701EE5">
        <w:rPr>
          <w:rFonts w:ascii="Times New Roman" w:eastAsia="Times New Roman" w:hAnsi="Times New Roman" w:cs="Times New Roman"/>
          <w:sz w:val="24"/>
          <w:szCs w:val="24"/>
          <w:lang w:eastAsia="pl-PL"/>
        </w:rPr>
        <w:t xml:space="preserve">Nie </w:t>
      </w:r>
      <w:r w:rsidRPr="00701EE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701EE5">
        <w:rPr>
          <w:rFonts w:ascii="Times New Roman" w:eastAsia="Times New Roman" w:hAnsi="Times New Roman" w:cs="Times New Roman"/>
          <w:sz w:val="24"/>
          <w:szCs w:val="24"/>
          <w:lang w:eastAsia="pl-PL"/>
        </w:rPr>
        <w:t>Pzp</w:t>
      </w:r>
      <w:proofErr w:type="spellEnd"/>
      <w:r w:rsidRPr="00701EE5">
        <w:rPr>
          <w:rFonts w:ascii="Times New Roman" w:eastAsia="Times New Roman" w:hAnsi="Times New Roman" w:cs="Times New Roman"/>
          <w:sz w:val="24"/>
          <w:szCs w:val="24"/>
          <w:lang w:eastAsia="pl-PL"/>
        </w:rPr>
        <w:t xml:space="preserve">: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01EE5">
        <w:rPr>
          <w:rFonts w:ascii="Times New Roman" w:eastAsia="Times New Roman" w:hAnsi="Times New Roman" w:cs="Times New Roman"/>
          <w:sz w:val="24"/>
          <w:szCs w:val="24"/>
          <w:lang w:eastAsia="pl-PL"/>
        </w:rPr>
        <w:t xml:space="preserve"> </w:t>
      </w:r>
      <w:r w:rsidRPr="00701EE5">
        <w:rPr>
          <w:rFonts w:ascii="Times New Roman" w:eastAsia="Times New Roman" w:hAnsi="Times New Roman" w:cs="Times New Roman"/>
          <w:sz w:val="24"/>
          <w:szCs w:val="24"/>
          <w:lang w:eastAsia="pl-PL"/>
        </w:rPr>
        <w:br/>
        <w:t>miesiącach:   </w:t>
      </w:r>
      <w:r w:rsidRPr="00701EE5">
        <w:rPr>
          <w:rFonts w:ascii="Times New Roman" w:eastAsia="Times New Roman" w:hAnsi="Times New Roman" w:cs="Times New Roman"/>
          <w:i/>
          <w:iCs/>
          <w:sz w:val="24"/>
          <w:szCs w:val="24"/>
          <w:lang w:eastAsia="pl-PL"/>
        </w:rPr>
        <w:t xml:space="preserve"> lub </w:t>
      </w:r>
      <w:r w:rsidRPr="00701EE5">
        <w:rPr>
          <w:rFonts w:ascii="Times New Roman" w:eastAsia="Times New Roman" w:hAnsi="Times New Roman" w:cs="Times New Roman"/>
          <w:b/>
          <w:bCs/>
          <w:sz w:val="24"/>
          <w:szCs w:val="24"/>
          <w:lang w:eastAsia="pl-PL"/>
        </w:rPr>
        <w:t>dniach:</w:t>
      </w:r>
      <w:r w:rsidRPr="00701EE5">
        <w:rPr>
          <w:rFonts w:ascii="Times New Roman" w:eastAsia="Times New Roman" w:hAnsi="Times New Roman" w:cs="Times New Roman"/>
          <w:sz w:val="24"/>
          <w:szCs w:val="24"/>
          <w:lang w:eastAsia="pl-PL"/>
        </w:rPr>
        <w:t xml:space="preserve">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i/>
          <w:iCs/>
          <w:sz w:val="24"/>
          <w:szCs w:val="24"/>
          <w:lang w:eastAsia="pl-PL"/>
        </w:rPr>
        <w:t>lub</w:t>
      </w:r>
      <w:r w:rsidRPr="00701EE5">
        <w:rPr>
          <w:rFonts w:ascii="Times New Roman" w:eastAsia="Times New Roman" w:hAnsi="Times New Roman" w:cs="Times New Roman"/>
          <w:sz w:val="24"/>
          <w:szCs w:val="24"/>
          <w:lang w:eastAsia="pl-PL"/>
        </w:rPr>
        <w:t xml:space="preserve">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 xml:space="preserve">data rozpoczęcia: </w:t>
      </w:r>
      <w:r w:rsidRPr="00701EE5">
        <w:rPr>
          <w:rFonts w:ascii="Times New Roman" w:eastAsia="Times New Roman" w:hAnsi="Times New Roman" w:cs="Times New Roman"/>
          <w:sz w:val="24"/>
          <w:szCs w:val="24"/>
          <w:lang w:eastAsia="pl-PL"/>
        </w:rPr>
        <w:t> </w:t>
      </w:r>
      <w:r w:rsidRPr="00701EE5">
        <w:rPr>
          <w:rFonts w:ascii="Times New Roman" w:eastAsia="Times New Roman" w:hAnsi="Times New Roman" w:cs="Times New Roman"/>
          <w:i/>
          <w:iCs/>
          <w:sz w:val="24"/>
          <w:szCs w:val="24"/>
          <w:lang w:eastAsia="pl-PL"/>
        </w:rPr>
        <w:t xml:space="preserve"> lub </w:t>
      </w:r>
      <w:r w:rsidRPr="00701EE5">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701EE5" w:rsidRPr="00701EE5" w:rsidTr="00701EE5">
        <w:tc>
          <w:tcPr>
            <w:tcW w:w="0" w:type="auto"/>
            <w:tcBorders>
              <w:top w:val="single" w:sz="6" w:space="0" w:color="000000"/>
              <w:left w:val="single" w:sz="6" w:space="0" w:color="000000"/>
              <w:bottom w:val="single" w:sz="6" w:space="0" w:color="000000"/>
              <w:right w:val="single" w:sz="6" w:space="0" w:color="000000"/>
            </w:tcBorders>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Data zakończenia</w:t>
            </w:r>
          </w:p>
        </w:tc>
      </w:tr>
      <w:tr w:rsidR="00701EE5" w:rsidRPr="00701EE5" w:rsidTr="00701EE5">
        <w:tc>
          <w:tcPr>
            <w:tcW w:w="0" w:type="auto"/>
            <w:tcBorders>
              <w:top w:val="single" w:sz="6" w:space="0" w:color="000000"/>
              <w:left w:val="single" w:sz="6" w:space="0" w:color="000000"/>
              <w:bottom w:val="single" w:sz="6" w:space="0" w:color="000000"/>
              <w:right w:val="single" w:sz="6" w:space="0" w:color="000000"/>
            </w:tcBorders>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2018-11-30</w:t>
            </w:r>
          </w:p>
        </w:tc>
      </w:tr>
      <w:tr w:rsidR="00701EE5" w:rsidRPr="00701EE5" w:rsidTr="00701EE5">
        <w:tc>
          <w:tcPr>
            <w:tcW w:w="0" w:type="auto"/>
            <w:tcBorders>
              <w:top w:val="single" w:sz="6" w:space="0" w:color="000000"/>
              <w:left w:val="single" w:sz="6" w:space="0" w:color="000000"/>
              <w:bottom w:val="single" w:sz="6" w:space="0" w:color="000000"/>
              <w:right w:val="single" w:sz="6" w:space="0" w:color="000000"/>
            </w:tcBorders>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2018-10-26</w:t>
            </w:r>
          </w:p>
        </w:tc>
      </w:tr>
    </w:tbl>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 xml:space="preserve">II.9) Informacje dodatkowe: </w:t>
      </w:r>
      <w:r w:rsidRPr="00701EE5">
        <w:rPr>
          <w:rFonts w:ascii="Times New Roman" w:eastAsia="Times New Roman" w:hAnsi="Times New Roman" w:cs="Times New Roman"/>
          <w:sz w:val="24"/>
          <w:szCs w:val="24"/>
          <w:lang w:eastAsia="pl-PL"/>
        </w:rPr>
        <w:t xml:space="preserve">Wymagany (nieprzekraczalny) termin realizacji dla: a) części nr 1: „Budowa zatok autobusowych przy ulicy </w:t>
      </w:r>
      <w:proofErr w:type="spellStart"/>
      <w:r w:rsidRPr="00701EE5">
        <w:rPr>
          <w:rFonts w:ascii="Times New Roman" w:eastAsia="Times New Roman" w:hAnsi="Times New Roman" w:cs="Times New Roman"/>
          <w:sz w:val="24"/>
          <w:szCs w:val="24"/>
          <w:lang w:eastAsia="pl-PL"/>
        </w:rPr>
        <w:t>Czatkowskiej</w:t>
      </w:r>
      <w:proofErr w:type="spellEnd"/>
      <w:r w:rsidRPr="00701EE5">
        <w:rPr>
          <w:rFonts w:ascii="Times New Roman" w:eastAsia="Times New Roman" w:hAnsi="Times New Roman" w:cs="Times New Roman"/>
          <w:sz w:val="24"/>
          <w:szCs w:val="24"/>
          <w:lang w:eastAsia="pl-PL"/>
        </w:rPr>
        <w:t xml:space="preserve"> w Tczewie” - do dnia 30.11.2018 r.; b) części nr 2: „Budowa parkingu przy ulicy Władysława Orkana w Tczewie” - do dnia 26.10.2018 r.; c) części nr 3: „Budowa parkingu przy ulicy Kazimierza Przerwy-Tetmajera w Tczewie” - do dnia 26.10.2018 r.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u w:val="single"/>
          <w:lang w:eastAsia="pl-PL"/>
        </w:rPr>
        <w:lastRenderedPageBreak/>
        <w:t xml:space="preserve">SEKCJA III: INFORMACJE O CHARAKTERZE PRAWNYM, EKONOMICZNYM, FINANSOWYM I TECHNICZNYM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b/>
          <w:bCs/>
          <w:sz w:val="24"/>
          <w:szCs w:val="24"/>
          <w:lang w:eastAsia="pl-PL"/>
        </w:rPr>
        <w:t xml:space="preserve">III.1) WARUNKI UDZIAŁU W POSTĘPOWANIU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01EE5">
        <w:rPr>
          <w:rFonts w:ascii="Times New Roman" w:eastAsia="Times New Roman" w:hAnsi="Times New Roman" w:cs="Times New Roman"/>
          <w:sz w:val="24"/>
          <w:szCs w:val="24"/>
          <w:lang w:eastAsia="pl-PL"/>
        </w:rPr>
        <w:t xml:space="preserve"> </w:t>
      </w:r>
      <w:r w:rsidRPr="00701EE5">
        <w:rPr>
          <w:rFonts w:ascii="Times New Roman" w:eastAsia="Times New Roman" w:hAnsi="Times New Roman" w:cs="Times New Roman"/>
          <w:sz w:val="24"/>
          <w:szCs w:val="24"/>
          <w:lang w:eastAsia="pl-PL"/>
        </w:rPr>
        <w:br/>
        <w:t xml:space="preserve">Określenie warunków: </w:t>
      </w:r>
      <w:r w:rsidRPr="00701EE5">
        <w:rPr>
          <w:rFonts w:ascii="Times New Roman" w:eastAsia="Times New Roman" w:hAnsi="Times New Roman" w:cs="Times New Roman"/>
          <w:sz w:val="24"/>
          <w:szCs w:val="24"/>
          <w:lang w:eastAsia="pl-PL"/>
        </w:rPr>
        <w:br/>
        <w:t xml:space="preserve">Informacje dodatkowe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 xml:space="preserve">III.1.2) Sytuacja finansowa lub ekonomiczna </w:t>
      </w:r>
      <w:r w:rsidRPr="00701EE5">
        <w:rPr>
          <w:rFonts w:ascii="Times New Roman" w:eastAsia="Times New Roman" w:hAnsi="Times New Roman" w:cs="Times New Roman"/>
          <w:sz w:val="24"/>
          <w:szCs w:val="24"/>
          <w:lang w:eastAsia="pl-PL"/>
        </w:rPr>
        <w:br/>
        <w:t xml:space="preserve">Określenie warunków: </w:t>
      </w:r>
      <w:r w:rsidRPr="00701EE5">
        <w:rPr>
          <w:rFonts w:ascii="Times New Roman" w:eastAsia="Times New Roman" w:hAnsi="Times New Roman" w:cs="Times New Roman"/>
          <w:sz w:val="24"/>
          <w:szCs w:val="24"/>
          <w:lang w:eastAsia="pl-PL"/>
        </w:rPr>
        <w:br/>
        <w:t xml:space="preserve">Informacje dodatkowe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 xml:space="preserve">III.1.3) Zdolność techniczna lub zawodowa </w:t>
      </w:r>
      <w:r w:rsidRPr="00701EE5">
        <w:rPr>
          <w:rFonts w:ascii="Times New Roman" w:eastAsia="Times New Roman" w:hAnsi="Times New Roman" w:cs="Times New Roman"/>
          <w:sz w:val="24"/>
          <w:szCs w:val="24"/>
          <w:lang w:eastAsia="pl-PL"/>
        </w:rPr>
        <w:br/>
        <w:t xml:space="preserve">Określenie warunków: O udzielenie zamówienia może ubiegać się wykonawca, który wykaże, że: a) do realizacji zamówienia skieruje osoby, które posiadają niżej określone uprawnienia budowlane oraz doświadczenie: - dla części nr 1 i części nr 2: • co najmniej 1 osobę pełniącą funkcję Kierownika Budowy, posiadającą uprawnienia budowlane do kierowania robotami budowlanymi w specjalności drogowej bez ograniczeń lub równoważne uprawnienia budowlane, które zostały wydane na podstawie wcześniej wydanych przepisów, posiadającą minimum 2-letnie doświadczenie w pełnieniu funkcji kierownika budowy/robót w w/w branży; • co najmniej 1 osobę pełniącą funkcję Kierownika Robót, posiadającą uprawnienia budowlane do kierowania robotami budowlanymi w specjalności instalacyjnej w zakresie sieci, instalacji i urządzeń gazowych, wodociągowych i kanalizacyjnych bez ograniczeń lub równoważne uprawnienia budowlane, które zostały wydane na podstawie wcześniej wydanych przepisów, posiadającą minimum 2-letnie doświadczenie w pełnieniu funkcji kierownika budowy/robót w w/w branży; • co najmniej 1 osobę, która będzie pełnić funkcję Kierownika Robót posiadającą uprawnienia budowlane do kierowania robotami budowlanymi w specjalności instalacyjnej w zakresie sieci, instalacji i urządzeń elektrycznych i elektroenergetycznych bez ograniczeń lub równoważne uprawnienia budowlane, które zostały wydane na podstawie wcześniej wydanych przepisów, posiadającą minimum 2-letnie doświadczenie w pełnieniu funkcji kierownika budowy/robót w w/w branży; - dla części nr 3: • co najmniej 1 osobę pełniącą funkcję Kierownika Budowy, posiadającą uprawnienia budowlane do kierowania robotami budowlanymi w specjalności drogowej bez ograniczeń lub równoważne uprawnienia budowlane, które zostały wydane na podstawie wcześniej wydanych przepisów, posiadającą minimum 2-letnie doświadczenie w pełnieniu funkcji kierownika budowy/robót w w/w branży; • co najmniej 1 osobę pełniącą funkcję Kierownika Robót, posiadającą uprawnienia budowlane do kierowania robotami budowlanymi w specjalności instalacyjnej w zakresie sieci, instalacji i urządzeń elektrycznych i elektroenergetycznych bez ograniczeń lub równoważne uprawnienia budowlane, które zostały wydane na podstawie wcześniej wydanych przepisów, posiadającą minimum 2-letnie doświadczenie w pełnieniu funkcji kierownika budowy/robót w w/w branży; Zamawiający dopuszcza możliwości przedstawienia tej samej osoby do pełnienia funkcji Kierownika budowy/robót na więcej niż jedną część zamówienia.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(Dz. U. z 2016 r., poz. 65 z </w:t>
      </w:r>
      <w:proofErr w:type="spellStart"/>
      <w:r w:rsidRPr="00701EE5">
        <w:rPr>
          <w:rFonts w:ascii="Times New Roman" w:eastAsia="Times New Roman" w:hAnsi="Times New Roman" w:cs="Times New Roman"/>
          <w:sz w:val="24"/>
          <w:szCs w:val="24"/>
          <w:lang w:eastAsia="pl-PL"/>
        </w:rPr>
        <w:t>późn</w:t>
      </w:r>
      <w:proofErr w:type="spellEnd"/>
      <w:r w:rsidRPr="00701EE5">
        <w:rPr>
          <w:rFonts w:ascii="Times New Roman" w:eastAsia="Times New Roman" w:hAnsi="Times New Roman" w:cs="Times New Roman"/>
          <w:sz w:val="24"/>
          <w:szCs w:val="24"/>
          <w:lang w:eastAsia="pl-PL"/>
        </w:rPr>
        <w:t xml:space="preserve">. zm.).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lastRenderedPageBreak/>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701EE5">
        <w:rPr>
          <w:rFonts w:ascii="Times New Roman" w:eastAsia="Times New Roman" w:hAnsi="Times New Roman" w:cs="Times New Roman"/>
          <w:sz w:val="24"/>
          <w:szCs w:val="24"/>
          <w:lang w:eastAsia="pl-PL"/>
        </w:rPr>
        <w:br/>
        <w:t xml:space="preserve">Informacje dodatkowe: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b/>
          <w:bCs/>
          <w:sz w:val="24"/>
          <w:szCs w:val="24"/>
          <w:lang w:eastAsia="pl-PL"/>
        </w:rPr>
        <w:t xml:space="preserve">III.2) PODSTAWY WYKLUCZENIA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01EE5">
        <w:rPr>
          <w:rFonts w:ascii="Times New Roman" w:eastAsia="Times New Roman" w:hAnsi="Times New Roman" w:cs="Times New Roman"/>
          <w:b/>
          <w:bCs/>
          <w:sz w:val="24"/>
          <w:szCs w:val="24"/>
          <w:lang w:eastAsia="pl-PL"/>
        </w:rPr>
        <w:t>Pzp</w:t>
      </w:r>
      <w:proofErr w:type="spellEnd"/>
      <w:r w:rsidRPr="00701EE5">
        <w:rPr>
          <w:rFonts w:ascii="Times New Roman" w:eastAsia="Times New Roman" w:hAnsi="Times New Roman" w:cs="Times New Roman"/>
          <w:sz w:val="24"/>
          <w:szCs w:val="24"/>
          <w:lang w:eastAsia="pl-PL"/>
        </w:rPr>
        <w:t xml:space="preserve">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01EE5">
        <w:rPr>
          <w:rFonts w:ascii="Times New Roman" w:eastAsia="Times New Roman" w:hAnsi="Times New Roman" w:cs="Times New Roman"/>
          <w:b/>
          <w:bCs/>
          <w:sz w:val="24"/>
          <w:szCs w:val="24"/>
          <w:lang w:eastAsia="pl-PL"/>
        </w:rPr>
        <w:t>Pzp</w:t>
      </w:r>
      <w:proofErr w:type="spellEnd"/>
      <w:r w:rsidRPr="00701EE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701EE5">
        <w:rPr>
          <w:rFonts w:ascii="Times New Roman" w:eastAsia="Times New Roman" w:hAnsi="Times New Roman" w:cs="Times New Roman"/>
          <w:sz w:val="24"/>
          <w:szCs w:val="24"/>
          <w:lang w:eastAsia="pl-PL"/>
        </w:rPr>
        <w:t>Pzp</w:t>
      </w:r>
      <w:proofErr w:type="spellEnd"/>
      <w:r w:rsidRPr="00701EE5">
        <w:rPr>
          <w:rFonts w:ascii="Times New Roman" w:eastAsia="Times New Roman" w:hAnsi="Times New Roman" w:cs="Times New Roman"/>
          <w:sz w:val="24"/>
          <w:szCs w:val="24"/>
          <w:lang w:eastAsia="pl-PL"/>
        </w:rPr>
        <w:t xml:space="preserve">)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01EE5">
        <w:rPr>
          <w:rFonts w:ascii="Times New Roman" w:eastAsia="Times New Roman" w:hAnsi="Times New Roman" w:cs="Times New Roman"/>
          <w:sz w:val="24"/>
          <w:szCs w:val="24"/>
          <w:lang w:eastAsia="pl-PL"/>
        </w:rPr>
        <w:br/>
        <w:t xml:space="preserve">Tak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 xml:space="preserve">Oświadczenie o spełnianiu kryteriów selekcji </w:t>
      </w:r>
      <w:r w:rsidRPr="00701EE5">
        <w:rPr>
          <w:rFonts w:ascii="Times New Roman" w:eastAsia="Times New Roman" w:hAnsi="Times New Roman" w:cs="Times New Roman"/>
          <w:sz w:val="24"/>
          <w:szCs w:val="24"/>
          <w:lang w:eastAsia="pl-PL"/>
        </w:rPr>
        <w:br/>
        <w:t xml:space="preserve">Nie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b/>
          <w:bCs/>
          <w:sz w:val="24"/>
          <w:szCs w:val="24"/>
          <w:lang w:eastAsia="pl-PL"/>
        </w:rPr>
        <w:t>III.5.1) W ZAKRESIE SPEŁNIANIA WARUNKÓW UDZIAŁU W POSTĘPOWANIU:</w:t>
      </w:r>
      <w:r w:rsidRPr="00701EE5">
        <w:rPr>
          <w:rFonts w:ascii="Times New Roman" w:eastAsia="Times New Roman" w:hAnsi="Times New Roman" w:cs="Times New Roman"/>
          <w:sz w:val="24"/>
          <w:szCs w:val="24"/>
          <w:lang w:eastAsia="pl-PL"/>
        </w:rPr>
        <w:t xml:space="preserve"> </w:t>
      </w:r>
      <w:r w:rsidRPr="00701EE5">
        <w:rPr>
          <w:rFonts w:ascii="Times New Roman" w:eastAsia="Times New Roman" w:hAnsi="Times New Roman" w:cs="Times New Roman"/>
          <w:sz w:val="24"/>
          <w:szCs w:val="24"/>
          <w:lang w:eastAsia="pl-PL"/>
        </w:rPr>
        <w:br/>
        <w:t xml:space="preserve">1) w odniesieniu do warunku zdolności technicznej lub zawodowej: a) wykaz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III.5.2) W ZAKRESIE KRYTERIÓW SELEKCJI:</w:t>
      </w:r>
      <w:r w:rsidRPr="00701EE5">
        <w:rPr>
          <w:rFonts w:ascii="Times New Roman" w:eastAsia="Times New Roman" w:hAnsi="Times New Roman" w:cs="Times New Roman"/>
          <w:sz w:val="24"/>
          <w:szCs w:val="24"/>
          <w:lang w:eastAsia="pl-PL"/>
        </w:rPr>
        <w:t xml:space="preserve"> </w:t>
      </w:r>
      <w:r w:rsidRPr="00701EE5">
        <w:rPr>
          <w:rFonts w:ascii="Times New Roman" w:eastAsia="Times New Roman" w:hAnsi="Times New Roman" w:cs="Times New Roman"/>
          <w:sz w:val="24"/>
          <w:szCs w:val="24"/>
          <w:lang w:eastAsia="pl-PL"/>
        </w:rPr>
        <w:br/>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b/>
          <w:bCs/>
          <w:sz w:val="24"/>
          <w:szCs w:val="24"/>
          <w:lang w:eastAsia="pl-PL"/>
        </w:rPr>
        <w:t xml:space="preserve">III.7) INNE DOKUMENTY NIE WYMIENIONE W pkt III.3) - III.6)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701EE5">
        <w:rPr>
          <w:rFonts w:ascii="Times New Roman" w:eastAsia="Times New Roman" w:hAnsi="Times New Roman" w:cs="Times New Roman"/>
          <w:sz w:val="24"/>
          <w:szCs w:val="24"/>
          <w:lang w:eastAsia="pl-PL"/>
        </w:rPr>
        <w:t>Pzp</w:t>
      </w:r>
      <w:proofErr w:type="spellEnd"/>
      <w:r w:rsidRPr="00701EE5">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701EE5">
        <w:rPr>
          <w:rFonts w:ascii="Times New Roman" w:eastAsia="Times New Roman" w:hAnsi="Times New Roman" w:cs="Times New Roman"/>
          <w:sz w:val="24"/>
          <w:szCs w:val="24"/>
          <w:lang w:eastAsia="pl-PL"/>
        </w:rPr>
        <w:t>Pzp</w:t>
      </w:r>
      <w:proofErr w:type="spellEnd"/>
      <w:r w:rsidRPr="00701EE5">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pkt 1 i 3 ustawy </w:t>
      </w:r>
      <w:proofErr w:type="spellStart"/>
      <w:r w:rsidRPr="00701EE5">
        <w:rPr>
          <w:rFonts w:ascii="Times New Roman" w:eastAsia="Times New Roman" w:hAnsi="Times New Roman" w:cs="Times New Roman"/>
          <w:sz w:val="24"/>
          <w:szCs w:val="24"/>
          <w:lang w:eastAsia="pl-PL"/>
        </w:rPr>
        <w:t>Pzp</w:t>
      </w:r>
      <w:proofErr w:type="spellEnd"/>
      <w:r w:rsidRPr="00701EE5">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701EE5">
        <w:rPr>
          <w:rFonts w:ascii="Times New Roman" w:eastAsia="Times New Roman" w:hAnsi="Times New Roman" w:cs="Times New Roman"/>
          <w:sz w:val="24"/>
          <w:szCs w:val="24"/>
          <w:lang w:eastAsia="pl-PL"/>
        </w:rPr>
        <w:t>Pzp</w:t>
      </w:r>
      <w:proofErr w:type="spellEnd"/>
      <w:r w:rsidRPr="00701EE5">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lub zawodowe, pozwalają na wykazanie przez wykonawcę spełniania warunków udziału w postępowaniu oraz zbada, czy </w:t>
      </w:r>
      <w:r w:rsidRPr="00701EE5">
        <w:rPr>
          <w:rFonts w:ascii="Times New Roman" w:eastAsia="Times New Roman" w:hAnsi="Times New Roman" w:cs="Times New Roman"/>
          <w:sz w:val="24"/>
          <w:szCs w:val="24"/>
          <w:lang w:eastAsia="pl-PL"/>
        </w:rPr>
        <w:lastRenderedPageBreak/>
        <w:t xml:space="preserve">nie zachodzą wobec tego podmiotu podstawy wykluczenia, o których mowa w art. 24 ust. 1 pkt 13–22 i ust. 5 pkt 1. 6. W odniesieniu do warunków dotyczących wykształcenia, kwalifikacji zawodowych lub doświadczenia, wykonawcy mogą polegać na zdolnościach innych podmiotów, jeśli podmioty te zrealizują roboty budowlane, do realizacji których te zdolności są wymagane. 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8. W przypadku wspólnego ubiegania się o zamówienie przez wykonawców, oświadczenia składa każdy z wykonawców wspólnie ubiegających się o zamówienie. Oświadczenia te mają wstępnie potwierdzać spełnianie warunków udziału w postępowaniu, brak podstaw wykluczenia w zakresie, w którym każdy z wykonawców wykazuje spełnianie warunków udziału w postępowaniu, brak podstaw wykluczenia. 9.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10. Oświadczenia, o których mowa w SIWZ i ogłoszeniu o zamówieniu dotyczące wykonawcy i innych podmiotów, na których zdolnościach lub sytuacji polega wykonawca na zasadach określonych w art. 22a ustawy </w:t>
      </w:r>
      <w:proofErr w:type="spellStart"/>
      <w:r w:rsidRPr="00701EE5">
        <w:rPr>
          <w:rFonts w:ascii="Times New Roman" w:eastAsia="Times New Roman" w:hAnsi="Times New Roman" w:cs="Times New Roman"/>
          <w:sz w:val="24"/>
          <w:szCs w:val="24"/>
          <w:lang w:eastAsia="pl-PL"/>
        </w:rPr>
        <w:t>Pzp</w:t>
      </w:r>
      <w:proofErr w:type="spellEnd"/>
      <w:r w:rsidRPr="00701EE5">
        <w:rPr>
          <w:rFonts w:ascii="Times New Roman" w:eastAsia="Times New Roman" w:hAnsi="Times New Roman" w:cs="Times New Roman"/>
          <w:sz w:val="24"/>
          <w:szCs w:val="24"/>
          <w:lang w:eastAsia="pl-PL"/>
        </w:rPr>
        <w:t xml:space="preserve"> oraz dotyczące podwykonawców, składane są w oryginale. 11. Dokumenty, o których mowa w SIWZ i ogłoszeniu o zamówieniu, potwierdzające spełnianie warunków udziału w postępowaniu oraz brak podstaw wykluczenia, inne niż oświadczenia, składane są w oryginale lub kopii poświadczonej za zgodność z oryginałem. 12.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13. Poświadczenie za zgodność z oryginałem następuje w formie pisemnej.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u w:val="single"/>
          <w:lang w:eastAsia="pl-PL"/>
        </w:rPr>
        <w:t xml:space="preserve">SEKCJA IV: PROCEDURA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b/>
          <w:bCs/>
          <w:sz w:val="24"/>
          <w:szCs w:val="24"/>
          <w:lang w:eastAsia="pl-PL"/>
        </w:rPr>
        <w:t xml:space="preserve">IV.1) OPIS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 xml:space="preserve">IV.1.1) Tryb udzielenia zamówienia: </w:t>
      </w:r>
      <w:r w:rsidRPr="00701EE5">
        <w:rPr>
          <w:rFonts w:ascii="Times New Roman" w:eastAsia="Times New Roman" w:hAnsi="Times New Roman" w:cs="Times New Roman"/>
          <w:sz w:val="24"/>
          <w:szCs w:val="24"/>
          <w:lang w:eastAsia="pl-PL"/>
        </w:rPr>
        <w:t xml:space="preserve">Przetarg nieograniczony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IV.1.2) Zamawiający żąda wniesienia wadium:</w:t>
      </w:r>
      <w:r w:rsidRPr="00701EE5">
        <w:rPr>
          <w:rFonts w:ascii="Times New Roman" w:eastAsia="Times New Roman" w:hAnsi="Times New Roman" w:cs="Times New Roman"/>
          <w:sz w:val="24"/>
          <w:szCs w:val="24"/>
          <w:lang w:eastAsia="pl-PL"/>
        </w:rPr>
        <w:t xml:space="preserve">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 xml:space="preserve">Nie </w:t>
      </w:r>
      <w:r w:rsidRPr="00701EE5">
        <w:rPr>
          <w:rFonts w:ascii="Times New Roman" w:eastAsia="Times New Roman" w:hAnsi="Times New Roman" w:cs="Times New Roman"/>
          <w:sz w:val="24"/>
          <w:szCs w:val="24"/>
          <w:lang w:eastAsia="pl-PL"/>
        </w:rPr>
        <w:br/>
        <w:t xml:space="preserve">Informacja na temat wadium </w:t>
      </w:r>
      <w:r w:rsidRPr="00701EE5">
        <w:rPr>
          <w:rFonts w:ascii="Times New Roman" w:eastAsia="Times New Roman" w:hAnsi="Times New Roman" w:cs="Times New Roman"/>
          <w:sz w:val="24"/>
          <w:szCs w:val="24"/>
          <w:lang w:eastAsia="pl-PL"/>
        </w:rPr>
        <w:br/>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IV.1.3) Przewiduje się udzielenie zaliczek na poczet wykonania zamówienia:</w:t>
      </w:r>
      <w:r w:rsidRPr="00701EE5">
        <w:rPr>
          <w:rFonts w:ascii="Times New Roman" w:eastAsia="Times New Roman" w:hAnsi="Times New Roman" w:cs="Times New Roman"/>
          <w:sz w:val="24"/>
          <w:szCs w:val="24"/>
          <w:lang w:eastAsia="pl-PL"/>
        </w:rPr>
        <w:t xml:space="preserve">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 xml:space="preserve">Nie </w:t>
      </w:r>
      <w:r w:rsidRPr="00701EE5">
        <w:rPr>
          <w:rFonts w:ascii="Times New Roman" w:eastAsia="Times New Roman" w:hAnsi="Times New Roman" w:cs="Times New Roman"/>
          <w:sz w:val="24"/>
          <w:szCs w:val="24"/>
          <w:lang w:eastAsia="pl-PL"/>
        </w:rPr>
        <w:br/>
        <w:t xml:space="preserve">Należy podać informacje na temat udzielania zaliczek: </w:t>
      </w:r>
      <w:r w:rsidRPr="00701EE5">
        <w:rPr>
          <w:rFonts w:ascii="Times New Roman" w:eastAsia="Times New Roman" w:hAnsi="Times New Roman" w:cs="Times New Roman"/>
          <w:sz w:val="24"/>
          <w:szCs w:val="24"/>
          <w:lang w:eastAsia="pl-PL"/>
        </w:rPr>
        <w:br/>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 xml:space="preserve">Nie </w:t>
      </w:r>
      <w:r w:rsidRPr="00701EE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01EE5">
        <w:rPr>
          <w:rFonts w:ascii="Times New Roman" w:eastAsia="Times New Roman" w:hAnsi="Times New Roman" w:cs="Times New Roman"/>
          <w:sz w:val="24"/>
          <w:szCs w:val="24"/>
          <w:lang w:eastAsia="pl-PL"/>
        </w:rPr>
        <w:br/>
        <w:t xml:space="preserve">Nie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lastRenderedPageBreak/>
        <w:t xml:space="preserve">Informacje dodatkowe: </w:t>
      </w:r>
      <w:r w:rsidRPr="00701EE5">
        <w:rPr>
          <w:rFonts w:ascii="Times New Roman" w:eastAsia="Times New Roman" w:hAnsi="Times New Roman" w:cs="Times New Roman"/>
          <w:sz w:val="24"/>
          <w:szCs w:val="24"/>
          <w:lang w:eastAsia="pl-PL"/>
        </w:rPr>
        <w:br/>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 xml:space="preserve">IV.1.5.) Wymaga się złożenia oferty wariantowej: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br/>
        <w:t xml:space="preserve">Dopuszcza się złożenie oferty wariantowej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01EE5">
        <w:rPr>
          <w:rFonts w:ascii="Times New Roman" w:eastAsia="Times New Roman" w:hAnsi="Times New Roman" w:cs="Times New Roman"/>
          <w:sz w:val="24"/>
          <w:szCs w:val="24"/>
          <w:lang w:eastAsia="pl-PL"/>
        </w:rPr>
        <w:br/>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 xml:space="preserve">Liczba wykonawców   </w:t>
      </w:r>
      <w:r w:rsidRPr="00701EE5">
        <w:rPr>
          <w:rFonts w:ascii="Times New Roman" w:eastAsia="Times New Roman" w:hAnsi="Times New Roman" w:cs="Times New Roman"/>
          <w:sz w:val="24"/>
          <w:szCs w:val="24"/>
          <w:lang w:eastAsia="pl-PL"/>
        </w:rPr>
        <w:br/>
        <w:t xml:space="preserve">Przewidywana minimalna liczba wykonawców </w:t>
      </w:r>
      <w:r w:rsidRPr="00701EE5">
        <w:rPr>
          <w:rFonts w:ascii="Times New Roman" w:eastAsia="Times New Roman" w:hAnsi="Times New Roman" w:cs="Times New Roman"/>
          <w:sz w:val="24"/>
          <w:szCs w:val="24"/>
          <w:lang w:eastAsia="pl-PL"/>
        </w:rPr>
        <w:br/>
        <w:t xml:space="preserve">Maksymalna liczba wykonawców   </w:t>
      </w:r>
      <w:r w:rsidRPr="00701EE5">
        <w:rPr>
          <w:rFonts w:ascii="Times New Roman" w:eastAsia="Times New Roman" w:hAnsi="Times New Roman" w:cs="Times New Roman"/>
          <w:sz w:val="24"/>
          <w:szCs w:val="24"/>
          <w:lang w:eastAsia="pl-PL"/>
        </w:rPr>
        <w:br/>
        <w:t xml:space="preserve">Kryteria selekcji wykonawców: </w:t>
      </w:r>
      <w:r w:rsidRPr="00701EE5">
        <w:rPr>
          <w:rFonts w:ascii="Times New Roman" w:eastAsia="Times New Roman" w:hAnsi="Times New Roman" w:cs="Times New Roman"/>
          <w:sz w:val="24"/>
          <w:szCs w:val="24"/>
          <w:lang w:eastAsia="pl-PL"/>
        </w:rPr>
        <w:br/>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 xml:space="preserve">IV.1.7) Informacje na temat umowy ramowej lub dynamicznego systemu zakupów: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 xml:space="preserve">Umowa ramowa będzie zawarta: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t xml:space="preserve">Czy przewiduje się ograniczenie liczby uczestników umowy ramowej: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t xml:space="preserve">Przewidziana maksymalna liczba uczestników umowy ramowej: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t xml:space="preserve">Informacje dodatkowe: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t xml:space="preserve">Zamówienie obejmuje ustanowienie dynamicznego systemu zakupów: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t xml:space="preserve">Informacje dodatkowe: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01EE5">
        <w:rPr>
          <w:rFonts w:ascii="Times New Roman" w:eastAsia="Times New Roman" w:hAnsi="Times New Roman" w:cs="Times New Roman"/>
          <w:sz w:val="24"/>
          <w:szCs w:val="24"/>
          <w:lang w:eastAsia="pl-PL"/>
        </w:rPr>
        <w:br/>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 xml:space="preserve">IV.1.8) Aukcja elektroniczna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 xml:space="preserve">Przewidziane jest przeprowadzenie aukcji elektronicznej </w:t>
      </w:r>
      <w:r w:rsidRPr="00701EE5">
        <w:rPr>
          <w:rFonts w:ascii="Times New Roman" w:eastAsia="Times New Roman" w:hAnsi="Times New Roman" w:cs="Times New Roman"/>
          <w:i/>
          <w:iCs/>
          <w:sz w:val="24"/>
          <w:szCs w:val="24"/>
          <w:lang w:eastAsia="pl-PL"/>
        </w:rPr>
        <w:t xml:space="preserve">(przetarg nieograniczony, przetarg ograniczony, negocjacje z ogłoszeniem) </w:t>
      </w:r>
      <w:r w:rsidRPr="00701EE5">
        <w:rPr>
          <w:rFonts w:ascii="Times New Roman" w:eastAsia="Times New Roman" w:hAnsi="Times New Roman" w:cs="Times New Roman"/>
          <w:sz w:val="24"/>
          <w:szCs w:val="24"/>
          <w:lang w:eastAsia="pl-PL"/>
        </w:rPr>
        <w:t xml:space="preserve">Nie </w:t>
      </w:r>
      <w:r w:rsidRPr="00701EE5">
        <w:rPr>
          <w:rFonts w:ascii="Times New Roman" w:eastAsia="Times New Roman" w:hAnsi="Times New Roman" w:cs="Times New Roman"/>
          <w:sz w:val="24"/>
          <w:szCs w:val="24"/>
          <w:lang w:eastAsia="pl-PL"/>
        </w:rPr>
        <w:br/>
        <w:t xml:space="preserve">Należy podać adres strony internetowej, na której aukcja będzie prowadzona: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lastRenderedPageBreak/>
        <w:t>Przewiduje się ograniczenia co do przedstawionych wartości, wynikające z opisu przedmiotu zamówienia:</w:t>
      </w:r>
      <w:r w:rsidRPr="00701EE5">
        <w:rPr>
          <w:rFonts w:ascii="Times New Roman" w:eastAsia="Times New Roman" w:hAnsi="Times New Roman" w:cs="Times New Roman"/>
          <w:sz w:val="24"/>
          <w:szCs w:val="24"/>
          <w:lang w:eastAsia="pl-PL"/>
        </w:rPr>
        <w:t xml:space="preserve">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01EE5">
        <w:rPr>
          <w:rFonts w:ascii="Times New Roman" w:eastAsia="Times New Roman" w:hAnsi="Times New Roman" w:cs="Times New Roman"/>
          <w:sz w:val="24"/>
          <w:szCs w:val="24"/>
          <w:lang w:eastAsia="pl-PL"/>
        </w:rPr>
        <w:br/>
        <w:t xml:space="preserve">Informacje dotyczące przebiegu aukcji elektronicznej: </w:t>
      </w:r>
      <w:r w:rsidRPr="00701EE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01EE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01EE5">
        <w:rPr>
          <w:rFonts w:ascii="Times New Roman" w:eastAsia="Times New Roman" w:hAnsi="Times New Roman" w:cs="Times New Roman"/>
          <w:sz w:val="24"/>
          <w:szCs w:val="24"/>
          <w:lang w:eastAsia="pl-PL"/>
        </w:rPr>
        <w:br/>
        <w:t xml:space="preserve">Wymagania dotyczące rejestracji i identyfikacji wykonawców w aukcji elektronicznej: </w:t>
      </w:r>
      <w:r w:rsidRPr="00701EE5">
        <w:rPr>
          <w:rFonts w:ascii="Times New Roman" w:eastAsia="Times New Roman" w:hAnsi="Times New Roman" w:cs="Times New Roman"/>
          <w:sz w:val="24"/>
          <w:szCs w:val="24"/>
          <w:lang w:eastAsia="pl-PL"/>
        </w:rPr>
        <w:br/>
        <w:t xml:space="preserve">Informacje o liczbie etapów aukcji elektronicznej i czasie ich trwania: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br/>
        <w:t xml:space="preserve">Czas trwania: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01EE5">
        <w:rPr>
          <w:rFonts w:ascii="Times New Roman" w:eastAsia="Times New Roman" w:hAnsi="Times New Roman" w:cs="Times New Roman"/>
          <w:sz w:val="24"/>
          <w:szCs w:val="24"/>
          <w:lang w:eastAsia="pl-PL"/>
        </w:rPr>
        <w:br/>
        <w:t xml:space="preserve">Warunki zamknięcia aukcji elektronicznej: </w:t>
      </w:r>
      <w:r w:rsidRPr="00701EE5">
        <w:rPr>
          <w:rFonts w:ascii="Times New Roman" w:eastAsia="Times New Roman" w:hAnsi="Times New Roman" w:cs="Times New Roman"/>
          <w:sz w:val="24"/>
          <w:szCs w:val="24"/>
          <w:lang w:eastAsia="pl-PL"/>
        </w:rPr>
        <w:br/>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 xml:space="preserve">IV.2) KRYTERIA OCENY OFERT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 xml:space="preserve">IV.2.1) Kryteria oceny ofert: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IV.2.2) Kryteria</w:t>
      </w:r>
      <w:r w:rsidRPr="00701EE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03"/>
        <w:gridCol w:w="1016"/>
      </w:tblGrid>
      <w:tr w:rsidR="00701EE5" w:rsidRPr="00701EE5" w:rsidTr="00701EE5">
        <w:tc>
          <w:tcPr>
            <w:tcW w:w="0" w:type="auto"/>
            <w:tcBorders>
              <w:top w:val="single" w:sz="6" w:space="0" w:color="000000"/>
              <w:left w:val="single" w:sz="6" w:space="0" w:color="000000"/>
              <w:bottom w:val="single" w:sz="6" w:space="0" w:color="000000"/>
              <w:right w:val="single" w:sz="6" w:space="0" w:color="000000"/>
            </w:tcBorders>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Znaczenie</w:t>
            </w:r>
          </w:p>
        </w:tc>
      </w:tr>
      <w:tr w:rsidR="00701EE5" w:rsidRPr="00701EE5" w:rsidTr="00701EE5">
        <w:tc>
          <w:tcPr>
            <w:tcW w:w="0" w:type="auto"/>
            <w:tcBorders>
              <w:top w:val="single" w:sz="6" w:space="0" w:color="000000"/>
              <w:left w:val="single" w:sz="6" w:space="0" w:color="000000"/>
              <w:bottom w:val="single" w:sz="6" w:space="0" w:color="000000"/>
              <w:right w:val="single" w:sz="6" w:space="0" w:color="000000"/>
            </w:tcBorders>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60,00</w:t>
            </w:r>
          </w:p>
        </w:tc>
      </w:tr>
      <w:tr w:rsidR="00701EE5" w:rsidRPr="00701EE5" w:rsidTr="00701EE5">
        <w:tc>
          <w:tcPr>
            <w:tcW w:w="0" w:type="auto"/>
            <w:tcBorders>
              <w:top w:val="single" w:sz="6" w:space="0" w:color="000000"/>
              <w:left w:val="single" w:sz="6" w:space="0" w:color="000000"/>
              <w:bottom w:val="single" w:sz="6" w:space="0" w:color="000000"/>
              <w:right w:val="single" w:sz="6" w:space="0" w:color="000000"/>
            </w:tcBorders>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40,00</w:t>
            </w:r>
          </w:p>
        </w:tc>
      </w:tr>
    </w:tbl>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01EE5">
        <w:rPr>
          <w:rFonts w:ascii="Times New Roman" w:eastAsia="Times New Roman" w:hAnsi="Times New Roman" w:cs="Times New Roman"/>
          <w:b/>
          <w:bCs/>
          <w:sz w:val="24"/>
          <w:szCs w:val="24"/>
          <w:lang w:eastAsia="pl-PL"/>
        </w:rPr>
        <w:t>Pzp</w:t>
      </w:r>
      <w:proofErr w:type="spellEnd"/>
      <w:r w:rsidRPr="00701EE5">
        <w:rPr>
          <w:rFonts w:ascii="Times New Roman" w:eastAsia="Times New Roman" w:hAnsi="Times New Roman" w:cs="Times New Roman"/>
          <w:b/>
          <w:bCs/>
          <w:sz w:val="24"/>
          <w:szCs w:val="24"/>
          <w:lang w:eastAsia="pl-PL"/>
        </w:rPr>
        <w:t xml:space="preserve"> </w:t>
      </w:r>
      <w:r w:rsidRPr="00701EE5">
        <w:rPr>
          <w:rFonts w:ascii="Times New Roman" w:eastAsia="Times New Roman" w:hAnsi="Times New Roman" w:cs="Times New Roman"/>
          <w:sz w:val="24"/>
          <w:szCs w:val="24"/>
          <w:lang w:eastAsia="pl-PL"/>
        </w:rPr>
        <w:t xml:space="preserve">(przetarg nieograniczony) </w:t>
      </w:r>
      <w:r w:rsidRPr="00701EE5">
        <w:rPr>
          <w:rFonts w:ascii="Times New Roman" w:eastAsia="Times New Roman" w:hAnsi="Times New Roman" w:cs="Times New Roman"/>
          <w:sz w:val="24"/>
          <w:szCs w:val="24"/>
          <w:lang w:eastAsia="pl-PL"/>
        </w:rPr>
        <w:br/>
        <w:t xml:space="preserve">Tak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 xml:space="preserve">IV.3) Negocjacje z ogłoszeniem, dialog konkurencyjny, partnerstwo innowacyjne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IV.3.1) Informacje na temat negocjacji z ogłoszeniem</w:t>
      </w:r>
      <w:r w:rsidRPr="00701EE5">
        <w:rPr>
          <w:rFonts w:ascii="Times New Roman" w:eastAsia="Times New Roman" w:hAnsi="Times New Roman" w:cs="Times New Roman"/>
          <w:sz w:val="24"/>
          <w:szCs w:val="24"/>
          <w:lang w:eastAsia="pl-PL"/>
        </w:rPr>
        <w:t xml:space="preserve"> </w:t>
      </w:r>
      <w:r w:rsidRPr="00701EE5">
        <w:rPr>
          <w:rFonts w:ascii="Times New Roman" w:eastAsia="Times New Roman" w:hAnsi="Times New Roman" w:cs="Times New Roman"/>
          <w:sz w:val="24"/>
          <w:szCs w:val="24"/>
          <w:lang w:eastAsia="pl-PL"/>
        </w:rPr>
        <w:br/>
        <w:t xml:space="preserve">Minimalne wymagania, które muszą spełniać wszystkie oferty: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01EE5">
        <w:rPr>
          <w:rFonts w:ascii="Times New Roman" w:eastAsia="Times New Roman" w:hAnsi="Times New Roman" w:cs="Times New Roman"/>
          <w:sz w:val="24"/>
          <w:szCs w:val="24"/>
          <w:lang w:eastAsia="pl-PL"/>
        </w:rPr>
        <w:br/>
        <w:t xml:space="preserve">Przewidziany jest podział negocjacji na etapy w celu ograniczenia liczby ofert: </w:t>
      </w:r>
      <w:r w:rsidRPr="00701EE5">
        <w:rPr>
          <w:rFonts w:ascii="Times New Roman" w:eastAsia="Times New Roman" w:hAnsi="Times New Roman" w:cs="Times New Roman"/>
          <w:sz w:val="24"/>
          <w:szCs w:val="24"/>
          <w:lang w:eastAsia="pl-PL"/>
        </w:rPr>
        <w:br/>
        <w:t xml:space="preserve">Należy podać informacje na temat etapów negocjacji (w tym liczbę etapów):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t xml:space="preserve">Informacje dodatkowe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IV.3.2) Informacje na temat dialogu konkurencyjnego</w:t>
      </w:r>
      <w:r w:rsidRPr="00701EE5">
        <w:rPr>
          <w:rFonts w:ascii="Times New Roman" w:eastAsia="Times New Roman" w:hAnsi="Times New Roman" w:cs="Times New Roman"/>
          <w:sz w:val="24"/>
          <w:szCs w:val="24"/>
          <w:lang w:eastAsia="pl-PL"/>
        </w:rPr>
        <w:t xml:space="preserve"> </w:t>
      </w:r>
      <w:r w:rsidRPr="00701EE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t xml:space="preserve">Wstępny harmonogram postępowania: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lastRenderedPageBreak/>
        <w:br/>
        <w:t xml:space="preserve">Podział dialogu na etapy w celu ograniczenia liczby rozwiązań: </w:t>
      </w:r>
      <w:r w:rsidRPr="00701EE5">
        <w:rPr>
          <w:rFonts w:ascii="Times New Roman" w:eastAsia="Times New Roman" w:hAnsi="Times New Roman" w:cs="Times New Roman"/>
          <w:sz w:val="24"/>
          <w:szCs w:val="24"/>
          <w:lang w:eastAsia="pl-PL"/>
        </w:rPr>
        <w:br/>
        <w:t xml:space="preserve">Należy podać informacje na temat etapów dialogu: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t xml:space="preserve">Informacje dodatkowe: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IV.3.3) Informacje na temat partnerstwa innowacyjnego</w:t>
      </w:r>
      <w:r w:rsidRPr="00701EE5">
        <w:rPr>
          <w:rFonts w:ascii="Times New Roman" w:eastAsia="Times New Roman" w:hAnsi="Times New Roman" w:cs="Times New Roman"/>
          <w:sz w:val="24"/>
          <w:szCs w:val="24"/>
          <w:lang w:eastAsia="pl-PL"/>
        </w:rPr>
        <w:t xml:space="preserve"> </w:t>
      </w:r>
      <w:r w:rsidRPr="00701EE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t xml:space="preserve">Informacje dodatkowe: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 xml:space="preserve">IV.4) Licytacja elektroniczna </w:t>
      </w:r>
      <w:r w:rsidRPr="00701EE5">
        <w:rPr>
          <w:rFonts w:ascii="Times New Roman" w:eastAsia="Times New Roman" w:hAnsi="Times New Roman" w:cs="Times New Roman"/>
          <w:sz w:val="24"/>
          <w:szCs w:val="24"/>
          <w:lang w:eastAsia="pl-PL"/>
        </w:rPr>
        <w:br/>
        <w:t xml:space="preserve">Adres strony internetowej, na której będzie prowadzona licytacja elektroniczna: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 xml:space="preserve">Informacje o liczbie etapów licytacji elektronicznej i czasie ich trwania: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 xml:space="preserve">Czas trwania: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 xml:space="preserve">Termin składania wniosków o dopuszczenie do udziału w licytacji elektronicznej: </w:t>
      </w:r>
      <w:r w:rsidRPr="00701EE5">
        <w:rPr>
          <w:rFonts w:ascii="Times New Roman" w:eastAsia="Times New Roman" w:hAnsi="Times New Roman" w:cs="Times New Roman"/>
          <w:sz w:val="24"/>
          <w:szCs w:val="24"/>
          <w:lang w:eastAsia="pl-PL"/>
        </w:rPr>
        <w:br/>
        <w:t xml:space="preserve">Data: godzina: </w:t>
      </w:r>
      <w:r w:rsidRPr="00701EE5">
        <w:rPr>
          <w:rFonts w:ascii="Times New Roman" w:eastAsia="Times New Roman" w:hAnsi="Times New Roman" w:cs="Times New Roman"/>
          <w:sz w:val="24"/>
          <w:szCs w:val="24"/>
          <w:lang w:eastAsia="pl-PL"/>
        </w:rPr>
        <w:br/>
        <w:t xml:space="preserve">Termin otwarcia licytacji elektronicznej: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 xml:space="preserve">Termin i warunki zamknięcia licytacji elektronicznej: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br/>
        <w:t xml:space="preserve">Wymagania dotyczące zabezpieczenia należytego wykonania umowy: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br/>
        <w:t xml:space="preserve">Informacje dodatkowe: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b/>
          <w:bCs/>
          <w:sz w:val="24"/>
          <w:szCs w:val="24"/>
          <w:lang w:eastAsia="pl-PL"/>
        </w:rPr>
        <w:t>IV.5) ZMIANA UMOWY</w:t>
      </w:r>
      <w:r w:rsidRPr="00701EE5">
        <w:rPr>
          <w:rFonts w:ascii="Times New Roman" w:eastAsia="Times New Roman" w:hAnsi="Times New Roman" w:cs="Times New Roman"/>
          <w:sz w:val="24"/>
          <w:szCs w:val="24"/>
          <w:lang w:eastAsia="pl-PL"/>
        </w:rPr>
        <w:t xml:space="preserve">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01EE5">
        <w:rPr>
          <w:rFonts w:ascii="Times New Roman" w:eastAsia="Times New Roman" w:hAnsi="Times New Roman" w:cs="Times New Roman"/>
          <w:sz w:val="24"/>
          <w:szCs w:val="24"/>
          <w:lang w:eastAsia="pl-PL"/>
        </w:rPr>
        <w:t xml:space="preserve"> Tak </w:t>
      </w:r>
      <w:r w:rsidRPr="00701EE5">
        <w:rPr>
          <w:rFonts w:ascii="Times New Roman" w:eastAsia="Times New Roman" w:hAnsi="Times New Roman" w:cs="Times New Roman"/>
          <w:sz w:val="24"/>
          <w:szCs w:val="24"/>
          <w:lang w:eastAsia="pl-PL"/>
        </w:rPr>
        <w:br/>
        <w:t xml:space="preserve">Należy wskazać zakres, charakter zmian oraz warunki wprowadzenia zmian: </w:t>
      </w:r>
      <w:r w:rsidRPr="00701EE5">
        <w:rPr>
          <w:rFonts w:ascii="Times New Roman" w:eastAsia="Times New Roman" w:hAnsi="Times New Roman" w:cs="Times New Roman"/>
          <w:sz w:val="24"/>
          <w:szCs w:val="24"/>
          <w:lang w:eastAsia="pl-PL"/>
        </w:rPr>
        <w:br/>
        <w:t xml:space="preserve">1. Wszelkie zmiany w umowie mogą być dokonane za zgodą obu stron wyrażoną na piśmie pod rygorem nieważności takich zmian i będą one dopuszczalne wyłącznie w granicach unormowania art.144 ustawy Prawo zamówień publicznych. 2. Zamawiający dopuszcza możliwość zmiany ustaleń w umowie w następujących przypadkach: 1) przedłużenia terminu wykonania umowy o czas niezbędny na dokonanie zmian w dokumentacji projektowej oraz w </w:t>
      </w:r>
      <w:r w:rsidRPr="00701EE5">
        <w:rPr>
          <w:rFonts w:ascii="Times New Roman" w:eastAsia="Times New Roman" w:hAnsi="Times New Roman" w:cs="Times New Roman"/>
          <w:sz w:val="24"/>
          <w:szCs w:val="24"/>
          <w:lang w:eastAsia="pl-PL"/>
        </w:rPr>
        <w:lastRenderedPageBreak/>
        <w:t xml:space="preserve">przypadku zaistnienia takiej konieczności o czas niezbędny dla dostosowania się Wykonawcy do takiej zmiany, 2) przedłużenia terminu wykonania umowy o czas niezbędny do wykonania robót zamiennych lub dodatkowych, 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 4) przedłużenia terminu wykonania umowy o czas niezbędny na poprawę warunków wykonywania robót zagrażających bezpieczeństwu życia, zdrowia i mienia, 5) przedłużenia terminu wykonania umowy w przypadku zaistnienia nieprzewidzianych warunków geologicznych, hydrogeologicznych, wykopalisk lub koniecznych badań archeologicznych, wyjątkowo niekorzystnych warunków klimatycznych, a także innych przeszkód lub skażeń uniemożliwiających kontynuowanie robót, 6) przedłużenia terminu wykonania umowy w związku z koniecznością zmiany technologii wykonania robót na wniosek Wykonawcy lub Zamawiającego, pod warunkiem, że zmiana ta będzie korzystna dla Zamawiającego, 7) przedłużenia terminu wykonania umowy związanego ze zmianą jakości lub innych parametrów charakterystycznych dla objętego proponowaną zmianą elementu robót budowlanych, 8) przedłużenia terminu wykonania umowy związanego z aktualizacją rozwiązań projektowych, w szczególności z uwagi na postęp technologiczny, 9) przedłużenia terminu wykonania umowy w związku ze zmianą parametrów urządzeń lub wyposażenia, z przyczyn niezależnych od Wykonawcy, pod warunkiem, że zmiana ta będzie korzystna dla Zamawiającego, 10) zmiany podwykonawcy robót, 11) zmiany osób wykonawcy pełniących samodzielne funkcje techniczne osobami o uprawnieniach zgodnych z wymogami Specyfikacji Istotnych Warunków Zamówienia, 12) zmiany wynagrodzenia wynikającej ze zmiany stawki podatku od towarów i usług, 13) zmiany z zakresu Przedmiotu Umowy i wysokości wynagrodzenia w wyniku konieczności wykonania robót zamiennych lub dodatkowych albo odstąpienia od realizacji części robót (roboty zaniechane), na warunkach określonych w § 17 Umowy. 3. Zmiany, o których mowa w pkt 2 mogą zostać dokonane, jeżeli zachodzi co najmniej jedna z niżej wymienionych okoliczności i jest ona uzasadniona pod warunkiem, że zmiany te w konkretnym przypadku nie będą prowadziły do naruszenia art. 144 ustawy Prawo zamówień publicznych: 1) koniecznością dokonania zmian dokumentacji projektowej wynikającą z sytuacji zaistnienia obiektywnej niemożności wykonania robót w oparciu o dokumentację projektową, spowodowaną warunkami terenowymi, geologicznymi, hydrogeologicznymi, istniejącymi na placu budowy, bądź innymi wadami dokumentacji projektowej, 2) koniecznością uzyskania niezbędnych decyzji, zezwoleń, uzgodnień, opinii, stanowisk itp. w celu kontynuowania prawidłowej realizacji robót, 3) koniecznością podniesienia bezpieczeństwa wykonywanych robót, 4) zaistnieniem nieprzewidzianych warunków geologicznych, hydrogeologicznych, wykopalisk, wyjątkowo niekorzystnych warunków klimatycznych, a także innych przeszkód lub skażeń uniemożliwiających kontynuowanie robót, 5) zmianą obowiązujących przepisów prawa, 6) obniżeniem kosztu wykonania robót lub eksploatacji (użytkowania) obiektu budowlanego, 7) poprawą wartości lub podniesieniem sprawności ukończonych robót budowlanych, 8) podniesieniem wydajności urządzeń, 9) podniesieniem bezpieczeństwa wykonywanych robót lub usprawnieniem procesu budowy, 10) usprawnieniem w trakcie użytkowania obiektu budowlanego, 11) zaprzestaniem produkcji urządzeń lub wyposażenia o przewidzianych w dokumentacji parametrach przed zakończeniem realizacji umowy, 12) śmiercią, chorobą lub innym zdarzeniem losowym, 13) niewywiązywaniem się personelu Wykonawcy z obowiązków wynikających z Umowy lub jeżeli zmiana personelu stanie się konieczna z jakichkolwiek innych przyczyn niezależnych od Wykonawcy, 14) opóźnieniem, utrudnieniem, zawieszeniem robót lub przeszkodami spowodowanymi przez Zamawiającego lub dającymi się przypisać Zamawiającemu, personelowi Zamawiającego lub innemu </w:t>
      </w:r>
      <w:r w:rsidRPr="00701EE5">
        <w:rPr>
          <w:rFonts w:ascii="Times New Roman" w:eastAsia="Times New Roman" w:hAnsi="Times New Roman" w:cs="Times New Roman"/>
          <w:sz w:val="24"/>
          <w:szCs w:val="24"/>
          <w:lang w:eastAsia="pl-PL"/>
        </w:rPr>
        <w:lastRenderedPageBreak/>
        <w:t xml:space="preserve">Wykonawcy zatrudnionemu przez Zamawiającego na terenie budowy, 15) siłą wyższą. 4. Jeżeli zmiana, o której mowa w pkt 2 wymaga zmiany dokumentacji projektowej lub specyfikacji technicznych wykonania i odbioru robót budowlanych, strona inicjująca zmianę przedstawia zmiany w projekcie lub projekt zamienny zawierający opis proponowanych zmian wraz z informacją o konieczności (lub braku konieczności) zmiany pozwolenia na budowę, oraz przedmiar robót i niezbędne rysunki. Projekt taki wymaga akceptacji nadzoru autorskiego i zatwierdzenia do realizacji przez Zamawiającego.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 xml:space="preserve">IV.6) INFORMACJE ADMINISTRACYJNE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 xml:space="preserve">IV.6.1) Sposób udostępniania informacji o charakterze poufnym </w:t>
      </w:r>
      <w:r w:rsidRPr="00701EE5">
        <w:rPr>
          <w:rFonts w:ascii="Times New Roman" w:eastAsia="Times New Roman" w:hAnsi="Times New Roman" w:cs="Times New Roman"/>
          <w:i/>
          <w:iCs/>
          <w:sz w:val="24"/>
          <w:szCs w:val="24"/>
          <w:lang w:eastAsia="pl-PL"/>
        </w:rPr>
        <w:t xml:space="preserve">(jeżeli dotyczy):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Środki służące ochronie informacji o charakterze poufnym</w:t>
      </w:r>
      <w:r w:rsidRPr="00701EE5">
        <w:rPr>
          <w:rFonts w:ascii="Times New Roman" w:eastAsia="Times New Roman" w:hAnsi="Times New Roman" w:cs="Times New Roman"/>
          <w:sz w:val="24"/>
          <w:szCs w:val="24"/>
          <w:lang w:eastAsia="pl-PL"/>
        </w:rPr>
        <w:t xml:space="preserve">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01EE5">
        <w:rPr>
          <w:rFonts w:ascii="Times New Roman" w:eastAsia="Times New Roman" w:hAnsi="Times New Roman" w:cs="Times New Roman"/>
          <w:sz w:val="24"/>
          <w:szCs w:val="24"/>
          <w:lang w:eastAsia="pl-PL"/>
        </w:rPr>
        <w:br/>
        <w:t xml:space="preserve">Data: 2018-08-02, godzina: 09:00, </w:t>
      </w:r>
      <w:r w:rsidRPr="00701EE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01EE5">
        <w:rPr>
          <w:rFonts w:ascii="Times New Roman" w:eastAsia="Times New Roman" w:hAnsi="Times New Roman" w:cs="Times New Roman"/>
          <w:sz w:val="24"/>
          <w:szCs w:val="24"/>
          <w:lang w:eastAsia="pl-PL"/>
        </w:rPr>
        <w:br/>
        <w:t xml:space="preserve">Nie </w:t>
      </w:r>
      <w:r w:rsidRPr="00701EE5">
        <w:rPr>
          <w:rFonts w:ascii="Times New Roman" w:eastAsia="Times New Roman" w:hAnsi="Times New Roman" w:cs="Times New Roman"/>
          <w:sz w:val="24"/>
          <w:szCs w:val="24"/>
          <w:lang w:eastAsia="pl-PL"/>
        </w:rPr>
        <w:br/>
        <w:t xml:space="preserve">Wskazać powody: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01EE5">
        <w:rPr>
          <w:rFonts w:ascii="Times New Roman" w:eastAsia="Times New Roman" w:hAnsi="Times New Roman" w:cs="Times New Roman"/>
          <w:sz w:val="24"/>
          <w:szCs w:val="24"/>
          <w:lang w:eastAsia="pl-PL"/>
        </w:rPr>
        <w:br/>
        <w:t xml:space="preserve">&gt; Oferty winny być sporządzone w języku polskim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 xml:space="preserve">IV.6.3) Termin związania ofertą: </w:t>
      </w:r>
      <w:r w:rsidRPr="00701EE5">
        <w:rPr>
          <w:rFonts w:ascii="Times New Roman" w:eastAsia="Times New Roman" w:hAnsi="Times New Roman" w:cs="Times New Roman"/>
          <w:sz w:val="24"/>
          <w:szCs w:val="24"/>
          <w:lang w:eastAsia="pl-PL"/>
        </w:rPr>
        <w:t xml:space="preserve">do: okres w dniach: 30 (od ostatecznego terminu składania ofert)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01EE5">
        <w:rPr>
          <w:rFonts w:ascii="Times New Roman" w:eastAsia="Times New Roman" w:hAnsi="Times New Roman" w:cs="Times New Roman"/>
          <w:sz w:val="24"/>
          <w:szCs w:val="24"/>
          <w:lang w:eastAsia="pl-PL"/>
        </w:rPr>
        <w:t xml:space="preserve"> Nie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01EE5">
        <w:rPr>
          <w:rFonts w:ascii="Times New Roman" w:eastAsia="Times New Roman" w:hAnsi="Times New Roman" w:cs="Times New Roman"/>
          <w:sz w:val="24"/>
          <w:szCs w:val="24"/>
          <w:lang w:eastAsia="pl-PL"/>
        </w:rPr>
        <w:t xml:space="preserve"> Nie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IV.6.6) Informacje dodatkowe:</w:t>
      </w:r>
      <w:r w:rsidRPr="00701EE5">
        <w:rPr>
          <w:rFonts w:ascii="Times New Roman" w:eastAsia="Times New Roman" w:hAnsi="Times New Roman" w:cs="Times New Roman"/>
          <w:sz w:val="24"/>
          <w:szCs w:val="24"/>
          <w:lang w:eastAsia="pl-PL"/>
        </w:rPr>
        <w:t xml:space="preserve"> </w:t>
      </w:r>
      <w:r w:rsidRPr="00701EE5">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701EE5" w:rsidRPr="00701EE5" w:rsidRDefault="00701EE5" w:rsidP="00701EE5">
      <w:pPr>
        <w:spacing w:after="0" w:line="240" w:lineRule="auto"/>
        <w:jc w:val="center"/>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u w:val="single"/>
          <w:lang w:eastAsia="pl-PL"/>
        </w:rPr>
        <w:t xml:space="preserve">ZAŁĄCZNIK I - INFORMACJE DOTYCZĄCE OFERT CZĘŚCIOWYCH </w:t>
      </w:r>
    </w:p>
    <w:p w:rsidR="00701EE5" w:rsidRPr="00701EE5" w:rsidRDefault="00701EE5" w:rsidP="00701EE5">
      <w:pPr>
        <w:spacing w:after="0" w:line="240" w:lineRule="auto"/>
        <w:rPr>
          <w:rFonts w:ascii="Times New Roman" w:eastAsia="Times New Roman" w:hAnsi="Times New Roman" w:cs="Times New Roman"/>
          <w:sz w:val="24"/>
          <w:szCs w:val="24"/>
          <w:lang w:eastAsia="pl-PL"/>
        </w:rPr>
      </w:pPr>
    </w:p>
    <w:p w:rsidR="00701EE5" w:rsidRPr="00701EE5" w:rsidRDefault="00701EE5" w:rsidP="00701EE5">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400"/>
      </w:tblGrid>
      <w:tr w:rsidR="00701EE5" w:rsidRPr="00701EE5" w:rsidTr="00701EE5">
        <w:trPr>
          <w:tblCellSpacing w:w="15" w:type="dxa"/>
        </w:trPr>
        <w:tc>
          <w:tcPr>
            <w:tcW w:w="0" w:type="auto"/>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b/>
                <w:bCs/>
                <w:sz w:val="24"/>
                <w:szCs w:val="24"/>
                <w:lang w:eastAsia="pl-PL"/>
              </w:rPr>
              <w:t xml:space="preserve">Część nr: </w:t>
            </w:r>
          </w:p>
        </w:tc>
        <w:tc>
          <w:tcPr>
            <w:tcW w:w="0" w:type="auto"/>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1</w:t>
            </w:r>
          </w:p>
        </w:tc>
        <w:tc>
          <w:tcPr>
            <w:tcW w:w="0" w:type="auto"/>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b/>
                <w:bCs/>
                <w:sz w:val="24"/>
                <w:szCs w:val="24"/>
                <w:lang w:eastAsia="pl-PL"/>
              </w:rPr>
              <w:t xml:space="preserve">Nazwa: </w:t>
            </w:r>
          </w:p>
        </w:tc>
        <w:tc>
          <w:tcPr>
            <w:tcW w:w="0" w:type="auto"/>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 xml:space="preserve">Budowa zatok autobusowych przy ulicy </w:t>
            </w:r>
            <w:proofErr w:type="spellStart"/>
            <w:r w:rsidRPr="00701EE5">
              <w:rPr>
                <w:rFonts w:ascii="Times New Roman" w:eastAsia="Times New Roman" w:hAnsi="Times New Roman" w:cs="Times New Roman"/>
                <w:sz w:val="24"/>
                <w:szCs w:val="24"/>
                <w:lang w:eastAsia="pl-PL"/>
              </w:rPr>
              <w:t>Czatkowskiej</w:t>
            </w:r>
            <w:proofErr w:type="spellEnd"/>
            <w:r w:rsidRPr="00701EE5">
              <w:rPr>
                <w:rFonts w:ascii="Times New Roman" w:eastAsia="Times New Roman" w:hAnsi="Times New Roman" w:cs="Times New Roman"/>
                <w:sz w:val="24"/>
                <w:szCs w:val="24"/>
                <w:lang w:eastAsia="pl-PL"/>
              </w:rPr>
              <w:t xml:space="preserve"> w Tczewie</w:t>
            </w:r>
          </w:p>
        </w:tc>
      </w:tr>
    </w:tbl>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b/>
          <w:bCs/>
          <w:sz w:val="24"/>
          <w:szCs w:val="24"/>
          <w:lang w:eastAsia="pl-PL"/>
        </w:rPr>
        <w:lastRenderedPageBreak/>
        <w:t xml:space="preserve">1) Krótki opis przedmiotu zamówienia </w:t>
      </w:r>
      <w:r w:rsidRPr="00701EE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01EE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701EE5">
        <w:rPr>
          <w:rFonts w:ascii="Times New Roman" w:eastAsia="Times New Roman" w:hAnsi="Times New Roman" w:cs="Times New Roman"/>
          <w:b/>
          <w:bCs/>
          <w:sz w:val="24"/>
          <w:szCs w:val="24"/>
          <w:lang w:eastAsia="pl-PL"/>
        </w:rPr>
        <w:t>budowlane:</w:t>
      </w:r>
      <w:r w:rsidRPr="00701EE5">
        <w:rPr>
          <w:rFonts w:ascii="Times New Roman" w:eastAsia="Times New Roman" w:hAnsi="Times New Roman" w:cs="Times New Roman"/>
          <w:sz w:val="24"/>
          <w:szCs w:val="24"/>
          <w:lang w:eastAsia="pl-PL"/>
        </w:rPr>
        <w:t>Przedmiotem</w:t>
      </w:r>
      <w:proofErr w:type="spellEnd"/>
      <w:r w:rsidRPr="00701EE5">
        <w:rPr>
          <w:rFonts w:ascii="Times New Roman" w:eastAsia="Times New Roman" w:hAnsi="Times New Roman" w:cs="Times New Roman"/>
          <w:sz w:val="24"/>
          <w:szCs w:val="24"/>
          <w:lang w:eastAsia="pl-PL"/>
        </w:rPr>
        <w:t xml:space="preserve"> zamówienia jest: 1) Przebudowa i budowa w zakresie określonym dokumentacją projektową pn. „Budowa chodnika oraz przebudowa pętli autobusowej w ciągu ul. </w:t>
      </w:r>
      <w:proofErr w:type="spellStart"/>
      <w:r w:rsidRPr="00701EE5">
        <w:rPr>
          <w:rFonts w:ascii="Times New Roman" w:eastAsia="Times New Roman" w:hAnsi="Times New Roman" w:cs="Times New Roman"/>
          <w:sz w:val="24"/>
          <w:szCs w:val="24"/>
          <w:lang w:eastAsia="pl-PL"/>
        </w:rPr>
        <w:t>Czatkowskiej</w:t>
      </w:r>
      <w:proofErr w:type="spellEnd"/>
      <w:r w:rsidRPr="00701EE5">
        <w:rPr>
          <w:rFonts w:ascii="Times New Roman" w:eastAsia="Times New Roman" w:hAnsi="Times New Roman" w:cs="Times New Roman"/>
          <w:sz w:val="24"/>
          <w:szCs w:val="24"/>
          <w:lang w:eastAsia="pl-PL"/>
        </w:rPr>
        <w:t xml:space="preserve"> w Tczewie” 2) Budowa chodników i zatok autobusowych 3) Przebudowa pętli autobusowej W zakresie dotyczącym pkt 1), 2) i 3) - budowy chodników, zatok autobusowych i przebudowy pętli autobusowej należy wykonać w szczególności: a) Branża drogowa, b) Branża elektroenergetyczna, c) Branża sanitarna. Szczegółowy zakres robót opisany został w Specyfikacji istotnych warunków zamówienia, dokumentacji projektowej oraz specyfikacjach technicznych wykonania i odbioru robót budowlanych.</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 xml:space="preserve">2) Wspólny Słownik Zamówień(CPV): </w:t>
      </w:r>
      <w:r w:rsidRPr="00701EE5">
        <w:rPr>
          <w:rFonts w:ascii="Times New Roman" w:eastAsia="Times New Roman" w:hAnsi="Times New Roman" w:cs="Times New Roman"/>
          <w:sz w:val="24"/>
          <w:szCs w:val="24"/>
          <w:lang w:eastAsia="pl-PL"/>
        </w:rPr>
        <w:t>45233120-6, 45100000-8, 45111000-8, 45233221-4, 45233100-0, 45400000-1, 45111200-0, 45231300-8, 45231400-9, 45232452-5, 45233260-9</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3) Wartość części zamówienia(jeżeli zamawiający podaje informacje o wartości zamówienia):</w:t>
      </w:r>
      <w:r w:rsidRPr="00701EE5">
        <w:rPr>
          <w:rFonts w:ascii="Times New Roman" w:eastAsia="Times New Roman" w:hAnsi="Times New Roman" w:cs="Times New Roman"/>
          <w:sz w:val="24"/>
          <w:szCs w:val="24"/>
          <w:lang w:eastAsia="pl-PL"/>
        </w:rPr>
        <w:br/>
        <w:t xml:space="preserve">Wartość bez VAT: </w:t>
      </w:r>
      <w:r w:rsidRPr="00701EE5">
        <w:rPr>
          <w:rFonts w:ascii="Times New Roman" w:eastAsia="Times New Roman" w:hAnsi="Times New Roman" w:cs="Times New Roman"/>
          <w:sz w:val="24"/>
          <w:szCs w:val="24"/>
          <w:lang w:eastAsia="pl-PL"/>
        </w:rPr>
        <w:br/>
        <w:t xml:space="preserve">Waluta: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 xml:space="preserve">4) Czas trwania lub termin wykonania: </w:t>
      </w:r>
      <w:r w:rsidRPr="00701EE5">
        <w:rPr>
          <w:rFonts w:ascii="Times New Roman" w:eastAsia="Times New Roman" w:hAnsi="Times New Roman" w:cs="Times New Roman"/>
          <w:sz w:val="24"/>
          <w:szCs w:val="24"/>
          <w:lang w:eastAsia="pl-PL"/>
        </w:rPr>
        <w:br/>
        <w:t xml:space="preserve">okres w miesiącach: </w:t>
      </w:r>
      <w:r w:rsidRPr="00701EE5">
        <w:rPr>
          <w:rFonts w:ascii="Times New Roman" w:eastAsia="Times New Roman" w:hAnsi="Times New Roman" w:cs="Times New Roman"/>
          <w:sz w:val="24"/>
          <w:szCs w:val="24"/>
          <w:lang w:eastAsia="pl-PL"/>
        </w:rPr>
        <w:br/>
        <w:t xml:space="preserve">okres w dniach: </w:t>
      </w:r>
      <w:r w:rsidRPr="00701EE5">
        <w:rPr>
          <w:rFonts w:ascii="Times New Roman" w:eastAsia="Times New Roman" w:hAnsi="Times New Roman" w:cs="Times New Roman"/>
          <w:sz w:val="24"/>
          <w:szCs w:val="24"/>
          <w:lang w:eastAsia="pl-PL"/>
        </w:rPr>
        <w:br/>
        <w:t xml:space="preserve">data rozpoczęcia: </w:t>
      </w:r>
      <w:r w:rsidRPr="00701EE5">
        <w:rPr>
          <w:rFonts w:ascii="Times New Roman" w:eastAsia="Times New Roman" w:hAnsi="Times New Roman" w:cs="Times New Roman"/>
          <w:sz w:val="24"/>
          <w:szCs w:val="24"/>
          <w:lang w:eastAsia="pl-PL"/>
        </w:rPr>
        <w:br/>
        <w:t>data zakończenia: 2018-11-30</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03"/>
        <w:gridCol w:w="1016"/>
      </w:tblGrid>
      <w:tr w:rsidR="00701EE5" w:rsidRPr="00701EE5" w:rsidTr="00701EE5">
        <w:tc>
          <w:tcPr>
            <w:tcW w:w="0" w:type="auto"/>
            <w:tcBorders>
              <w:top w:val="single" w:sz="6" w:space="0" w:color="000000"/>
              <w:left w:val="single" w:sz="6" w:space="0" w:color="000000"/>
              <w:bottom w:val="single" w:sz="6" w:space="0" w:color="000000"/>
              <w:right w:val="single" w:sz="6" w:space="0" w:color="000000"/>
            </w:tcBorders>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Znaczenie</w:t>
            </w:r>
          </w:p>
        </w:tc>
      </w:tr>
      <w:tr w:rsidR="00701EE5" w:rsidRPr="00701EE5" w:rsidTr="00701EE5">
        <w:tc>
          <w:tcPr>
            <w:tcW w:w="0" w:type="auto"/>
            <w:tcBorders>
              <w:top w:val="single" w:sz="6" w:space="0" w:color="000000"/>
              <w:left w:val="single" w:sz="6" w:space="0" w:color="000000"/>
              <w:bottom w:val="single" w:sz="6" w:space="0" w:color="000000"/>
              <w:right w:val="single" w:sz="6" w:space="0" w:color="000000"/>
            </w:tcBorders>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60,00</w:t>
            </w:r>
          </w:p>
        </w:tc>
      </w:tr>
      <w:tr w:rsidR="00701EE5" w:rsidRPr="00701EE5" w:rsidTr="00701EE5">
        <w:tc>
          <w:tcPr>
            <w:tcW w:w="0" w:type="auto"/>
            <w:tcBorders>
              <w:top w:val="single" w:sz="6" w:space="0" w:color="000000"/>
              <w:left w:val="single" w:sz="6" w:space="0" w:color="000000"/>
              <w:bottom w:val="single" w:sz="6" w:space="0" w:color="000000"/>
              <w:right w:val="single" w:sz="6" w:space="0" w:color="000000"/>
            </w:tcBorders>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40,00</w:t>
            </w:r>
          </w:p>
        </w:tc>
      </w:tr>
    </w:tbl>
    <w:p w:rsidR="00701EE5" w:rsidRPr="00701EE5" w:rsidRDefault="00701EE5" w:rsidP="00701EE5">
      <w:pPr>
        <w:spacing w:after="24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6) INFORMACJE DODATKOWE:</w:t>
      </w:r>
      <w:r w:rsidRPr="00701EE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933"/>
      </w:tblGrid>
      <w:tr w:rsidR="00701EE5" w:rsidRPr="00701EE5" w:rsidTr="00701EE5">
        <w:trPr>
          <w:tblCellSpacing w:w="15" w:type="dxa"/>
        </w:trPr>
        <w:tc>
          <w:tcPr>
            <w:tcW w:w="0" w:type="auto"/>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b/>
                <w:bCs/>
                <w:sz w:val="24"/>
                <w:szCs w:val="24"/>
                <w:lang w:eastAsia="pl-PL"/>
              </w:rPr>
              <w:t xml:space="preserve">Część nr: </w:t>
            </w:r>
          </w:p>
        </w:tc>
        <w:tc>
          <w:tcPr>
            <w:tcW w:w="0" w:type="auto"/>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2</w:t>
            </w:r>
          </w:p>
        </w:tc>
        <w:tc>
          <w:tcPr>
            <w:tcW w:w="0" w:type="auto"/>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b/>
                <w:bCs/>
                <w:sz w:val="24"/>
                <w:szCs w:val="24"/>
                <w:lang w:eastAsia="pl-PL"/>
              </w:rPr>
              <w:t xml:space="preserve">Nazwa: </w:t>
            </w:r>
          </w:p>
        </w:tc>
        <w:tc>
          <w:tcPr>
            <w:tcW w:w="0" w:type="auto"/>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Budowa parkingu przy ulicy Władysława Orkana w Tczewie</w:t>
            </w:r>
          </w:p>
        </w:tc>
      </w:tr>
    </w:tbl>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b/>
          <w:bCs/>
          <w:sz w:val="24"/>
          <w:szCs w:val="24"/>
          <w:lang w:eastAsia="pl-PL"/>
        </w:rPr>
        <w:t xml:space="preserve">1) Krótki opis przedmiotu zamówienia </w:t>
      </w:r>
      <w:r w:rsidRPr="00701EE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01EE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701EE5">
        <w:rPr>
          <w:rFonts w:ascii="Times New Roman" w:eastAsia="Times New Roman" w:hAnsi="Times New Roman" w:cs="Times New Roman"/>
          <w:b/>
          <w:bCs/>
          <w:sz w:val="24"/>
          <w:szCs w:val="24"/>
          <w:lang w:eastAsia="pl-PL"/>
        </w:rPr>
        <w:t>budowlane:</w:t>
      </w:r>
      <w:r w:rsidRPr="00701EE5">
        <w:rPr>
          <w:rFonts w:ascii="Times New Roman" w:eastAsia="Times New Roman" w:hAnsi="Times New Roman" w:cs="Times New Roman"/>
          <w:sz w:val="24"/>
          <w:szCs w:val="24"/>
          <w:lang w:eastAsia="pl-PL"/>
        </w:rPr>
        <w:t>Przedmiotem</w:t>
      </w:r>
      <w:proofErr w:type="spellEnd"/>
      <w:r w:rsidRPr="00701EE5">
        <w:rPr>
          <w:rFonts w:ascii="Times New Roman" w:eastAsia="Times New Roman" w:hAnsi="Times New Roman" w:cs="Times New Roman"/>
          <w:sz w:val="24"/>
          <w:szCs w:val="24"/>
          <w:lang w:eastAsia="pl-PL"/>
        </w:rPr>
        <w:t xml:space="preserve"> zamówienia jest: 1) Przebudowa i budowa w zakresie określonym dokumentacją projektową pn. - „Projekt zagospodarowania terenu działki nr 832/1, 832/2, 393/15 i 402 w miejscowości Tczew, przy ul. Orkana 3. Projekt parkingu na cztery miejsca postojowe wraz z odwodnieniem i oświetleniem”, - Projekt docelowej organizacji ruchu „Wprowadzenie dwukierunkowego ruchu rowerowego na drogach jednokierunkowych” – odcinek ulicy Orkana w Tczewie. 2) Budowa parkingu wraz z zagospodarowaniem terenu, 3) Budowa odwodnienia, 4) Budowa oświetlenia. W zakresie dotyczącym pkt 1), 2), 3) oraz 4) budowy parkingu należy wykonać w szczególności: a) Branża drogowa, b) Branża elektroenergetyczna, c) Branża sanitarna. Szczegółowy zakres robót opisany został w specyfikacji istotnych warunków zamówienia i dokumentacji projektowej oraz specyfikacjach technicznych wykonania i odbioru robót budowlanych.</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 xml:space="preserve">2) Wspólny Słownik Zamówień(CPV): </w:t>
      </w:r>
      <w:r w:rsidRPr="00701EE5">
        <w:rPr>
          <w:rFonts w:ascii="Times New Roman" w:eastAsia="Times New Roman" w:hAnsi="Times New Roman" w:cs="Times New Roman"/>
          <w:sz w:val="24"/>
          <w:szCs w:val="24"/>
          <w:lang w:eastAsia="pl-PL"/>
        </w:rPr>
        <w:t>45233120-6, 45100000-8, 45111000-8, 45233221-4, 45233100-0, 45400000-1, 45111200-0, 45231300-8, 45231400-9, 45232452-5, 45233260-9</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lastRenderedPageBreak/>
        <w:t>3) Wartość części zamówienia(jeżeli zamawiający podaje informacje o wartości zamówienia):</w:t>
      </w:r>
      <w:r w:rsidRPr="00701EE5">
        <w:rPr>
          <w:rFonts w:ascii="Times New Roman" w:eastAsia="Times New Roman" w:hAnsi="Times New Roman" w:cs="Times New Roman"/>
          <w:sz w:val="24"/>
          <w:szCs w:val="24"/>
          <w:lang w:eastAsia="pl-PL"/>
        </w:rPr>
        <w:br/>
        <w:t xml:space="preserve">Wartość bez VAT: </w:t>
      </w:r>
      <w:r w:rsidRPr="00701EE5">
        <w:rPr>
          <w:rFonts w:ascii="Times New Roman" w:eastAsia="Times New Roman" w:hAnsi="Times New Roman" w:cs="Times New Roman"/>
          <w:sz w:val="24"/>
          <w:szCs w:val="24"/>
          <w:lang w:eastAsia="pl-PL"/>
        </w:rPr>
        <w:br/>
        <w:t xml:space="preserve">Waluta: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 xml:space="preserve">4) Czas trwania lub termin wykonania: </w:t>
      </w:r>
      <w:r w:rsidRPr="00701EE5">
        <w:rPr>
          <w:rFonts w:ascii="Times New Roman" w:eastAsia="Times New Roman" w:hAnsi="Times New Roman" w:cs="Times New Roman"/>
          <w:sz w:val="24"/>
          <w:szCs w:val="24"/>
          <w:lang w:eastAsia="pl-PL"/>
        </w:rPr>
        <w:br/>
        <w:t xml:space="preserve">okres w miesiącach: </w:t>
      </w:r>
      <w:r w:rsidRPr="00701EE5">
        <w:rPr>
          <w:rFonts w:ascii="Times New Roman" w:eastAsia="Times New Roman" w:hAnsi="Times New Roman" w:cs="Times New Roman"/>
          <w:sz w:val="24"/>
          <w:szCs w:val="24"/>
          <w:lang w:eastAsia="pl-PL"/>
        </w:rPr>
        <w:br/>
        <w:t xml:space="preserve">okres w dniach: </w:t>
      </w:r>
      <w:r w:rsidRPr="00701EE5">
        <w:rPr>
          <w:rFonts w:ascii="Times New Roman" w:eastAsia="Times New Roman" w:hAnsi="Times New Roman" w:cs="Times New Roman"/>
          <w:sz w:val="24"/>
          <w:szCs w:val="24"/>
          <w:lang w:eastAsia="pl-PL"/>
        </w:rPr>
        <w:br/>
        <w:t xml:space="preserve">data rozpoczęcia: </w:t>
      </w:r>
      <w:r w:rsidRPr="00701EE5">
        <w:rPr>
          <w:rFonts w:ascii="Times New Roman" w:eastAsia="Times New Roman" w:hAnsi="Times New Roman" w:cs="Times New Roman"/>
          <w:sz w:val="24"/>
          <w:szCs w:val="24"/>
          <w:lang w:eastAsia="pl-PL"/>
        </w:rPr>
        <w:br/>
        <w:t>data zakończenia: 2018-10-26</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03"/>
        <w:gridCol w:w="1016"/>
      </w:tblGrid>
      <w:tr w:rsidR="00701EE5" w:rsidRPr="00701EE5" w:rsidTr="00701EE5">
        <w:tc>
          <w:tcPr>
            <w:tcW w:w="0" w:type="auto"/>
            <w:tcBorders>
              <w:top w:val="single" w:sz="6" w:space="0" w:color="000000"/>
              <w:left w:val="single" w:sz="6" w:space="0" w:color="000000"/>
              <w:bottom w:val="single" w:sz="6" w:space="0" w:color="000000"/>
              <w:right w:val="single" w:sz="6" w:space="0" w:color="000000"/>
            </w:tcBorders>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Znaczenie</w:t>
            </w:r>
          </w:p>
        </w:tc>
      </w:tr>
      <w:tr w:rsidR="00701EE5" w:rsidRPr="00701EE5" w:rsidTr="00701EE5">
        <w:tc>
          <w:tcPr>
            <w:tcW w:w="0" w:type="auto"/>
            <w:tcBorders>
              <w:top w:val="single" w:sz="6" w:space="0" w:color="000000"/>
              <w:left w:val="single" w:sz="6" w:space="0" w:color="000000"/>
              <w:bottom w:val="single" w:sz="6" w:space="0" w:color="000000"/>
              <w:right w:val="single" w:sz="6" w:space="0" w:color="000000"/>
            </w:tcBorders>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60,00</w:t>
            </w:r>
          </w:p>
        </w:tc>
      </w:tr>
      <w:tr w:rsidR="00701EE5" w:rsidRPr="00701EE5" w:rsidTr="00701EE5">
        <w:tc>
          <w:tcPr>
            <w:tcW w:w="0" w:type="auto"/>
            <w:tcBorders>
              <w:top w:val="single" w:sz="6" w:space="0" w:color="000000"/>
              <w:left w:val="single" w:sz="6" w:space="0" w:color="000000"/>
              <w:bottom w:val="single" w:sz="6" w:space="0" w:color="000000"/>
              <w:right w:val="single" w:sz="6" w:space="0" w:color="000000"/>
            </w:tcBorders>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40,00</w:t>
            </w:r>
          </w:p>
        </w:tc>
      </w:tr>
    </w:tbl>
    <w:p w:rsidR="00701EE5" w:rsidRPr="00701EE5" w:rsidRDefault="00701EE5" w:rsidP="00701EE5">
      <w:pPr>
        <w:spacing w:after="24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6) INFORMACJE DODATKOWE:</w:t>
      </w:r>
      <w:r w:rsidRPr="00701EE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999"/>
      </w:tblGrid>
      <w:tr w:rsidR="00701EE5" w:rsidRPr="00701EE5" w:rsidTr="00701EE5">
        <w:trPr>
          <w:tblCellSpacing w:w="15" w:type="dxa"/>
        </w:trPr>
        <w:tc>
          <w:tcPr>
            <w:tcW w:w="0" w:type="auto"/>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b/>
                <w:bCs/>
                <w:sz w:val="24"/>
                <w:szCs w:val="24"/>
                <w:lang w:eastAsia="pl-PL"/>
              </w:rPr>
              <w:t xml:space="preserve">Część nr: </w:t>
            </w:r>
          </w:p>
        </w:tc>
        <w:tc>
          <w:tcPr>
            <w:tcW w:w="0" w:type="auto"/>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3</w:t>
            </w:r>
          </w:p>
        </w:tc>
        <w:tc>
          <w:tcPr>
            <w:tcW w:w="0" w:type="auto"/>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b/>
                <w:bCs/>
                <w:sz w:val="24"/>
                <w:szCs w:val="24"/>
                <w:lang w:eastAsia="pl-PL"/>
              </w:rPr>
              <w:t xml:space="preserve">Nazwa: </w:t>
            </w:r>
          </w:p>
        </w:tc>
        <w:tc>
          <w:tcPr>
            <w:tcW w:w="0" w:type="auto"/>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Budowa parkingu przy ulicy Kazimierza Przerwy-Tetmajera w Tczewie</w:t>
            </w:r>
          </w:p>
        </w:tc>
      </w:tr>
    </w:tbl>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b/>
          <w:bCs/>
          <w:sz w:val="24"/>
          <w:szCs w:val="24"/>
          <w:lang w:eastAsia="pl-PL"/>
        </w:rPr>
        <w:t xml:space="preserve">1) Krótki opis przedmiotu zamówienia </w:t>
      </w:r>
      <w:r w:rsidRPr="00701EE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01EE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701EE5">
        <w:rPr>
          <w:rFonts w:ascii="Times New Roman" w:eastAsia="Times New Roman" w:hAnsi="Times New Roman" w:cs="Times New Roman"/>
          <w:b/>
          <w:bCs/>
          <w:sz w:val="24"/>
          <w:szCs w:val="24"/>
          <w:lang w:eastAsia="pl-PL"/>
        </w:rPr>
        <w:t>budowlane:</w:t>
      </w:r>
      <w:r w:rsidRPr="00701EE5">
        <w:rPr>
          <w:rFonts w:ascii="Times New Roman" w:eastAsia="Times New Roman" w:hAnsi="Times New Roman" w:cs="Times New Roman"/>
          <w:sz w:val="24"/>
          <w:szCs w:val="24"/>
          <w:lang w:eastAsia="pl-PL"/>
        </w:rPr>
        <w:t>Przedmiotem</w:t>
      </w:r>
      <w:proofErr w:type="spellEnd"/>
      <w:r w:rsidRPr="00701EE5">
        <w:rPr>
          <w:rFonts w:ascii="Times New Roman" w:eastAsia="Times New Roman" w:hAnsi="Times New Roman" w:cs="Times New Roman"/>
          <w:sz w:val="24"/>
          <w:szCs w:val="24"/>
          <w:lang w:eastAsia="pl-PL"/>
        </w:rPr>
        <w:t xml:space="preserve"> zamówienia jest: 1) Budowa w zakresie określonym dokumentacją projektową pn.: - „Budowa zatoki postojowej dla samochodów osobowych przy ul. Tetmajera w Tczewie wraz z niezbędną infrastrukturą techniczną”, 2) Budowę chodnika, zatok postojowych i zjazdu indywidualnego. W zakresie dotyczącym pkt 1) i pkt 2) należy wykonać w szczególności: a) Branża drogowa, b) Branża elektroenergetyczna. Szczegółowy zakres robót opisany został w specyfikacji istotnych warunków zamówienia i dokumentacji projektowej oraz specyfikacjach technicznych wykonania i odbioru robót budowlanych.</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 xml:space="preserve">2) Wspólny Słownik Zamówień(CPV): </w:t>
      </w:r>
      <w:r w:rsidRPr="00701EE5">
        <w:rPr>
          <w:rFonts w:ascii="Times New Roman" w:eastAsia="Times New Roman" w:hAnsi="Times New Roman" w:cs="Times New Roman"/>
          <w:sz w:val="24"/>
          <w:szCs w:val="24"/>
          <w:lang w:eastAsia="pl-PL"/>
        </w:rPr>
        <w:t>45233120-6, 45100000-8, 45111000-8, 45233221-4, 45233100-0, 45400000-1, 45111200-0, 45231300-8, 45231400-9, 45232452-5, 45233260-9</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3) Wartość części zamówienia(jeżeli zamawiający podaje informacje o wartości zamówienia):</w:t>
      </w:r>
      <w:r w:rsidRPr="00701EE5">
        <w:rPr>
          <w:rFonts w:ascii="Times New Roman" w:eastAsia="Times New Roman" w:hAnsi="Times New Roman" w:cs="Times New Roman"/>
          <w:sz w:val="24"/>
          <w:szCs w:val="24"/>
          <w:lang w:eastAsia="pl-PL"/>
        </w:rPr>
        <w:br/>
        <w:t xml:space="preserve">Wartość bez VAT: </w:t>
      </w:r>
      <w:r w:rsidRPr="00701EE5">
        <w:rPr>
          <w:rFonts w:ascii="Times New Roman" w:eastAsia="Times New Roman" w:hAnsi="Times New Roman" w:cs="Times New Roman"/>
          <w:sz w:val="24"/>
          <w:szCs w:val="24"/>
          <w:lang w:eastAsia="pl-PL"/>
        </w:rPr>
        <w:br/>
        <w:t xml:space="preserve">Waluta: </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 xml:space="preserve">4) Czas trwania lub termin wykonania: </w:t>
      </w:r>
      <w:r w:rsidRPr="00701EE5">
        <w:rPr>
          <w:rFonts w:ascii="Times New Roman" w:eastAsia="Times New Roman" w:hAnsi="Times New Roman" w:cs="Times New Roman"/>
          <w:sz w:val="24"/>
          <w:szCs w:val="24"/>
          <w:lang w:eastAsia="pl-PL"/>
        </w:rPr>
        <w:br/>
        <w:t xml:space="preserve">okres w miesiącach: </w:t>
      </w:r>
      <w:r w:rsidRPr="00701EE5">
        <w:rPr>
          <w:rFonts w:ascii="Times New Roman" w:eastAsia="Times New Roman" w:hAnsi="Times New Roman" w:cs="Times New Roman"/>
          <w:sz w:val="24"/>
          <w:szCs w:val="24"/>
          <w:lang w:eastAsia="pl-PL"/>
        </w:rPr>
        <w:br/>
        <w:t xml:space="preserve">okres w dniach: </w:t>
      </w:r>
      <w:r w:rsidRPr="00701EE5">
        <w:rPr>
          <w:rFonts w:ascii="Times New Roman" w:eastAsia="Times New Roman" w:hAnsi="Times New Roman" w:cs="Times New Roman"/>
          <w:sz w:val="24"/>
          <w:szCs w:val="24"/>
          <w:lang w:eastAsia="pl-PL"/>
        </w:rPr>
        <w:br/>
        <w:t xml:space="preserve">data rozpoczęcia: </w:t>
      </w:r>
      <w:r w:rsidRPr="00701EE5">
        <w:rPr>
          <w:rFonts w:ascii="Times New Roman" w:eastAsia="Times New Roman" w:hAnsi="Times New Roman" w:cs="Times New Roman"/>
          <w:sz w:val="24"/>
          <w:szCs w:val="24"/>
          <w:lang w:eastAsia="pl-PL"/>
        </w:rPr>
        <w:br/>
        <w:t>data zakończenia: 2018-10-26</w:t>
      </w: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03"/>
        <w:gridCol w:w="1016"/>
      </w:tblGrid>
      <w:tr w:rsidR="00701EE5" w:rsidRPr="00701EE5" w:rsidTr="00701EE5">
        <w:tc>
          <w:tcPr>
            <w:tcW w:w="0" w:type="auto"/>
            <w:tcBorders>
              <w:top w:val="single" w:sz="6" w:space="0" w:color="000000"/>
              <w:left w:val="single" w:sz="6" w:space="0" w:color="000000"/>
              <w:bottom w:val="single" w:sz="6" w:space="0" w:color="000000"/>
              <w:right w:val="single" w:sz="6" w:space="0" w:color="000000"/>
            </w:tcBorders>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Znaczenie</w:t>
            </w:r>
          </w:p>
        </w:tc>
      </w:tr>
      <w:tr w:rsidR="00701EE5" w:rsidRPr="00701EE5" w:rsidTr="00701EE5">
        <w:tc>
          <w:tcPr>
            <w:tcW w:w="0" w:type="auto"/>
            <w:tcBorders>
              <w:top w:val="single" w:sz="6" w:space="0" w:color="000000"/>
              <w:left w:val="single" w:sz="6" w:space="0" w:color="000000"/>
              <w:bottom w:val="single" w:sz="6" w:space="0" w:color="000000"/>
              <w:right w:val="single" w:sz="6" w:space="0" w:color="000000"/>
            </w:tcBorders>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60,00</w:t>
            </w:r>
          </w:p>
        </w:tc>
      </w:tr>
      <w:tr w:rsidR="00701EE5" w:rsidRPr="00701EE5" w:rsidTr="00701EE5">
        <w:tc>
          <w:tcPr>
            <w:tcW w:w="0" w:type="auto"/>
            <w:tcBorders>
              <w:top w:val="single" w:sz="6" w:space="0" w:color="000000"/>
              <w:left w:val="single" w:sz="6" w:space="0" w:color="000000"/>
              <w:bottom w:val="single" w:sz="6" w:space="0" w:color="000000"/>
              <w:right w:val="single" w:sz="6" w:space="0" w:color="000000"/>
            </w:tcBorders>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1EE5" w:rsidRPr="00701EE5" w:rsidRDefault="00701EE5" w:rsidP="00701EE5">
            <w:pPr>
              <w:spacing w:after="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t>40,00</w:t>
            </w:r>
          </w:p>
        </w:tc>
      </w:tr>
    </w:tbl>
    <w:p w:rsidR="005C6AAF" w:rsidRPr="00701EE5" w:rsidRDefault="00701EE5" w:rsidP="00701EE5">
      <w:pPr>
        <w:spacing w:after="240" w:line="240" w:lineRule="auto"/>
        <w:rPr>
          <w:rFonts w:ascii="Times New Roman" w:eastAsia="Times New Roman" w:hAnsi="Times New Roman" w:cs="Times New Roman"/>
          <w:sz w:val="24"/>
          <w:szCs w:val="24"/>
          <w:lang w:eastAsia="pl-PL"/>
        </w:rPr>
      </w:pPr>
      <w:r w:rsidRPr="00701EE5">
        <w:rPr>
          <w:rFonts w:ascii="Times New Roman" w:eastAsia="Times New Roman" w:hAnsi="Times New Roman" w:cs="Times New Roman"/>
          <w:sz w:val="24"/>
          <w:szCs w:val="24"/>
          <w:lang w:eastAsia="pl-PL"/>
        </w:rPr>
        <w:br/>
      </w:r>
      <w:r w:rsidRPr="00701EE5">
        <w:rPr>
          <w:rFonts w:ascii="Times New Roman" w:eastAsia="Times New Roman" w:hAnsi="Times New Roman" w:cs="Times New Roman"/>
          <w:b/>
          <w:bCs/>
          <w:sz w:val="24"/>
          <w:szCs w:val="24"/>
          <w:lang w:eastAsia="pl-PL"/>
        </w:rPr>
        <w:t>6) INFORMACJE DODATKOWE:</w:t>
      </w:r>
      <w:bookmarkStart w:id="0" w:name="_GoBack"/>
      <w:bookmarkEnd w:id="0"/>
    </w:p>
    <w:sectPr w:rsidR="005C6AAF" w:rsidRPr="00701E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70B"/>
    <w:rsid w:val="0043470B"/>
    <w:rsid w:val="005C6AAF"/>
    <w:rsid w:val="00701E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99537">
      <w:bodyDiv w:val="1"/>
      <w:marLeft w:val="0"/>
      <w:marRight w:val="0"/>
      <w:marTop w:val="0"/>
      <w:marBottom w:val="0"/>
      <w:divBdr>
        <w:top w:val="none" w:sz="0" w:space="0" w:color="auto"/>
        <w:left w:val="none" w:sz="0" w:space="0" w:color="auto"/>
        <w:bottom w:val="none" w:sz="0" w:space="0" w:color="auto"/>
        <w:right w:val="none" w:sz="0" w:space="0" w:color="auto"/>
      </w:divBdr>
      <w:divsChild>
        <w:div w:id="1404723361">
          <w:marLeft w:val="0"/>
          <w:marRight w:val="0"/>
          <w:marTop w:val="0"/>
          <w:marBottom w:val="0"/>
          <w:divBdr>
            <w:top w:val="none" w:sz="0" w:space="0" w:color="auto"/>
            <w:left w:val="none" w:sz="0" w:space="0" w:color="auto"/>
            <w:bottom w:val="none" w:sz="0" w:space="0" w:color="auto"/>
            <w:right w:val="none" w:sz="0" w:space="0" w:color="auto"/>
          </w:divBdr>
          <w:divsChild>
            <w:div w:id="1672367223">
              <w:marLeft w:val="0"/>
              <w:marRight w:val="0"/>
              <w:marTop w:val="0"/>
              <w:marBottom w:val="0"/>
              <w:divBdr>
                <w:top w:val="none" w:sz="0" w:space="0" w:color="auto"/>
                <w:left w:val="none" w:sz="0" w:space="0" w:color="auto"/>
                <w:bottom w:val="none" w:sz="0" w:space="0" w:color="auto"/>
                <w:right w:val="none" w:sz="0" w:space="0" w:color="auto"/>
              </w:divBdr>
            </w:div>
            <w:div w:id="584415426">
              <w:marLeft w:val="0"/>
              <w:marRight w:val="0"/>
              <w:marTop w:val="0"/>
              <w:marBottom w:val="0"/>
              <w:divBdr>
                <w:top w:val="none" w:sz="0" w:space="0" w:color="auto"/>
                <w:left w:val="none" w:sz="0" w:space="0" w:color="auto"/>
                <w:bottom w:val="none" w:sz="0" w:space="0" w:color="auto"/>
                <w:right w:val="none" w:sz="0" w:space="0" w:color="auto"/>
              </w:divBdr>
            </w:div>
            <w:div w:id="1192232320">
              <w:marLeft w:val="0"/>
              <w:marRight w:val="0"/>
              <w:marTop w:val="0"/>
              <w:marBottom w:val="0"/>
              <w:divBdr>
                <w:top w:val="none" w:sz="0" w:space="0" w:color="auto"/>
                <w:left w:val="none" w:sz="0" w:space="0" w:color="auto"/>
                <w:bottom w:val="none" w:sz="0" w:space="0" w:color="auto"/>
                <w:right w:val="none" w:sz="0" w:space="0" w:color="auto"/>
              </w:divBdr>
              <w:divsChild>
                <w:div w:id="1550873727">
                  <w:marLeft w:val="0"/>
                  <w:marRight w:val="0"/>
                  <w:marTop w:val="0"/>
                  <w:marBottom w:val="0"/>
                  <w:divBdr>
                    <w:top w:val="none" w:sz="0" w:space="0" w:color="auto"/>
                    <w:left w:val="none" w:sz="0" w:space="0" w:color="auto"/>
                    <w:bottom w:val="none" w:sz="0" w:space="0" w:color="auto"/>
                    <w:right w:val="none" w:sz="0" w:space="0" w:color="auto"/>
                  </w:divBdr>
                </w:div>
              </w:divsChild>
            </w:div>
            <w:div w:id="597838229">
              <w:marLeft w:val="0"/>
              <w:marRight w:val="0"/>
              <w:marTop w:val="0"/>
              <w:marBottom w:val="0"/>
              <w:divBdr>
                <w:top w:val="none" w:sz="0" w:space="0" w:color="auto"/>
                <w:left w:val="none" w:sz="0" w:space="0" w:color="auto"/>
                <w:bottom w:val="none" w:sz="0" w:space="0" w:color="auto"/>
                <w:right w:val="none" w:sz="0" w:space="0" w:color="auto"/>
              </w:divBdr>
              <w:divsChild>
                <w:div w:id="44646525">
                  <w:marLeft w:val="0"/>
                  <w:marRight w:val="0"/>
                  <w:marTop w:val="0"/>
                  <w:marBottom w:val="0"/>
                  <w:divBdr>
                    <w:top w:val="none" w:sz="0" w:space="0" w:color="auto"/>
                    <w:left w:val="none" w:sz="0" w:space="0" w:color="auto"/>
                    <w:bottom w:val="none" w:sz="0" w:space="0" w:color="auto"/>
                    <w:right w:val="none" w:sz="0" w:space="0" w:color="auto"/>
                  </w:divBdr>
                </w:div>
              </w:divsChild>
            </w:div>
            <w:div w:id="734355550">
              <w:marLeft w:val="0"/>
              <w:marRight w:val="0"/>
              <w:marTop w:val="0"/>
              <w:marBottom w:val="0"/>
              <w:divBdr>
                <w:top w:val="none" w:sz="0" w:space="0" w:color="auto"/>
                <w:left w:val="none" w:sz="0" w:space="0" w:color="auto"/>
                <w:bottom w:val="none" w:sz="0" w:space="0" w:color="auto"/>
                <w:right w:val="none" w:sz="0" w:space="0" w:color="auto"/>
              </w:divBdr>
              <w:divsChild>
                <w:div w:id="1840583698">
                  <w:marLeft w:val="0"/>
                  <w:marRight w:val="0"/>
                  <w:marTop w:val="0"/>
                  <w:marBottom w:val="0"/>
                  <w:divBdr>
                    <w:top w:val="none" w:sz="0" w:space="0" w:color="auto"/>
                    <w:left w:val="none" w:sz="0" w:space="0" w:color="auto"/>
                    <w:bottom w:val="none" w:sz="0" w:space="0" w:color="auto"/>
                    <w:right w:val="none" w:sz="0" w:space="0" w:color="auto"/>
                  </w:divBdr>
                </w:div>
                <w:div w:id="260185270">
                  <w:marLeft w:val="0"/>
                  <w:marRight w:val="0"/>
                  <w:marTop w:val="0"/>
                  <w:marBottom w:val="0"/>
                  <w:divBdr>
                    <w:top w:val="none" w:sz="0" w:space="0" w:color="auto"/>
                    <w:left w:val="none" w:sz="0" w:space="0" w:color="auto"/>
                    <w:bottom w:val="none" w:sz="0" w:space="0" w:color="auto"/>
                    <w:right w:val="none" w:sz="0" w:space="0" w:color="auto"/>
                  </w:divBdr>
                </w:div>
                <w:div w:id="23992331">
                  <w:marLeft w:val="0"/>
                  <w:marRight w:val="0"/>
                  <w:marTop w:val="0"/>
                  <w:marBottom w:val="0"/>
                  <w:divBdr>
                    <w:top w:val="none" w:sz="0" w:space="0" w:color="auto"/>
                    <w:left w:val="none" w:sz="0" w:space="0" w:color="auto"/>
                    <w:bottom w:val="none" w:sz="0" w:space="0" w:color="auto"/>
                    <w:right w:val="none" w:sz="0" w:space="0" w:color="auto"/>
                  </w:divBdr>
                </w:div>
                <w:div w:id="1617447672">
                  <w:marLeft w:val="0"/>
                  <w:marRight w:val="0"/>
                  <w:marTop w:val="0"/>
                  <w:marBottom w:val="0"/>
                  <w:divBdr>
                    <w:top w:val="none" w:sz="0" w:space="0" w:color="auto"/>
                    <w:left w:val="none" w:sz="0" w:space="0" w:color="auto"/>
                    <w:bottom w:val="none" w:sz="0" w:space="0" w:color="auto"/>
                    <w:right w:val="none" w:sz="0" w:space="0" w:color="auto"/>
                  </w:divBdr>
                </w:div>
              </w:divsChild>
            </w:div>
            <w:div w:id="185994994">
              <w:marLeft w:val="0"/>
              <w:marRight w:val="0"/>
              <w:marTop w:val="0"/>
              <w:marBottom w:val="0"/>
              <w:divBdr>
                <w:top w:val="none" w:sz="0" w:space="0" w:color="auto"/>
                <w:left w:val="none" w:sz="0" w:space="0" w:color="auto"/>
                <w:bottom w:val="none" w:sz="0" w:space="0" w:color="auto"/>
                <w:right w:val="none" w:sz="0" w:space="0" w:color="auto"/>
              </w:divBdr>
              <w:divsChild>
                <w:div w:id="569080378">
                  <w:marLeft w:val="0"/>
                  <w:marRight w:val="0"/>
                  <w:marTop w:val="0"/>
                  <w:marBottom w:val="0"/>
                  <w:divBdr>
                    <w:top w:val="none" w:sz="0" w:space="0" w:color="auto"/>
                    <w:left w:val="none" w:sz="0" w:space="0" w:color="auto"/>
                    <w:bottom w:val="none" w:sz="0" w:space="0" w:color="auto"/>
                    <w:right w:val="none" w:sz="0" w:space="0" w:color="auto"/>
                  </w:divBdr>
                </w:div>
                <w:div w:id="538859843">
                  <w:marLeft w:val="0"/>
                  <w:marRight w:val="0"/>
                  <w:marTop w:val="0"/>
                  <w:marBottom w:val="0"/>
                  <w:divBdr>
                    <w:top w:val="none" w:sz="0" w:space="0" w:color="auto"/>
                    <w:left w:val="none" w:sz="0" w:space="0" w:color="auto"/>
                    <w:bottom w:val="none" w:sz="0" w:space="0" w:color="auto"/>
                    <w:right w:val="none" w:sz="0" w:space="0" w:color="auto"/>
                  </w:divBdr>
                </w:div>
                <w:div w:id="289092333">
                  <w:marLeft w:val="0"/>
                  <w:marRight w:val="0"/>
                  <w:marTop w:val="0"/>
                  <w:marBottom w:val="0"/>
                  <w:divBdr>
                    <w:top w:val="none" w:sz="0" w:space="0" w:color="auto"/>
                    <w:left w:val="none" w:sz="0" w:space="0" w:color="auto"/>
                    <w:bottom w:val="none" w:sz="0" w:space="0" w:color="auto"/>
                    <w:right w:val="none" w:sz="0" w:space="0" w:color="auto"/>
                  </w:divBdr>
                </w:div>
                <w:div w:id="1206983704">
                  <w:marLeft w:val="0"/>
                  <w:marRight w:val="0"/>
                  <w:marTop w:val="0"/>
                  <w:marBottom w:val="0"/>
                  <w:divBdr>
                    <w:top w:val="none" w:sz="0" w:space="0" w:color="auto"/>
                    <w:left w:val="none" w:sz="0" w:space="0" w:color="auto"/>
                    <w:bottom w:val="none" w:sz="0" w:space="0" w:color="auto"/>
                    <w:right w:val="none" w:sz="0" w:space="0" w:color="auto"/>
                  </w:divBdr>
                </w:div>
                <w:div w:id="1425568678">
                  <w:marLeft w:val="0"/>
                  <w:marRight w:val="0"/>
                  <w:marTop w:val="0"/>
                  <w:marBottom w:val="0"/>
                  <w:divBdr>
                    <w:top w:val="none" w:sz="0" w:space="0" w:color="auto"/>
                    <w:left w:val="none" w:sz="0" w:space="0" w:color="auto"/>
                    <w:bottom w:val="none" w:sz="0" w:space="0" w:color="auto"/>
                    <w:right w:val="none" w:sz="0" w:space="0" w:color="auto"/>
                  </w:divBdr>
                </w:div>
                <w:div w:id="1565338425">
                  <w:marLeft w:val="0"/>
                  <w:marRight w:val="0"/>
                  <w:marTop w:val="0"/>
                  <w:marBottom w:val="0"/>
                  <w:divBdr>
                    <w:top w:val="none" w:sz="0" w:space="0" w:color="auto"/>
                    <w:left w:val="none" w:sz="0" w:space="0" w:color="auto"/>
                    <w:bottom w:val="none" w:sz="0" w:space="0" w:color="auto"/>
                    <w:right w:val="none" w:sz="0" w:space="0" w:color="auto"/>
                  </w:divBdr>
                </w:div>
                <w:div w:id="1358658999">
                  <w:marLeft w:val="0"/>
                  <w:marRight w:val="0"/>
                  <w:marTop w:val="0"/>
                  <w:marBottom w:val="0"/>
                  <w:divBdr>
                    <w:top w:val="none" w:sz="0" w:space="0" w:color="auto"/>
                    <w:left w:val="none" w:sz="0" w:space="0" w:color="auto"/>
                    <w:bottom w:val="none" w:sz="0" w:space="0" w:color="auto"/>
                    <w:right w:val="none" w:sz="0" w:space="0" w:color="auto"/>
                  </w:divBdr>
                </w:div>
              </w:divsChild>
            </w:div>
            <w:div w:id="475807022">
              <w:marLeft w:val="0"/>
              <w:marRight w:val="0"/>
              <w:marTop w:val="0"/>
              <w:marBottom w:val="0"/>
              <w:divBdr>
                <w:top w:val="none" w:sz="0" w:space="0" w:color="auto"/>
                <w:left w:val="none" w:sz="0" w:space="0" w:color="auto"/>
                <w:bottom w:val="none" w:sz="0" w:space="0" w:color="auto"/>
                <w:right w:val="none" w:sz="0" w:space="0" w:color="auto"/>
              </w:divBdr>
              <w:divsChild>
                <w:div w:id="1532106035">
                  <w:marLeft w:val="0"/>
                  <w:marRight w:val="0"/>
                  <w:marTop w:val="0"/>
                  <w:marBottom w:val="0"/>
                  <w:divBdr>
                    <w:top w:val="none" w:sz="0" w:space="0" w:color="auto"/>
                    <w:left w:val="none" w:sz="0" w:space="0" w:color="auto"/>
                    <w:bottom w:val="none" w:sz="0" w:space="0" w:color="auto"/>
                    <w:right w:val="none" w:sz="0" w:space="0" w:color="auto"/>
                  </w:divBdr>
                </w:div>
                <w:div w:id="2047682468">
                  <w:marLeft w:val="0"/>
                  <w:marRight w:val="0"/>
                  <w:marTop w:val="0"/>
                  <w:marBottom w:val="0"/>
                  <w:divBdr>
                    <w:top w:val="none" w:sz="0" w:space="0" w:color="auto"/>
                    <w:left w:val="none" w:sz="0" w:space="0" w:color="auto"/>
                    <w:bottom w:val="none" w:sz="0" w:space="0" w:color="auto"/>
                    <w:right w:val="none" w:sz="0" w:space="0" w:color="auto"/>
                  </w:divBdr>
                </w:div>
              </w:divsChild>
            </w:div>
            <w:div w:id="912278441">
              <w:marLeft w:val="0"/>
              <w:marRight w:val="0"/>
              <w:marTop w:val="0"/>
              <w:marBottom w:val="0"/>
              <w:divBdr>
                <w:top w:val="none" w:sz="0" w:space="0" w:color="auto"/>
                <w:left w:val="none" w:sz="0" w:space="0" w:color="auto"/>
                <w:bottom w:val="none" w:sz="0" w:space="0" w:color="auto"/>
                <w:right w:val="none" w:sz="0" w:space="0" w:color="auto"/>
              </w:divBdr>
              <w:divsChild>
                <w:div w:id="650602707">
                  <w:marLeft w:val="0"/>
                  <w:marRight w:val="0"/>
                  <w:marTop w:val="0"/>
                  <w:marBottom w:val="0"/>
                  <w:divBdr>
                    <w:top w:val="none" w:sz="0" w:space="0" w:color="auto"/>
                    <w:left w:val="none" w:sz="0" w:space="0" w:color="auto"/>
                    <w:bottom w:val="none" w:sz="0" w:space="0" w:color="auto"/>
                    <w:right w:val="none" w:sz="0" w:space="0" w:color="auto"/>
                  </w:divBdr>
                </w:div>
                <w:div w:id="348600985">
                  <w:marLeft w:val="0"/>
                  <w:marRight w:val="0"/>
                  <w:marTop w:val="0"/>
                  <w:marBottom w:val="0"/>
                  <w:divBdr>
                    <w:top w:val="none" w:sz="0" w:space="0" w:color="auto"/>
                    <w:left w:val="none" w:sz="0" w:space="0" w:color="auto"/>
                    <w:bottom w:val="none" w:sz="0" w:space="0" w:color="auto"/>
                    <w:right w:val="none" w:sz="0" w:space="0" w:color="auto"/>
                  </w:divBdr>
                </w:div>
                <w:div w:id="470248752">
                  <w:marLeft w:val="0"/>
                  <w:marRight w:val="0"/>
                  <w:marTop w:val="0"/>
                  <w:marBottom w:val="0"/>
                  <w:divBdr>
                    <w:top w:val="none" w:sz="0" w:space="0" w:color="auto"/>
                    <w:left w:val="none" w:sz="0" w:space="0" w:color="auto"/>
                    <w:bottom w:val="none" w:sz="0" w:space="0" w:color="auto"/>
                    <w:right w:val="none" w:sz="0" w:space="0" w:color="auto"/>
                  </w:divBdr>
                </w:div>
                <w:div w:id="1642222844">
                  <w:marLeft w:val="0"/>
                  <w:marRight w:val="0"/>
                  <w:marTop w:val="0"/>
                  <w:marBottom w:val="0"/>
                  <w:divBdr>
                    <w:top w:val="none" w:sz="0" w:space="0" w:color="auto"/>
                    <w:left w:val="none" w:sz="0" w:space="0" w:color="auto"/>
                    <w:bottom w:val="none" w:sz="0" w:space="0" w:color="auto"/>
                    <w:right w:val="none" w:sz="0" w:space="0" w:color="auto"/>
                  </w:divBdr>
                </w:div>
                <w:div w:id="1457485876">
                  <w:marLeft w:val="0"/>
                  <w:marRight w:val="0"/>
                  <w:marTop w:val="0"/>
                  <w:marBottom w:val="0"/>
                  <w:divBdr>
                    <w:top w:val="none" w:sz="0" w:space="0" w:color="auto"/>
                    <w:left w:val="none" w:sz="0" w:space="0" w:color="auto"/>
                    <w:bottom w:val="none" w:sz="0" w:space="0" w:color="auto"/>
                    <w:right w:val="none" w:sz="0" w:space="0" w:color="auto"/>
                  </w:divBdr>
                </w:div>
                <w:div w:id="499544167">
                  <w:marLeft w:val="0"/>
                  <w:marRight w:val="0"/>
                  <w:marTop w:val="0"/>
                  <w:marBottom w:val="0"/>
                  <w:divBdr>
                    <w:top w:val="none" w:sz="0" w:space="0" w:color="auto"/>
                    <w:left w:val="none" w:sz="0" w:space="0" w:color="auto"/>
                    <w:bottom w:val="none" w:sz="0" w:space="0" w:color="auto"/>
                    <w:right w:val="none" w:sz="0" w:space="0" w:color="auto"/>
                  </w:divBdr>
                </w:div>
              </w:divsChild>
            </w:div>
            <w:div w:id="1818644316">
              <w:marLeft w:val="0"/>
              <w:marRight w:val="0"/>
              <w:marTop w:val="0"/>
              <w:marBottom w:val="0"/>
              <w:divBdr>
                <w:top w:val="none" w:sz="0" w:space="0" w:color="auto"/>
                <w:left w:val="none" w:sz="0" w:space="0" w:color="auto"/>
                <w:bottom w:val="none" w:sz="0" w:space="0" w:color="auto"/>
                <w:right w:val="none" w:sz="0" w:space="0" w:color="auto"/>
              </w:divBdr>
              <w:divsChild>
                <w:div w:id="1354184066">
                  <w:marLeft w:val="0"/>
                  <w:marRight w:val="0"/>
                  <w:marTop w:val="0"/>
                  <w:marBottom w:val="0"/>
                  <w:divBdr>
                    <w:top w:val="none" w:sz="0" w:space="0" w:color="auto"/>
                    <w:left w:val="none" w:sz="0" w:space="0" w:color="auto"/>
                    <w:bottom w:val="none" w:sz="0" w:space="0" w:color="auto"/>
                    <w:right w:val="none" w:sz="0" w:space="0" w:color="auto"/>
                  </w:divBdr>
                </w:div>
                <w:div w:id="1395196954">
                  <w:marLeft w:val="0"/>
                  <w:marRight w:val="0"/>
                  <w:marTop w:val="0"/>
                  <w:marBottom w:val="0"/>
                  <w:divBdr>
                    <w:top w:val="none" w:sz="0" w:space="0" w:color="auto"/>
                    <w:left w:val="none" w:sz="0" w:space="0" w:color="auto"/>
                    <w:bottom w:val="none" w:sz="0" w:space="0" w:color="auto"/>
                    <w:right w:val="none" w:sz="0" w:space="0" w:color="auto"/>
                  </w:divBdr>
                </w:div>
                <w:div w:id="1552376618">
                  <w:marLeft w:val="0"/>
                  <w:marRight w:val="0"/>
                  <w:marTop w:val="0"/>
                  <w:marBottom w:val="0"/>
                  <w:divBdr>
                    <w:top w:val="none" w:sz="0" w:space="0" w:color="auto"/>
                    <w:left w:val="none" w:sz="0" w:space="0" w:color="auto"/>
                    <w:bottom w:val="none" w:sz="0" w:space="0" w:color="auto"/>
                    <w:right w:val="none" w:sz="0" w:space="0" w:color="auto"/>
                  </w:divBdr>
                </w:div>
                <w:div w:id="1859658059">
                  <w:marLeft w:val="0"/>
                  <w:marRight w:val="0"/>
                  <w:marTop w:val="0"/>
                  <w:marBottom w:val="0"/>
                  <w:divBdr>
                    <w:top w:val="none" w:sz="0" w:space="0" w:color="auto"/>
                    <w:left w:val="none" w:sz="0" w:space="0" w:color="auto"/>
                    <w:bottom w:val="none" w:sz="0" w:space="0" w:color="auto"/>
                    <w:right w:val="none" w:sz="0" w:space="0" w:color="auto"/>
                  </w:divBdr>
                </w:div>
                <w:div w:id="1273705485">
                  <w:marLeft w:val="0"/>
                  <w:marRight w:val="0"/>
                  <w:marTop w:val="0"/>
                  <w:marBottom w:val="0"/>
                  <w:divBdr>
                    <w:top w:val="none" w:sz="0" w:space="0" w:color="auto"/>
                    <w:left w:val="none" w:sz="0" w:space="0" w:color="auto"/>
                    <w:bottom w:val="none" w:sz="0" w:space="0" w:color="auto"/>
                    <w:right w:val="none" w:sz="0" w:space="0" w:color="auto"/>
                  </w:divBdr>
                </w:div>
                <w:div w:id="2017950995">
                  <w:marLeft w:val="0"/>
                  <w:marRight w:val="0"/>
                  <w:marTop w:val="0"/>
                  <w:marBottom w:val="0"/>
                  <w:divBdr>
                    <w:top w:val="none" w:sz="0" w:space="0" w:color="auto"/>
                    <w:left w:val="none" w:sz="0" w:space="0" w:color="auto"/>
                    <w:bottom w:val="none" w:sz="0" w:space="0" w:color="auto"/>
                    <w:right w:val="none" w:sz="0" w:space="0" w:color="auto"/>
                  </w:divBdr>
                </w:div>
                <w:div w:id="2113277680">
                  <w:marLeft w:val="0"/>
                  <w:marRight w:val="0"/>
                  <w:marTop w:val="0"/>
                  <w:marBottom w:val="0"/>
                  <w:divBdr>
                    <w:top w:val="none" w:sz="0" w:space="0" w:color="auto"/>
                    <w:left w:val="none" w:sz="0" w:space="0" w:color="auto"/>
                    <w:bottom w:val="none" w:sz="0" w:space="0" w:color="auto"/>
                    <w:right w:val="none" w:sz="0" w:space="0" w:color="auto"/>
                  </w:divBdr>
                </w:div>
                <w:div w:id="675424572">
                  <w:marLeft w:val="0"/>
                  <w:marRight w:val="0"/>
                  <w:marTop w:val="0"/>
                  <w:marBottom w:val="0"/>
                  <w:divBdr>
                    <w:top w:val="none" w:sz="0" w:space="0" w:color="auto"/>
                    <w:left w:val="none" w:sz="0" w:space="0" w:color="auto"/>
                    <w:bottom w:val="none" w:sz="0" w:space="0" w:color="auto"/>
                    <w:right w:val="none" w:sz="0" w:space="0" w:color="auto"/>
                  </w:divBdr>
                </w:div>
              </w:divsChild>
            </w:div>
            <w:div w:id="141331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5614</Words>
  <Characters>33684</Characters>
  <Application>Microsoft Office Word</Application>
  <DocSecurity>0</DocSecurity>
  <Lines>280</Lines>
  <Paragraphs>78</Paragraphs>
  <ScaleCrop>false</ScaleCrop>
  <Company/>
  <LinksUpToDate>false</LinksUpToDate>
  <CharactersWithSpaces>39220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2018-07-18T10:24:00Z</dcterms:created>
  <dcterms:modified xsi:type="dcterms:W3CDTF">2018-07-18T10:24:00Z</dcterms:modified>
</cp:coreProperties>
</file>