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5F" w:rsidRPr="005D545F" w:rsidRDefault="005D545F" w:rsidP="005D545F">
      <w:pPr>
        <w:spacing w:after="24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Ogłoszenie nr 635487-N-2019 z dnia 2019-12-23 r. </w:t>
      </w:r>
    </w:p>
    <w:p w:rsidR="005D545F" w:rsidRPr="005D545F" w:rsidRDefault="005D545F" w:rsidP="005D545F">
      <w:pPr>
        <w:spacing w:after="0" w:line="240" w:lineRule="auto"/>
        <w:jc w:val="center"/>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Zakład Usług Komunalnych: Rozbudowa węzła integracyjnego – przebudowa ul. Gdańskiej w Tczewie (etap IV), budowa systemu tras rowerowych </w:t>
      </w:r>
      <w:r w:rsidRPr="005D545F">
        <w:rPr>
          <w:rFonts w:ascii="Times New Roman" w:eastAsia="Times New Roman" w:hAnsi="Times New Roman" w:cs="Times New Roman"/>
          <w:sz w:val="24"/>
          <w:szCs w:val="24"/>
          <w:lang w:eastAsia="pl-PL"/>
        </w:rPr>
        <w:br/>
        <w:t xml:space="preserve">OGŁOSZENIE O ZAMÓWIENIU - Roboty budowlane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Zamieszczanie ogłoszenia:</w:t>
      </w:r>
      <w:r w:rsidRPr="005D545F">
        <w:rPr>
          <w:rFonts w:ascii="Times New Roman" w:eastAsia="Times New Roman" w:hAnsi="Times New Roman" w:cs="Times New Roman"/>
          <w:sz w:val="24"/>
          <w:szCs w:val="24"/>
          <w:lang w:eastAsia="pl-PL"/>
        </w:rPr>
        <w:t xml:space="preserve"> Zamieszczanie obowiązkowe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Ogłoszenie dotyczy:</w:t>
      </w:r>
      <w:r w:rsidRPr="005D545F">
        <w:rPr>
          <w:rFonts w:ascii="Times New Roman" w:eastAsia="Times New Roman" w:hAnsi="Times New Roman" w:cs="Times New Roman"/>
          <w:sz w:val="24"/>
          <w:szCs w:val="24"/>
          <w:lang w:eastAsia="pl-PL"/>
        </w:rPr>
        <w:t xml:space="preserve"> Zamówienia publicznego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Tak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Nazwa projektu lub programu</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Przedmiot zamówienia wchodzi w zakres pakietu projektów realizujących przedsięwzięcie Zintegrowanej Inwestycji Terytorialnej (ZIT) pn. „Węzły Integracyjne OMG-G-S wraz z trasami dojazdowymi”. Gmina Miejska Tczew w ramach przedsięwzięcia ZIT, podpisała umowę o dofinansowanie Projektu ze środków RPO Województwa Pomorskiego na lata 2014-2020, Oś priorytetowa 9 „Mobilność”, Działanie 9.1. „Transport miejski”, Poddziałanie 9.1.1 „Transport miejski - mechanizm ZIT” – wsparcie dotacyjne, dla projektu: „Budowa węzła integracyjnego Tczew wraz z trasami dojazdowymi”. (Umowa nr RPPM.09.01.01-22-0006/17-00), Wkład własny projektu finansowany jest ze środków własnych Gminy Miejskiej Tczew.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u w:val="single"/>
          <w:lang w:eastAsia="pl-PL"/>
        </w:rPr>
        <w:t>SEKCJA I: ZAMAWIAJĄCY</w:t>
      </w:r>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Postępowanie przeprowadza centralny zamawiający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Informacje na temat podmiotu któremu zamawiający powierzył/powierzyli prowadzenie postępowania:</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Postępowanie jest przeprowadzane wspólnie przez zamawiających</w:t>
      </w:r>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Informacje dodatkowe:</w:t>
      </w:r>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 1) NAZWA I ADRES: </w:t>
      </w:r>
      <w:r w:rsidRPr="005D545F">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5D545F">
        <w:rPr>
          <w:rFonts w:ascii="Times New Roman" w:eastAsia="Times New Roman" w:hAnsi="Times New Roman" w:cs="Times New Roman"/>
          <w:sz w:val="24"/>
          <w:szCs w:val="24"/>
          <w:lang w:eastAsia="pl-PL"/>
        </w:rPr>
        <w:t>Czatkowska</w:t>
      </w:r>
      <w:proofErr w:type="spellEnd"/>
      <w:r w:rsidRPr="005D545F">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5D545F">
        <w:rPr>
          <w:rFonts w:ascii="Times New Roman" w:eastAsia="Times New Roman" w:hAnsi="Times New Roman" w:cs="Times New Roman"/>
          <w:sz w:val="24"/>
          <w:szCs w:val="24"/>
          <w:lang w:eastAsia="pl-PL"/>
        </w:rPr>
        <w:br/>
        <w:t xml:space="preserve">Adres strony internetowej (URL): www.zuktczew.pl </w:t>
      </w:r>
      <w:r w:rsidRPr="005D545F">
        <w:rPr>
          <w:rFonts w:ascii="Times New Roman" w:eastAsia="Times New Roman" w:hAnsi="Times New Roman" w:cs="Times New Roman"/>
          <w:sz w:val="24"/>
          <w:szCs w:val="24"/>
          <w:lang w:eastAsia="pl-PL"/>
        </w:rPr>
        <w:br/>
        <w:t xml:space="preserve">Adres profilu nabywcy: </w:t>
      </w:r>
      <w:r w:rsidRPr="005D545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 2) RODZAJ ZAMAWIAJĄCEGO: </w:t>
      </w:r>
      <w:r w:rsidRPr="005D545F">
        <w:rPr>
          <w:rFonts w:ascii="Times New Roman" w:eastAsia="Times New Roman" w:hAnsi="Times New Roman" w:cs="Times New Roman"/>
          <w:sz w:val="24"/>
          <w:szCs w:val="24"/>
          <w:lang w:eastAsia="pl-PL"/>
        </w:rPr>
        <w:t xml:space="preserve">Jednostki organizacyjne administracji samorządowej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I.3) WSPÓLNE UDZIELANIE ZAMÓWIENIA </w:t>
      </w:r>
      <w:r w:rsidRPr="005D545F">
        <w:rPr>
          <w:rFonts w:ascii="Times New Roman" w:eastAsia="Times New Roman" w:hAnsi="Times New Roman" w:cs="Times New Roman"/>
          <w:b/>
          <w:bCs/>
          <w:i/>
          <w:iCs/>
          <w:sz w:val="24"/>
          <w:szCs w:val="24"/>
          <w:lang w:eastAsia="pl-PL"/>
        </w:rPr>
        <w:t>(jeżeli dotyczy)</w:t>
      </w:r>
      <w:r w:rsidRPr="005D545F">
        <w:rPr>
          <w:rFonts w:ascii="Times New Roman" w:eastAsia="Times New Roman" w:hAnsi="Times New Roman" w:cs="Times New Roman"/>
          <w:b/>
          <w:bCs/>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I.4) KOMUNIKACJA: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Tak </w:t>
      </w:r>
      <w:r w:rsidRPr="005D545F">
        <w:rPr>
          <w:rFonts w:ascii="Times New Roman" w:eastAsia="Times New Roman" w:hAnsi="Times New Roman" w:cs="Times New Roman"/>
          <w:sz w:val="24"/>
          <w:szCs w:val="24"/>
          <w:lang w:eastAsia="pl-PL"/>
        </w:rPr>
        <w:br/>
        <w:t xml:space="preserve">www.zuktczew.pl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Tak </w:t>
      </w:r>
      <w:r w:rsidRPr="005D545F">
        <w:rPr>
          <w:rFonts w:ascii="Times New Roman" w:eastAsia="Times New Roman" w:hAnsi="Times New Roman" w:cs="Times New Roman"/>
          <w:sz w:val="24"/>
          <w:szCs w:val="24"/>
          <w:lang w:eastAsia="pl-PL"/>
        </w:rPr>
        <w:br/>
        <w:t xml:space="preserve">www.zuktczew.pl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Oferty lub wnioski o dopuszczenie do udziału w postępowaniu należy przesyłać:</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Elektronicznie</w:t>
      </w:r>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r w:rsidRPr="005D545F">
        <w:rPr>
          <w:rFonts w:ascii="Times New Roman" w:eastAsia="Times New Roman" w:hAnsi="Times New Roman" w:cs="Times New Roman"/>
          <w:sz w:val="24"/>
          <w:szCs w:val="24"/>
          <w:lang w:eastAsia="pl-PL"/>
        </w:rPr>
        <w:br/>
        <w:t xml:space="preserve">adres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Nie </w:t>
      </w:r>
      <w:r w:rsidRPr="005D545F">
        <w:rPr>
          <w:rFonts w:ascii="Times New Roman" w:eastAsia="Times New Roman" w:hAnsi="Times New Roman" w:cs="Times New Roman"/>
          <w:sz w:val="24"/>
          <w:szCs w:val="24"/>
          <w:lang w:eastAsia="pl-PL"/>
        </w:rPr>
        <w:br/>
        <w:t xml:space="preserve">Inny sposób: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Wymagane jest przesłanie ofert lub wniosków o dopuszczenie do udziału w </w:t>
      </w:r>
      <w:r w:rsidRPr="005D545F">
        <w:rPr>
          <w:rFonts w:ascii="Times New Roman" w:eastAsia="Times New Roman" w:hAnsi="Times New Roman" w:cs="Times New Roman"/>
          <w:b/>
          <w:bCs/>
          <w:sz w:val="24"/>
          <w:szCs w:val="24"/>
          <w:lang w:eastAsia="pl-PL"/>
        </w:rPr>
        <w:lastRenderedPageBreak/>
        <w:t>postępowaniu w inny sposób:</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Tak </w:t>
      </w:r>
      <w:r w:rsidRPr="005D545F">
        <w:rPr>
          <w:rFonts w:ascii="Times New Roman" w:eastAsia="Times New Roman" w:hAnsi="Times New Roman" w:cs="Times New Roman"/>
          <w:sz w:val="24"/>
          <w:szCs w:val="24"/>
          <w:lang w:eastAsia="pl-PL"/>
        </w:rPr>
        <w:br/>
        <w:t xml:space="preserve">Inny sposób: </w:t>
      </w:r>
      <w:r w:rsidRPr="005D545F">
        <w:rPr>
          <w:rFonts w:ascii="Times New Roman" w:eastAsia="Times New Roman" w:hAnsi="Times New Roman" w:cs="Times New Roman"/>
          <w:sz w:val="24"/>
          <w:szCs w:val="24"/>
          <w:lang w:eastAsia="pl-PL"/>
        </w:rPr>
        <w:br/>
        <w:t xml:space="preserve">za pośrednictwem operatora pocztowego, kuriera lub osobiście; oferta powinna być sporządzona z zachowaniem formy pisemnej pod rygorem nieważności </w:t>
      </w:r>
      <w:r w:rsidRPr="005D545F">
        <w:rPr>
          <w:rFonts w:ascii="Times New Roman" w:eastAsia="Times New Roman" w:hAnsi="Times New Roman" w:cs="Times New Roman"/>
          <w:sz w:val="24"/>
          <w:szCs w:val="24"/>
          <w:lang w:eastAsia="pl-PL"/>
        </w:rPr>
        <w:br/>
        <w:t xml:space="preserve">Adres: </w:t>
      </w:r>
      <w:r w:rsidRPr="005D545F">
        <w:rPr>
          <w:rFonts w:ascii="Times New Roman" w:eastAsia="Times New Roman" w:hAnsi="Times New Roman" w:cs="Times New Roman"/>
          <w:sz w:val="24"/>
          <w:szCs w:val="24"/>
          <w:lang w:eastAsia="pl-PL"/>
        </w:rPr>
        <w:br/>
        <w:t xml:space="preserve">Urząd Miejski w Tczewie, Biuro Obsługi Klienta, Pl. Piłsudskiego 1, 83-110 Tczew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r w:rsidRPr="005D545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u w:val="single"/>
          <w:lang w:eastAsia="pl-PL"/>
        </w:rPr>
        <w:t xml:space="preserve">SEKCJA II: PRZEDMIOT ZAMÓWIENIA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II.1) Nazwa nadana zamówieniu przez zamawiającego: </w:t>
      </w:r>
      <w:r w:rsidRPr="005D545F">
        <w:rPr>
          <w:rFonts w:ascii="Times New Roman" w:eastAsia="Times New Roman" w:hAnsi="Times New Roman" w:cs="Times New Roman"/>
          <w:sz w:val="24"/>
          <w:szCs w:val="24"/>
          <w:lang w:eastAsia="pl-PL"/>
        </w:rPr>
        <w:t xml:space="preserve">Rozbudowa węzła integracyjnego – przebudowa ul. Gdańskiej w Tczewie (etap IV), budowa systemu tras rowerowych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Numer referencyjny: </w:t>
      </w:r>
      <w:r w:rsidRPr="005D545F">
        <w:rPr>
          <w:rFonts w:ascii="Times New Roman" w:eastAsia="Times New Roman" w:hAnsi="Times New Roman" w:cs="Times New Roman"/>
          <w:sz w:val="24"/>
          <w:szCs w:val="24"/>
          <w:lang w:eastAsia="pl-PL"/>
        </w:rPr>
        <w:t xml:space="preserve">ZUK.271.3.16.2019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D545F" w:rsidRPr="005D545F" w:rsidRDefault="005D545F" w:rsidP="005D545F">
      <w:pPr>
        <w:spacing w:after="0" w:line="240" w:lineRule="auto"/>
        <w:jc w:val="both"/>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II.2) Rodzaj zamówienia: </w:t>
      </w:r>
      <w:r w:rsidRPr="005D545F">
        <w:rPr>
          <w:rFonts w:ascii="Times New Roman" w:eastAsia="Times New Roman" w:hAnsi="Times New Roman" w:cs="Times New Roman"/>
          <w:sz w:val="24"/>
          <w:szCs w:val="24"/>
          <w:lang w:eastAsia="pl-PL"/>
        </w:rPr>
        <w:t xml:space="preserve">Roboty budowlane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II.3) Informacja o możliwości składania ofert częściowych</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Zamówienie podzielone jest na części: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Oferty lub wnioski o dopuszczenie do udziału w postępowaniu można składać w odniesieniu do:</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II.4) Krótki opis przedmiotu zamówienia </w:t>
      </w:r>
      <w:r w:rsidRPr="005D545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D54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D545F">
        <w:rPr>
          <w:rFonts w:ascii="Times New Roman" w:eastAsia="Times New Roman" w:hAnsi="Times New Roman" w:cs="Times New Roman"/>
          <w:sz w:val="24"/>
          <w:szCs w:val="24"/>
          <w:lang w:eastAsia="pl-PL"/>
        </w:rPr>
        <w:t xml:space="preserve">Przedmiotem zamówienia jest wykonanie robót budowlanych polegających na przebudowie ul. Gdańskiej w Tczewie (ETAP IV) wraz z budową drogi rowerowej do Bulwaru Nadwiślańskiego. Roboty budowlane, będące przedmiotem niniejszego postępowania o zamówienie publiczne, muszą być wykonane w sposób zgodny z warunkami Decyzji o zezwoleniu na realizację inwestycji drogowej NR 12.1.2015 z dnia 3 września 2015 r., warunkami Decyzji o środowiskowych uwarunkowaniach dla przedsięwzięcia mogącego potencjalnie znacząco oddziaływać na środowisko NR WSKI.6220.12.2014.EB z dnia 13.01.2015 r., w sposób zgodny z załączoną Dokumentacją projektową, Specyfikacjami Technicznymi, Specyfikacją Istotnych Warunków Zamówienia w </w:t>
      </w:r>
      <w:r w:rsidRPr="005D545F">
        <w:rPr>
          <w:rFonts w:ascii="Times New Roman" w:eastAsia="Times New Roman" w:hAnsi="Times New Roman" w:cs="Times New Roman"/>
          <w:sz w:val="24"/>
          <w:szCs w:val="24"/>
          <w:lang w:eastAsia="pl-PL"/>
        </w:rPr>
        <w:lastRenderedPageBreak/>
        <w:t>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5D545F">
        <w:rPr>
          <w:rFonts w:ascii="Times New Roman" w:eastAsia="Times New Roman" w:hAnsi="Times New Roman" w:cs="Times New Roman"/>
          <w:sz w:val="24"/>
          <w:szCs w:val="24"/>
          <w:lang w:eastAsia="pl-PL"/>
        </w:rPr>
        <w:t>t.j</w:t>
      </w:r>
      <w:proofErr w:type="spellEnd"/>
      <w:r w:rsidRPr="005D545F">
        <w:rPr>
          <w:rFonts w:ascii="Times New Roman" w:eastAsia="Times New Roman" w:hAnsi="Times New Roman" w:cs="Times New Roman"/>
          <w:sz w:val="24"/>
          <w:szCs w:val="24"/>
          <w:lang w:eastAsia="pl-PL"/>
        </w:rPr>
        <w:t>. Dz.U.2019 poz. 1843), ustawy z dnia 7 lipca 1994 r. Prawo Budowlane (</w:t>
      </w:r>
      <w:proofErr w:type="spellStart"/>
      <w:r w:rsidRPr="005D545F">
        <w:rPr>
          <w:rFonts w:ascii="Times New Roman" w:eastAsia="Times New Roman" w:hAnsi="Times New Roman" w:cs="Times New Roman"/>
          <w:sz w:val="24"/>
          <w:szCs w:val="24"/>
          <w:lang w:eastAsia="pl-PL"/>
        </w:rPr>
        <w:t>t.j</w:t>
      </w:r>
      <w:proofErr w:type="spellEnd"/>
      <w:r w:rsidRPr="005D545F">
        <w:rPr>
          <w:rFonts w:ascii="Times New Roman" w:eastAsia="Times New Roman" w:hAnsi="Times New Roman" w:cs="Times New Roman"/>
          <w:sz w:val="24"/>
          <w:szCs w:val="24"/>
          <w:lang w:eastAsia="pl-PL"/>
        </w:rPr>
        <w:t xml:space="preserve">. Dz.U.2019 poz. 1186) innymi powszechnie obowiązującymi w tym zakresie przepisami prawa oraz polskimi normami. Szczegółowy opis przedmiotu zamówienia zwarty został w części nr III i IV SIWZ.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II.5) Główny kod CPV: </w:t>
      </w:r>
      <w:r w:rsidRPr="005D545F">
        <w:rPr>
          <w:rFonts w:ascii="Times New Roman" w:eastAsia="Times New Roman" w:hAnsi="Times New Roman" w:cs="Times New Roman"/>
          <w:sz w:val="24"/>
          <w:szCs w:val="24"/>
          <w:lang w:eastAsia="pl-PL"/>
        </w:rPr>
        <w:t xml:space="preserve">45233120-6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Dodatkowe kody CPV:</w:t>
      </w:r>
      <w:r w:rsidRPr="005D54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Kod CPV</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45100000-8</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45111200-0</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45231300-8</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45231400-9</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45232452-5</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45233000-9</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45233260-9</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45233292-2</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32412100-5</w:t>
            </w:r>
          </w:p>
        </w:tc>
      </w:tr>
    </w:tbl>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II.6) Całkowita wartość zamówienia </w:t>
      </w:r>
      <w:r w:rsidRPr="005D545F">
        <w:rPr>
          <w:rFonts w:ascii="Times New Roman" w:eastAsia="Times New Roman" w:hAnsi="Times New Roman" w:cs="Times New Roman"/>
          <w:i/>
          <w:iCs/>
          <w:sz w:val="24"/>
          <w:szCs w:val="24"/>
          <w:lang w:eastAsia="pl-PL"/>
        </w:rPr>
        <w:t>(jeżeli zamawiający podaje informacje o wartości zamówienia)</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Wartość bez VAT: </w:t>
      </w:r>
      <w:r w:rsidRPr="005D545F">
        <w:rPr>
          <w:rFonts w:ascii="Times New Roman" w:eastAsia="Times New Roman" w:hAnsi="Times New Roman" w:cs="Times New Roman"/>
          <w:sz w:val="24"/>
          <w:szCs w:val="24"/>
          <w:lang w:eastAsia="pl-PL"/>
        </w:rPr>
        <w:br/>
        <w:t xml:space="preserve">Waluta: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D545F">
        <w:rPr>
          <w:rFonts w:ascii="Times New Roman" w:eastAsia="Times New Roman" w:hAnsi="Times New Roman" w:cs="Times New Roman"/>
          <w:b/>
          <w:bCs/>
          <w:sz w:val="24"/>
          <w:szCs w:val="24"/>
          <w:lang w:eastAsia="pl-PL"/>
        </w:rPr>
        <w:t>Pzp</w:t>
      </w:r>
      <w:proofErr w:type="spellEnd"/>
      <w:r w:rsidRPr="005D545F">
        <w:rPr>
          <w:rFonts w:ascii="Times New Roman" w:eastAsia="Times New Roman" w:hAnsi="Times New Roman" w:cs="Times New Roman"/>
          <w:b/>
          <w:bCs/>
          <w:sz w:val="24"/>
          <w:szCs w:val="24"/>
          <w:lang w:eastAsia="pl-PL"/>
        </w:rPr>
        <w:t xml:space="preserve">: </w:t>
      </w:r>
      <w:r w:rsidRPr="005D545F">
        <w:rPr>
          <w:rFonts w:ascii="Times New Roman" w:eastAsia="Times New Roman" w:hAnsi="Times New Roman" w:cs="Times New Roman"/>
          <w:sz w:val="24"/>
          <w:szCs w:val="24"/>
          <w:lang w:eastAsia="pl-PL"/>
        </w:rPr>
        <w:t xml:space="preserve">Tak </w:t>
      </w:r>
      <w:r w:rsidRPr="005D545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1) Zamawiający przewiduje możliwość udzielenia zamówień, o których mowa w art. 67 ust. 1 pkt 6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polegających na powtórzeniu podobnych robót, zgodnych z przedmiotem zamówienia podstawowego, w ilości do 10% zakresu zamówienia podstawowego, w zakresie dot. przebudowy ul. Gdańskiej od km 0+922,82 do km 1+431,40 zgodnie z dokumentacją projektową. 2) Zamawiający przewiduje udzielenie tego rodzaju zamówień Wykonawcy, pod warunkiem spełniania przynajmniej poniższych warunków: - gdy zajdzie konieczność i/lub potrzeba wykonania zakresów prac nieuwzględnionych w ramach zakresu zamówienia podstawowego, a których wykonanie będzie możliwe poprzez powtórzenie podobnych robót budowlanych lub usług co jest przewidziane w ramach zakresu zamówienia podstawowego; - dotychczas realizował roboty budowlane w terminie i z należytą starannością; - zapewni nie gorszy standard wykonywania nowego zamówienia niż zamówienia podstawowego; - zaakceptuje istotne warunki dotychczasowej umowy oraz w wyniku przeprowadzonych z Zamawiającym negocjacji uzgodni wynagrodzenie, termin wykonania bądź inne warunki zamówienia. 3) Zakres usług lub robót budowlanych podobnych został szczegółowo określony poniżej i jest zgodny z przedmiotem zamówienia podstawowego oraz całkowita </w:t>
      </w:r>
      <w:r w:rsidRPr="005D545F">
        <w:rPr>
          <w:rFonts w:ascii="Times New Roman" w:eastAsia="Times New Roman" w:hAnsi="Times New Roman" w:cs="Times New Roman"/>
          <w:sz w:val="24"/>
          <w:szCs w:val="24"/>
          <w:lang w:eastAsia="pl-PL"/>
        </w:rPr>
        <w:lastRenderedPageBreak/>
        <w:t xml:space="preserve">wartość tego zamówienia została uwzględniona przy obliczaniu jego wartości. Zamawiający przewiduje możliwość udzielenia dotychczasowemu wykonawcy robót budowlanych zamówienia z wolnej ręki polegającego na powtórzeniu podobnych robót budowlanych, polegających na wykonaniu prac wymienionych w części III SIWZ (OPZ): - Dział I. ust 1. w odniesieniu do branży drogowej, - Dział I. ust 2. w odniesieniu do branży sanitarnej, - Dział I. ust 3. w odniesieniu do branży elektrycznej, - Dział I. ust 4. w odniesieniu do branży teletechnicznej.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miesiącach:   </w:t>
      </w:r>
      <w:r w:rsidRPr="005D545F">
        <w:rPr>
          <w:rFonts w:ascii="Times New Roman" w:eastAsia="Times New Roman" w:hAnsi="Times New Roman" w:cs="Times New Roman"/>
          <w:i/>
          <w:iCs/>
          <w:sz w:val="24"/>
          <w:szCs w:val="24"/>
          <w:lang w:eastAsia="pl-PL"/>
        </w:rPr>
        <w:t xml:space="preserve"> lub </w:t>
      </w:r>
      <w:r w:rsidRPr="005D545F">
        <w:rPr>
          <w:rFonts w:ascii="Times New Roman" w:eastAsia="Times New Roman" w:hAnsi="Times New Roman" w:cs="Times New Roman"/>
          <w:b/>
          <w:bCs/>
          <w:sz w:val="24"/>
          <w:szCs w:val="24"/>
          <w:lang w:eastAsia="pl-PL"/>
        </w:rPr>
        <w:t>dniach:</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i/>
          <w:iCs/>
          <w:sz w:val="24"/>
          <w:szCs w:val="24"/>
          <w:lang w:eastAsia="pl-PL"/>
        </w:rPr>
        <w:t>lub</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data rozpoczęcia: </w:t>
      </w:r>
      <w:r w:rsidRPr="005D545F">
        <w:rPr>
          <w:rFonts w:ascii="Times New Roman" w:eastAsia="Times New Roman" w:hAnsi="Times New Roman" w:cs="Times New Roman"/>
          <w:sz w:val="24"/>
          <w:szCs w:val="24"/>
          <w:lang w:eastAsia="pl-PL"/>
        </w:rPr>
        <w:t> </w:t>
      </w:r>
      <w:r w:rsidRPr="005D545F">
        <w:rPr>
          <w:rFonts w:ascii="Times New Roman" w:eastAsia="Times New Roman" w:hAnsi="Times New Roman" w:cs="Times New Roman"/>
          <w:i/>
          <w:iCs/>
          <w:sz w:val="24"/>
          <w:szCs w:val="24"/>
          <w:lang w:eastAsia="pl-PL"/>
        </w:rPr>
        <w:t xml:space="preserve"> lub </w:t>
      </w:r>
      <w:r w:rsidRPr="005D545F">
        <w:rPr>
          <w:rFonts w:ascii="Times New Roman" w:eastAsia="Times New Roman" w:hAnsi="Times New Roman" w:cs="Times New Roman"/>
          <w:b/>
          <w:bCs/>
          <w:sz w:val="24"/>
          <w:szCs w:val="24"/>
          <w:lang w:eastAsia="pl-PL"/>
        </w:rPr>
        <w:t xml:space="preserve">zakończenia: </w:t>
      </w:r>
      <w:r w:rsidRPr="005D545F">
        <w:rPr>
          <w:rFonts w:ascii="Times New Roman" w:eastAsia="Times New Roman" w:hAnsi="Times New Roman" w:cs="Times New Roman"/>
          <w:sz w:val="24"/>
          <w:szCs w:val="24"/>
          <w:lang w:eastAsia="pl-PL"/>
        </w:rPr>
        <w:t xml:space="preserve">2020-10-15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Data zakończenia</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2020-10-15</w:t>
            </w:r>
          </w:p>
        </w:tc>
      </w:tr>
    </w:tbl>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II.9) Informacje dodatkowe: </w:t>
      </w:r>
      <w:r w:rsidRPr="005D545F">
        <w:rPr>
          <w:rFonts w:ascii="Times New Roman" w:eastAsia="Times New Roman" w:hAnsi="Times New Roman" w:cs="Times New Roman"/>
          <w:sz w:val="24"/>
          <w:szCs w:val="24"/>
          <w:lang w:eastAsia="pl-PL"/>
        </w:rPr>
        <w:t xml:space="preserve">Za datę zakończenia realizacji Przedmiotu Umowy uznaje się całkowite wykonanie wszystkich robót budowlanych objętych Przedmiotem Umowy wraz ze złożeniem Zamawiającemu kompletnej zaakceptowanej uprzednio przez Inżyniera Kontraktu dokumentacji odbiorowej i pisemnym zgłoszeniem przez Wykonawcę gotowości do przeprowadzenia odbioru końcowego robót.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III.1) WARUNKI UDZIAŁU W POSTĘPOWANIU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5D545F">
        <w:rPr>
          <w:rFonts w:ascii="Times New Roman" w:eastAsia="Times New Roman" w:hAnsi="Times New Roman" w:cs="Times New Roman"/>
          <w:sz w:val="24"/>
          <w:szCs w:val="24"/>
          <w:lang w:eastAsia="pl-PL"/>
        </w:rPr>
        <w:br/>
        <w:t xml:space="preserve">Informacje dodatkowe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III.1.2) Sytuacja finansowa lub ekonomiczna </w:t>
      </w:r>
      <w:r w:rsidRPr="005D545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5D545F">
        <w:rPr>
          <w:rFonts w:ascii="Times New Roman" w:eastAsia="Times New Roman" w:hAnsi="Times New Roman" w:cs="Times New Roman"/>
          <w:sz w:val="24"/>
          <w:szCs w:val="24"/>
          <w:lang w:eastAsia="pl-PL"/>
        </w:rPr>
        <w:br/>
        <w:t xml:space="preserve">Informacje dodatkowe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III.1.3) Zdolność techniczna lub zawodowa </w:t>
      </w:r>
      <w:r w:rsidRPr="005D545F">
        <w:rPr>
          <w:rFonts w:ascii="Times New Roman" w:eastAsia="Times New Roman" w:hAnsi="Times New Roman" w:cs="Times New Roman"/>
          <w:sz w:val="24"/>
          <w:szCs w:val="24"/>
          <w:lang w:eastAsia="pl-PL"/>
        </w:rPr>
        <w:br/>
        <w:t xml:space="preserve">Określenie warunków: a) Zamawiający określa niżej wymieniony warunek w zakresie wiedzy i doświadczenia: Wykonawca spełni warunek, jeżeli wykaże, że w okresie ostatnich pięciu lat przed upływem terminu składania ofert, a jeżeli okres prowadzenia działalności jest krótszy - w tym okresie, wykonał min. 2 roboty budowlane / zadania *) o wartości łącznie z podatkiem VAT, nie mniejszej niż 5.000.000,00 zł (słownie: pięć milionów złotych 00/100) każda z nich, polegające na budowie i/lub przebudowie i/lub remoncie i/lub modernizacji drogi lub ulicy wraz z budową/przebudową niezbędnej infrastruktury technicznej obejmującej minimum: sieć kanalizacji deszczowej, sieć kanalizacji sanitarnej, sieć wodociągową, oświetlenie drogowe; *) Przez jedną robotę budowlaną / zadanie rozumie się roboty budowlane wykonane w ramach jednej umowy. Za ukończone roboty budowlane Zamawiający uważa roboty, w których obiekt budowlany został ukończony w taki sposób, że stanowi on całość techniczno-użytkową wraz z instalacjami i urządzeniami tzn. wydany został co najmniej protokół odbioru końcowego lub dokument równoważny, potwierdzający zakończenie robót, np. Świadectwo Przejęcia (w rozumieniu Warunków Kontraktowych FIDIC). b) Zamawiający określa niżej wymieniony warunek w zakresie osób: Zamawiający uzna warunek za spełniony, jeżeli Wykonawca skieruje do realizacji zamówienia następujące osoby, legitymujące się odpowiednimi uprawnieniami i doświadczeniem, niezbędnymi do wykonania zamówienia: 1) co najmniej 1 osobę, która będzie pełnić funkcję Kierownika </w:t>
      </w:r>
      <w:r w:rsidRPr="005D545F">
        <w:rPr>
          <w:rFonts w:ascii="Times New Roman" w:eastAsia="Times New Roman" w:hAnsi="Times New Roman" w:cs="Times New Roman"/>
          <w:sz w:val="24"/>
          <w:szCs w:val="24"/>
          <w:lang w:eastAsia="pl-PL"/>
        </w:rPr>
        <w:lastRenderedPageBreak/>
        <w:t xml:space="preserve">Budowy, posiadającą uprawnienia budowlane do kierowania robotami budowlanymi w specjalności drogowej bez ograniczeń lub równoważne uprawnienia budowlane, które zostały wydane na podstawie wcześniej wydanych przepisów oraz posiadającą minimum 3-letnie doświadczenie w pełnieniu funkcji kierownika budowy/robót w w/w branży; 2) co najmniej 1 osobę, która będzie pełnić funkcję Kierownika Robót, posiadającą uprawnienia budowlane do kierowania robotami budowlanymi w specjalności instalacyjnej w zakresie sieci, instalacji i urządzeń wodociągowych i kanalizacyjnych bez ograniczeń lub równoważne uprawnienia budowlane, które zostały wydane na podstawie wcześniej wydanych przepisów oraz posiadającą minimum 3-letnie doświadczenie w pełnieniu samodzielnych funkcji w budownictwie w w/w branży; 3) co najmniej 1 osobę, która będzie pełnić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oraz posiadającą minimum 3-letnie doświadczenie w pełnieniu samodzielnych funkcji w budownictwie w w/w branży; 4) co najmniej 1 osobę, która będzie pełnić funkcję Kierownika Robót, posiadającą uprawnienia budowlane do kierowania robotami budowlanymi w specjalności instalacyjnej w zakresie sieci, instalacji i urządzeń telekomunikacyjnych lub równoważne uprawnienia budowlane, które zostały wydane na podstawie wcześniej wydanych przepisów oraz posiadającą minimum 3-letnie doświadczenie w pełnieniu samodzielnych funkcji w budownictwie w w/w branży. Zamawiający dopuszcza możliwości łączenia przez jedną osobę w/w funkcji celem potwierdzenia spełnienia powyższego warunku. UWAGA 1 Przez uprawnienia budowlane należy rozumieć: uprawnienia, o których mowa w ustawie z dnia 7 lipca 1994 r. Prawo budowlane (t. j. Dz.U.2019 poz.1186) oraz w rozporządzeniu Ministra Infrastruktury i Rozwoju z dnia 29 kwietnia 2019 r. w sprawie przygotowania zawodowego do wykonywania samodzielnych funkcji technicznych w budownictwie (Dz. U. z 2019 r. poz. 831). 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2018 r., poz. 2272 ze zm.). UWAGA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5D545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D545F">
        <w:rPr>
          <w:rFonts w:ascii="Times New Roman" w:eastAsia="Times New Roman" w:hAnsi="Times New Roman" w:cs="Times New Roman"/>
          <w:sz w:val="24"/>
          <w:szCs w:val="24"/>
          <w:lang w:eastAsia="pl-PL"/>
        </w:rPr>
        <w:br/>
        <w:t xml:space="preserve">Informacje dodatkowe: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III.2) PODSTAWY WYKLUCZENIA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D545F">
        <w:rPr>
          <w:rFonts w:ascii="Times New Roman" w:eastAsia="Times New Roman" w:hAnsi="Times New Roman" w:cs="Times New Roman"/>
          <w:b/>
          <w:bCs/>
          <w:sz w:val="24"/>
          <w:szCs w:val="24"/>
          <w:lang w:eastAsia="pl-PL"/>
        </w:rPr>
        <w:t>Pzp</w:t>
      </w:r>
      <w:proofErr w:type="spellEnd"/>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D545F">
        <w:rPr>
          <w:rFonts w:ascii="Times New Roman" w:eastAsia="Times New Roman" w:hAnsi="Times New Roman" w:cs="Times New Roman"/>
          <w:b/>
          <w:bCs/>
          <w:sz w:val="24"/>
          <w:szCs w:val="24"/>
          <w:lang w:eastAsia="pl-PL"/>
        </w:rPr>
        <w:t>Pzp</w:t>
      </w:r>
      <w:proofErr w:type="spellEnd"/>
      <w:r w:rsidRPr="005D545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lastRenderedPageBreak/>
        <w:br/>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D545F">
        <w:rPr>
          <w:rFonts w:ascii="Times New Roman" w:eastAsia="Times New Roman" w:hAnsi="Times New Roman" w:cs="Times New Roman"/>
          <w:sz w:val="24"/>
          <w:szCs w:val="24"/>
          <w:lang w:eastAsia="pl-PL"/>
        </w:rPr>
        <w:br/>
        <w:t xml:space="preserve">Tak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Oświadczenie o spełnianiu kryteriów selekcji </w:t>
      </w:r>
      <w:r w:rsidRPr="005D545F">
        <w:rPr>
          <w:rFonts w:ascii="Times New Roman" w:eastAsia="Times New Roman" w:hAnsi="Times New Roman" w:cs="Times New Roman"/>
          <w:sz w:val="24"/>
          <w:szCs w:val="24"/>
          <w:lang w:eastAsia="pl-PL"/>
        </w:rPr>
        <w:br/>
        <w:t xml:space="preserve">Nie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III.5.1) W ZAKRESIE SPEŁNIANIA WARUNKÓW UDZIAŁU W POSTĘPOWANIU:</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Wzór wykazu stanowi załącznik nr 3 do SIWZ - IDW; - dowodów określających, czy roboty budowlane, o których mowa powyżej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wykazu osób, skierowanych przez Wykonawcę do realizacji zamówienia publicznego, w szczególności odpowiedzialnych za świadczenie usług lub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wykazu stanowi załącznik nr 4 do SIWZ - IDW.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III.5.2) W ZAKRESIE KRYTERIÓW SELEKCJI:</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III.7) INNE DOKUMENTY NIE WYMIENIONE W pkt III.3) - III.6)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1. Wykonawca w terminie 3 dni od dnia zamieszczenia przez Zamawiającego na stronie internetowej www.zuktczew.pl. informacji, o której mowa w art. 86 ust. 5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przekazuje Zamawiającemu oświadczenie o przynależności lub braku przynależności do tej </w:t>
      </w:r>
      <w:r w:rsidRPr="005D545F">
        <w:rPr>
          <w:rFonts w:ascii="Times New Roman" w:eastAsia="Times New Roman" w:hAnsi="Times New Roman" w:cs="Times New Roman"/>
          <w:sz w:val="24"/>
          <w:szCs w:val="24"/>
          <w:lang w:eastAsia="pl-PL"/>
        </w:rPr>
        <w:lastRenderedPageBreak/>
        <w:t xml:space="preserve">samej grupy kapitałowej, w rozumieniu ustawy z dnia 16 lutego 2007 r. o ochronie konkurencji i konsumentów (tekst jedn. Dz.U.2019 poz. 369), o której mowa w art. 24 ust. 1 pkt 23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 załącznik nr 5 do SIWZ-IDW. 2.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6 do SIWZ-IDW. Na wezwanie Zamawiającego Wykonawca, który polega na zdolnościach lub sytuacji innych podmiotów na zasadach określonych w art. 22a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zobowiązany jest do przedstawienia w odniesieniu do tych podmiotów dokumentów wymienionych w ust. 2 lit. b) rozdziału 6 SIWZ - IDW. 3. Jeżeli Wykonawca ma siedzibę lub miejsce zamieszkania poza terytorium Rzeczypospolitej Polskiej, zamiast dokumentów, o których mowa w ust. 2 lit. b) rozdziału 6 SIWZ - IDW: a) składa dokument lub dokumenty wystawione w kraju, w którym Wykonawca ma siedzibę lub miejsce zamieszkania, potwierdzające odpowiednio, że - nie otwarto jego likwidacji ani nie ogłoszono upadłości, 4. Dokument/y, o którym/</w:t>
      </w:r>
      <w:proofErr w:type="spellStart"/>
      <w:r w:rsidRPr="005D545F">
        <w:rPr>
          <w:rFonts w:ascii="Times New Roman" w:eastAsia="Times New Roman" w:hAnsi="Times New Roman" w:cs="Times New Roman"/>
          <w:sz w:val="24"/>
          <w:szCs w:val="24"/>
          <w:lang w:eastAsia="pl-PL"/>
        </w:rPr>
        <w:t>ch</w:t>
      </w:r>
      <w:proofErr w:type="spellEnd"/>
      <w:r w:rsidRPr="005D545F">
        <w:rPr>
          <w:rFonts w:ascii="Times New Roman" w:eastAsia="Times New Roman" w:hAnsi="Times New Roman" w:cs="Times New Roman"/>
          <w:sz w:val="24"/>
          <w:szCs w:val="24"/>
          <w:lang w:eastAsia="pl-PL"/>
        </w:rPr>
        <w:t xml:space="preserve"> mowa w ust. 3 lit. a) winien/winny być wystawiony/e nie wcześniej niż 6 miesięcy przed upływem terminu składania ofert. 5.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4 stosuje się odpowiednio. 6.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7. Informacje dla wykonawców wspólnie ubiegających się o udzielenie zamówienia (spółki cywilne/konsorcja): a) Wykonawcy mogą wspólnie ubiegać się o udzielenie zamówienia. W takim przypadku Wykonawcy ustanawiają pełnomocnika do reprezentowania ich w postępowaniu o udzielenie zamówienia albo reprezentowania w postępowaniu i zawarcia umowy w sprawie zamówienia publicznego. b) W przypadku Wykonawców wspólnie ubiegających się o udzielenie zamówienia, żaden z nich nie może podlegać wykluczeniu z powodu niespełniania warunków, o których mowa w art. 24 ust. 1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oraz o których mowa w pkt. 5.3.2 SIWZ-IDW, natomiast spełnianie warunków udziału w postępowaniu Wykonawcy wykazują zgodnie z postanowieniami pkt. 5.2 SIWZ-IDW. c) W przypadku wspólnego ubiegania się o zamówienie przez wykonawców oświadczenia, o których mowa w ust. 1 pkt 1) rozdziału 6 SIWZ –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 d) W przypadku wspólnego ubiegania się o zamówienie przez Wykonawców oświadczenie o przynależności lub braku przynależności do tej samej grupy kapitałowej, o którym mowa w ust. 3 rozdziału 6 SIWZ - IDW składa każdy z Wykonawców (każdy z członków Konsorcjum </w:t>
      </w:r>
      <w:r w:rsidRPr="005D545F">
        <w:rPr>
          <w:rFonts w:ascii="Times New Roman" w:eastAsia="Times New Roman" w:hAnsi="Times New Roman" w:cs="Times New Roman"/>
          <w:sz w:val="24"/>
          <w:szCs w:val="24"/>
          <w:lang w:eastAsia="pl-PL"/>
        </w:rPr>
        <w:lastRenderedPageBreak/>
        <w:t xml:space="preserve">lub wspólników spółki cywilnej). e) W przypadku wspólnego ubiegania się o zamówienie przez Wykonawców są oni zobowiązani - każdy z Wykonawców (każdy z członków Konsorcjum lub wspólników spółki cywilnej) - na wezwanie Zamawiającego złożyć dokumenty i oświadczenia, o których mowa w ust. 2 lit. b) rozdziału 6 SIWZ - IDW.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u w:val="single"/>
          <w:lang w:eastAsia="pl-PL"/>
        </w:rPr>
        <w:t xml:space="preserve">SEKCJA IV: PROCEDURA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 xml:space="preserve">IV.1) OPIS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IV.1.1) Tryb udzielenia zamówienia: </w:t>
      </w:r>
      <w:r w:rsidRPr="005D545F">
        <w:rPr>
          <w:rFonts w:ascii="Times New Roman" w:eastAsia="Times New Roman" w:hAnsi="Times New Roman" w:cs="Times New Roman"/>
          <w:sz w:val="24"/>
          <w:szCs w:val="24"/>
          <w:lang w:eastAsia="pl-PL"/>
        </w:rPr>
        <w:t xml:space="preserve">Przetarg nieograniczony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IV.1.2) Zamawiający żąda wniesienia wadium:</w:t>
      </w:r>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Tak </w:t>
      </w:r>
      <w:r w:rsidRPr="005D545F">
        <w:rPr>
          <w:rFonts w:ascii="Times New Roman" w:eastAsia="Times New Roman" w:hAnsi="Times New Roman" w:cs="Times New Roman"/>
          <w:sz w:val="24"/>
          <w:szCs w:val="24"/>
          <w:lang w:eastAsia="pl-PL"/>
        </w:rPr>
        <w:br/>
        <w:t xml:space="preserve">Informacja na temat wadium </w:t>
      </w:r>
      <w:r w:rsidRPr="005D545F">
        <w:rPr>
          <w:rFonts w:ascii="Times New Roman" w:eastAsia="Times New Roman" w:hAnsi="Times New Roman" w:cs="Times New Roman"/>
          <w:sz w:val="24"/>
          <w:szCs w:val="24"/>
          <w:lang w:eastAsia="pl-PL"/>
        </w:rPr>
        <w:br/>
        <w:t xml:space="preserve">Zamawiający żąda od Wykonawców wniesienia wadium w wysokości: 50.000,00 zł (słownie: pięćdziesiąt tysięcy złotych 00/100)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IV.1.3) Przewiduje się udzielenie zaliczek na poczet wykonania zamówienia:</w:t>
      </w:r>
      <w:r w:rsidRPr="005D545F">
        <w:rPr>
          <w:rFonts w:ascii="Times New Roman" w:eastAsia="Times New Roman" w:hAnsi="Times New Roman" w:cs="Times New Roman"/>
          <w:sz w:val="24"/>
          <w:szCs w:val="24"/>
          <w:lang w:eastAsia="pl-PL"/>
        </w:rPr>
        <w:t xml:space="preserv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r w:rsidRPr="005D545F">
        <w:rPr>
          <w:rFonts w:ascii="Times New Roman" w:eastAsia="Times New Roman" w:hAnsi="Times New Roman" w:cs="Times New Roman"/>
          <w:sz w:val="24"/>
          <w:szCs w:val="24"/>
          <w:lang w:eastAsia="pl-PL"/>
        </w:rPr>
        <w:br/>
        <w:t xml:space="preserve">Należy podać informacje na temat udzielania zaliczek: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r w:rsidRPr="005D545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D545F">
        <w:rPr>
          <w:rFonts w:ascii="Times New Roman" w:eastAsia="Times New Roman" w:hAnsi="Times New Roman" w:cs="Times New Roman"/>
          <w:sz w:val="24"/>
          <w:szCs w:val="24"/>
          <w:lang w:eastAsia="pl-PL"/>
        </w:rPr>
        <w:br/>
        <w:t xml:space="preserve">Nie </w:t>
      </w:r>
      <w:r w:rsidRPr="005D545F">
        <w:rPr>
          <w:rFonts w:ascii="Times New Roman" w:eastAsia="Times New Roman" w:hAnsi="Times New Roman" w:cs="Times New Roman"/>
          <w:sz w:val="24"/>
          <w:szCs w:val="24"/>
          <w:lang w:eastAsia="pl-PL"/>
        </w:rPr>
        <w:br/>
        <w:t xml:space="preserve">Informacje dodatkowe: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IV.1.5.) Wymaga się złożenia oferty wariantowej: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Nie </w:t>
      </w:r>
      <w:r w:rsidRPr="005D545F">
        <w:rPr>
          <w:rFonts w:ascii="Times New Roman" w:eastAsia="Times New Roman" w:hAnsi="Times New Roman" w:cs="Times New Roman"/>
          <w:sz w:val="24"/>
          <w:szCs w:val="24"/>
          <w:lang w:eastAsia="pl-PL"/>
        </w:rPr>
        <w:br/>
        <w:t xml:space="preserve">Dopuszcza się złożenie oferty wariantowej </w:t>
      </w:r>
      <w:r w:rsidRPr="005D545F">
        <w:rPr>
          <w:rFonts w:ascii="Times New Roman" w:eastAsia="Times New Roman" w:hAnsi="Times New Roman" w:cs="Times New Roman"/>
          <w:sz w:val="24"/>
          <w:szCs w:val="24"/>
          <w:lang w:eastAsia="pl-PL"/>
        </w:rPr>
        <w:br/>
        <w:t xml:space="preserve">Nie </w:t>
      </w:r>
      <w:r w:rsidRPr="005D545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Liczba wykonawców   </w:t>
      </w:r>
      <w:r w:rsidRPr="005D545F">
        <w:rPr>
          <w:rFonts w:ascii="Times New Roman" w:eastAsia="Times New Roman" w:hAnsi="Times New Roman" w:cs="Times New Roman"/>
          <w:sz w:val="24"/>
          <w:szCs w:val="24"/>
          <w:lang w:eastAsia="pl-PL"/>
        </w:rPr>
        <w:br/>
        <w:t xml:space="preserve">Przewidywana minimalna liczba wykonawców </w:t>
      </w:r>
      <w:r w:rsidRPr="005D545F">
        <w:rPr>
          <w:rFonts w:ascii="Times New Roman" w:eastAsia="Times New Roman" w:hAnsi="Times New Roman" w:cs="Times New Roman"/>
          <w:sz w:val="24"/>
          <w:szCs w:val="24"/>
          <w:lang w:eastAsia="pl-PL"/>
        </w:rPr>
        <w:br/>
        <w:t xml:space="preserve">Maksymalna liczba wykonawców   </w:t>
      </w:r>
      <w:r w:rsidRPr="005D545F">
        <w:rPr>
          <w:rFonts w:ascii="Times New Roman" w:eastAsia="Times New Roman" w:hAnsi="Times New Roman" w:cs="Times New Roman"/>
          <w:sz w:val="24"/>
          <w:szCs w:val="24"/>
          <w:lang w:eastAsia="pl-PL"/>
        </w:rPr>
        <w:br/>
        <w:t xml:space="preserve">Kryteria selekcji wykonawców: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IV.1.7) Informacje na temat umowy ramowej lub dynamicznego systemu zakupów: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Umowa ramowa będzie zawarta: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Czy przewiduje się ograniczenie liczby uczestników umowy ramowej: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lastRenderedPageBreak/>
        <w:t xml:space="preserve">Przewidziana maksymalna liczba uczestników umowy ramowej: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Informacje dodatkowe: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Zamówienie obejmuje ustanowienie dynamicznego systemu zakupów: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Informacje dodatkowe: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IV.1.8) Aukcja elektroniczna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Przewidziane jest przeprowadzenie aukcji elektronicznej </w:t>
      </w:r>
      <w:r w:rsidRPr="005D545F">
        <w:rPr>
          <w:rFonts w:ascii="Times New Roman" w:eastAsia="Times New Roman" w:hAnsi="Times New Roman" w:cs="Times New Roman"/>
          <w:i/>
          <w:iCs/>
          <w:sz w:val="24"/>
          <w:szCs w:val="24"/>
          <w:lang w:eastAsia="pl-PL"/>
        </w:rPr>
        <w:t xml:space="preserve">(przetarg nieograniczony, przetarg ograniczony, negocjacje z ogłoszeniem) </w:t>
      </w:r>
      <w:r w:rsidRPr="005D545F">
        <w:rPr>
          <w:rFonts w:ascii="Times New Roman" w:eastAsia="Times New Roman" w:hAnsi="Times New Roman" w:cs="Times New Roman"/>
          <w:sz w:val="24"/>
          <w:szCs w:val="24"/>
          <w:lang w:eastAsia="pl-PL"/>
        </w:rPr>
        <w:t xml:space="preserve">Nie </w:t>
      </w:r>
      <w:r w:rsidRPr="005D545F">
        <w:rPr>
          <w:rFonts w:ascii="Times New Roman" w:eastAsia="Times New Roman" w:hAnsi="Times New Roman" w:cs="Times New Roman"/>
          <w:sz w:val="24"/>
          <w:szCs w:val="24"/>
          <w:lang w:eastAsia="pl-PL"/>
        </w:rPr>
        <w:br/>
        <w:t xml:space="preserve">Należy podać adres strony internetowej, na której aukcja będzie prowadzona: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D545F">
        <w:rPr>
          <w:rFonts w:ascii="Times New Roman" w:eastAsia="Times New Roman" w:hAnsi="Times New Roman" w:cs="Times New Roman"/>
          <w:sz w:val="24"/>
          <w:szCs w:val="24"/>
          <w:lang w:eastAsia="pl-PL"/>
        </w:rPr>
        <w:br/>
        <w:t xml:space="preserve">Informacje dotyczące przebiegu aukcji elektronicznej: </w:t>
      </w:r>
      <w:r w:rsidRPr="005D545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D545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D545F">
        <w:rPr>
          <w:rFonts w:ascii="Times New Roman" w:eastAsia="Times New Roman" w:hAnsi="Times New Roman" w:cs="Times New Roman"/>
          <w:sz w:val="24"/>
          <w:szCs w:val="24"/>
          <w:lang w:eastAsia="pl-PL"/>
        </w:rPr>
        <w:br/>
        <w:t xml:space="preserve">Wymagania dotyczące rejestracji i identyfikacji wykonawców w aukcji elektronicznej: </w:t>
      </w:r>
      <w:r w:rsidRPr="005D545F">
        <w:rPr>
          <w:rFonts w:ascii="Times New Roman" w:eastAsia="Times New Roman" w:hAnsi="Times New Roman" w:cs="Times New Roman"/>
          <w:sz w:val="24"/>
          <w:szCs w:val="24"/>
          <w:lang w:eastAsia="pl-PL"/>
        </w:rPr>
        <w:br/>
        <w:t xml:space="preserve">Informacje o liczbie etapów aukcji elektronicznej i czasie ich trwania: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t xml:space="preserve">Czas trwania: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D545F">
        <w:rPr>
          <w:rFonts w:ascii="Times New Roman" w:eastAsia="Times New Roman" w:hAnsi="Times New Roman" w:cs="Times New Roman"/>
          <w:sz w:val="24"/>
          <w:szCs w:val="24"/>
          <w:lang w:eastAsia="pl-PL"/>
        </w:rPr>
        <w:br/>
        <w:t xml:space="preserve">Warunki zamknięcia aukcji elektronicznej: </w:t>
      </w:r>
      <w:r w:rsidRPr="005D545F">
        <w:rPr>
          <w:rFonts w:ascii="Times New Roman" w:eastAsia="Times New Roman" w:hAnsi="Times New Roman" w:cs="Times New Roman"/>
          <w:sz w:val="24"/>
          <w:szCs w:val="24"/>
          <w:lang w:eastAsia="pl-PL"/>
        </w:rPr>
        <w:br/>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IV.2) KRYTERIA OCENY OFERT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IV.2.1) Kryteria oceny ofert: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IV.2.2) Kryteria</w:t>
      </w:r>
      <w:r w:rsidRPr="005D54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6"/>
        <w:gridCol w:w="1016"/>
      </w:tblGrid>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Znaczenie</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14,00</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26,00</w:t>
            </w:r>
          </w:p>
        </w:tc>
      </w:tr>
      <w:tr w:rsidR="005D545F" w:rsidRPr="005D545F" w:rsidTr="005D545F">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lastRenderedPageBreak/>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60,00</w:t>
            </w:r>
          </w:p>
        </w:tc>
      </w:tr>
    </w:tbl>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D545F">
        <w:rPr>
          <w:rFonts w:ascii="Times New Roman" w:eastAsia="Times New Roman" w:hAnsi="Times New Roman" w:cs="Times New Roman"/>
          <w:b/>
          <w:bCs/>
          <w:sz w:val="24"/>
          <w:szCs w:val="24"/>
          <w:lang w:eastAsia="pl-PL"/>
        </w:rPr>
        <w:t>Pzp</w:t>
      </w:r>
      <w:proofErr w:type="spellEnd"/>
      <w:r w:rsidRPr="005D545F">
        <w:rPr>
          <w:rFonts w:ascii="Times New Roman" w:eastAsia="Times New Roman" w:hAnsi="Times New Roman" w:cs="Times New Roman"/>
          <w:b/>
          <w:bCs/>
          <w:sz w:val="24"/>
          <w:szCs w:val="24"/>
          <w:lang w:eastAsia="pl-PL"/>
        </w:rPr>
        <w:t xml:space="preserve"> </w:t>
      </w:r>
      <w:r w:rsidRPr="005D545F">
        <w:rPr>
          <w:rFonts w:ascii="Times New Roman" w:eastAsia="Times New Roman" w:hAnsi="Times New Roman" w:cs="Times New Roman"/>
          <w:sz w:val="24"/>
          <w:szCs w:val="24"/>
          <w:lang w:eastAsia="pl-PL"/>
        </w:rPr>
        <w:t xml:space="preserve">(przetarg nieograniczony) </w:t>
      </w:r>
      <w:r w:rsidRPr="005D545F">
        <w:rPr>
          <w:rFonts w:ascii="Times New Roman" w:eastAsia="Times New Roman" w:hAnsi="Times New Roman" w:cs="Times New Roman"/>
          <w:sz w:val="24"/>
          <w:szCs w:val="24"/>
          <w:lang w:eastAsia="pl-PL"/>
        </w:rPr>
        <w:br/>
        <w:t xml:space="preserve">Tak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IV.3) Negocjacje z ogłoszeniem, dialog konkurencyjny, partnerstwo innowacyjne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IV.3.1) Informacje na temat negocjacji z ogłoszeniem</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Minimalne wymagania, które muszą spełniać wszystkie oferty: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D545F">
        <w:rPr>
          <w:rFonts w:ascii="Times New Roman" w:eastAsia="Times New Roman" w:hAnsi="Times New Roman" w:cs="Times New Roman"/>
          <w:sz w:val="24"/>
          <w:szCs w:val="24"/>
          <w:lang w:eastAsia="pl-PL"/>
        </w:rPr>
        <w:br/>
        <w:t xml:space="preserve">Przewidziany jest podział negocjacji na etapy w celu ograniczenia liczby ofert: </w:t>
      </w:r>
      <w:r w:rsidRPr="005D545F">
        <w:rPr>
          <w:rFonts w:ascii="Times New Roman" w:eastAsia="Times New Roman" w:hAnsi="Times New Roman" w:cs="Times New Roman"/>
          <w:sz w:val="24"/>
          <w:szCs w:val="24"/>
          <w:lang w:eastAsia="pl-PL"/>
        </w:rPr>
        <w:br/>
        <w:t xml:space="preserve">Należy podać informacje na temat etapów negocjacji (w tym liczbę etapów):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Informacje dodatkowe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IV.3.2) Informacje na temat dialogu konkurencyjnego</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Wstępny harmonogram postępowania: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Podział dialogu na etapy w celu ograniczenia liczby rozwiązań: </w:t>
      </w:r>
      <w:r w:rsidRPr="005D545F">
        <w:rPr>
          <w:rFonts w:ascii="Times New Roman" w:eastAsia="Times New Roman" w:hAnsi="Times New Roman" w:cs="Times New Roman"/>
          <w:sz w:val="24"/>
          <w:szCs w:val="24"/>
          <w:lang w:eastAsia="pl-PL"/>
        </w:rPr>
        <w:br/>
        <w:t xml:space="preserve">Należy podać informacje na temat etapów dialogu: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Informacje dodatkowe: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IV.3.3) Informacje na temat partnerstwa innowacyjnego</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Informacje dodatkowe: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IV.4) Licytacja elektroniczna </w:t>
      </w:r>
      <w:r w:rsidRPr="005D545F">
        <w:rPr>
          <w:rFonts w:ascii="Times New Roman" w:eastAsia="Times New Roman" w:hAnsi="Times New Roman" w:cs="Times New Roman"/>
          <w:sz w:val="24"/>
          <w:szCs w:val="24"/>
          <w:lang w:eastAsia="pl-PL"/>
        </w:rPr>
        <w:br/>
        <w:t xml:space="preserve">Adres strony internetowej, na której będzie prowadzona licytacja elektroniczna: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Czas trwania: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Termin składania wniosków o dopuszczenie do udziału w licytacji elektronicznej: </w:t>
      </w:r>
      <w:r w:rsidRPr="005D545F">
        <w:rPr>
          <w:rFonts w:ascii="Times New Roman" w:eastAsia="Times New Roman" w:hAnsi="Times New Roman" w:cs="Times New Roman"/>
          <w:sz w:val="24"/>
          <w:szCs w:val="24"/>
          <w:lang w:eastAsia="pl-PL"/>
        </w:rPr>
        <w:br/>
        <w:t xml:space="preserve">Data: godzina: </w:t>
      </w:r>
      <w:r w:rsidRPr="005D545F">
        <w:rPr>
          <w:rFonts w:ascii="Times New Roman" w:eastAsia="Times New Roman" w:hAnsi="Times New Roman" w:cs="Times New Roman"/>
          <w:sz w:val="24"/>
          <w:szCs w:val="24"/>
          <w:lang w:eastAsia="pl-PL"/>
        </w:rPr>
        <w:br/>
        <w:t xml:space="preserve">Termin otwarcia licytacji elektronicznej: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t xml:space="preserve">Termin i warunki zamknięcia licytacji elektronicznej: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t xml:space="preserve">Wymagania dotyczące zabezpieczenia należytego wykonania umowy: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sz w:val="24"/>
          <w:szCs w:val="24"/>
          <w:lang w:eastAsia="pl-PL"/>
        </w:rPr>
        <w:br/>
        <w:t xml:space="preserve">Informacje dodatkowe: </w:t>
      </w:r>
    </w:p>
    <w:p w:rsidR="005D545F" w:rsidRPr="005D545F" w:rsidRDefault="005D545F" w:rsidP="005D545F">
      <w:pPr>
        <w:spacing w:after="0" w:line="240" w:lineRule="auto"/>
        <w:rPr>
          <w:rFonts w:ascii="Times New Roman" w:eastAsia="Times New Roman" w:hAnsi="Times New Roman" w:cs="Times New Roman"/>
          <w:sz w:val="24"/>
          <w:szCs w:val="24"/>
          <w:lang w:eastAsia="pl-PL"/>
        </w:rPr>
      </w:pPr>
      <w:r w:rsidRPr="005D545F">
        <w:rPr>
          <w:rFonts w:ascii="Times New Roman" w:eastAsia="Times New Roman" w:hAnsi="Times New Roman" w:cs="Times New Roman"/>
          <w:b/>
          <w:bCs/>
          <w:sz w:val="24"/>
          <w:szCs w:val="24"/>
          <w:lang w:eastAsia="pl-PL"/>
        </w:rPr>
        <w:t>IV.5) ZMIANA UMOWY</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D545F">
        <w:rPr>
          <w:rFonts w:ascii="Times New Roman" w:eastAsia="Times New Roman" w:hAnsi="Times New Roman" w:cs="Times New Roman"/>
          <w:sz w:val="24"/>
          <w:szCs w:val="24"/>
          <w:lang w:eastAsia="pl-PL"/>
        </w:rPr>
        <w:t xml:space="preserve"> Tak </w:t>
      </w:r>
      <w:r w:rsidRPr="005D545F">
        <w:rPr>
          <w:rFonts w:ascii="Times New Roman" w:eastAsia="Times New Roman" w:hAnsi="Times New Roman" w:cs="Times New Roman"/>
          <w:sz w:val="24"/>
          <w:szCs w:val="24"/>
          <w:lang w:eastAsia="pl-PL"/>
        </w:rPr>
        <w:br/>
        <w:t xml:space="preserve">Należy wskazać zakres, charakter zmian oraz warunki wprowadzenia zmian: </w:t>
      </w:r>
      <w:r w:rsidRPr="005D545F">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związku z koniecznością zmiany technologii wykonania robót na wniosek Wykonawcy lub Zamawiającego, pod warunkiem, że zmiana ta będzie korzystna dla Zamawiającego, 7) przedłużenia terminu wykonania umowy związane ze zmianą jakości lub innych parametrów charakterystycznych dla objętego proponowaną zmianą elementu robót budowlanych, 8) przedłużenia terminu wykonania umowy związane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przedłużenia terminu wykonania umowy w związku z ponadnormatywnym wydłużeniem, niezależnym od Wykonawcy, terminu dostaw materiałów, urządzeń lub innych elementów niezbędnych do prawidłowego wykonania przedmiotu umowy, 11) zmiany osób wykonawcy pełniących samodzielne funkcje techniczne osobami o uprawnieniach zgodnych z wymogami Specyfikacji Istotnych Warunków Zamówienia, 12) zmiany wynagrodzenia wynikającej ze </w:t>
      </w:r>
      <w:r w:rsidRPr="005D545F">
        <w:rPr>
          <w:rFonts w:ascii="Times New Roman" w:eastAsia="Times New Roman" w:hAnsi="Times New Roman" w:cs="Times New Roman"/>
          <w:sz w:val="24"/>
          <w:szCs w:val="24"/>
          <w:lang w:eastAsia="pl-PL"/>
        </w:rPr>
        <w:lastRenderedPageBreak/>
        <w:t xml:space="preserve">zmiany stawki podatku od towarów i usług, 13) zakresu Przedmiotu Umowy i wysokości wynagrodzenia w wyniku konieczności wykonania robót zamiennych lub dodatkowych albo odstąpienia od realizacji części robót (roboty zaniechane), na warunkach określonych w § 17 Umowy. 3. Zmiany, o których mowa w ust.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ust.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IV.6) INFORMACJE ADMINISTRACYJNE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IV.6.1) Sposób udostępniania informacji o charakterze poufnym </w:t>
      </w:r>
      <w:r w:rsidRPr="005D545F">
        <w:rPr>
          <w:rFonts w:ascii="Times New Roman" w:eastAsia="Times New Roman" w:hAnsi="Times New Roman" w:cs="Times New Roman"/>
          <w:i/>
          <w:iCs/>
          <w:sz w:val="24"/>
          <w:szCs w:val="24"/>
          <w:lang w:eastAsia="pl-PL"/>
        </w:rPr>
        <w:t xml:space="preserve">(jeżeli dotyczy):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Środki służące ochronie informacji o charakterze poufnym</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D545F">
        <w:rPr>
          <w:rFonts w:ascii="Times New Roman" w:eastAsia="Times New Roman" w:hAnsi="Times New Roman" w:cs="Times New Roman"/>
          <w:sz w:val="24"/>
          <w:szCs w:val="24"/>
          <w:lang w:eastAsia="pl-PL"/>
        </w:rPr>
        <w:br/>
        <w:t xml:space="preserve">Data: 2020-01-28, godzina: 09:00, </w:t>
      </w:r>
      <w:r w:rsidRPr="005D545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Wskazać powody: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sz w:val="24"/>
          <w:szCs w:val="24"/>
          <w:lang w:eastAsia="pl-PL"/>
        </w:rPr>
        <w:lastRenderedPageBreak/>
        <w:t xml:space="preserve">&gt; Wykonawca może złożyć jedną ofertę z zachowaniem formy pisemnej pod rygorem nieważności, napisaną w języku polskim.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 xml:space="preserve">IV.6.3) Termin związania ofertą: </w:t>
      </w:r>
      <w:r w:rsidRPr="005D545F">
        <w:rPr>
          <w:rFonts w:ascii="Times New Roman" w:eastAsia="Times New Roman" w:hAnsi="Times New Roman" w:cs="Times New Roman"/>
          <w:sz w:val="24"/>
          <w:szCs w:val="24"/>
          <w:lang w:eastAsia="pl-PL"/>
        </w:rPr>
        <w:t xml:space="preserve">do: okres w dniach: 30 (od ostatecznego terminu składania ofert)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D545F">
        <w:rPr>
          <w:rFonts w:ascii="Times New Roman" w:eastAsia="Times New Roman" w:hAnsi="Times New Roman" w:cs="Times New Roman"/>
          <w:sz w:val="24"/>
          <w:szCs w:val="24"/>
          <w:lang w:eastAsia="pl-PL"/>
        </w:rPr>
        <w:t xml:space="preserve"> Nie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D545F">
        <w:rPr>
          <w:rFonts w:ascii="Times New Roman" w:eastAsia="Times New Roman" w:hAnsi="Times New Roman" w:cs="Times New Roman"/>
          <w:sz w:val="24"/>
          <w:szCs w:val="24"/>
          <w:lang w:eastAsia="pl-PL"/>
        </w:rPr>
        <w:t xml:space="preserve"> Nie </w:t>
      </w:r>
      <w:r w:rsidRPr="005D545F">
        <w:rPr>
          <w:rFonts w:ascii="Times New Roman" w:eastAsia="Times New Roman" w:hAnsi="Times New Roman" w:cs="Times New Roman"/>
          <w:sz w:val="24"/>
          <w:szCs w:val="24"/>
          <w:lang w:eastAsia="pl-PL"/>
        </w:rPr>
        <w:br/>
      </w:r>
      <w:r w:rsidRPr="005D545F">
        <w:rPr>
          <w:rFonts w:ascii="Times New Roman" w:eastAsia="Times New Roman" w:hAnsi="Times New Roman" w:cs="Times New Roman"/>
          <w:b/>
          <w:bCs/>
          <w:sz w:val="24"/>
          <w:szCs w:val="24"/>
          <w:lang w:eastAsia="pl-PL"/>
        </w:rPr>
        <w:t>IV.6.6) Informacje dodatkowe:</w:t>
      </w:r>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5D545F">
        <w:rPr>
          <w:rFonts w:ascii="Times New Roman" w:eastAsia="Times New Roman" w:hAnsi="Times New Roman" w:cs="Times New Roman"/>
          <w:sz w:val="24"/>
          <w:szCs w:val="24"/>
          <w:lang w:eastAsia="pl-PL"/>
        </w:rPr>
        <w:sym w:font="Symbol" w:char="F0A7"/>
      </w:r>
      <w:r w:rsidRPr="005D545F">
        <w:rPr>
          <w:rFonts w:ascii="Times New Roman" w:eastAsia="Times New Roman" w:hAnsi="Times New Roman" w:cs="Times New Roman"/>
          <w:sz w:val="24"/>
          <w:szCs w:val="24"/>
          <w:lang w:eastAsia="pl-PL"/>
        </w:rPr>
        <w:t xml:space="preserve"> administratorem Pani/Pana danych osobowych jest Dyrektor Zakładu Usług Komunalnych w Tczewie Pan Przemysław </w:t>
      </w:r>
      <w:proofErr w:type="spellStart"/>
      <w:r w:rsidRPr="005D545F">
        <w:rPr>
          <w:rFonts w:ascii="Times New Roman" w:eastAsia="Times New Roman" w:hAnsi="Times New Roman" w:cs="Times New Roman"/>
          <w:sz w:val="24"/>
          <w:szCs w:val="24"/>
          <w:lang w:eastAsia="pl-PL"/>
        </w:rPr>
        <w:t>Boleski</w:t>
      </w:r>
      <w:proofErr w:type="spellEnd"/>
      <w:r w:rsidRPr="005D545F">
        <w:rPr>
          <w:rFonts w:ascii="Times New Roman" w:eastAsia="Times New Roman" w:hAnsi="Times New Roman" w:cs="Times New Roman"/>
          <w:sz w:val="24"/>
          <w:szCs w:val="24"/>
          <w:lang w:eastAsia="pl-PL"/>
        </w:rPr>
        <w:t xml:space="preserve">, mający swoją siedzibę w Zakładzie Usług Komunalnych w Tczewie, ul. </w:t>
      </w:r>
      <w:proofErr w:type="spellStart"/>
      <w:r w:rsidRPr="005D545F">
        <w:rPr>
          <w:rFonts w:ascii="Times New Roman" w:eastAsia="Times New Roman" w:hAnsi="Times New Roman" w:cs="Times New Roman"/>
          <w:sz w:val="24"/>
          <w:szCs w:val="24"/>
          <w:lang w:eastAsia="pl-PL"/>
        </w:rPr>
        <w:t>Czatkowska</w:t>
      </w:r>
      <w:proofErr w:type="spellEnd"/>
      <w:r w:rsidRPr="005D545F">
        <w:rPr>
          <w:rFonts w:ascii="Times New Roman" w:eastAsia="Times New Roman" w:hAnsi="Times New Roman" w:cs="Times New Roman"/>
          <w:sz w:val="24"/>
          <w:szCs w:val="24"/>
          <w:lang w:eastAsia="pl-PL"/>
        </w:rPr>
        <w:t xml:space="preserve"> 2 e, 83-110 Tczew, </w:t>
      </w:r>
      <w:r w:rsidRPr="005D545F">
        <w:rPr>
          <w:rFonts w:ascii="Times New Roman" w:eastAsia="Times New Roman" w:hAnsi="Times New Roman" w:cs="Times New Roman"/>
          <w:sz w:val="24"/>
          <w:szCs w:val="24"/>
          <w:lang w:eastAsia="pl-PL"/>
        </w:rPr>
        <w:sym w:font="Symbol" w:char="F0A7"/>
      </w:r>
      <w:r w:rsidRPr="005D545F">
        <w:rPr>
          <w:rFonts w:ascii="Times New Roman" w:eastAsia="Times New Roman" w:hAnsi="Times New Roman" w:cs="Times New Roman"/>
          <w:sz w:val="24"/>
          <w:szCs w:val="24"/>
          <w:lang w:eastAsia="pl-PL"/>
        </w:rPr>
        <w:t xml:space="preserve"> inspektorem ochrony danych osobowych w Zakładzie Usług Komunalnych w Tczewie jest Pani Adriana Głuchowska, e-mail: inspektor@um.tczew.pl, tel.: 696 011 969, </w:t>
      </w:r>
      <w:r w:rsidRPr="005D545F">
        <w:rPr>
          <w:rFonts w:ascii="Times New Roman" w:eastAsia="Times New Roman" w:hAnsi="Times New Roman" w:cs="Times New Roman"/>
          <w:sz w:val="24"/>
          <w:szCs w:val="24"/>
          <w:lang w:eastAsia="pl-PL"/>
        </w:rPr>
        <w:sym w:font="Symbol" w:char="F0A7"/>
      </w:r>
      <w:r w:rsidRPr="005D545F">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niniejszego zamówienia publicznego, nr referencyjny: ZUK.271.3.16.2019, prowadzonym w trybie przetargu nieograniczonego, </w:t>
      </w:r>
      <w:r w:rsidRPr="005D545F">
        <w:rPr>
          <w:rFonts w:ascii="Times New Roman" w:eastAsia="Times New Roman" w:hAnsi="Times New Roman" w:cs="Times New Roman"/>
          <w:sz w:val="24"/>
          <w:szCs w:val="24"/>
          <w:lang w:eastAsia="pl-PL"/>
        </w:rPr>
        <w:sym w:font="Symbol" w:char="F0A7"/>
      </w:r>
      <w:r w:rsidRPr="005D545F">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w:t>
      </w:r>
      <w:proofErr w:type="spellStart"/>
      <w:r w:rsidRPr="005D545F">
        <w:rPr>
          <w:rFonts w:ascii="Times New Roman" w:eastAsia="Times New Roman" w:hAnsi="Times New Roman" w:cs="Times New Roman"/>
          <w:sz w:val="24"/>
          <w:szCs w:val="24"/>
          <w:lang w:eastAsia="pl-PL"/>
        </w:rPr>
        <w:t>t.j</w:t>
      </w:r>
      <w:proofErr w:type="spellEnd"/>
      <w:r w:rsidRPr="005D545F">
        <w:rPr>
          <w:rFonts w:ascii="Times New Roman" w:eastAsia="Times New Roman" w:hAnsi="Times New Roman" w:cs="Times New Roman"/>
          <w:sz w:val="24"/>
          <w:szCs w:val="24"/>
          <w:lang w:eastAsia="pl-PL"/>
        </w:rPr>
        <w:t xml:space="preserve">. Dz. U. z 2019 r., poz. 1843), dalej „ustawa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sym w:font="Symbol" w:char="F0A7"/>
      </w:r>
      <w:r w:rsidRPr="005D545F">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5D545F">
        <w:rPr>
          <w:rFonts w:ascii="Times New Roman" w:eastAsia="Times New Roman" w:hAnsi="Times New Roman" w:cs="Times New Roman"/>
          <w:sz w:val="24"/>
          <w:szCs w:val="24"/>
          <w:lang w:eastAsia="pl-PL"/>
        </w:rPr>
        <w:sym w:font="Symbol" w:char="F0A7"/>
      </w:r>
      <w:r w:rsidRPr="005D545F">
        <w:rPr>
          <w:rFonts w:ascii="Times New Roman" w:eastAsia="Times New Roman" w:hAnsi="Times New Roman" w:cs="Times New Roman"/>
          <w:sz w:val="24"/>
          <w:szCs w:val="24"/>
          <w:lang w:eastAsia="pl-PL"/>
        </w:rPr>
        <w:t xml:space="preserve"> obowiązek podania przez Panią/Pana danych osobowych bezpośrednio Pani/Pana dotyczących jest wymogiem ustawowym określonym w przepisach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5D545F">
        <w:rPr>
          <w:rFonts w:ascii="Times New Roman" w:eastAsia="Times New Roman" w:hAnsi="Times New Roman" w:cs="Times New Roman"/>
          <w:sz w:val="24"/>
          <w:szCs w:val="24"/>
          <w:lang w:eastAsia="pl-PL"/>
        </w:rPr>
        <w:t>Pzp</w:t>
      </w:r>
      <w:proofErr w:type="spellEnd"/>
      <w:r w:rsidRPr="005D545F">
        <w:rPr>
          <w:rFonts w:ascii="Times New Roman" w:eastAsia="Times New Roman" w:hAnsi="Times New Roman" w:cs="Times New Roman"/>
          <w:sz w:val="24"/>
          <w:szCs w:val="24"/>
          <w:lang w:eastAsia="pl-PL"/>
        </w:rPr>
        <w:t xml:space="preserve">, </w:t>
      </w:r>
      <w:r w:rsidRPr="005D545F">
        <w:rPr>
          <w:rFonts w:ascii="Times New Roman" w:eastAsia="Times New Roman" w:hAnsi="Times New Roman" w:cs="Times New Roman"/>
          <w:sz w:val="24"/>
          <w:szCs w:val="24"/>
          <w:lang w:eastAsia="pl-PL"/>
        </w:rPr>
        <w:sym w:font="Symbol" w:char="F0A7"/>
      </w:r>
      <w:r w:rsidRPr="005D545F">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5D545F">
        <w:rPr>
          <w:rFonts w:ascii="Times New Roman" w:eastAsia="Times New Roman" w:hAnsi="Times New Roman" w:cs="Times New Roman"/>
          <w:sz w:val="24"/>
          <w:szCs w:val="24"/>
          <w:lang w:eastAsia="pl-PL"/>
        </w:rPr>
        <w:sym w:font="Symbol" w:char="F0A7"/>
      </w:r>
      <w:r w:rsidRPr="005D545F">
        <w:rPr>
          <w:rFonts w:ascii="Times New Roman" w:eastAsia="Times New Roman" w:hAnsi="Times New Roman" w:cs="Times New Roman"/>
          <w:sz w:val="24"/>
          <w:szCs w:val="24"/>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przechowywania, w celu zapewnienia korzystania ze środków ochrony prawnej lub w celu ochrony praw innej osoby fizycznej lub prawnej, lub z uwagi na ważne względy interesu publicznego Unii Europejskiej lub państwa członkowskiego), − prawo do wniesienia skargi do Prezesa Urzędu Ochrony Danych Osobowych, gdy uzna Pani/Pan, że przetwarzanie danych osobowych Pani/Pana dotyczących narusza przepisy RODO, </w:t>
      </w:r>
      <w:r w:rsidRPr="005D545F">
        <w:rPr>
          <w:rFonts w:ascii="Times New Roman" w:eastAsia="Times New Roman" w:hAnsi="Times New Roman" w:cs="Times New Roman"/>
          <w:sz w:val="24"/>
          <w:szCs w:val="24"/>
          <w:lang w:eastAsia="pl-PL"/>
        </w:rPr>
        <w:sym w:font="Symbol" w:char="F0A7"/>
      </w:r>
      <w:r w:rsidRPr="005D545F">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w:t>
      </w:r>
      <w:r w:rsidRPr="005D545F">
        <w:rPr>
          <w:rFonts w:ascii="Times New Roman" w:eastAsia="Times New Roman" w:hAnsi="Times New Roman" w:cs="Times New Roman"/>
          <w:sz w:val="24"/>
          <w:szCs w:val="24"/>
          <w:lang w:eastAsia="pl-PL"/>
        </w:rPr>
        <w:lastRenderedPageBreak/>
        <w:t xml:space="preserve">osobowych, o którym mowa w art. 20 RODO, − na podstawie art. 21 RODO prawo sprzeciwu, wobec przetwarzania danych osobowych, gdyż podstawą prawną przetwarzania Pani/Pana danych osobowych jest art. 6 ust. 1 lit. c RODO. </w:t>
      </w:r>
    </w:p>
    <w:p w:rsidR="00A969C2" w:rsidRDefault="005D545F">
      <w:bookmarkStart w:id="0" w:name="_GoBack"/>
      <w:bookmarkEnd w:id="0"/>
    </w:p>
    <w:sectPr w:rsidR="00A96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5F"/>
    <w:rsid w:val="005D545F"/>
    <w:rsid w:val="00787C59"/>
    <w:rsid w:val="00E96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469CD-8DAD-432F-A2A2-58C89EE1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8403">
      <w:bodyDiv w:val="1"/>
      <w:marLeft w:val="0"/>
      <w:marRight w:val="0"/>
      <w:marTop w:val="0"/>
      <w:marBottom w:val="0"/>
      <w:divBdr>
        <w:top w:val="none" w:sz="0" w:space="0" w:color="auto"/>
        <w:left w:val="none" w:sz="0" w:space="0" w:color="auto"/>
        <w:bottom w:val="none" w:sz="0" w:space="0" w:color="auto"/>
        <w:right w:val="none" w:sz="0" w:space="0" w:color="auto"/>
      </w:divBdr>
      <w:divsChild>
        <w:div w:id="1257978467">
          <w:marLeft w:val="0"/>
          <w:marRight w:val="0"/>
          <w:marTop w:val="0"/>
          <w:marBottom w:val="0"/>
          <w:divBdr>
            <w:top w:val="none" w:sz="0" w:space="0" w:color="auto"/>
            <w:left w:val="none" w:sz="0" w:space="0" w:color="auto"/>
            <w:bottom w:val="none" w:sz="0" w:space="0" w:color="auto"/>
            <w:right w:val="none" w:sz="0" w:space="0" w:color="auto"/>
          </w:divBdr>
          <w:divsChild>
            <w:div w:id="1747417173">
              <w:marLeft w:val="0"/>
              <w:marRight w:val="0"/>
              <w:marTop w:val="0"/>
              <w:marBottom w:val="0"/>
              <w:divBdr>
                <w:top w:val="none" w:sz="0" w:space="0" w:color="auto"/>
                <w:left w:val="none" w:sz="0" w:space="0" w:color="auto"/>
                <w:bottom w:val="none" w:sz="0" w:space="0" w:color="auto"/>
                <w:right w:val="none" w:sz="0" w:space="0" w:color="auto"/>
              </w:divBdr>
            </w:div>
            <w:div w:id="221716327">
              <w:marLeft w:val="0"/>
              <w:marRight w:val="0"/>
              <w:marTop w:val="0"/>
              <w:marBottom w:val="0"/>
              <w:divBdr>
                <w:top w:val="none" w:sz="0" w:space="0" w:color="auto"/>
                <w:left w:val="none" w:sz="0" w:space="0" w:color="auto"/>
                <w:bottom w:val="none" w:sz="0" w:space="0" w:color="auto"/>
                <w:right w:val="none" w:sz="0" w:space="0" w:color="auto"/>
              </w:divBdr>
            </w:div>
            <w:div w:id="806900622">
              <w:marLeft w:val="0"/>
              <w:marRight w:val="0"/>
              <w:marTop w:val="0"/>
              <w:marBottom w:val="0"/>
              <w:divBdr>
                <w:top w:val="none" w:sz="0" w:space="0" w:color="auto"/>
                <w:left w:val="none" w:sz="0" w:space="0" w:color="auto"/>
                <w:bottom w:val="none" w:sz="0" w:space="0" w:color="auto"/>
                <w:right w:val="none" w:sz="0" w:space="0" w:color="auto"/>
              </w:divBdr>
              <w:divsChild>
                <w:div w:id="1363632126">
                  <w:marLeft w:val="0"/>
                  <w:marRight w:val="0"/>
                  <w:marTop w:val="0"/>
                  <w:marBottom w:val="0"/>
                  <w:divBdr>
                    <w:top w:val="none" w:sz="0" w:space="0" w:color="auto"/>
                    <w:left w:val="none" w:sz="0" w:space="0" w:color="auto"/>
                    <w:bottom w:val="none" w:sz="0" w:space="0" w:color="auto"/>
                    <w:right w:val="none" w:sz="0" w:space="0" w:color="auto"/>
                  </w:divBdr>
                </w:div>
              </w:divsChild>
            </w:div>
            <w:div w:id="553590877">
              <w:marLeft w:val="0"/>
              <w:marRight w:val="0"/>
              <w:marTop w:val="0"/>
              <w:marBottom w:val="0"/>
              <w:divBdr>
                <w:top w:val="none" w:sz="0" w:space="0" w:color="auto"/>
                <w:left w:val="none" w:sz="0" w:space="0" w:color="auto"/>
                <w:bottom w:val="none" w:sz="0" w:space="0" w:color="auto"/>
                <w:right w:val="none" w:sz="0" w:space="0" w:color="auto"/>
              </w:divBdr>
              <w:divsChild>
                <w:div w:id="137302298">
                  <w:marLeft w:val="0"/>
                  <w:marRight w:val="0"/>
                  <w:marTop w:val="0"/>
                  <w:marBottom w:val="0"/>
                  <w:divBdr>
                    <w:top w:val="none" w:sz="0" w:space="0" w:color="auto"/>
                    <w:left w:val="none" w:sz="0" w:space="0" w:color="auto"/>
                    <w:bottom w:val="none" w:sz="0" w:space="0" w:color="auto"/>
                    <w:right w:val="none" w:sz="0" w:space="0" w:color="auto"/>
                  </w:divBdr>
                </w:div>
              </w:divsChild>
            </w:div>
            <w:div w:id="716974640">
              <w:marLeft w:val="0"/>
              <w:marRight w:val="0"/>
              <w:marTop w:val="0"/>
              <w:marBottom w:val="0"/>
              <w:divBdr>
                <w:top w:val="none" w:sz="0" w:space="0" w:color="auto"/>
                <w:left w:val="none" w:sz="0" w:space="0" w:color="auto"/>
                <w:bottom w:val="none" w:sz="0" w:space="0" w:color="auto"/>
                <w:right w:val="none" w:sz="0" w:space="0" w:color="auto"/>
              </w:divBdr>
              <w:divsChild>
                <w:div w:id="443842498">
                  <w:marLeft w:val="0"/>
                  <w:marRight w:val="0"/>
                  <w:marTop w:val="0"/>
                  <w:marBottom w:val="0"/>
                  <w:divBdr>
                    <w:top w:val="none" w:sz="0" w:space="0" w:color="auto"/>
                    <w:left w:val="none" w:sz="0" w:space="0" w:color="auto"/>
                    <w:bottom w:val="none" w:sz="0" w:space="0" w:color="auto"/>
                    <w:right w:val="none" w:sz="0" w:space="0" w:color="auto"/>
                  </w:divBdr>
                </w:div>
                <w:div w:id="1554922402">
                  <w:marLeft w:val="0"/>
                  <w:marRight w:val="0"/>
                  <w:marTop w:val="0"/>
                  <w:marBottom w:val="0"/>
                  <w:divBdr>
                    <w:top w:val="none" w:sz="0" w:space="0" w:color="auto"/>
                    <w:left w:val="none" w:sz="0" w:space="0" w:color="auto"/>
                    <w:bottom w:val="none" w:sz="0" w:space="0" w:color="auto"/>
                    <w:right w:val="none" w:sz="0" w:space="0" w:color="auto"/>
                  </w:divBdr>
                </w:div>
                <w:div w:id="1302614302">
                  <w:marLeft w:val="0"/>
                  <w:marRight w:val="0"/>
                  <w:marTop w:val="0"/>
                  <w:marBottom w:val="0"/>
                  <w:divBdr>
                    <w:top w:val="none" w:sz="0" w:space="0" w:color="auto"/>
                    <w:left w:val="none" w:sz="0" w:space="0" w:color="auto"/>
                    <w:bottom w:val="none" w:sz="0" w:space="0" w:color="auto"/>
                    <w:right w:val="none" w:sz="0" w:space="0" w:color="auto"/>
                  </w:divBdr>
                </w:div>
                <w:div w:id="166335707">
                  <w:marLeft w:val="0"/>
                  <w:marRight w:val="0"/>
                  <w:marTop w:val="0"/>
                  <w:marBottom w:val="0"/>
                  <w:divBdr>
                    <w:top w:val="none" w:sz="0" w:space="0" w:color="auto"/>
                    <w:left w:val="none" w:sz="0" w:space="0" w:color="auto"/>
                    <w:bottom w:val="none" w:sz="0" w:space="0" w:color="auto"/>
                    <w:right w:val="none" w:sz="0" w:space="0" w:color="auto"/>
                  </w:divBdr>
                </w:div>
              </w:divsChild>
            </w:div>
            <w:div w:id="1994484048">
              <w:marLeft w:val="0"/>
              <w:marRight w:val="0"/>
              <w:marTop w:val="0"/>
              <w:marBottom w:val="0"/>
              <w:divBdr>
                <w:top w:val="none" w:sz="0" w:space="0" w:color="auto"/>
                <w:left w:val="none" w:sz="0" w:space="0" w:color="auto"/>
                <w:bottom w:val="none" w:sz="0" w:space="0" w:color="auto"/>
                <w:right w:val="none" w:sz="0" w:space="0" w:color="auto"/>
              </w:divBdr>
              <w:divsChild>
                <w:div w:id="22559653">
                  <w:marLeft w:val="0"/>
                  <w:marRight w:val="0"/>
                  <w:marTop w:val="0"/>
                  <w:marBottom w:val="0"/>
                  <w:divBdr>
                    <w:top w:val="none" w:sz="0" w:space="0" w:color="auto"/>
                    <w:left w:val="none" w:sz="0" w:space="0" w:color="auto"/>
                    <w:bottom w:val="none" w:sz="0" w:space="0" w:color="auto"/>
                    <w:right w:val="none" w:sz="0" w:space="0" w:color="auto"/>
                  </w:divBdr>
                </w:div>
                <w:div w:id="1191643311">
                  <w:marLeft w:val="0"/>
                  <w:marRight w:val="0"/>
                  <w:marTop w:val="0"/>
                  <w:marBottom w:val="0"/>
                  <w:divBdr>
                    <w:top w:val="none" w:sz="0" w:space="0" w:color="auto"/>
                    <w:left w:val="none" w:sz="0" w:space="0" w:color="auto"/>
                    <w:bottom w:val="none" w:sz="0" w:space="0" w:color="auto"/>
                    <w:right w:val="none" w:sz="0" w:space="0" w:color="auto"/>
                  </w:divBdr>
                </w:div>
                <w:div w:id="817917512">
                  <w:marLeft w:val="0"/>
                  <w:marRight w:val="0"/>
                  <w:marTop w:val="0"/>
                  <w:marBottom w:val="0"/>
                  <w:divBdr>
                    <w:top w:val="none" w:sz="0" w:space="0" w:color="auto"/>
                    <w:left w:val="none" w:sz="0" w:space="0" w:color="auto"/>
                    <w:bottom w:val="none" w:sz="0" w:space="0" w:color="auto"/>
                    <w:right w:val="none" w:sz="0" w:space="0" w:color="auto"/>
                  </w:divBdr>
                </w:div>
                <w:div w:id="1891960707">
                  <w:marLeft w:val="0"/>
                  <w:marRight w:val="0"/>
                  <w:marTop w:val="0"/>
                  <w:marBottom w:val="0"/>
                  <w:divBdr>
                    <w:top w:val="none" w:sz="0" w:space="0" w:color="auto"/>
                    <w:left w:val="none" w:sz="0" w:space="0" w:color="auto"/>
                    <w:bottom w:val="none" w:sz="0" w:space="0" w:color="auto"/>
                    <w:right w:val="none" w:sz="0" w:space="0" w:color="auto"/>
                  </w:divBdr>
                </w:div>
                <w:div w:id="976185916">
                  <w:marLeft w:val="0"/>
                  <w:marRight w:val="0"/>
                  <w:marTop w:val="0"/>
                  <w:marBottom w:val="0"/>
                  <w:divBdr>
                    <w:top w:val="none" w:sz="0" w:space="0" w:color="auto"/>
                    <w:left w:val="none" w:sz="0" w:space="0" w:color="auto"/>
                    <w:bottom w:val="none" w:sz="0" w:space="0" w:color="auto"/>
                    <w:right w:val="none" w:sz="0" w:space="0" w:color="auto"/>
                  </w:divBdr>
                </w:div>
                <w:div w:id="715735561">
                  <w:marLeft w:val="0"/>
                  <w:marRight w:val="0"/>
                  <w:marTop w:val="0"/>
                  <w:marBottom w:val="0"/>
                  <w:divBdr>
                    <w:top w:val="none" w:sz="0" w:space="0" w:color="auto"/>
                    <w:left w:val="none" w:sz="0" w:space="0" w:color="auto"/>
                    <w:bottom w:val="none" w:sz="0" w:space="0" w:color="auto"/>
                    <w:right w:val="none" w:sz="0" w:space="0" w:color="auto"/>
                  </w:divBdr>
                </w:div>
                <w:div w:id="1685088426">
                  <w:marLeft w:val="0"/>
                  <w:marRight w:val="0"/>
                  <w:marTop w:val="0"/>
                  <w:marBottom w:val="0"/>
                  <w:divBdr>
                    <w:top w:val="none" w:sz="0" w:space="0" w:color="auto"/>
                    <w:left w:val="none" w:sz="0" w:space="0" w:color="auto"/>
                    <w:bottom w:val="none" w:sz="0" w:space="0" w:color="auto"/>
                    <w:right w:val="none" w:sz="0" w:space="0" w:color="auto"/>
                  </w:divBdr>
                </w:div>
              </w:divsChild>
            </w:div>
            <w:div w:id="1533879251">
              <w:marLeft w:val="0"/>
              <w:marRight w:val="0"/>
              <w:marTop w:val="0"/>
              <w:marBottom w:val="0"/>
              <w:divBdr>
                <w:top w:val="none" w:sz="0" w:space="0" w:color="auto"/>
                <w:left w:val="none" w:sz="0" w:space="0" w:color="auto"/>
                <w:bottom w:val="none" w:sz="0" w:space="0" w:color="auto"/>
                <w:right w:val="none" w:sz="0" w:space="0" w:color="auto"/>
              </w:divBdr>
              <w:divsChild>
                <w:div w:id="1042678861">
                  <w:marLeft w:val="0"/>
                  <w:marRight w:val="0"/>
                  <w:marTop w:val="0"/>
                  <w:marBottom w:val="0"/>
                  <w:divBdr>
                    <w:top w:val="none" w:sz="0" w:space="0" w:color="auto"/>
                    <w:left w:val="none" w:sz="0" w:space="0" w:color="auto"/>
                    <w:bottom w:val="none" w:sz="0" w:space="0" w:color="auto"/>
                    <w:right w:val="none" w:sz="0" w:space="0" w:color="auto"/>
                  </w:divBdr>
                </w:div>
                <w:div w:id="184758885">
                  <w:marLeft w:val="0"/>
                  <w:marRight w:val="0"/>
                  <w:marTop w:val="0"/>
                  <w:marBottom w:val="0"/>
                  <w:divBdr>
                    <w:top w:val="none" w:sz="0" w:space="0" w:color="auto"/>
                    <w:left w:val="none" w:sz="0" w:space="0" w:color="auto"/>
                    <w:bottom w:val="none" w:sz="0" w:space="0" w:color="auto"/>
                    <w:right w:val="none" w:sz="0" w:space="0" w:color="auto"/>
                  </w:divBdr>
                </w:div>
              </w:divsChild>
            </w:div>
            <w:div w:id="1342046912">
              <w:marLeft w:val="0"/>
              <w:marRight w:val="0"/>
              <w:marTop w:val="0"/>
              <w:marBottom w:val="0"/>
              <w:divBdr>
                <w:top w:val="none" w:sz="0" w:space="0" w:color="auto"/>
                <w:left w:val="none" w:sz="0" w:space="0" w:color="auto"/>
                <w:bottom w:val="none" w:sz="0" w:space="0" w:color="auto"/>
                <w:right w:val="none" w:sz="0" w:space="0" w:color="auto"/>
              </w:divBdr>
              <w:divsChild>
                <w:div w:id="1514759678">
                  <w:marLeft w:val="0"/>
                  <w:marRight w:val="0"/>
                  <w:marTop w:val="0"/>
                  <w:marBottom w:val="0"/>
                  <w:divBdr>
                    <w:top w:val="none" w:sz="0" w:space="0" w:color="auto"/>
                    <w:left w:val="none" w:sz="0" w:space="0" w:color="auto"/>
                    <w:bottom w:val="none" w:sz="0" w:space="0" w:color="auto"/>
                    <w:right w:val="none" w:sz="0" w:space="0" w:color="auto"/>
                  </w:divBdr>
                </w:div>
                <w:div w:id="1729956560">
                  <w:marLeft w:val="0"/>
                  <w:marRight w:val="0"/>
                  <w:marTop w:val="0"/>
                  <w:marBottom w:val="0"/>
                  <w:divBdr>
                    <w:top w:val="none" w:sz="0" w:space="0" w:color="auto"/>
                    <w:left w:val="none" w:sz="0" w:space="0" w:color="auto"/>
                    <w:bottom w:val="none" w:sz="0" w:space="0" w:color="auto"/>
                    <w:right w:val="none" w:sz="0" w:space="0" w:color="auto"/>
                  </w:divBdr>
                </w:div>
                <w:div w:id="1223559206">
                  <w:marLeft w:val="0"/>
                  <w:marRight w:val="0"/>
                  <w:marTop w:val="0"/>
                  <w:marBottom w:val="0"/>
                  <w:divBdr>
                    <w:top w:val="none" w:sz="0" w:space="0" w:color="auto"/>
                    <w:left w:val="none" w:sz="0" w:space="0" w:color="auto"/>
                    <w:bottom w:val="none" w:sz="0" w:space="0" w:color="auto"/>
                    <w:right w:val="none" w:sz="0" w:space="0" w:color="auto"/>
                  </w:divBdr>
                </w:div>
                <w:div w:id="540828461">
                  <w:marLeft w:val="0"/>
                  <w:marRight w:val="0"/>
                  <w:marTop w:val="0"/>
                  <w:marBottom w:val="0"/>
                  <w:divBdr>
                    <w:top w:val="none" w:sz="0" w:space="0" w:color="auto"/>
                    <w:left w:val="none" w:sz="0" w:space="0" w:color="auto"/>
                    <w:bottom w:val="none" w:sz="0" w:space="0" w:color="auto"/>
                    <w:right w:val="none" w:sz="0" w:space="0" w:color="auto"/>
                  </w:divBdr>
                </w:div>
                <w:div w:id="1662663437">
                  <w:marLeft w:val="0"/>
                  <w:marRight w:val="0"/>
                  <w:marTop w:val="0"/>
                  <w:marBottom w:val="0"/>
                  <w:divBdr>
                    <w:top w:val="none" w:sz="0" w:space="0" w:color="auto"/>
                    <w:left w:val="none" w:sz="0" w:space="0" w:color="auto"/>
                    <w:bottom w:val="none" w:sz="0" w:space="0" w:color="auto"/>
                    <w:right w:val="none" w:sz="0" w:space="0" w:color="auto"/>
                  </w:divBdr>
                </w:div>
                <w:div w:id="1776636769">
                  <w:marLeft w:val="0"/>
                  <w:marRight w:val="0"/>
                  <w:marTop w:val="0"/>
                  <w:marBottom w:val="0"/>
                  <w:divBdr>
                    <w:top w:val="none" w:sz="0" w:space="0" w:color="auto"/>
                    <w:left w:val="none" w:sz="0" w:space="0" w:color="auto"/>
                    <w:bottom w:val="none" w:sz="0" w:space="0" w:color="auto"/>
                    <w:right w:val="none" w:sz="0" w:space="0" w:color="auto"/>
                  </w:divBdr>
                </w:div>
              </w:divsChild>
            </w:div>
            <w:div w:id="2092192112">
              <w:marLeft w:val="0"/>
              <w:marRight w:val="0"/>
              <w:marTop w:val="0"/>
              <w:marBottom w:val="0"/>
              <w:divBdr>
                <w:top w:val="none" w:sz="0" w:space="0" w:color="auto"/>
                <w:left w:val="none" w:sz="0" w:space="0" w:color="auto"/>
                <w:bottom w:val="none" w:sz="0" w:space="0" w:color="auto"/>
                <w:right w:val="none" w:sz="0" w:space="0" w:color="auto"/>
              </w:divBdr>
              <w:divsChild>
                <w:div w:id="47850270">
                  <w:marLeft w:val="0"/>
                  <w:marRight w:val="0"/>
                  <w:marTop w:val="0"/>
                  <w:marBottom w:val="0"/>
                  <w:divBdr>
                    <w:top w:val="none" w:sz="0" w:space="0" w:color="auto"/>
                    <w:left w:val="none" w:sz="0" w:space="0" w:color="auto"/>
                    <w:bottom w:val="none" w:sz="0" w:space="0" w:color="auto"/>
                    <w:right w:val="none" w:sz="0" w:space="0" w:color="auto"/>
                  </w:divBdr>
                </w:div>
                <w:div w:id="953514337">
                  <w:marLeft w:val="0"/>
                  <w:marRight w:val="0"/>
                  <w:marTop w:val="0"/>
                  <w:marBottom w:val="0"/>
                  <w:divBdr>
                    <w:top w:val="none" w:sz="0" w:space="0" w:color="auto"/>
                    <w:left w:val="none" w:sz="0" w:space="0" w:color="auto"/>
                    <w:bottom w:val="none" w:sz="0" w:space="0" w:color="auto"/>
                    <w:right w:val="none" w:sz="0" w:space="0" w:color="auto"/>
                  </w:divBdr>
                </w:div>
                <w:div w:id="514812351">
                  <w:marLeft w:val="0"/>
                  <w:marRight w:val="0"/>
                  <w:marTop w:val="0"/>
                  <w:marBottom w:val="0"/>
                  <w:divBdr>
                    <w:top w:val="none" w:sz="0" w:space="0" w:color="auto"/>
                    <w:left w:val="none" w:sz="0" w:space="0" w:color="auto"/>
                    <w:bottom w:val="none" w:sz="0" w:space="0" w:color="auto"/>
                    <w:right w:val="none" w:sz="0" w:space="0" w:color="auto"/>
                  </w:divBdr>
                </w:div>
                <w:div w:id="1613316716">
                  <w:marLeft w:val="0"/>
                  <w:marRight w:val="0"/>
                  <w:marTop w:val="0"/>
                  <w:marBottom w:val="0"/>
                  <w:divBdr>
                    <w:top w:val="none" w:sz="0" w:space="0" w:color="auto"/>
                    <w:left w:val="none" w:sz="0" w:space="0" w:color="auto"/>
                    <w:bottom w:val="none" w:sz="0" w:space="0" w:color="auto"/>
                    <w:right w:val="none" w:sz="0" w:space="0" w:color="auto"/>
                  </w:divBdr>
                </w:div>
                <w:div w:id="1388604814">
                  <w:marLeft w:val="0"/>
                  <w:marRight w:val="0"/>
                  <w:marTop w:val="0"/>
                  <w:marBottom w:val="0"/>
                  <w:divBdr>
                    <w:top w:val="none" w:sz="0" w:space="0" w:color="auto"/>
                    <w:left w:val="none" w:sz="0" w:space="0" w:color="auto"/>
                    <w:bottom w:val="none" w:sz="0" w:space="0" w:color="auto"/>
                    <w:right w:val="none" w:sz="0" w:space="0" w:color="auto"/>
                  </w:divBdr>
                </w:div>
                <w:div w:id="1987393320">
                  <w:marLeft w:val="0"/>
                  <w:marRight w:val="0"/>
                  <w:marTop w:val="0"/>
                  <w:marBottom w:val="0"/>
                  <w:divBdr>
                    <w:top w:val="none" w:sz="0" w:space="0" w:color="auto"/>
                    <w:left w:val="none" w:sz="0" w:space="0" w:color="auto"/>
                    <w:bottom w:val="none" w:sz="0" w:space="0" w:color="auto"/>
                    <w:right w:val="none" w:sz="0" w:space="0" w:color="auto"/>
                  </w:divBdr>
                </w:div>
                <w:div w:id="343168205">
                  <w:marLeft w:val="0"/>
                  <w:marRight w:val="0"/>
                  <w:marTop w:val="0"/>
                  <w:marBottom w:val="0"/>
                  <w:divBdr>
                    <w:top w:val="none" w:sz="0" w:space="0" w:color="auto"/>
                    <w:left w:val="none" w:sz="0" w:space="0" w:color="auto"/>
                    <w:bottom w:val="none" w:sz="0" w:space="0" w:color="auto"/>
                    <w:right w:val="none" w:sz="0" w:space="0" w:color="auto"/>
                  </w:divBdr>
                </w:div>
                <w:div w:id="8035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5718</Words>
  <Characters>34309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Zimny</dc:creator>
  <cp:keywords/>
  <dc:description/>
  <cp:lastModifiedBy>Maciej Zimny</cp:lastModifiedBy>
  <cp:revision>1</cp:revision>
  <dcterms:created xsi:type="dcterms:W3CDTF">2019-12-23T07:14:00Z</dcterms:created>
  <dcterms:modified xsi:type="dcterms:W3CDTF">2019-12-23T07:14:00Z</dcterms:modified>
</cp:coreProperties>
</file>