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spacing w:before="240" w:after="120"/>
        <w:rPr/>
      </w:pPr>
      <w:r>
        <w:rPr/>
        <w:t>Program „Asystent osobisty osoby niepełnosprawnej” - edycja 2023</w:t>
      </w:r>
    </w:p>
    <w:p>
      <w:pPr>
        <w:pStyle w:val="Tretekstu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left</wp:align>
            </wp:positionH>
            <wp:positionV relativeFrom="line">
              <wp:align>bottom</wp:align>
            </wp:positionV>
            <wp:extent cx="1905000" cy="714375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retekstu"/>
        <w:rPr>
          <w:rStyle w:val="Mocnowyrniony"/>
        </w:rPr>
      </w:pPr>
      <w:r>
        <w:rPr/>
      </w:r>
    </w:p>
    <w:p>
      <w:pPr>
        <w:pStyle w:val="Tretekstu"/>
        <w:jc w:val="center"/>
        <w:rPr/>
      </w:pPr>
      <w:r>
        <w:rPr>
          <w:rStyle w:val="Mocnowyrniony"/>
        </w:rPr>
        <w:t>Program „Asystent osobisty osoby niepełnosprawnej” - edycja 2023</w:t>
      </w:r>
    </w:p>
    <w:p>
      <w:pPr>
        <w:pStyle w:val="Tretekstu"/>
        <w:jc w:val="both"/>
        <w:rPr/>
      </w:pPr>
      <w:r>
        <w:rPr/>
        <w:t xml:space="preserve">Informujemy, że Gmina Rozogi planuje przystąpienie do Programu </w:t>
      </w:r>
      <w:r>
        <w:rPr>
          <w:rStyle w:val="Mocnowyrniony"/>
        </w:rPr>
        <w:t>„Asystent osobisty osoby niepełnosprawnej” - edycja 2023.</w:t>
      </w:r>
    </w:p>
    <w:p>
      <w:pPr>
        <w:pStyle w:val="Tretekstu"/>
        <w:jc w:val="both"/>
        <w:rPr/>
      </w:pPr>
      <w:r>
        <w:rPr>
          <w:rStyle w:val="Mocnowyrniony"/>
        </w:rPr>
        <w:t>Celem Programu</w:t>
      </w:r>
      <w:r>
        <w:rPr/>
        <w:t xml:space="preserve"> jest zapewnienie dostępności do usług asystencji osobistej, tj. wsparcia w wykonywaniu codziennych czynności oraz funkcjonowaniu w życiu społecznym osób niepełnosprawnych.</w:t>
      </w:r>
    </w:p>
    <w:p>
      <w:pPr>
        <w:pStyle w:val="Tretekstu"/>
        <w:ind w:left="426" w:right="0" w:hanging="0"/>
        <w:jc w:val="both"/>
        <w:rPr/>
      </w:pPr>
      <w:r>
        <w:rPr>
          <w:rStyle w:val="Mocnowyrniony"/>
        </w:rPr>
        <w:t xml:space="preserve">Usługi asystencji osobistej </w:t>
      </w:r>
      <w:r>
        <w:rPr/>
        <w:t>polegają w szczególności na pomocy w:</w:t>
      </w:r>
    </w:p>
    <w:p>
      <w:pPr>
        <w:pStyle w:val="Tretekstu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left="707" w:hanging="283"/>
        <w:jc w:val="both"/>
        <w:rPr/>
      </w:pPr>
      <w:r>
        <w:rPr/>
        <w:t xml:space="preserve">wykonywaniu przez uczestnika czynności dnia codziennego; </w:t>
      </w:r>
    </w:p>
    <w:p>
      <w:pPr>
        <w:pStyle w:val="Tretekstu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left="707" w:hanging="283"/>
        <w:jc w:val="both"/>
        <w:rPr/>
      </w:pPr>
      <w:r>
        <w:rPr/>
        <w:t xml:space="preserve">wyjściu, powrocie lub dojazdach z uczestnikiem w wybrane przez uczestnika miejsca; </w:t>
      </w:r>
    </w:p>
    <w:p>
      <w:pPr>
        <w:pStyle w:val="Tretekstu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left="707" w:hanging="283"/>
        <w:jc w:val="both"/>
        <w:rPr/>
      </w:pPr>
      <w:r>
        <w:rPr/>
        <w:t xml:space="preserve">załatwianiu przez uczestnika spraw urzędowych; </w:t>
      </w:r>
    </w:p>
    <w:p>
      <w:pPr>
        <w:pStyle w:val="Tretekstu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left="707" w:hanging="283"/>
        <w:jc w:val="both"/>
        <w:rPr/>
      </w:pPr>
      <w:r>
        <w:rPr/>
        <w:t xml:space="preserve">korzystaniu przez uczestnika z dóbr kultury (np. muzeum, teatr, kino, galeria sztuki, wystawa); </w:t>
      </w:r>
    </w:p>
    <w:p>
      <w:pPr>
        <w:pStyle w:val="Tretekstu"/>
        <w:numPr>
          <w:ilvl w:val="0"/>
          <w:numId w:val="1"/>
        </w:numPr>
        <w:tabs>
          <w:tab w:val="clear" w:pos="709"/>
          <w:tab w:val="left" w:pos="0" w:leader="none"/>
        </w:tabs>
        <w:ind w:left="707" w:hanging="283"/>
        <w:jc w:val="both"/>
        <w:rPr/>
      </w:pPr>
      <w:r>
        <w:rPr/>
        <w:t xml:space="preserve">zaprowadzaniu i odebraniu dzieci z orzeczeniem o niepełnosprawności do placówki oświatowej. </w:t>
      </w:r>
    </w:p>
    <w:p>
      <w:pPr>
        <w:pStyle w:val="Tretekstu"/>
        <w:jc w:val="both"/>
        <w:rPr/>
      </w:pPr>
      <w:r>
        <w:rPr>
          <w:rStyle w:val="Mocnowyrniony"/>
        </w:rPr>
        <w:t>Usługi asystencji osobistej mogą świadczyć osoby</w:t>
      </w:r>
      <w:r>
        <w:rPr/>
        <w:t>, niebędące członkami rodziny uczestnika:</w:t>
      </w:r>
    </w:p>
    <w:p>
      <w:pPr>
        <w:pStyle w:val="Tretekstu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left="707" w:hanging="283"/>
        <w:jc w:val="both"/>
        <w:rPr/>
      </w:pPr>
      <w:r>
        <w:rPr/>
        <w:t xml:space="preserve">posiadające dokument potwierdzający uzyskanie kwalifikacji w następujących kierunkach: asystent osoby niepełnosprawnej, opiekun osoby starszej, opiekun medyczny, pedagog, psycholog, terapeuta zajęciowy, pielęgniarka, fizjoterapeuta; lub </w:t>
      </w:r>
    </w:p>
    <w:p>
      <w:pPr>
        <w:pStyle w:val="Tretekstu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left="707" w:hanging="283"/>
        <w:jc w:val="both"/>
        <w:rPr/>
      </w:pPr>
      <w:r>
        <w:rPr/>
        <w:t xml:space="preserve">posiadające co najmniej 6-miesięczne, udokumentowane doświadczenie w udzielaniu bezpośredniej pomocy osobom niepełnosprawnym np. doświadczenie zawodowe, udzielanie wsparcia osobom niepełnosprawnym w formie wolontariatu; lub </w:t>
      </w:r>
    </w:p>
    <w:p>
      <w:pPr>
        <w:pStyle w:val="Tretekstu"/>
        <w:numPr>
          <w:ilvl w:val="0"/>
          <w:numId w:val="2"/>
        </w:numPr>
        <w:tabs>
          <w:tab w:val="clear" w:pos="709"/>
          <w:tab w:val="left" w:pos="0" w:leader="none"/>
        </w:tabs>
        <w:ind w:left="707" w:hanging="283"/>
        <w:jc w:val="both"/>
        <w:rPr/>
      </w:pPr>
      <w:r>
        <w:rPr/>
        <w:t xml:space="preserve">wskazane przez uczestnika lub jego opiekuna prawnego, pod warunkiem, że osoba wskazana spełnia przynajmniej jeden z warunków, o których mowa w pkt 1 lub 2. </w:t>
      </w:r>
    </w:p>
    <w:p>
      <w:pPr>
        <w:pStyle w:val="Tretekstu"/>
        <w:jc w:val="both"/>
        <w:rPr/>
      </w:pPr>
      <w:r>
        <w:rPr/>
        <w:t>Posiadanie doświadczenia, o którym mowa w pkt 2, może zostać udokumentowane pisemnym oświadczeniem podmiotu, który zlecał udzielanie bezpośredniej pomocy osobom niepełnosprawnym</w:t>
      </w:r>
    </w:p>
    <w:p>
      <w:pPr>
        <w:pStyle w:val="Tretekstu"/>
        <w:jc w:val="both"/>
        <w:rPr/>
      </w:pPr>
      <w:r>
        <w:rPr>
          <w:rStyle w:val="Mocnowyrniony"/>
        </w:rPr>
        <w:t xml:space="preserve">Adresatami/uczestnikami </w:t>
      </w:r>
      <w:r>
        <w:rPr/>
        <w:t>programu są następujące osoby:</w:t>
      </w:r>
    </w:p>
    <w:p>
      <w:pPr>
        <w:pStyle w:val="Tretekstu"/>
        <w:numPr>
          <w:ilvl w:val="0"/>
          <w:numId w:val="3"/>
        </w:numPr>
        <w:tabs>
          <w:tab w:val="clear" w:pos="709"/>
          <w:tab w:val="left" w:pos="0" w:leader="none"/>
        </w:tabs>
        <w:spacing w:before="0" w:after="0"/>
        <w:ind w:left="707" w:hanging="283"/>
        <w:jc w:val="both"/>
        <w:rPr/>
      </w:pPr>
      <w:r>
        <w:rPr/>
        <w:t xml:space="preserve">dzieci do 16. 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 oraz </w:t>
      </w:r>
    </w:p>
    <w:p>
      <w:pPr>
        <w:pStyle w:val="Tretekstu"/>
        <w:numPr>
          <w:ilvl w:val="0"/>
          <w:numId w:val="3"/>
        </w:numPr>
        <w:tabs>
          <w:tab w:val="clear" w:pos="709"/>
          <w:tab w:val="left" w:pos="0" w:leader="none"/>
        </w:tabs>
        <w:ind w:left="707" w:hanging="283"/>
        <w:jc w:val="both"/>
        <w:rPr/>
      </w:pPr>
      <w:r>
        <w:rPr/>
        <w:t xml:space="preserve">osoby niepełnosprawne posiadające orzeczenie: </w:t>
      </w:r>
    </w:p>
    <w:p>
      <w:pPr>
        <w:pStyle w:val="Tretekstu"/>
        <w:numPr>
          <w:ilvl w:val="0"/>
          <w:numId w:val="4"/>
        </w:numPr>
        <w:tabs>
          <w:tab w:val="clear" w:pos="709"/>
          <w:tab w:val="left" w:pos="0" w:leader="none"/>
        </w:tabs>
        <w:spacing w:before="0" w:after="0"/>
        <w:ind w:left="707" w:hanging="283"/>
        <w:jc w:val="both"/>
        <w:rPr/>
      </w:pPr>
      <w:r>
        <w:rPr/>
        <w:t xml:space="preserve">o znacznym stopniu niepełnosprawności albo </w:t>
      </w:r>
    </w:p>
    <w:p>
      <w:pPr>
        <w:pStyle w:val="Tretekstu"/>
        <w:numPr>
          <w:ilvl w:val="0"/>
          <w:numId w:val="4"/>
        </w:numPr>
        <w:tabs>
          <w:tab w:val="clear" w:pos="709"/>
          <w:tab w:val="left" w:pos="0" w:leader="none"/>
        </w:tabs>
        <w:spacing w:before="0" w:after="0"/>
        <w:ind w:left="707" w:hanging="283"/>
        <w:jc w:val="both"/>
        <w:rPr/>
      </w:pPr>
      <w:r>
        <w:rPr/>
        <w:t xml:space="preserve">o umiarkowanym stopniu niepełnosprawności albo </w:t>
      </w:r>
    </w:p>
    <w:p>
      <w:pPr>
        <w:pStyle w:val="Tretekstu"/>
        <w:numPr>
          <w:ilvl w:val="0"/>
          <w:numId w:val="4"/>
        </w:numPr>
        <w:tabs>
          <w:tab w:val="clear" w:pos="709"/>
          <w:tab w:val="left" w:pos="0" w:leader="none"/>
        </w:tabs>
        <w:ind w:left="707" w:hanging="283"/>
        <w:jc w:val="both"/>
        <w:rPr/>
      </w:pPr>
      <w:r>
        <w:rPr/>
        <w:t xml:space="preserve">traktowane na równi z orzeczeniami wymienionymi w lit. a i b, zgodnie z art. 5 i art. 62 ustawy z dnia 27 sierpnia 1997 r. o rehabilitacji zawodowej i społecznej oraz zatrudnianiu osób niepełnosprawnych (Dz. U. z 2021 r. poz. 573, z późn. zm.). </w:t>
      </w:r>
    </w:p>
    <w:p>
      <w:pPr>
        <w:pStyle w:val="Tretekstu"/>
        <w:numPr>
          <w:ilvl w:val="0"/>
          <w:numId w:val="0"/>
        </w:numPr>
        <w:ind w:left="707" w:hanging="0"/>
        <w:jc w:val="both"/>
        <w:rPr/>
      </w:pPr>
      <w:r>
        <w:rPr/>
      </w:r>
    </w:p>
    <w:p>
      <w:pPr>
        <w:pStyle w:val="Tretekstu"/>
        <w:jc w:val="center"/>
        <w:rPr/>
      </w:pPr>
      <w:r>
        <w:rPr/>
        <w:t>Osoby zainteresowane uczestnictwem w Programie prosimy o dostarczenie karty zgłoszenia (załącznik)</w:t>
        <w:br/>
        <w:t>do  Gminnego Ośrodka Pomocy Społecznej w Rozogach, ul. Wielbarska 2,</w:t>
        <w:br/>
      </w:r>
    </w:p>
    <w:p>
      <w:pPr>
        <w:pStyle w:val="Tretekstu"/>
        <w:jc w:val="center"/>
        <w:rPr/>
      </w:pPr>
      <w:r>
        <w:rPr/>
        <w:t xml:space="preserve">Program będzie realizowany </w:t>
      </w:r>
      <w:r>
        <w:rPr>
          <w:rStyle w:val="Mocnowyrniony"/>
        </w:rPr>
        <w:t>od dnia 1 stycznia 2023 r. do dnia 31 grudnia 2023 r.</w:t>
      </w:r>
    </w:p>
    <w:p>
      <w:pPr>
        <w:pStyle w:val="Tretekstu"/>
        <w:rPr/>
      </w:pPr>
      <w:r>
        <w:rPr>
          <w:rStyle w:val="Mocnowyrniony"/>
        </w:rPr>
        <w:t>Program</w:t>
      </w:r>
      <w:r>
        <w:rPr/>
        <w:t xml:space="preserve"> „Asystent Osobisty Osoby Niepełnosprawnej” – edycja 2023:</w:t>
      </w:r>
    </w:p>
    <w:p>
      <w:pPr>
        <w:pStyle w:val="Tretekstu"/>
        <w:rPr/>
      </w:pPr>
      <w:r>
        <w:rPr>
          <w:rStyle w:val="Czeinternetowe"/>
        </w:rPr>
        <w:t>https://niepelnosprawni.gov.pl/a,1416,nabor-wnioskow-w-ramach-programu-resortowego-ministra-rodziny-i-polityki-spolecznej-asystent-osobisty-osoby-niepelnosprawnej-edycja-2023</w:t>
      </w:r>
    </w:p>
    <w:p>
      <w:pPr>
        <w:pStyle w:val="Tretekstu"/>
        <w:jc w:val="both"/>
        <w:rPr/>
      </w:pPr>
      <w:r>
        <w:rPr/>
        <w:t>Program resortowy Ministra Rodziny i Polityki Społecznej pn. „Asystent Osobisty Osoby Niepełnosprawnej” – edycja 2023 finansowany ze środków Funduszu Solidarnościowego.</w:t>
      </w:r>
    </w:p>
    <w:p>
      <w:pPr>
        <w:pStyle w:val="Tretekstu"/>
        <w:rPr/>
      </w:pPr>
      <w:r>
        <w:rPr/>
        <w:t> </w:t>
      </w:r>
      <w:r>
        <w:rPr/>
        <w:t>Załączniki</w:t>
      </w:r>
      <w:r>
        <w:rPr/>
        <w:t>:</w:t>
      </w:r>
    </w:p>
    <w:p>
      <w:pPr>
        <w:pStyle w:val="Tretekstu"/>
        <w:spacing w:before="0" w:after="140"/>
        <w:rPr/>
      </w:pPr>
      <w:r>
        <w:rPr/>
        <w:t xml:space="preserve">- </w:t>
      </w:r>
      <w:r>
        <w:rPr/>
        <w:t>Karta</w:t>
      </w:r>
      <w:r>
        <w:rPr>
          <w:b w:val="false"/>
          <w:bCs w:val="false"/>
          <w:color w:val="000000"/>
        </w:rPr>
        <w:t xml:space="preserve"> zgłoszenia do Programu „Asystent osobisty osoby niepełnosprawnej – edycja 2023 (załącznik nr 7 do programu) 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0"/>
      <w:sz w:val="24"/>
      <w:szCs w:val="24"/>
      <w:lang w:val="pl-PL" w:eastAsia="zh-CN" w:bidi="hi-IN"/>
    </w:rPr>
  </w:style>
  <w:style w:type="paragraph" w:styleId="Nagwek1">
    <w:name w:val="Heading 1"/>
    <w:basedOn w:val="Nagwek"/>
    <w:qFormat/>
    <w:pPr>
      <w:spacing w:before="240" w:after="120"/>
      <w:outlineLvl w:val="0"/>
    </w:pPr>
    <w:rPr>
      <w:rFonts w:ascii="Liberation Serif" w:hAnsi="Liberation Serif" w:eastAsia="SimSun" w:cs="Arial"/>
      <w:b/>
      <w:bCs/>
      <w:sz w:val="48"/>
      <w:szCs w:val="48"/>
    </w:rPr>
  </w:style>
  <w:style w:type="paragraph" w:styleId="Nagwek2">
    <w:name w:val="Heading 2"/>
    <w:basedOn w:val="Nagwek"/>
    <w:qFormat/>
    <w:p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Mocnowyrniony">
    <w:name w:val="Mocno wyróżniony"/>
    <w:qFormat/>
    <w:rPr>
      <w:b/>
      <w:bCs/>
    </w:rPr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LibreOffice/7.3.5.2$Windows_X86_64 LibreOffice_project/184fe81b8c8c30d8b5082578aee2fed2ea847c01</Application>
  <AppVersion>15.0000</AppVersion>
  <Pages>2</Pages>
  <Words>413</Words>
  <Characters>2957</Characters>
  <CharactersWithSpaces>3348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2022-11-07T07:28:03Z</dcterms:created>
  <dc:creator/>
  <dc:description/>
  <dc:language>pl-PL</dc:language>
  <cp:lastModifiedBy/>
  <dcterms:modified xsi:type="dcterms:W3CDTF">2022-11-07T12:45:02Z</dcterms:modified>
  <cp:revision>5</cp:revision>
  <dc:subject/>
  <dc:title/>
</cp:coreProperties>
</file>