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48" w:rsidRPr="00EC5B05" w:rsidRDefault="00B31E48" w:rsidP="00B31E48">
      <w:pPr>
        <w:tabs>
          <w:tab w:val="left" w:pos="-2268"/>
          <w:tab w:val="left" w:pos="-567"/>
          <w:tab w:val="left" w:pos="317"/>
          <w:tab w:val="left" w:pos="5387"/>
        </w:tabs>
        <w:spacing w:after="0" w:line="288" w:lineRule="auto"/>
        <w:rPr>
          <w:rFonts w:ascii="Times New Roman" w:eastAsia="Times New Roman" w:hAnsi="Times New Roman" w:cs="Times New Roman"/>
          <w:b/>
          <w:bCs/>
          <w:i/>
          <w:smallCaps/>
          <w:sz w:val="24"/>
          <w:szCs w:val="24"/>
        </w:rPr>
      </w:pPr>
      <w:r>
        <w:rPr>
          <w:rFonts w:ascii="Times New Roman" w:eastAsia="Times New Roman" w:hAnsi="Times New Roman" w:cs="Times New Roman"/>
          <w:b/>
          <w:bCs/>
          <w:smallCaps/>
          <w:sz w:val="24"/>
          <w:szCs w:val="24"/>
        </w:rPr>
        <w:tab/>
      </w:r>
      <w:r w:rsidRPr="00EC5B05">
        <w:rPr>
          <w:rFonts w:ascii="Times New Roman" w:eastAsia="Times New Roman" w:hAnsi="Times New Roman" w:cs="Times New Roman"/>
          <w:b/>
          <w:bCs/>
          <w:i/>
          <w:smallCaps/>
          <w:sz w:val="24"/>
          <w:szCs w:val="24"/>
        </w:rPr>
        <w:t>CUWR.26.</w:t>
      </w:r>
      <w:r w:rsidR="009737BA">
        <w:rPr>
          <w:rFonts w:ascii="Times New Roman" w:eastAsia="Times New Roman" w:hAnsi="Times New Roman" w:cs="Times New Roman"/>
          <w:b/>
          <w:bCs/>
          <w:i/>
          <w:smallCaps/>
          <w:sz w:val="24"/>
          <w:szCs w:val="24"/>
        </w:rPr>
        <w:t>2</w:t>
      </w:r>
      <w:r w:rsidRPr="00EC5B05">
        <w:rPr>
          <w:rFonts w:ascii="Times New Roman" w:eastAsia="Times New Roman" w:hAnsi="Times New Roman" w:cs="Times New Roman"/>
          <w:b/>
          <w:bCs/>
          <w:i/>
          <w:smallCaps/>
          <w:sz w:val="24"/>
          <w:szCs w:val="24"/>
        </w:rPr>
        <w:t>.2020</w:t>
      </w: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tbl>
      <w:tblPr>
        <w:tblStyle w:val="Tabela-Siatka"/>
        <w:tblW w:w="0" w:type="auto"/>
        <w:tblLook w:val="04A0"/>
      </w:tblPr>
      <w:tblGrid>
        <w:gridCol w:w="9288"/>
      </w:tblGrid>
      <w:tr w:rsidR="00B31E48" w:rsidTr="00BA67C1">
        <w:tc>
          <w:tcPr>
            <w:tcW w:w="9778" w:type="dxa"/>
            <w:shd w:val="clear" w:color="auto" w:fill="D9D9D9" w:themeFill="background1" w:themeFillShade="D9"/>
          </w:tcPr>
          <w:p w:rsidR="00B31E48"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4"/>
                <w:szCs w:val="24"/>
              </w:rPr>
            </w:pPr>
          </w:p>
          <w:p w:rsidR="00B31E48" w:rsidRPr="00B86657"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8"/>
                <w:szCs w:val="24"/>
              </w:rPr>
            </w:pPr>
            <w:r w:rsidRPr="00B86657">
              <w:rPr>
                <w:rFonts w:ascii="Times New Roman" w:eastAsia="Times New Roman" w:hAnsi="Times New Roman" w:cs="Times New Roman"/>
                <w:b/>
                <w:bCs/>
                <w:smallCaps/>
                <w:sz w:val="28"/>
                <w:szCs w:val="24"/>
              </w:rPr>
              <w:t xml:space="preserve">Specyfikacja </w:t>
            </w:r>
          </w:p>
          <w:p w:rsidR="00B31E48" w:rsidRPr="00B86657"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8"/>
                <w:szCs w:val="24"/>
              </w:rPr>
            </w:pPr>
            <w:r w:rsidRPr="00B86657">
              <w:rPr>
                <w:rFonts w:ascii="Times New Roman" w:eastAsia="Times New Roman" w:hAnsi="Times New Roman" w:cs="Times New Roman"/>
                <w:b/>
                <w:bCs/>
                <w:smallCaps/>
                <w:sz w:val="28"/>
                <w:szCs w:val="24"/>
              </w:rPr>
              <w:t>Istotnych Warunków Zamówienia</w:t>
            </w:r>
          </w:p>
          <w:p w:rsidR="00B31E48"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4"/>
                <w:szCs w:val="24"/>
              </w:rPr>
            </w:pPr>
          </w:p>
        </w:tc>
      </w:tr>
    </w:tbl>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Pr="008057DD"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Pr="008057DD"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FA70CA" w:rsidRDefault="00FA70CA" w:rsidP="00FA70CA">
      <w:pPr>
        <w:jc w:val="center"/>
        <w:rPr>
          <w:rFonts w:ascii="Times New Roman" w:hAnsi="Times New Roman" w:cs="Times New Roman"/>
          <w:sz w:val="24"/>
          <w:szCs w:val="24"/>
        </w:rPr>
      </w:pPr>
      <w:r w:rsidRPr="00DE70CE">
        <w:rPr>
          <w:rFonts w:ascii="Times New Roman" w:hAnsi="Times New Roman" w:cs="Times New Roman"/>
          <w:sz w:val="24"/>
          <w:szCs w:val="24"/>
        </w:rPr>
        <w:t>Postępowanie przetargowe o udzielenie zamówienia publicznego w trybie przetargu nieograniczonego o wartości mniejszej niż kwoty określone w przepisach wydanych na podstawie art. 11 ust. 8 ustawy – Prawo zamówień publicznych</w:t>
      </w: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FA70CA" w:rsidRDefault="00FA70CA"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9737BA" w:rsidRPr="00842948" w:rsidRDefault="009737BA" w:rsidP="009737BA">
      <w:pPr>
        <w:jc w:val="center"/>
        <w:rPr>
          <w:rFonts w:ascii="Times New Roman" w:hAnsi="Times New Roman" w:cs="Times New Roman"/>
          <w:sz w:val="24"/>
          <w:szCs w:val="24"/>
        </w:rPr>
      </w:pPr>
      <w:r>
        <w:rPr>
          <w:rFonts w:ascii="Times New Roman" w:hAnsi="Times New Roman" w:cs="Times New Roman"/>
          <w:b/>
          <w:sz w:val="24"/>
          <w:szCs w:val="24"/>
        </w:rPr>
        <w:t>„</w:t>
      </w:r>
      <w:r w:rsidRPr="00842948">
        <w:rPr>
          <w:rFonts w:ascii="Times New Roman" w:hAnsi="Times New Roman" w:cs="Times New Roman"/>
          <w:b/>
          <w:sz w:val="24"/>
          <w:szCs w:val="24"/>
        </w:rPr>
        <w:t xml:space="preserve">Dostawę oleju opałowego do placówek oświatowych </w:t>
      </w:r>
      <w:r w:rsidRPr="00842948">
        <w:rPr>
          <w:rFonts w:ascii="Times New Roman" w:hAnsi="Times New Roman" w:cs="Times New Roman"/>
          <w:b/>
          <w:sz w:val="24"/>
          <w:szCs w:val="24"/>
        </w:rPr>
        <w:br/>
        <w:t>na terenie Gminy Rozogi w</w:t>
      </w:r>
      <w:r>
        <w:rPr>
          <w:rFonts w:ascii="Times New Roman" w:hAnsi="Times New Roman" w:cs="Times New Roman"/>
          <w:b/>
          <w:sz w:val="24"/>
          <w:szCs w:val="24"/>
        </w:rPr>
        <w:t xml:space="preserve"> </w:t>
      </w:r>
      <w:r w:rsidRPr="00842948">
        <w:rPr>
          <w:rFonts w:ascii="Times New Roman" w:hAnsi="Times New Roman" w:cs="Times New Roman"/>
          <w:b/>
          <w:sz w:val="24"/>
          <w:szCs w:val="24"/>
        </w:rPr>
        <w:t>roku</w:t>
      </w:r>
      <w:r>
        <w:rPr>
          <w:rFonts w:ascii="Times New Roman" w:hAnsi="Times New Roman" w:cs="Times New Roman"/>
          <w:b/>
          <w:sz w:val="24"/>
          <w:szCs w:val="24"/>
        </w:rPr>
        <w:t xml:space="preserve"> 202</w:t>
      </w:r>
      <w:r w:rsidR="005B5F8F">
        <w:rPr>
          <w:rFonts w:ascii="Times New Roman" w:hAnsi="Times New Roman" w:cs="Times New Roman"/>
          <w:b/>
          <w:sz w:val="24"/>
          <w:szCs w:val="24"/>
        </w:rPr>
        <w:t>1</w:t>
      </w:r>
      <w:r>
        <w:rPr>
          <w:rFonts w:ascii="Times New Roman" w:hAnsi="Times New Roman" w:cs="Times New Roman"/>
          <w:b/>
          <w:sz w:val="24"/>
          <w:szCs w:val="24"/>
        </w:rPr>
        <w:t>”</w:t>
      </w:r>
      <w:r w:rsidRPr="00842948">
        <w:rPr>
          <w:rFonts w:ascii="Times New Roman" w:hAnsi="Times New Roman" w:cs="Times New Roman"/>
          <w:b/>
          <w:sz w:val="24"/>
          <w:szCs w:val="24"/>
        </w:rPr>
        <w:t xml:space="preserve"> </w:t>
      </w: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r>
        <w:rPr>
          <w:rFonts w:ascii="Times New Roman" w:hAnsi="Times New Roman" w:cs="Times New Roman"/>
          <w:b/>
          <w:sz w:val="24"/>
          <w:szCs w:val="24"/>
        </w:rPr>
        <w:t xml:space="preserve">ROZOGI 2020 </w:t>
      </w: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szCs w:val="24"/>
        </w:rPr>
      </w:pPr>
      <w:bookmarkStart w:id="0" w:name="bookmark2"/>
      <w:r>
        <w:rPr>
          <w:color w:val="auto"/>
          <w:sz w:val="24"/>
          <w:szCs w:val="24"/>
        </w:rPr>
        <w:lastRenderedPageBreak/>
        <w:t>Rozdział I</w:t>
      </w:r>
    </w:p>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szCs w:val="24"/>
        </w:rPr>
      </w:pPr>
      <w:r>
        <w:rPr>
          <w:color w:val="auto"/>
          <w:sz w:val="24"/>
          <w:szCs w:val="24"/>
        </w:rPr>
        <w:t>Nazwa i adres Zamawiającego</w:t>
      </w:r>
    </w:p>
    <w:p w:rsidR="00B31E48" w:rsidRDefault="00B31E48" w:rsidP="00B31E48">
      <w:pPr>
        <w:pStyle w:val="Akapitzlist"/>
        <w:spacing w:line="276" w:lineRule="auto"/>
        <w:ind w:left="0"/>
        <w:jc w:val="both"/>
        <w:rPr>
          <w:sz w:val="24"/>
          <w:szCs w:val="24"/>
        </w:rPr>
      </w:pPr>
    </w:p>
    <w:p w:rsidR="00B31E48" w:rsidRPr="008057DD" w:rsidRDefault="00B31E48" w:rsidP="00B31E48">
      <w:pPr>
        <w:pStyle w:val="Akapitzlist"/>
        <w:spacing w:line="276" w:lineRule="auto"/>
        <w:ind w:left="0"/>
        <w:jc w:val="both"/>
        <w:rPr>
          <w:sz w:val="24"/>
          <w:szCs w:val="24"/>
        </w:rPr>
      </w:pPr>
      <w:r>
        <w:rPr>
          <w:sz w:val="24"/>
          <w:szCs w:val="24"/>
        </w:rPr>
        <w:t>Centrum Usług Wspólnych Gminy Rozogi</w:t>
      </w:r>
    </w:p>
    <w:p w:rsidR="00B31E48" w:rsidRPr="008057DD" w:rsidRDefault="00B31E48" w:rsidP="00B31E48">
      <w:pPr>
        <w:pStyle w:val="Akapitzlist"/>
        <w:spacing w:line="276" w:lineRule="auto"/>
        <w:ind w:left="0"/>
        <w:jc w:val="both"/>
        <w:rPr>
          <w:sz w:val="24"/>
          <w:szCs w:val="24"/>
        </w:rPr>
      </w:pPr>
      <w:r w:rsidRPr="008057DD">
        <w:rPr>
          <w:sz w:val="24"/>
          <w:szCs w:val="24"/>
        </w:rPr>
        <w:t xml:space="preserve">ul. </w:t>
      </w:r>
      <w:r>
        <w:rPr>
          <w:sz w:val="24"/>
          <w:szCs w:val="24"/>
        </w:rPr>
        <w:t>Wojciecha Kętrzyńskiego 22</w:t>
      </w:r>
    </w:p>
    <w:p w:rsidR="00B31E48" w:rsidRPr="008057DD" w:rsidRDefault="00B31E48" w:rsidP="00B31E48">
      <w:pPr>
        <w:pStyle w:val="Akapitzlist"/>
        <w:spacing w:line="276" w:lineRule="auto"/>
        <w:ind w:left="0"/>
        <w:jc w:val="both"/>
        <w:rPr>
          <w:sz w:val="24"/>
          <w:szCs w:val="24"/>
        </w:rPr>
      </w:pPr>
      <w:r>
        <w:rPr>
          <w:sz w:val="24"/>
          <w:szCs w:val="24"/>
        </w:rPr>
        <w:t>12-114 Rozogi</w:t>
      </w:r>
    </w:p>
    <w:p w:rsidR="00B31E48" w:rsidRPr="008057DD" w:rsidRDefault="00B31E48" w:rsidP="00B31E48">
      <w:pPr>
        <w:pStyle w:val="Akapitzlist"/>
        <w:spacing w:line="276" w:lineRule="auto"/>
        <w:ind w:left="0"/>
        <w:jc w:val="both"/>
        <w:rPr>
          <w:sz w:val="24"/>
          <w:szCs w:val="24"/>
        </w:rPr>
      </w:pPr>
      <w:r w:rsidRPr="008057DD">
        <w:rPr>
          <w:sz w:val="24"/>
          <w:szCs w:val="24"/>
        </w:rPr>
        <w:t xml:space="preserve">telefon: (89) </w:t>
      </w:r>
      <w:r>
        <w:rPr>
          <w:sz w:val="24"/>
          <w:szCs w:val="24"/>
        </w:rPr>
        <w:t>722</w:t>
      </w:r>
      <w:r w:rsidRPr="008057DD">
        <w:rPr>
          <w:sz w:val="24"/>
          <w:szCs w:val="24"/>
        </w:rPr>
        <w:t>-</w:t>
      </w:r>
      <w:r>
        <w:rPr>
          <w:sz w:val="24"/>
          <w:szCs w:val="24"/>
        </w:rPr>
        <w:t>60</w:t>
      </w:r>
      <w:r w:rsidRPr="008057DD">
        <w:rPr>
          <w:sz w:val="24"/>
          <w:szCs w:val="24"/>
        </w:rPr>
        <w:t>-</w:t>
      </w:r>
      <w:r>
        <w:rPr>
          <w:sz w:val="24"/>
          <w:szCs w:val="24"/>
        </w:rPr>
        <w:t>97</w:t>
      </w:r>
      <w:r w:rsidRPr="008057DD">
        <w:rPr>
          <w:sz w:val="24"/>
          <w:szCs w:val="24"/>
        </w:rPr>
        <w:t xml:space="preserve">, </w:t>
      </w:r>
    </w:p>
    <w:p w:rsidR="00B31E48" w:rsidRPr="008057DD" w:rsidRDefault="00B31E48" w:rsidP="00B31E48">
      <w:pPr>
        <w:pStyle w:val="Akapitzlist"/>
        <w:spacing w:line="276" w:lineRule="auto"/>
        <w:ind w:left="0"/>
        <w:jc w:val="both"/>
        <w:rPr>
          <w:sz w:val="24"/>
          <w:szCs w:val="24"/>
        </w:rPr>
      </w:pPr>
      <w:r w:rsidRPr="008057DD">
        <w:rPr>
          <w:sz w:val="24"/>
          <w:szCs w:val="24"/>
        </w:rPr>
        <w:t xml:space="preserve">e-mail: </w:t>
      </w:r>
      <w:r w:rsidRPr="00BD55F7">
        <w:rPr>
          <w:b/>
          <w:color w:val="7030A0"/>
          <w:sz w:val="24"/>
          <w:szCs w:val="24"/>
        </w:rPr>
        <w:t>cuw@cuw-rozogi.pl</w:t>
      </w:r>
      <w:r w:rsidRPr="008057DD">
        <w:rPr>
          <w:sz w:val="24"/>
          <w:szCs w:val="24"/>
        </w:rPr>
        <w:t xml:space="preserve"> ;</w:t>
      </w:r>
    </w:p>
    <w:p w:rsidR="00B31E48" w:rsidRPr="007E20DA" w:rsidRDefault="00B31E48" w:rsidP="007E20DA">
      <w:pPr>
        <w:pStyle w:val="Akapitzlist"/>
        <w:spacing w:line="276" w:lineRule="auto"/>
        <w:ind w:left="0"/>
        <w:jc w:val="both"/>
        <w:rPr>
          <w:b/>
          <w:color w:val="7030A0"/>
          <w:sz w:val="24"/>
        </w:rPr>
      </w:pPr>
      <w:r w:rsidRPr="008057DD">
        <w:rPr>
          <w:sz w:val="24"/>
          <w:szCs w:val="24"/>
        </w:rPr>
        <w:t xml:space="preserve">adres strony internetowej Zamawiającego: </w:t>
      </w:r>
      <w:hyperlink r:id="rId8" w:history="1">
        <w:r w:rsidR="00FA70CA" w:rsidRPr="007E20DA">
          <w:rPr>
            <w:rStyle w:val="Hipercze"/>
            <w:b/>
            <w:color w:val="7030A0"/>
            <w:sz w:val="24"/>
          </w:rPr>
          <w:t>http://cuwrozogi.bipstrona.pl/</w:t>
        </w:r>
      </w:hyperlink>
    </w:p>
    <w:p w:rsidR="00FA70CA" w:rsidRPr="00BD55F7" w:rsidRDefault="00FA70CA" w:rsidP="00B31E48">
      <w:pPr>
        <w:pStyle w:val="Akapitzlist"/>
        <w:spacing w:line="276" w:lineRule="auto"/>
        <w:ind w:left="0"/>
        <w:rPr>
          <w:b/>
          <w:color w:val="7030A0"/>
          <w:sz w:val="24"/>
        </w:rPr>
      </w:pPr>
    </w:p>
    <w:bookmarkEnd w:id="0"/>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rPr>
      </w:pPr>
      <w:r>
        <w:rPr>
          <w:color w:val="auto"/>
          <w:sz w:val="24"/>
        </w:rPr>
        <w:t>Rozdział II</w:t>
      </w: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rPr>
      </w:pPr>
      <w:r>
        <w:rPr>
          <w:color w:val="auto"/>
          <w:sz w:val="24"/>
        </w:rPr>
        <w:t>Tryb udzielenia zamówienia</w:t>
      </w:r>
    </w:p>
    <w:p w:rsidR="00B31E48" w:rsidRDefault="00B31E48" w:rsidP="00B31E48">
      <w:pPr>
        <w:pStyle w:val="Teksttreci0"/>
        <w:ind w:left="284"/>
        <w:rPr>
          <w:color w:val="auto"/>
          <w:sz w:val="24"/>
        </w:rPr>
      </w:pPr>
    </w:p>
    <w:p w:rsidR="00BD55F7" w:rsidRPr="008057DD" w:rsidRDefault="00BD55F7" w:rsidP="00BD55F7">
      <w:pPr>
        <w:pStyle w:val="Teksttreci0"/>
        <w:numPr>
          <w:ilvl w:val="0"/>
          <w:numId w:val="1"/>
        </w:numPr>
        <w:tabs>
          <w:tab w:val="left" w:pos="349"/>
        </w:tabs>
        <w:ind w:left="284" w:hanging="284"/>
        <w:rPr>
          <w:color w:val="auto"/>
          <w:sz w:val="24"/>
          <w:szCs w:val="24"/>
        </w:rPr>
      </w:pPr>
      <w:bookmarkStart w:id="1" w:name="bookmark3"/>
      <w:r w:rsidRPr="008057DD">
        <w:rPr>
          <w:color w:val="auto"/>
          <w:sz w:val="24"/>
          <w:szCs w:val="24"/>
        </w:rPr>
        <w:t xml:space="preserve">Przetarg nieograniczony - art. 39 ustawy Prawo zamówień publicznych (t. j. Dz. U. </w:t>
      </w:r>
      <w:r w:rsidR="00AA5165">
        <w:rPr>
          <w:color w:val="auto"/>
          <w:sz w:val="24"/>
          <w:szCs w:val="24"/>
        </w:rPr>
        <w:br/>
      </w:r>
      <w:r w:rsidRPr="008057DD">
        <w:rPr>
          <w:color w:val="auto"/>
          <w:sz w:val="24"/>
          <w:szCs w:val="24"/>
        </w:rPr>
        <w:t>z 2019 r., poz. 1843) zwanej dalej ustawą Pzp.</w:t>
      </w:r>
    </w:p>
    <w:p w:rsidR="00BD55F7" w:rsidRPr="008057DD"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Wartość zamówienia jest mniejsza od wyrażonej w złotych równowartości kwoty określonej dla dostaw i usług w przepisach wydanych na podstawie art. 11 ust. 8 ustawy, od której jest uzależniony obowiązek przekazywania ogłoszeń Urzędowi Oficjalnych Publikacji Wspólnot Europejskich, tj. 221.000 tys. euro.</w:t>
      </w:r>
    </w:p>
    <w:p w:rsidR="00BD55F7" w:rsidRPr="008057DD"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W zakresie nieuregulowanym niniejszą Specyfikacją Istotnych Warunków Zamówienia, zwaną dalej „SIWZ”, mają zastosowanie przepisy ustawy Pzp.</w:t>
      </w:r>
    </w:p>
    <w:p w:rsidR="00BD55F7"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 xml:space="preserve">Zamawiający dopuszcza możliwość zastosowania przepisu art. 24aa ustawy Pzp. </w:t>
      </w:r>
      <w:r>
        <w:rPr>
          <w:color w:val="auto"/>
          <w:sz w:val="24"/>
          <w:szCs w:val="24"/>
        </w:rPr>
        <w:br/>
      </w:r>
      <w:r w:rsidRPr="008057DD">
        <w:rPr>
          <w:color w:val="auto"/>
          <w:sz w:val="24"/>
          <w:szCs w:val="24"/>
        </w:rPr>
        <w:t>W przypadku skorzystania z dyspozycji przedmiotowego artykułu ustawy Pzp, Zamawiający najpierw dokona oceny ofert, a następnie zbada, czy Wykonawca, którego oferta została oceniona jako najkorzystniejsza, nie podlega wykluczeniu oraz spełnia warunki udziału w postępowaniu.</w:t>
      </w:r>
    </w:p>
    <w:p w:rsidR="00FA70CA" w:rsidRDefault="00FA70CA" w:rsidP="00FA70CA">
      <w:pPr>
        <w:pStyle w:val="Teksttreci0"/>
        <w:tabs>
          <w:tab w:val="left" w:pos="349"/>
        </w:tabs>
        <w:ind w:left="284"/>
        <w:rPr>
          <w:color w:val="auto"/>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8"/>
        </w:tabs>
        <w:spacing w:after="0"/>
        <w:ind w:left="0"/>
        <w:jc w:val="center"/>
        <w:rPr>
          <w:color w:val="auto"/>
          <w:sz w:val="24"/>
          <w:szCs w:val="24"/>
        </w:rPr>
      </w:pPr>
      <w:r>
        <w:rPr>
          <w:color w:val="auto"/>
          <w:sz w:val="24"/>
        </w:rPr>
        <w:t>Rozdział III</w:t>
      </w:r>
    </w:p>
    <w:bookmarkEnd w:id="1"/>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8"/>
        </w:tabs>
        <w:spacing w:after="0"/>
        <w:ind w:left="0"/>
        <w:jc w:val="center"/>
        <w:rPr>
          <w:color w:val="auto"/>
          <w:sz w:val="24"/>
          <w:szCs w:val="24"/>
        </w:rPr>
      </w:pPr>
      <w:r>
        <w:rPr>
          <w:color w:val="auto"/>
          <w:sz w:val="24"/>
          <w:szCs w:val="24"/>
        </w:rPr>
        <w:t xml:space="preserve">Opis przedmiotu zamówienia </w:t>
      </w:r>
    </w:p>
    <w:p w:rsidR="00B31E48" w:rsidRDefault="00B31E48" w:rsidP="00B31E48">
      <w:pPr>
        <w:pStyle w:val="Akapitzlist"/>
        <w:spacing w:line="276" w:lineRule="auto"/>
        <w:ind w:left="284"/>
        <w:rPr>
          <w:sz w:val="24"/>
          <w:szCs w:val="24"/>
        </w:rPr>
      </w:pPr>
    </w:p>
    <w:p w:rsidR="008216E9" w:rsidRPr="007E690C" w:rsidRDefault="008216E9" w:rsidP="008216E9">
      <w:pPr>
        <w:jc w:val="both"/>
        <w:rPr>
          <w:rFonts w:ascii="Times New Roman" w:hAnsi="Times New Roman" w:cs="Times New Roman"/>
          <w:sz w:val="24"/>
          <w:szCs w:val="24"/>
        </w:rPr>
      </w:pPr>
      <w:bookmarkStart w:id="2" w:name="bookmark4"/>
      <w:r w:rsidRPr="007E690C">
        <w:rPr>
          <w:rFonts w:ascii="Times New Roman" w:hAnsi="Times New Roman" w:cs="Times New Roman"/>
          <w:sz w:val="24"/>
          <w:szCs w:val="24"/>
        </w:rPr>
        <w:t>Przedmiotem zamówienia jest:</w:t>
      </w:r>
    </w:p>
    <w:p w:rsidR="008216E9" w:rsidRPr="007E690C" w:rsidRDefault="008216E9" w:rsidP="008216E9">
      <w:pPr>
        <w:jc w:val="both"/>
        <w:rPr>
          <w:rFonts w:ascii="Times New Roman" w:hAnsi="Times New Roman" w:cs="Times New Roman"/>
          <w:sz w:val="24"/>
          <w:szCs w:val="24"/>
        </w:rPr>
      </w:pPr>
      <w:r w:rsidRPr="007E690C">
        <w:rPr>
          <w:rFonts w:ascii="Times New Roman" w:hAnsi="Times New Roman" w:cs="Times New Roman"/>
          <w:sz w:val="24"/>
          <w:szCs w:val="24"/>
        </w:rPr>
        <w:t>Dostawa oleju opałowego do kotłowni placówek oświatowych</w:t>
      </w:r>
      <w:r w:rsidR="000839EB">
        <w:rPr>
          <w:rFonts w:ascii="Times New Roman" w:hAnsi="Times New Roman" w:cs="Times New Roman"/>
          <w:sz w:val="24"/>
          <w:szCs w:val="24"/>
        </w:rPr>
        <w:t xml:space="preserve"> na terenie Gminy Rozogi </w:t>
      </w:r>
      <w:r w:rsidR="000839EB">
        <w:rPr>
          <w:rFonts w:ascii="Times New Roman" w:hAnsi="Times New Roman" w:cs="Times New Roman"/>
          <w:sz w:val="24"/>
          <w:szCs w:val="24"/>
        </w:rPr>
        <w:br/>
        <w:t>w 2021</w:t>
      </w:r>
      <w:r w:rsidRPr="007E690C">
        <w:rPr>
          <w:rFonts w:ascii="Times New Roman" w:hAnsi="Times New Roman" w:cs="Times New Roman"/>
          <w:sz w:val="24"/>
          <w:szCs w:val="24"/>
        </w:rPr>
        <w:t xml:space="preserve"> roku:</w:t>
      </w:r>
    </w:p>
    <w:p w:rsidR="008216E9" w:rsidRPr="007E690C" w:rsidRDefault="008216E9" w:rsidP="008216E9">
      <w:pPr>
        <w:jc w:val="both"/>
        <w:rPr>
          <w:rFonts w:ascii="Times New Roman" w:hAnsi="Times New Roman" w:cs="Times New Roman"/>
          <w:sz w:val="24"/>
          <w:szCs w:val="24"/>
        </w:rPr>
      </w:pPr>
      <w:r w:rsidRPr="007E690C">
        <w:rPr>
          <w:rFonts w:ascii="Times New Roman" w:hAnsi="Times New Roman" w:cs="Times New Roman"/>
          <w:b/>
          <w:sz w:val="24"/>
          <w:szCs w:val="24"/>
        </w:rPr>
        <w:t>1.</w:t>
      </w:r>
      <w:r w:rsidRPr="007E690C">
        <w:rPr>
          <w:rFonts w:ascii="Times New Roman" w:hAnsi="Times New Roman" w:cs="Times New Roman"/>
          <w:sz w:val="24"/>
          <w:szCs w:val="24"/>
        </w:rPr>
        <w:t xml:space="preserve"> Szkoł</w:t>
      </w:r>
      <w:r>
        <w:rPr>
          <w:rFonts w:ascii="Times New Roman" w:hAnsi="Times New Roman" w:cs="Times New Roman"/>
          <w:sz w:val="24"/>
          <w:szCs w:val="24"/>
        </w:rPr>
        <w:t>a</w:t>
      </w:r>
      <w:r w:rsidRPr="007E690C">
        <w:rPr>
          <w:rFonts w:ascii="Times New Roman" w:hAnsi="Times New Roman" w:cs="Times New Roman"/>
          <w:sz w:val="24"/>
          <w:szCs w:val="24"/>
        </w:rPr>
        <w:t xml:space="preserve"> Podstawow</w:t>
      </w:r>
      <w:r>
        <w:rPr>
          <w:rFonts w:ascii="Times New Roman" w:hAnsi="Times New Roman" w:cs="Times New Roman"/>
          <w:sz w:val="24"/>
          <w:szCs w:val="24"/>
        </w:rPr>
        <w:t>a</w:t>
      </w:r>
      <w:r w:rsidRPr="007E690C">
        <w:rPr>
          <w:rFonts w:ascii="Times New Roman" w:hAnsi="Times New Roman" w:cs="Times New Roman"/>
          <w:sz w:val="24"/>
          <w:szCs w:val="24"/>
        </w:rPr>
        <w:t xml:space="preserve"> im. Jana Pawła II w Rozogach, ul. Rynek 13, 12-114 Rozogi</w:t>
      </w:r>
    </w:p>
    <w:p w:rsidR="008216E9" w:rsidRPr="007E690C" w:rsidRDefault="008216E9" w:rsidP="008216E9">
      <w:pPr>
        <w:jc w:val="both"/>
        <w:rPr>
          <w:rFonts w:ascii="Times New Roman" w:hAnsi="Times New Roman" w:cs="Times New Roman"/>
          <w:sz w:val="24"/>
          <w:szCs w:val="24"/>
        </w:rPr>
      </w:pPr>
      <w:r w:rsidRPr="007E690C">
        <w:rPr>
          <w:rFonts w:ascii="Times New Roman" w:hAnsi="Times New Roman" w:cs="Times New Roman"/>
          <w:b/>
          <w:sz w:val="24"/>
          <w:szCs w:val="24"/>
        </w:rPr>
        <w:t>2.</w:t>
      </w:r>
      <w:r w:rsidRPr="007E690C">
        <w:rPr>
          <w:rFonts w:ascii="Times New Roman" w:hAnsi="Times New Roman" w:cs="Times New Roman"/>
          <w:sz w:val="24"/>
          <w:szCs w:val="24"/>
        </w:rPr>
        <w:t xml:space="preserve"> Zesp</w:t>
      </w:r>
      <w:r>
        <w:rPr>
          <w:rFonts w:ascii="Times New Roman" w:hAnsi="Times New Roman" w:cs="Times New Roman"/>
          <w:sz w:val="24"/>
          <w:szCs w:val="24"/>
        </w:rPr>
        <w:t>ół</w:t>
      </w:r>
      <w:r w:rsidRPr="007E690C">
        <w:rPr>
          <w:rFonts w:ascii="Times New Roman" w:hAnsi="Times New Roman" w:cs="Times New Roman"/>
          <w:sz w:val="24"/>
          <w:szCs w:val="24"/>
        </w:rPr>
        <w:t xml:space="preserve"> Szkolno – Przedszkoln</w:t>
      </w:r>
      <w:r>
        <w:rPr>
          <w:rFonts w:ascii="Times New Roman" w:hAnsi="Times New Roman" w:cs="Times New Roman"/>
          <w:sz w:val="24"/>
          <w:szCs w:val="24"/>
        </w:rPr>
        <w:t>y</w:t>
      </w:r>
      <w:r w:rsidRPr="007E690C">
        <w:rPr>
          <w:rFonts w:ascii="Times New Roman" w:hAnsi="Times New Roman" w:cs="Times New Roman"/>
          <w:sz w:val="24"/>
          <w:szCs w:val="24"/>
        </w:rPr>
        <w:t xml:space="preserve"> w Dąbrowach, Dąbrowy 238, 12-114 Rozogi</w:t>
      </w:r>
    </w:p>
    <w:p w:rsidR="008216E9" w:rsidRDefault="008216E9" w:rsidP="008216E9">
      <w:pPr>
        <w:jc w:val="both"/>
        <w:rPr>
          <w:rFonts w:ascii="Times New Roman" w:hAnsi="Times New Roman" w:cs="Times New Roman"/>
          <w:sz w:val="24"/>
          <w:szCs w:val="24"/>
        </w:rPr>
      </w:pPr>
      <w:r w:rsidRPr="007E690C">
        <w:rPr>
          <w:rFonts w:ascii="Times New Roman" w:hAnsi="Times New Roman" w:cs="Times New Roman"/>
          <w:b/>
          <w:sz w:val="24"/>
          <w:szCs w:val="24"/>
        </w:rPr>
        <w:t>3.</w:t>
      </w:r>
      <w:r w:rsidRPr="007E690C">
        <w:rPr>
          <w:rFonts w:ascii="Times New Roman" w:hAnsi="Times New Roman" w:cs="Times New Roman"/>
          <w:sz w:val="24"/>
          <w:szCs w:val="24"/>
        </w:rPr>
        <w:t xml:space="preserve"> Zespołu Szkolno – Przedszkoln</w:t>
      </w:r>
      <w:r>
        <w:rPr>
          <w:rFonts w:ascii="Times New Roman" w:hAnsi="Times New Roman" w:cs="Times New Roman"/>
          <w:sz w:val="24"/>
          <w:szCs w:val="24"/>
        </w:rPr>
        <w:t>y</w:t>
      </w:r>
      <w:r w:rsidRPr="007E690C">
        <w:rPr>
          <w:rFonts w:ascii="Times New Roman" w:hAnsi="Times New Roman" w:cs="Times New Roman"/>
          <w:sz w:val="24"/>
          <w:szCs w:val="24"/>
        </w:rPr>
        <w:t xml:space="preserve"> w Klonie, Klon 96, 12-114 Rozogi</w:t>
      </w:r>
    </w:p>
    <w:p w:rsidR="008216E9" w:rsidRPr="0094198C" w:rsidRDefault="008216E9" w:rsidP="008216E9">
      <w:pPr>
        <w:pStyle w:val="Akapitzlist"/>
        <w:spacing w:after="120" w:line="276" w:lineRule="auto"/>
        <w:ind w:left="0"/>
        <w:rPr>
          <w:b/>
          <w:sz w:val="24"/>
          <w:szCs w:val="24"/>
        </w:rPr>
      </w:pPr>
      <w:r w:rsidRPr="0094198C">
        <w:rPr>
          <w:b/>
          <w:sz w:val="24"/>
          <w:szCs w:val="24"/>
        </w:rPr>
        <w:t>Wspólny słownik zamówień CPV: 09135100-5</w:t>
      </w:r>
    </w:p>
    <w:p w:rsidR="008216E9" w:rsidRPr="007E690C" w:rsidRDefault="008216E9" w:rsidP="008216E9">
      <w:pPr>
        <w:jc w:val="both"/>
        <w:rPr>
          <w:rFonts w:ascii="Times New Roman" w:hAnsi="Times New Roman" w:cs="Times New Roman"/>
          <w:sz w:val="24"/>
          <w:szCs w:val="24"/>
        </w:rPr>
      </w:pPr>
      <w:r w:rsidRPr="007E690C">
        <w:rPr>
          <w:rFonts w:ascii="Times New Roman" w:hAnsi="Times New Roman" w:cs="Times New Roman"/>
          <w:sz w:val="24"/>
          <w:szCs w:val="24"/>
        </w:rPr>
        <w:lastRenderedPageBreak/>
        <w:t xml:space="preserve">  Dostarczony olej powinien być zgodny z Polską Normą </w:t>
      </w:r>
      <w:hyperlink r:id="rId9" w:history="1">
        <w:r w:rsidRPr="007E690C">
          <w:rPr>
            <w:rStyle w:val="Hipercze"/>
            <w:rFonts w:ascii="Times New Roman" w:hAnsi="Times New Roman" w:cs="Times New Roman"/>
            <w:sz w:val="24"/>
            <w:szCs w:val="24"/>
          </w:rPr>
          <w:t>PN-C-96024:2011</w:t>
        </w:r>
      </w:hyperlink>
    </w:p>
    <w:p w:rsidR="008216E9" w:rsidRPr="007E690C" w:rsidRDefault="008216E9" w:rsidP="00254CA8">
      <w:pPr>
        <w:numPr>
          <w:ilvl w:val="0"/>
          <w:numId w:val="26"/>
        </w:numPr>
        <w:tabs>
          <w:tab w:val="clear" w:pos="397"/>
          <w:tab w:val="num" w:pos="142"/>
        </w:tabs>
        <w:spacing w:after="0"/>
        <w:jc w:val="both"/>
        <w:rPr>
          <w:rFonts w:ascii="Times New Roman" w:hAnsi="Times New Roman" w:cs="Times New Roman"/>
          <w:sz w:val="24"/>
          <w:szCs w:val="24"/>
        </w:rPr>
      </w:pPr>
      <w:r>
        <w:rPr>
          <w:rFonts w:ascii="Times New Roman" w:hAnsi="Times New Roman" w:cs="Times New Roman"/>
          <w:sz w:val="24"/>
          <w:szCs w:val="24"/>
        </w:rPr>
        <w:t>Szacunkowe z</w:t>
      </w:r>
      <w:r w:rsidRPr="007E690C">
        <w:rPr>
          <w:rFonts w:ascii="Times New Roman" w:hAnsi="Times New Roman" w:cs="Times New Roman"/>
          <w:sz w:val="24"/>
          <w:szCs w:val="24"/>
        </w:rPr>
        <w:t>apotrzebowanie na olej opałowy we wszystkich wyżej wymienionych kotłowniach wynosi około 105.000 dm</w:t>
      </w:r>
      <w:r w:rsidRPr="007E690C">
        <w:rPr>
          <w:rFonts w:ascii="Times New Roman" w:hAnsi="Times New Roman" w:cs="Times New Roman"/>
          <w:sz w:val="24"/>
          <w:szCs w:val="24"/>
          <w:vertAlign w:val="superscript"/>
        </w:rPr>
        <w:t>3</w:t>
      </w:r>
      <w:r w:rsidRPr="007E690C">
        <w:rPr>
          <w:rFonts w:ascii="Times New Roman" w:hAnsi="Times New Roman" w:cs="Times New Roman"/>
          <w:sz w:val="24"/>
          <w:szCs w:val="24"/>
        </w:rPr>
        <w:t>.</w:t>
      </w:r>
    </w:p>
    <w:p w:rsidR="008216E9" w:rsidRPr="007E690C" w:rsidRDefault="008216E9" w:rsidP="00254CA8">
      <w:pPr>
        <w:numPr>
          <w:ilvl w:val="0"/>
          <w:numId w:val="26"/>
        </w:numPr>
        <w:tabs>
          <w:tab w:val="clear" w:pos="397"/>
          <w:tab w:val="num" w:pos="142"/>
        </w:tabs>
        <w:spacing w:after="0"/>
        <w:jc w:val="both"/>
        <w:rPr>
          <w:rFonts w:ascii="Times New Roman" w:hAnsi="Times New Roman" w:cs="Times New Roman"/>
          <w:sz w:val="24"/>
          <w:szCs w:val="24"/>
        </w:rPr>
      </w:pPr>
      <w:r w:rsidRPr="007E690C">
        <w:rPr>
          <w:rFonts w:ascii="Times New Roman" w:hAnsi="Times New Roman" w:cs="Times New Roman"/>
          <w:sz w:val="24"/>
          <w:szCs w:val="24"/>
        </w:rPr>
        <w:t>Przedmiotem zamówienia jest dostawa oleju opałowego.</w:t>
      </w:r>
    </w:p>
    <w:p w:rsidR="008216E9" w:rsidRPr="007E690C" w:rsidRDefault="008216E9" w:rsidP="00254CA8">
      <w:pPr>
        <w:numPr>
          <w:ilvl w:val="0"/>
          <w:numId w:val="26"/>
        </w:numPr>
        <w:tabs>
          <w:tab w:val="clear" w:pos="397"/>
          <w:tab w:val="num" w:pos="142"/>
        </w:tabs>
        <w:spacing w:after="0"/>
        <w:jc w:val="both"/>
        <w:rPr>
          <w:rFonts w:ascii="Times New Roman" w:hAnsi="Times New Roman" w:cs="Times New Roman"/>
          <w:sz w:val="24"/>
          <w:szCs w:val="24"/>
        </w:rPr>
      </w:pPr>
      <w:r w:rsidRPr="007E690C">
        <w:rPr>
          <w:rFonts w:ascii="Times New Roman" w:hAnsi="Times New Roman" w:cs="Times New Roman"/>
          <w:sz w:val="24"/>
          <w:szCs w:val="24"/>
        </w:rPr>
        <w:t>Termin realizacji dostaw – w ciągu 48 godzin od zgłoszenia zapotrzebowania na dostawę p</w:t>
      </w:r>
      <w:bookmarkStart w:id="3" w:name="_GoBack"/>
      <w:bookmarkEnd w:id="3"/>
      <w:r w:rsidRPr="007E690C">
        <w:rPr>
          <w:rFonts w:ascii="Times New Roman" w:hAnsi="Times New Roman" w:cs="Times New Roman"/>
          <w:sz w:val="24"/>
          <w:szCs w:val="24"/>
        </w:rPr>
        <w:t>rzesłanego e-mailem lub przekazanego telefonicznie.</w:t>
      </w:r>
    </w:p>
    <w:p w:rsidR="008216E9" w:rsidRPr="003A5377" w:rsidRDefault="003A5377" w:rsidP="00254CA8">
      <w:pPr>
        <w:numPr>
          <w:ilvl w:val="0"/>
          <w:numId w:val="26"/>
        </w:numPr>
        <w:tabs>
          <w:tab w:val="clear" w:pos="397"/>
          <w:tab w:val="num" w:pos="142"/>
        </w:tabs>
        <w:spacing w:after="0"/>
        <w:jc w:val="both"/>
        <w:rPr>
          <w:rFonts w:ascii="Times New Roman" w:hAnsi="Times New Roman" w:cs="Times New Roman"/>
          <w:sz w:val="24"/>
          <w:szCs w:val="24"/>
        </w:rPr>
      </w:pPr>
      <w:r>
        <w:rPr>
          <w:rFonts w:ascii="Times New Roman" w:hAnsi="Times New Roman" w:cs="Times New Roman"/>
          <w:sz w:val="24"/>
          <w:szCs w:val="24"/>
        </w:rPr>
        <w:t>O</w:t>
      </w:r>
      <w:r w:rsidR="008216E9" w:rsidRPr="003A5377">
        <w:rPr>
          <w:rFonts w:ascii="Times New Roman" w:hAnsi="Times New Roman" w:cs="Times New Roman"/>
          <w:sz w:val="24"/>
          <w:szCs w:val="24"/>
        </w:rPr>
        <w:t>lej opałowy  odpowiadający parametrom  dla oleju ,,Ekoterm Plus” lub LOTOS RED lub inny równoważny. Minimalne parametry jakie musi spełniać olej opałowy lekki:</w:t>
      </w:r>
    </w:p>
    <w:p w:rsidR="00986001" w:rsidRDefault="008216E9" w:rsidP="00254CA8">
      <w:pPr>
        <w:pStyle w:val="Akapitzlist"/>
        <w:numPr>
          <w:ilvl w:val="0"/>
          <w:numId w:val="27"/>
        </w:numPr>
        <w:jc w:val="both"/>
        <w:rPr>
          <w:sz w:val="24"/>
          <w:szCs w:val="24"/>
        </w:rPr>
      </w:pPr>
      <w:r w:rsidRPr="008216E9">
        <w:rPr>
          <w:sz w:val="24"/>
          <w:szCs w:val="24"/>
        </w:rPr>
        <w:t xml:space="preserve">wartość  opałowa </w:t>
      </w:r>
      <w:r w:rsidR="00986001">
        <w:rPr>
          <w:sz w:val="24"/>
          <w:szCs w:val="24"/>
        </w:rPr>
        <w:t>min.</w:t>
      </w:r>
      <w:r w:rsidRPr="008216E9">
        <w:rPr>
          <w:sz w:val="24"/>
          <w:szCs w:val="24"/>
        </w:rPr>
        <w:t xml:space="preserve"> od 42</w:t>
      </w:r>
      <w:r w:rsidR="00986001">
        <w:rPr>
          <w:sz w:val="24"/>
          <w:szCs w:val="24"/>
        </w:rPr>
        <w:t>,6</w:t>
      </w:r>
      <w:r w:rsidRPr="008216E9">
        <w:rPr>
          <w:sz w:val="24"/>
          <w:szCs w:val="24"/>
        </w:rPr>
        <w:t xml:space="preserve"> MJ/kg, </w:t>
      </w:r>
    </w:p>
    <w:p w:rsidR="00986001" w:rsidRDefault="00986001" w:rsidP="00254CA8">
      <w:pPr>
        <w:pStyle w:val="Akapitzlist"/>
        <w:numPr>
          <w:ilvl w:val="0"/>
          <w:numId w:val="27"/>
        </w:numPr>
        <w:jc w:val="both"/>
        <w:rPr>
          <w:sz w:val="24"/>
          <w:szCs w:val="24"/>
        </w:rPr>
      </w:pPr>
      <w:r>
        <w:rPr>
          <w:sz w:val="24"/>
          <w:szCs w:val="24"/>
        </w:rPr>
        <w:t>gęstość w temperaturze 15</w:t>
      </w:r>
      <w:r>
        <w:rPr>
          <w:sz w:val="24"/>
          <w:szCs w:val="24"/>
          <w:vertAlign w:val="superscript"/>
        </w:rPr>
        <w:t>0</w:t>
      </w:r>
      <w:r>
        <w:rPr>
          <w:sz w:val="24"/>
          <w:szCs w:val="24"/>
        </w:rPr>
        <w:t xml:space="preserve">C </w:t>
      </w:r>
    </w:p>
    <w:p w:rsidR="00986001" w:rsidRDefault="00986001" w:rsidP="00254CA8">
      <w:pPr>
        <w:pStyle w:val="Akapitzlist"/>
        <w:numPr>
          <w:ilvl w:val="0"/>
          <w:numId w:val="27"/>
        </w:numPr>
        <w:jc w:val="both"/>
        <w:rPr>
          <w:sz w:val="24"/>
          <w:szCs w:val="24"/>
        </w:rPr>
      </w:pPr>
      <w:r>
        <w:rPr>
          <w:sz w:val="24"/>
          <w:szCs w:val="24"/>
        </w:rPr>
        <w:t>temperatura zapłonu powyżej 56</w:t>
      </w:r>
      <w:r>
        <w:rPr>
          <w:sz w:val="24"/>
          <w:szCs w:val="24"/>
          <w:vertAlign w:val="superscript"/>
        </w:rPr>
        <w:t>0</w:t>
      </w:r>
      <w:r>
        <w:rPr>
          <w:sz w:val="24"/>
          <w:szCs w:val="24"/>
        </w:rPr>
        <w:t>C</w:t>
      </w:r>
    </w:p>
    <w:p w:rsidR="00986001" w:rsidRDefault="00986001" w:rsidP="00254CA8">
      <w:pPr>
        <w:pStyle w:val="Akapitzlist"/>
        <w:numPr>
          <w:ilvl w:val="0"/>
          <w:numId w:val="27"/>
        </w:numPr>
        <w:jc w:val="both"/>
        <w:rPr>
          <w:sz w:val="24"/>
          <w:szCs w:val="24"/>
        </w:rPr>
      </w:pPr>
      <w:r>
        <w:rPr>
          <w:sz w:val="24"/>
          <w:szCs w:val="24"/>
        </w:rPr>
        <w:t>lepkość klimatyczna w temperaturze 20</w:t>
      </w:r>
      <w:r>
        <w:rPr>
          <w:sz w:val="24"/>
          <w:szCs w:val="24"/>
          <w:vertAlign w:val="superscript"/>
        </w:rPr>
        <w:t>0</w:t>
      </w:r>
      <w:r>
        <w:rPr>
          <w:sz w:val="24"/>
          <w:szCs w:val="24"/>
        </w:rPr>
        <w:t>C max. 6,00mm</w:t>
      </w:r>
      <w:r>
        <w:rPr>
          <w:sz w:val="24"/>
          <w:szCs w:val="24"/>
          <w:vertAlign w:val="superscript"/>
        </w:rPr>
        <w:t>2</w:t>
      </w:r>
      <w:r>
        <w:rPr>
          <w:sz w:val="24"/>
          <w:szCs w:val="24"/>
        </w:rPr>
        <w:t>/s</w:t>
      </w:r>
    </w:p>
    <w:p w:rsidR="008216E9" w:rsidRPr="008216E9" w:rsidRDefault="008216E9" w:rsidP="00254CA8">
      <w:pPr>
        <w:pStyle w:val="Akapitzlist"/>
        <w:numPr>
          <w:ilvl w:val="0"/>
          <w:numId w:val="27"/>
        </w:numPr>
        <w:jc w:val="both"/>
        <w:rPr>
          <w:sz w:val="24"/>
          <w:szCs w:val="24"/>
        </w:rPr>
      </w:pPr>
      <w:r w:rsidRPr="008216E9">
        <w:rPr>
          <w:sz w:val="24"/>
          <w:szCs w:val="24"/>
        </w:rPr>
        <w:t>zawartość siarki mniejsza od 0,2 % m/m.</w:t>
      </w:r>
    </w:p>
    <w:p w:rsidR="008216E9" w:rsidRPr="007E690C" w:rsidRDefault="008216E9" w:rsidP="00254CA8">
      <w:pPr>
        <w:numPr>
          <w:ilvl w:val="0"/>
          <w:numId w:val="26"/>
        </w:numPr>
        <w:tabs>
          <w:tab w:val="clear" w:pos="397"/>
          <w:tab w:val="num" w:pos="142"/>
          <w:tab w:val="num" w:pos="284"/>
        </w:tabs>
        <w:spacing w:after="0"/>
        <w:jc w:val="both"/>
        <w:rPr>
          <w:rFonts w:ascii="Times New Roman" w:hAnsi="Times New Roman" w:cs="Times New Roman"/>
          <w:sz w:val="24"/>
          <w:szCs w:val="24"/>
        </w:rPr>
      </w:pPr>
      <w:r w:rsidRPr="007E690C">
        <w:rPr>
          <w:rFonts w:ascii="Times New Roman" w:hAnsi="Times New Roman" w:cs="Times New Roman"/>
          <w:sz w:val="24"/>
          <w:szCs w:val="24"/>
        </w:rPr>
        <w:t xml:space="preserve">Zamawiający </w:t>
      </w:r>
      <w:r w:rsidRPr="008216E9">
        <w:rPr>
          <w:rFonts w:ascii="Times New Roman" w:hAnsi="Times New Roman" w:cs="Times New Roman"/>
          <w:b/>
          <w:sz w:val="24"/>
          <w:szCs w:val="24"/>
        </w:rPr>
        <w:t xml:space="preserve">może żądać </w:t>
      </w:r>
      <w:r w:rsidRPr="007E690C">
        <w:rPr>
          <w:rFonts w:ascii="Times New Roman" w:hAnsi="Times New Roman" w:cs="Times New Roman"/>
          <w:sz w:val="24"/>
          <w:szCs w:val="24"/>
        </w:rPr>
        <w:t>dołączenia do faktury kopii dokumentu  potwierdzającego ilość  oleju  z rafinerii z określeniem jego typu lub świadectwa jakości oleju.</w:t>
      </w:r>
    </w:p>
    <w:p w:rsidR="008216E9" w:rsidRPr="007E690C" w:rsidRDefault="008216E9" w:rsidP="00254CA8">
      <w:pPr>
        <w:numPr>
          <w:ilvl w:val="0"/>
          <w:numId w:val="26"/>
        </w:numPr>
        <w:tabs>
          <w:tab w:val="clear" w:pos="397"/>
          <w:tab w:val="num" w:pos="284"/>
        </w:tabs>
        <w:spacing w:after="0"/>
        <w:ind w:left="284" w:hanging="284"/>
        <w:jc w:val="both"/>
        <w:rPr>
          <w:rFonts w:ascii="Times New Roman" w:hAnsi="Times New Roman" w:cs="Times New Roman"/>
          <w:sz w:val="24"/>
          <w:szCs w:val="24"/>
        </w:rPr>
      </w:pPr>
      <w:r w:rsidRPr="007E690C">
        <w:rPr>
          <w:rFonts w:ascii="Times New Roman" w:hAnsi="Times New Roman" w:cs="Times New Roman"/>
          <w:sz w:val="24"/>
          <w:szCs w:val="24"/>
        </w:rPr>
        <w:t xml:space="preserve">Przy dostawie oleju zamawiający </w:t>
      </w:r>
      <w:r w:rsidRPr="00764EB5">
        <w:rPr>
          <w:rFonts w:ascii="Times New Roman" w:hAnsi="Times New Roman" w:cs="Times New Roman"/>
          <w:b/>
          <w:sz w:val="24"/>
          <w:szCs w:val="24"/>
        </w:rPr>
        <w:t>może żądać</w:t>
      </w:r>
      <w:r w:rsidRPr="007E690C">
        <w:rPr>
          <w:rFonts w:ascii="Times New Roman" w:hAnsi="Times New Roman" w:cs="Times New Roman"/>
          <w:sz w:val="24"/>
          <w:szCs w:val="24"/>
        </w:rPr>
        <w:t xml:space="preserve"> aktualnego świadectwa legalizacji urządzeń dystrybucyjnych, w którym zawarte są min. dane dotyczące plomb, nr samochodu itp.</w:t>
      </w:r>
    </w:p>
    <w:p w:rsidR="008216E9" w:rsidRPr="00614FD3" w:rsidRDefault="008216E9" w:rsidP="008216E9">
      <w:pPr>
        <w:pStyle w:val="Akapitzlist"/>
        <w:spacing w:line="276" w:lineRule="auto"/>
        <w:ind w:left="1305"/>
        <w:jc w:val="both"/>
        <w:rPr>
          <w:sz w:val="24"/>
        </w:rPr>
      </w:pPr>
    </w:p>
    <w:p w:rsidR="00866449" w:rsidRPr="00866449" w:rsidRDefault="00866449" w:rsidP="00866449">
      <w:pPr>
        <w:jc w:val="both"/>
        <w:rPr>
          <w:rFonts w:ascii="Times New Roman" w:hAnsi="Times New Roman" w:cs="Times New Roman"/>
          <w:b/>
          <w:sz w:val="24"/>
          <w:szCs w:val="24"/>
        </w:rPr>
      </w:pPr>
      <w:bookmarkStart w:id="4" w:name="bookmark5"/>
      <w:bookmarkEnd w:id="2"/>
      <w:r w:rsidRPr="00866449">
        <w:rPr>
          <w:rFonts w:ascii="Times New Roman" w:hAnsi="Times New Roman" w:cs="Times New Roman"/>
          <w:b/>
          <w:sz w:val="24"/>
          <w:szCs w:val="24"/>
        </w:rPr>
        <w:t>Dostawy oleju opałowego będą odbywać się przy rozliczeniu w temperaturze referencyjnej 15</w:t>
      </w:r>
      <w:r w:rsidRPr="00866449">
        <w:rPr>
          <w:rFonts w:ascii="Times New Roman" w:hAnsi="Times New Roman" w:cs="Times New Roman"/>
          <w:b/>
          <w:sz w:val="24"/>
          <w:szCs w:val="24"/>
          <w:vertAlign w:val="superscript"/>
        </w:rPr>
        <w:t>0</w:t>
      </w:r>
      <w:r w:rsidRPr="00866449">
        <w:rPr>
          <w:rFonts w:ascii="Times New Roman" w:hAnsi="Times New Roman" w:cs="Times New Roman"/>
          <w:b/>
          <w:sz w:val="24"/>
          <w:szCs w:val="24"/>
        </w:rPr>
        <w:t>C.</w:t>
      </w: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rPr>
        <w:t>Rozdział IV</w:t>
      </w:r>
    </w:p>
    <w:bookmarkEnd w:id="4"/>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Termin wykonania zamówienia</w:t>
      </w:r>
    </w:p>
    <w:p w:rsidR="00B31E48" w:rsidRDefault="00B31E48" w:rsidP="00B31E48">
      <w:pPr>
        <w:pStyle w:val="Teksttreci0"/>
        <w:shd w:val="clear" w:color="auto" w:fill="auto"/>
        <w:rPr>
          <w:color w:val="auto"/>
          <w:sz w:val="24"/>
          <w:szCs w:val="24"/>
        </w:rPr>
      </w:pPr>
    </w:p>
    <w:p w:rsidR="00B31E48" w:rsidRPr="005B5F8F" w:rsidRDefault="00B31E48" w:rsidP="00B31E48">
      <w:pPr>
        <w:pStyle w:val="Teksttreci0"/>
        <w:shd w:val="clear" w:color="auto" w:fill="auto"/>
        <w:rPr>
          <w:b/>
          <w:color w:val="auto"/>
          <w:sz w:val="24"/>
          <w:szCs w:val="24"/>
        </w:rPr>
      </w:pPr>
      <w:r w:rsidRPr="008057DD">
        <w:rPr>
          <w:color w:val="auto"/>
          <w:sz w:val="24"/>
          <w:szCs w:val="24"/>
        </w:rPr>
        <w:t xml:space="preserve">Termin realizacji zamówienia: </w:t>
      </w:r>
      <w:r w:rsidRPr="005B5F8F">
        <w:rPr>
          <w:b/>
          <w:color w:val="auto"/>
          <w:sz w:val="24"/>
          <w:szCs w:val="24"/>
        </w:rPr>
        <w:t>od dnia zawarcia umowy do 31 grudnia 202</w:t>
      </w:r>
      <w:r w:rsidR="00C6272D" w:rsidRPr="005B5F8F">
        <w:rPr>
          <w:b/>
          <w:color w:val="auto"/>
          <w:sz w:val="24"/>
          <w:szCs w:val="24"/>
        </w:rPr>
        <w:t>1</w:t>
      </w:r>
      <w:r w:rsidRPr="005B5F8F">
        <w:rPr>
          <w:b/>
          <w:color w:val="auto"/>
          <w:sz w:val="24"/>
          <w:szCs w:val="24"/>
        </w:rPr>
        <w:t xml:space="preserve"> r.</w:t>
      </w:r>
    </w:p>
    <w:p w:rsidR="00B31E48" w:rsidRDefault="00B31E48" w:rsidP="00B31E48">
      <w:pPr>
        <w:pStyle w:val="Teksttreci0"/>
        <w:shd w:val="clear" w:color="auto" w:fill="auto"/>
        <w:rPr>
          <w:color w:val="auto"/>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0"/>
        </w:tabs>
        <w:spacing w:after="0"/>
        <w:ind w:left="0"/>
        <w:jc w:val="center"/>
        <w:rPr>
          <w:color w:val="auto"/>
          <w:sz w:val="24"/>
          <w:szCs w:val="24"/>
        </w:rPr>
      </w:pPr>
      <w:bookmarkStart w:id="5" w:name="bookmark8"/>
      <w:r>
        <w:rPr>
          <w:color w:val="auto"/>
          <w:sz w:val="24"/>
        </w:rPr>
        <w:t>Rozdział V</w:t>
      </w:r>
    </w:p>
    <w:bookmarkEnd w:id="5"/>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0"/>
        </w:tabs>
        <w:spacing w:after="0"/>
        <w:ind w:left="0"/>
        <w:jc w:val="center"/>
        <w:rPr>
          <w:color w:val="auto"/>
          <w:sz w:val="24"/>
          <w:szCs w:val="24"/>
        </w:rPr>
      </w:pPr>
      <w:r>
        <w:rPr>
          <w:color w:val="auto"/>
          <w:sz w:val="24"/>
          <w:szCs w:val="24"/>
        </w:rPr>
        <w:t>Warunki udziału w postępowaniu</w:t>
      </w:r>
    </w:p>
    <w:p w:rsidR="00B31E48" w:rsidRDefault="00B31E48" w:rsidP="00B31E48">
      <w:pPr>
        <w:pStyle w:val="Teksttreci0"/>
        <w:shd w:val="clear" w:color="auto" w:fill="auto"/>
        <w:ind w:left="301" w:hanging="301"/>
        <w:rPr>
          <w:color w:val="auto"/>
          <w:sz w:val="24"/>
          <w:szCs w:val="24"/>
        </w:rPr>
      </w:pPr>
    </w:p>
    <w:p w:rsidR="00795592" w:rsidRPr="003A0402" w:rsidRDefault="00795592" w:rsidP="00795592">
      <w:pPr>
        <w:ind w:left="360"/>
        <w:jc w:val="both"/>
        <w:rPr>
          <w:rFonts w:ascii="Times New Roman" w:hAnsi="Times New Roman" w:cs="Times New Roman"/>
          <w:sz w:val="24"/>
          <w:szCs w:val="24"/>
        </w:rPr>
      </w:pPr>
      <w:r w:rsidRPr="003A0402">
        <w:rPr>
          <w:rFonts w:ascii="Times New Roman" w:hAnsi="Times New Roman" w:cs="Times New Roman"/>
          <w:sz w:val="24"/>
          <w:szCs w:val="24"/>
        </w:rPr>
        <w:t>O udzielenie zamówienia mogą ubiegać się Wykonawcy, którzy spełniają warunki, dotyczące:</w:t>
      </w:r>
    </w:p>
    <w:p w:rsidR="00795592" w:rsidRPr="005C12C2" w:rsidRDefault="00795592" w:rsidP="00254CA8">
      <w:pPr>
        <w:pStyle w:val="Akapitzlist"/>
        <w:numPr>
          <w:ilvl w:val="0"/>
          <w:numId w:val="23"/>
        </w:numPr>
        <w:spacing w:line="276" w:lineRule="auto"/>
        <w:ind w:left="993" w:hanging="327"/>
        <w:jc w:val="both"/>
        <w:rPr>
          <w:sz w:val="24"/>
          <w:szCs w:val="24"/>
        </w:rPr>
      </w:pPr>
      <w:r w:rsidRPr="005C12C2">
        <w:rPr>
          <w:b/>
          <w:bCs/>
          <w:sz w:val="24"/>
          <w:szCs w:val="24"/>
          <w:u w:val="single"/>
        </w:rPr>
        <w:t>Kompetencji lub uprawnień</w:t>
      </w:r>
      <w:r w:rsidRPr="005C12C2">
        <w:rPr>
          <w:sz w:val="24"/>
          <w:szCs w:val="24"/>
        </w:rPr>
        <w:t xml:space="preserve"> do prowadzenia określonej działalności zawodowej,</w:t>
      </w:r>
      <w:r>
        <w:rPr>
          <w:sz w:val="24"/>
          <w:szCs w:val="24"/>
        </w:rPr>
        <w:t xml:space="preserve"> </w:t>
      </w:r>
      <w:r w:rsidRPr="005C12C2">
        <w:rPr>
          <w:sz w:val="24"/>
          <w:szCs w:val="24"/>
        </w:rPr>
        <w:t>o ile wynika to z odrębnych przepisów:</w:t>
      </w:r>
    </w:p>
    <w:p w:rsidR="00795592" w:rsidRDefault="00795592" w:rsidP="00795592">
      <w:pPr>
        <w:spacing w:after="0"/>
        <w:ind w:left="993" w:hanging="327"/>
        <w:jc w:val="both"/>
        <w:rPr>
          <w:rFonts w:ascii="Times New Roman" w:hAnsi="Times New Roman" w:cs="Times New Roman"/>
          <w:sz w:val="24"/>
          <w:szCs w:val="24"/>
        </w:rPr>
      </w:pPr>
      <w:r>
        <w:rPr>
          <w:rFonts w:ascii="Times New Roman" w:hAnsi="Times New Roman" w:cs="Times New Roman"/>
          <w:sz w:val="24"/>
          <w:szCs w:val="24"/>
        </w:rPr>
        <w:t xml:space="preserve">     </w:t>
      </w:r>
      <w:r w:rsidRPr="00614FD3">
        <w:rPr>
          <w:rFonts w:ascii="Times New Roman" w:hAnsi="Times New Roman" w:cs="Times New Roman"/>
          <w:sz w:val="24"/>
          <w:szCs w:val="24"/>
        </w:rPr>
        <w:t xml:space="preserve">Warunek ten zostanie spełniony, jeżeli Wykonawca wykaże, iż posiada </w:t>
      </w:r>
      <w:r>
        <w:rPr>
          <w:rFonts w:ascii="Times New Roman" w:hAnsi="Times New Roman" w:cs="Times New Roman"/>
          <w:sz w:val="24"/>
          <w:szCs w:val="24"/>
        </w:rPr>
        <w:t xml:space="preserve">aktualne  zezwolenie lub licencje wydane przez właściwe organy na prowadzenie </w:t>
      </w:r>
      <w:r w:rsidRPr="00614FD3">
        <w:rPr>
          <w:rFonts w:ascii="Times New Roman" w:hAnsi="Times New Roman" w:cs="Times New Roman"/>
          <w:sz w:val="24"/>
          <w:szCs w:val="24"/>
        </w:rPr>
        <w:t>działalności w zakresie przedmiotu zamówienia.</w:t>
      </w:r>
    </w:p>
    <w:p w:rsidR="00795592" w:rsidRPr="00083445" w:rsidRDefault="00795592" w:rsidP="00795592">
      <w:pPr>
        <w:spacing w:after="0"/>
        <w:ind w:left="993" w:hanging="993"/>
        <w:jc w:val="both"/>
        <w:rPr>
          <w:rFonts w:ascii="Times New Roman" w:hAnsi="Times New Roman" w:cs="Times New Roman"/>
          <w:sz w:val="24"/>
          <w:szCs w:val="24"/>
        </w:rPr>
      </w:pPr>
    </w:p>
    <w:p w:rsidR="00795592" w:rsidRPr="005C12C2" w:rsidRDefault="00795592" w:rsidP="00254CA8">
      <w:pPr>
        <w:pStyle w:val="Akapitzlist"/>
        <w:numPr>
          <w:ilvl w:val="0"/>
          <w:numId w:val="23"/>
        </w:numPr>
        <w:spacing w:line="276" w:lineRule="auto"/>
        <w:ind w:left="993" w:hanging="273"/>
        <w:jc w:val="both"/>
        <w:rPr>
          <w:b/>
          <w:bCs/>
          <w:sz w:val="24"/>
          <w:szCs w:val="24"/>
          <w:u w:val="single"/>
        </w:rPr>
      </w:pPr>
      <w:r w:rsidRPr="005C12C2">
        <w:rPr>
          <w:b/>
          <w:bCs/>
          <w:sz w:val="24"/>
          <w:szCs w:val="24"/>
          <w:u w:val="single"/>
        </w:rPr>
        <w:t>Sytuacji ekonomicznej lub finansowej</w:t>
      </w:r>
    </w:p>
    <w:p w:rsidR="00795592" w:rsidRDefault="00795592" w:rsidP="00795592">
      <w:pPr>
        <w:pStyle w:val="Akapitzlist"/>
        <w:autoSpaceDE w:val="0"/>
        <w:autoSpaceDN w:val="0"/>
        <w:adjustRightInd w:val="0"/>
        <w:spacing w:after="120" w:line="276" w:lineRule="auto"/>
        <w:ind w:left="993"/>
        <w:jc w:val="both"/>
        <w:rPr>
          <w:sz w:val="24"/>
          <w:szCs w:val="24"/>
        </w:rPr>
      </w:pPr>
      <w:r w:rsidRPr="00614FD3">
        <w:rPr>
          <w:sz w:val="24"/>
          <w:szCs w:val="24"/>
        </w:rPr>
        <w:lastRenderedPageBreak/>
        <w:t xml:space="preserve">Warunek ten zostanie spełniony, jeżeli Wykonawca wykaże, iż posiada </w:t>
      </w:r>
      <w:r>
        <w:rPr>
          <w:sz w:val="24"/>
          <w:szCs w:val="24"/>
        </w:rPr>
        <w:t xml:space="preserve">aktualne  </w:t>
      </w:r>
      <w:r w:rsidRPr="00134C3F">
        <w:rPr>
          <w:sz w:val="24"/>
          <w:szCs w:val="24"/>
        </w:rPr>
        <w:t xml:space="preserve">ubezpieczenie od odpowiedzialności cywilnej w zakresie prowadzonej działalności związanej z przedmiotem zamówienia. </w:t>
      </w:r>
    </w:p>
    <w:p w:rsidR="00795592" w:rsidRPr="00134C3F" w:rsidRDefault="00795592" w:rsidP="00795592">
      <w:pPr>
        <w:pStyle w:val="Akapitzlist"/>
        <w:autoSpaceDE w:val="0"/>
        <w:autoSpaceDN w:val="0"/>
        <w:adjustRightInd w:val="0"/>
        <w:spacing w:after="120" w:line="276" w:lineRule="auto"/>
        <w:ind w:left="993"/>
        <w:jc w:val="both"/>
        <w:rPr>
          <w:sz w:val="24"/>
          <w:szCs w:val="24"/>
        </w:rPr>
      </w:pPr>
    </w:p>
    <w:p w:rsidR="00795592" w:rsidRPr="005C12C2" w:rsidRDefault="00795592" w:rsidP="00254CA8">
      <w:pPr>
        <w:pStyle w:val="Akapitzlist"/>
        <w:numPr>
          <w:ilvl w:val="0"/>
          <w:numId w:val="23"/>
        </w:numPr>
        <w:spacing w:line="276" w:lineRule="auto"/>
        <w:jc w:val="both"/>
        <w:rPr>
          <w:b/>
          <w:bCs/>
          <w:sz w:val="24"/>
          <w:szCs w:val="24"/>
          <w:u w:val="single"/>
        </w:rPr>
      </w:pPr>
      <w:r w:rsidRPr="005C12C2">
        <w:rPr>
          <w:b/>
          <w:bCs/>
          <w:sz w:val="24"/>
          <w:szCs w:val="24"/>
          <w:u w:val="single"/>
        </w:rPr>
        <w:t>Zdolności technicznej lub zawodowej</w:t>
      </w:r>
    </w:p>
    <w:p w:rsidR="00795592" w:rsidRDefault="00795592" w:rsidP="00795592">
      <w:pPr>
        <w:spacing w:after="0"/>
        <w:ind w:left="709"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14FD3">
        <w:rPr>
          <w:rFonts w:ascii="Times New Roman" w:hAnsi="Times New Roman" w:cs="Times New Roman"/>
          <w:sz w:val="24"/>
          <w:szCs w:val="24"/>
        </w:rPr>
        <w:t xml:space="preserve">Warunek ten zostanie spełniony, jeżeli Wykonawca wykaże i udokumentuje wykonanie prawidłowo </w:t>
      </w:r>
      <w:r w:rsidRPr="00614FD3">
        <w:rPr>
          <w:rFonts w:ascii="Times New Roman" w:hAnsi="Times New Roman" w:cs="Times New Roman"/>
          <w:b/>
          <w:sz w:val="24"/>
          <w:szCs w:val="24"/>
        </w:rPr>
        <w:t>trzech dostaw</w:t>
      </w:r>
      <w:r>
        <w:rPr>
          <w:rFonts w:ascii="Times New Roman" w:hAnsi="Times New Roman" w:cs="Times New Roman"/>
          <w:b/>
          <w:sz w:val="24"/>
          <w:szCs w:val="24"/>
        </w:rPr>
        <w:t xml:space="preserve"> </w:t>
      </w:r>
      <w:r>
        <w:rPr>
          <w:rFonts w:ascii="Times New Roman" w:hAnsi="Times New Roman" w:cs="Times New Roman"/>
          <w:sz w:val="24"/>
          <w:szCs w:val="24"/>
        </w:rPr>
        <w:t>o zakresie zbliżonym do przedmiotu zamówienia</w:t>
      </w:r>
      <w:r w:rsidRPr="00614FD3">
        <w:rPr>
          <w:rFonts w:ascii="Times New Roman" w:hAnsi="Times New Roman" w:cs="Times New Roman"/>
          <w:sz w:val="24"/>
          <w:szCs w:val="24"/>
        </w:rPr>
        <w:t xml:space="preserve"> w ilości</w:t>
      </w:r>
      <w:r>
        <w:rPr>
          <w:rFonts w:ascii="Times New Roman" w:hAnsi="Times New Roman" w:cs="Times New Roman"/>
          <w:sz w:val="24"/>
          <w:szCs w:val="24"/>
        </w:rPr>
        <w:t xml:space="preserve"> </w:t>
      </w:r>
      <w:r w:rsidRPr="00614FD3">
        <w:rPr>
          <w:rFonts w:ascii="Times New Roman" w:hAnsi="Times New Roman" w:cs="Times New Roman"/>
          <w:b/>
          <w:sz w:val="24"/>
          <w:szCs w:val="24"/>
        </w:rPr>
        <w:t xml:space="preserve">min. 24.000 </w:t>
      </w:r>
      <w:r>
        <w:rPr>
          <w:rFonts w:ascii="Times New Roman" w:hAnsi="Times New Roman" w:cs="Times New Roman"/>
          <w:b/>
          <w:sz w:val="24"/>
          <w:szCs w:val="24"/>
        </w:rPr>
        <w:t>dm</w:t>
      </w:r>
      <w:r>
        <w:rPr>
          <w:rFonts w:ascii="Times New Roman" w:hAnsi="Times New Roman" w:cs="Times New Roman"/>
          <w:b/>
          <w:sz w:val="24"/>
          <w:szCs w:val="24"/>
          <w:vertAlign w:val="superscript"/>
        </w:rPr>
        <w:t xml:space="preserve">3 </w:t>
      </w:r>
      <w:r w:rsidRPr="00614FD3">
        <w:rPr>
          <w:rFonts w:ascii="Times New Roman" w:hAnsi="Times New Roman" w:cs="Times New Roman"/>
          <w:sz w:val="24"/>
          <w:szCs w:val="24"/>
        </w:rPr>
        <w:t>każda dostawa, w okresie ostatnich 3 lat przed upływem terminu składania ofert,a jeżeli okres prowadzenia działalności jest krótszy – w tym okresie</w:t>
      </w:r>
      <w:r>
        <w:rPr>
          <w:rFonts w:ascii="Times New Roman" w:hAnsi="Times New Roman" w:cs="Times New Roman"/>
          <w:sz w:val="24"/>
          <w:szCs w:val="24"/>
        </w:rPr>
        <w:t>.</w:t>
      </w:r>
    </w:p>
    <w:p w:rsidR="00795592" w:rsidRPr="00614FD3" w:rsidRDefault="00795592" w:rsidP="00795592">
      <w:pPr>
        <w:spacing w:after="0"/>
        <w:ind w:left="709" w:hanging="284"/>
        <w:jc w:val="both"/>
        <w:rPr>
          <w:rFonts w:ascii="Times New Roman" w:hAnsi="Times New Roman" w:cs="Times New Roman"/>
          <w:sz w:val="24"/>
          <w:szCs w:val="24"/>
        </w:rPr>
      </w:pPr>
    </w:p>
    <w:p w:rsidR="00795592" w:rsidRPr="007F5EE1" w:rsidRDefault="00795592" w:rsidP="00795592">
      <w:pPr>
        <w:ind w:left="284" w:hanging="284"/>
        <w:jc w:val="both"/>
        <w:rPr>
          <w:rFonts w:ascii="Times New Roman" w:hAnsi="Times New Roman" w:cs="Times New Roman"/>
          <w:b/>
          <w:bCs/>
          <w:i/>
          <w:sz w:val="24"/>
          <w:szCs w:val="24"/>
          <w:u w:val="single"/>
        </w:rPr>
      </w:pPr>
      <w:r>
        <w:rPr>
          <w:rFonts w:ascii="Times New Roman" w:hAnsi="Times New Roman" w:cs="Times New Roman"/>
          <w:b/>
          <w:bCs/>
          <w:i/>
          <w:sz w:val="24"/>
          <w:szCs w:val="24"/>
        </w:rPr>
        <w:t xml:space="preserve">     </w:t>
      </w:r>
      <w:r w:rsidRPr="007F5EE1">
        <w:rPr>
          <w:rFonts w:ascii="Times New Roman" w:hAnsi="Times New Roman" w:cs="Times New Roman"/>
          <w:b/>
          <w:bCs/>
          <w:i/>
          <w:sz w:val="24"/>
          <w:szCs w:val="24"/>
        </w:rPr>
        <w:t xml:space="preserve">Ocena spełniania warunków udziału w postępowaniu zostanie dokonana na podstawie dokumentów i oświadczeń złożonych przez Wykonawcę, na zasadzie </w:t>
      </w:r>
      <w:r w:rsidRPr="007F5EE1">
        <w:rPr>
          <w:rFonts w:ascii="Times New Roman" w:hAnsi="Times New Roman" w:cs="Times New Roman"/>
          <w:b/>
          <w:bCs/>
          <w:i/>
          <w:sz w:val="24"/>
          <w:szCs w:val="24"/>
          <w:u w:val="single"/>
        </w:rPr>
        <w:t>SPEŁNIA/ NIE SPEŁNIA.</w:t>
      </w:r>
    </w:p>
    <w:p w:rsidR="00795592" w:rsidRPr="00614FD3" w:rsidRDefault="00795592" w:rsidP="00254CA8">
      <w:pPr>
        <w:pStyle w:val="Akapitzlist"/>
        <w:numPr>
          <w:ilvl w:val="0"/>
          <w:numId w:val="22"/>
        </w:numPr>
        <w:spacing w:line="276" w:lineRule="auto"/>
        <w:ind w:left="284" w:hanging="284"/>
        <w:jc w:val="both"/>
        <w:rPr>
          <w:i/>
          <w:sz w:val="24"/>
          <w:szCs w:val="24"/>
        </w:rPr>
      </w:pPr>
      <w:r w:rsidRPr="00614FD3">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ust.2 ustawy Pzp).</w:t>
      </w:r>
    </w:p>
    <w:p w:rsidR="00795592" w:rsidRPr="007F5EE1" w:rsidRDefault="00795592" w:rsidP="00254CA8">
      <w:pPr>
        <w:pStyle w:val="Akapitzlist"/>
        <w:numPr>
          <w:ilvl w:val="0"/>
          <w:numId w:val="22"/>
        </w:numPr>
        <w:tabs>
          <w:tab w:val="left" w:pos="7513"/>
        </w:tabs>
        <w:spacing w:line="276" w:lineRule="auto"/>
        <w:ind w:left="284" w:hanging="284"/>
        <w:jc w:val="both"/>
        <w:rPr>
          <w:i/>
          <w:sz w:val="24"/>
          <w:szCs w:val="24"/>
        </w:rPr>
      </w:pPr>
      <w:r w:rsidRPr="007F5EE1">
        <w:rPr>
          <w:sz w:val="24"/>
          <w:szCs w:val="24"/>
        </w:rPr>
        <w:t xml:space="preserve">Jeżeli jest to niezbędne do zapewnienia odpowiedniego przebiegu postępowania </w:t>
      </w:r>
      <w:r>
        <w:rPr>
          <w:sz w:val="24"/>
          <w:szCs w:val="24"/>
        </w:rPr>
        <w:br/>
      </w:r>
      <w:r w:rsidRPr="007F5EE1">
        <w:rPr>
          <w:sz w:val="24"/>
          <w:szCs w:val="24"/>
        </w:rPr>
        <w:t>o udzielenie zamówienia, Zamawiający może na każdym etapie postępowania wezwać Wykonawców do złożenia wszystkich lub niektórych oświadczeń lub dokumentów potwierdzających, że nie podlegają</w:t>
      </w:r>
      <w:r>
        <w:rPr>
          <w:sz w:val="24"/>
          <w:szCs w:val="24"/>
        </w:rPr>
        <w:t xml:space="preserve"> </w:t>
      </w:r>
      <w:r w:rsidRPr="007F5EE1">
        <w:rPr>
          <w:sz w:val="24"/>
          <w:szCs w:val="24"/>
        </w:rPr>
        <w:t xml:space="preserve">wykluczeniu lub spełniają warunki udziału </w:t>
      </w:r>
      <w:r>
        <w:rPr>
          <w:sz w:val="24"/>
          <w:szCs w:val="24"/>
        </w:rPr>
        <w:br/>
      </w:r>
      <w:r w:rsidRPr="007F5EE1">
        <w:rPr>
          <w:sz w:val="24"/>
          <w:szCs w:val="24"/>
        </w:rPr>
        <w:t>w postępowaniu, a jeżeli zachodzą uzasadnione podstawy do uznania, że złożone uprzednio oświadczenia lub dokumenty nie są już aktualne, do złożenia aktualnych oświadczeń lub dokumentów (art.</w:t>
      </w:r>
      <w:r>
        <w:rPr>
          <w:sz w:val="24"/>
          <w:szCs w:val="24"/>
        </w:rPr>
        <w:t xml:space="preserve"> </w:t>
      </w:r>
      <w:r w:rsidRPr="007F5EE1">
        <w:rPr>
          <w:sz w:val="24"/>
          <w:szCs w:val="24"/>
        </w:rPr>
        <w:t>26 ust.</w:t>
      </w:r>
      <w:r>
        <w:rPr>
          <w:sz w:val="24"/>
          <w:szCs w:val="24"/>
        </w:rPr>
        <w:t xml:space="preserve"> </w:t>
      </w:r>
      <w:r w:rsidRPr="007F5EE1">
        <w:rPr>
          <w:sz w:val="24"/>
          <w:szCs w:val="24"/>
        </w:rPr>
        <w:t>2f ustawy Pzp).</w:t>
      </w:r>
    </w:p>
    <w:p w:rsidR="00795592" w:rsidRPr="00614FD3" w:rsidRDefault="00795592" w:rsidP="00795592">
      <w:pPr>
        <w:jc w:val="both"/>
        <w:rPr>
          <w:rFonts w:ascii="Times New Roman" w:hAnsi="Times New Roman" w:cs="Times New Roman"/>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6"/>
        </w:tabs>
        <w:spacing w:after="0"/>
        <w:ind w:left="0"/>
        <w:jc w:val="center"/>
        <w:rPr>
          <w:color w:val="auto"/>
          <w:sz w:val="24"/>
          <w:szCs w:val="24"/>
        </w:rPr>
      </w:pPr>
      <w:bookmarkStart w:id="6" w:name="bookmark9"/>
      <w:r>
        <w:rPr>
          <w:color w:val="auto"/>
          <w:sz w:val="24"/>
        </w:rPr>
        <w:t>Rozdział Va</w:t>
      </w:r>
    </w:p>
    <w:bookmarkEnd w:id="6"/>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6"/>
        </w:tabs>
        <w:spacing w:after="0"/>
        <w:ind w:left="0"/>
        <w:jc w:val="center"/>
        <w:rPr>
          <w:color w:val="auto"/>
          <w:sz w:val="24"/>
          <w:szCs w:val="24"/>
        </w:rPr>
      </w:pPr>
      <w:r>
        <w:rPr>
          <w:color w:val="auto"/>
          <w:sz w:val="24"/>
          <w:szCs w:val="24"/>
        </w:rPr>
        <w:t>Podstawy wykluczenia, który mowa w art. 24 ust. 5</w:t>
      </w:r>
    </w:p>
    <w:p w:rsidR="00B31E48" w:rsidRDefault="00B31E48" w:rsidP="00B31E48">
      <w:pPr>
        <w:pStyle w:val="Teksttreci0"/>
        <w:shd w:val="clear" w:color="auto" w:fill="auto"/>
        <w:tabs>
          <w:tab w:val="left" w:pos="300"/>
        </w:tabs>
        <w:ind w:left="300"/>
        <w:rPr>
          <w:color w:val="auto"/>
          <w:sz w:val="24"/>
          <w:szCs w:val="24"/>
        </w:rPr>
      </w:pP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O udzielenie zamówienia mogą się ubiegać Wykonawcy, którzy nie podlegają wykluczeniu na podstawie art. 24 ust. 1 ustawy Pzp.</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 xml:space="preserve">W przypadku Wykonawców wspólnie ubiegających się o udzielenie zamówienia każdy </w:t>
      </w:r>
      <w:r>
        <w:rPr>
          <w:color w:val="auto"/>
          <w:sz w:val="24"/>
          <w:szCs w:val="24"/>
        </w:rPr>
        <w:br/>
      </w:r>
      <w:r w:rsidRPr="008057DD">
        <w:rPr>
          <w:color w:val="auto"/>
          <w:sz w:val="24"/>
          <w:szCs w:val="24"/>
        </w:rPr>
        <w:t>z Wykonawców samodzielnie musi wykazać brak podstaw do wykluczenia.</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6308A2">
        <w:rPr>
          <w:b/>
          <w:color w:val="auto"/>
          <w:sz w:val="24"/>
          <w:szCs w:val="24"/>
        </w:rPr>
        <w:t>Wykonawca w terminie 3 dni</w:t>
      </w:r>
      <w:r w:rsidRPr="008057DD">
        <w:rPr>
          <w:color w:val="auto"/>
          <w:sz w:val="24"/>
          <w:szCs w:val="24"/>
        </w:rPr>
        <w:t xml:space="preserve"> od zamieszczenia na stronie internetowej Zamawiającego informacji o której mowa w art. 86 ust. 5 ustawy Pzp w szczególności dotyczących firm oraz adresów Wykonawców, którzy złożyli oferty w terminie, przekazuje Zamawiającemu oświadczenie o przynależności lub braku przynależności do tej samej grupy kapitałowej, </w:t>
      </w:r>
      <w:r>
        <w:rPr>
          <w:color w:val="auto"/>
          <w:sz w:val="24"/>
          <w:szCs w:val="24"/>
        </w:rPr>
        <w:br/>
      </w:r>
      <w:r w:rsidRPr="008057DD">
        <w:rPr>
          <w:color w:val="auto"/>
          <w:sz w:val="24"/>
          <w:szCs w:val="24"/>
        </w:rPr>
        <w:t xml:space="preserve">w rozumieniu ustawy z dnia 16 lutego 2007 r. o ochronie konkurencji i konsumentów </w:t>
      </w:r>
      <w:r>
        <w:rPr>
          <w:color w:val="auto"/>
          <w:sz w:val="24"/>
          <w:szCs w:val="24"/>
        </w:rPr>
        <w:br/>
      </w:r>
      <w:r w:rsidRPr="008057DD">
        <w:rPr>
          <w:color w:val="auto"/>
          <w:sz w:val="24"/>
          <w:szCs w:val="24"/>
        </w:rPr>
        <w:t>(t. j. Dz. U. z 20</w:t>
      </w:r>
      <w:r>
        <w:rPr>
          <w:color w:val="auto"/>
          <w:sz w:val="24"/>
          <w:szCs w:val="24"/>
        </w:rPr>
        <w:t>20</w:t>
      </w:r>
      <w:r w:rsidRPr="008057DD">
        <w:rPr>
          <w:color w:val="auto"/>
          <w:sz w:val="24"/>
          <w:szCs w:val="24"/>
        </w:rPr>
        <w:t xml:space="preserve"> r., poz. </w:t>
      </w:r>
      <w:r>
        <w:rPr>
          <w:color w:val="auto"/>
          <w:sz w:val="24"/>
          <w:szCs w:val="24"/>
        </w:rPr>
        <w:t>1076</w:t>
      </w:r>
      <w:r w:rsidRPr="008057DD">
        <w:rPr>
          <w:color w:val="auto"/>
          <w:sz w:val="24"/>
          <w:szCs w:val="24"/>
        </w:rPr>
        <w:t>) o której mowa w art. 24 ust. 1 pkt 23 ustawy Pzp.</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lastRenderedPageBreak/>
        <w:t xml:space="preserve">Wykonawcy, którzy należąc do tej samej grupy kapitałowej, w rozumieniu ustawy z dnia </w:t>
      </w:r>
      <w:r>
        <w:rPr>
          <w:color w:val="auto"/>
          <w:sz w:val="24"/>
          <w:szCs w:val="24"/>
        </w:rPr>
        <w:br/>
      </w:r>
      <w:r w:rsidRPr="008057DD">
        <w:rPr>
          <w:color w:val="auto"/>
          <w:sz w:val="24"/>
          <w:szCs w:val="24"/>
        </w:rPr>
        <w:t xml:space="preserve">16 lutego 2007 r. o ochronie konkurencji i konsumentów, złożyli odrębne oferty, podlegają wykluczeniu, chyba że wykażą, że istniejące między nimi powiązania nie prowadzą </w:t>
      </w:r>
      <w:r>
        <w:rPr>
          <w:color w:val="auto"/>
          <w:sz w:val="24"/>
          <w:szCs w:val="24"/>
        </w:rPr>
        <w:br/>
      </w:r>
      <w:r w:rsidRPr="008057DD">
        <w:rPr>
          <w:color w:val="auto"/>
          <w:sz w:val="24"/>
          <w:szCs w:val="24"/>
        </w:rPr>
        <w:t>do zachwiania uczciwej konkurencji w niniejszym postępowaniu o udzielenie zamówienia.</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 xml:space="preserve">Wykonawca, który podlega wykluczeniu na podstawie art. 24 ust. 1 pkt 13 i 14 ustawy Pzp oraz pkt 16-20 ustawy Pzp, może przedstawić dowody na to, że podjęte przez niego środki </w:t>
      </w:r>
      <w:r>
        <w:rPr>
          <w:color w:val="auto"/>
          <w:sz w:val="24"/>
          <w:szCs w:val="24"/>
        </w:rPr>
        <w:br/>
      </w:r>
      <w:r w:rsidRPr="008057DD">
        <w:rPr>
          <w:color w:val="auto"/>
          <w:sz w:val="24"/>
          <w:szCs w:val="24"/>
        </w:rPr>
        <w:t xml:space="preserve">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niniejszego ustępu nie stosuje się, jeżeli wobec wykonawcy, będącego podmiotem zbiorowym, orzeczono prawomocnym wyrokiem sądu zakaz ubiegania się o udzielenie zamówienia oraz nie upłynął określony </w:t>
      </w:r>
      <w:r w:rsidR="00085173">
        <w:rPr>
          <w:color w:val="auto"/>
          <w:sz w:val="24"/>
          <w:szCs w:val="24"/>
        </w:rPr>
        <w:br/>
      </w:r>
      <w:r w:rsidRPr="008057DD">
        <w:rPr>
          <w:color w:val="auto"/>
          <w:sz w:val="24"/>
          <w:szCs w:val="24"/>
        </w:rPr>
        <w:t>w tym wyroku okres obowiązywania tego zakazu.</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przewiduje fakultatywne wykluczenie Wykonawcy, na podstawie przesłanek zawartych w art. 24 ust. 5 pkt 1 i 8 ustawy Pzp:</w:t>
      </w:r>
    </w:p>
    <w:p w:rsidR="00B31E48" w:rsidRDefault="00B31E48" w:rsidP="00254CA8">
      <w:pPr>
        <w:pStyle w:val="Teksttreci0"/>
        <w:numPr>
          <w:ilvl w:val="0"/>
          <w:numId w:val="3"/>
        </w:numPr>
        <w:tabs>
          <w:tab w:val="left" w:pos="300"/>
        </w:tabs>
        <w:rPr>
          <w:color w:val="auto"/>
          <w:sz w:val="24"/>
          <w:szCs w:val="24"/>
        </w:rPr>
      </w:pPr>
      <w:r w:rsidRPr="008057DD">
        <w:rPr>
          <w:color w:val="auto"/>
          <w:sz w:val="24"/>
          <w:szCs w:val="24"/>
        </w:rPr>
        <w:t xml:space="preserve">w stosunku do którego otwarto likwidację, w zatwierdzonym przez sąd układzie </w:t>
      </w:r>
      <w:r>
        <w:rPr>
          <w:color w:val="auto"/>
          <w:sz w:val="24"/>
          <w:szCs w:val="24"/>
        </w:rPr>
        <w:br/>
      </w:r>
      <w:r w:rsidRPr="008057DD">
        <w:rPr>
          <w:color w:val="auto"/>
          <w:sz w:val="24"/>
          <w:szCs w:val="24"/>
        </w:rPr>
        <w:t>w postępowaniu restrukturyzacyjnym jest przewidziane zaspokojenie wierzycieli przez likwidację jego majątku lub sąd zarządził likwidację jego majątku w trybie art. 332 ust. 1 ustawy z dnia 15 maja 2015 r. –</w:t>
      </w:r>
      <w:r>
        <w:rPr>
          <w:color w:val="auto"/>
          <w:sz w:val="24"/>
          <w:szCs w:val="24"/>
        </w:rPr>
        <w:t xml:space="preserve"> </w:t>
      </w:r>
      <w:r w:rsidRPr="008057DD">
        <w:rPr>
          <w:color w:val="auto"/>
          <w:sz w:val="24"/>
          <w:szCs w:val="24"/>
        </w:rPr>
        <w:t>Prawo restrukturyzacyjne (t. j. Dz. U. z 20</w:t>
      </w:r>
      <w:r>
        <w:rPr>
          <w:color w:val="auto"/>
          <w:sz w:val="24"/>
          <w:szCs w:val="24"/>
        </w:rPr>
        <w:t>20</w:t>
      </w:r>
      <w:r w:rsidRPr="008057DD">
        <w:rPr>
          <w:color w:val="auto"/>
          <w:sz w:val="24"/>
          <w:szCs w:val="24"/>
        </w:rPr>
        <w:t xml:space="preserve"> r., poz. </w:t>
      </w:r>
      <w:r>
        <w:rPr>
          <w:color w:val="auto"/>
          <w:sz w:val="24"/>
          <w:szCs w:val="24"/>
        </w:rPr>
        <w:t>814</w:t>
      </w:r>
      <w:r w:rsidRPr="008057DD">
        <w:rPr>
          <w:color w:val="auto"/>
          <w:sz w:val="24"/>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w:t>
      </w:r>
      <w:r>
        <w:rPr>
          <w:color w:val="auto"/>
          <w:sz w:val="24"/>
          <w:szCs w:val="24"/>
        </w:rPr>
        <w:t>20</w:t>
      </w:r>
      <w:r w:rsidRPr="008057DD">
        <w:rPr>
          <w:color w:val="auto"/>
          <w:sz w:val="24"/>
          <w:szCs w:val="24"/>
        </w:rPr>
        <w:t xml:space="preserve"> r., poz. </w:t>
      </w:r>
      <w:r>
        <w:rPr>
          <w:color w:val="auto"/>
          <w:sz w:val="24"/>
          <w:szCs w:val="24"/>
        </w:rPr>
        <w:t>1228</w:t>
      </w:r>
      <w:r w:rsidRPr="008057DD">
        <w:rPr>
          <w:color w:val="auto"/>
          <w:sz w:val="24"/>
          <w:szCs w:val="24"/>
        </w:rPr>
        <w:t xml:space="preserve"> ze zm.).</w:t>
      </w:r>
    </w:p>
    <w:p w:rsidR="002B3A29" w:rsidRPr="00611227" w:rsidRDefault="002B3A29" w:rsidP="00254CA8">
      <w:pPr>
        <w:pStyle w:val="Teksttreci0"/>
        <w:numPr>
          <w:ilvl w:val="0"/>
          <w:numId w:val="3"/>
        </w:numPr>
        <w:tabs>
          <w:tab w:val="left" w:pos="300"/>
        </w:tabs>
        <w:rPr>
          <w:color w:val="auto"/>
          <w:sz w:val="24"/>
        </w:rPr>
      </w:pPr>
      <w:r w:rsidRPr="00611227">
        <w:rPr>
          <w:color w:val="auto"/>
          <w:sz w:val="24"/>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może wykluczyć Wykonawcę na każdym etapie postępowania o udzielenie zamówienia.</w:t>
      </w:r>
    </w:p>
    <w:p w:rsidR="00B31E48"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może, na każdym etapie postępowania, uznać, że wykonawca nie posiada wymaganych zdolności, technicznych lub zawodowych, jeżeli zaangażowanie zasobów technicznych lub zawodowych wykonawcy w inne przedsięwzięcia gospodarcze wykonawcy może mieć negatywny wpływ na realizację zamówienia.</w:t>
      </w:r>
    </w:p>
    <w:p w:rsidR="00B31E48" w:rsidRDefault="00B31E48"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3"/>
        </w:tabs>
        <w:jc w:val="center"/>
        <w:rPr>
          <w:b/>
          <w:bCs/>
          <w:color w:val="auto"/>
          <w:sz w:val="24"/>
          <w:szCs w:val="24"/>
        </w:rPr>
      </w:pPr>
      <w:r>
        <w:rPr>
          <w:b/>
          <w:bCs/>
          <w:color w:val="auto"/>
          <w:sz w:val="24"/>
          <w:szCs w:val="24"/>
        </w:rPr>
        <w:lastRenderedPageBreak/>
        <w:t>Rozdział VI</w:t>
      </w:r>
    </w:p>
    <w:p w:rsidR="00B31E48" w:rsidRDefault="00DE1086"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3"/>
        </w:tabs>
        <w:jc w:val="center"/>
        <w:rPr>
          <w:color w:val="auto"/>
          <w:sz w:val="24"/>
          <w:szCs w:val="24"/>
          <w:highlight w:val="lightGray"/>
        </w:rPr>
      </w:pPr>
      <w:r>
        <w:rPr>
          <w:b/>
          <w:bCs/>
          <w:color w:val="auto"/>
          <w:sz w:val="24"/>
          <w:szCs w:val="24"/>
        </w:rPr>
        <w:t xml:space="preserve">Wykaz oświadczeń lub dokumentów potwierdzających spełnianie warunków udziału </w:t>
      </w:r>
      <w:r w:rsidR="00263C23">
        <w:rPr>
          <w:b/>
          <w:bCs/>
          <w:color w:val="auto"/>
          <w:sz w:val="24"/>
          <w:szCs w:val="24"/>
        </w:rPr>
        <w:br/>
      </w:r>
      <w:r>
        <w:rPr>
          <w:b/>
          <w:bCs/>
          <w:color w:val="auto"/>
          <w:sz w:val="24"/>
          <w:szCs w:val="24"/>
        </w:rPr>
        <w:t>w postępowaniu oraz brak podstaw wykluczenia</w:t>
      </w:r>
      <w:r w:rsidR="00B31E48" w:rsidRPr="008057DD">
        <w:rPr>
          <w:b/>
          <w:bCs/>
          <w:color w:val="auto"/>
          <w:sz w:val="24"/>
          <w:szCs w:val="24"/>
        </w:rPr>
        <w:t xml:space="preserve"> </w:t>
      </w:r>
      <w:bookmarkStart w:id="7" w:name="bookmark10"/>
    </w:p>
    <w:p w:rsidR="00085173" w:rsidRDefault="00085173" w:rsidP="00B31E48">
      <w:pPr>
        <w:pStyle w:val="Nagwek10"/>
        <w:keepNext/>
        <w:keepLines/>
        <w:shd w:val="clear" w:color="auto" w:fill="auto"/>
        <w:spacing w:after="0"/>
        <w:ind w:firstLine="20"/>
        <w:jc w:val="left"/>
        <w:rPr>
          <w:color w:val="auto"/>
          <w:sz w:val="24"/>
          <w:szCs w:val="24"/>
          <w:highlight w:val="lightGray"/>
        </w:rPr>
      </w:pPr>
    </w:p>
    <w:bookmarkEnd w:id="7"/>
    <w:p w:rsidR="005674EC" w:rsidRDefault="005674EC" w:rsidP="00254CA8">
      <w:pPr>
        <w:pStyle w:val="Akapitzlist"/>
        <w:numPr>
          <w:ilvl w:val="0"/>
          <w:numId w:val="24"/>
        </w:numPr>
        <w:spacing w:after="120"/>
        <w:ind w:left="284" w:hanging="284"/>
        <w:jc w:val="both"/>
        <w:rPr>
          <w:sz w:val="24"/>
          <w:szCs w:val="24"/>
        </w:rPr>
      </w:pPr>
      <w:r w:rsidRPr="00B324BA">
        <w:rPr>
          <w:sz w:val="24"/>
          <w:szCs w:val="24"/>
        </w:rPr>
        <w:t xml:space="preserve">Oświadczenie, że Wykonawca spełnia warunki udziału w postępowaniu (art. 22 ust. 1b pkt. 13 uPzp) - </w:t>
      </w:r>
      <w:r w:rsidRPr="00B324BA">
        <w:rPr>
          <w:b/>
          <w:sz w:val="24"/>
          <w:szCs w:val="24"/>
        </w:rPr>
        <w:t>(wg załącznika nr 3 do siwz)</w:t>
      </w:r>
      <w:r w:rsidRPr="00B324BA">
        <w:rPr>
          <w:sz w:val="24"/>
          <w:szCs w:val="24"/>
        </w:rPr>
        <w:t xml:space="preserve"> aktualne na dzień składania ofert wraz z pisemnym zobowiązaniem innych podmiotów do oddania Wykonawcy do dyspozycji niezbędnych zasobów na okres korzystania z nich przy realizacji zamówienia (jeśli dotyczy). W przypadku wspólnego ubiegania się o zamówienie przez wykonawców oświadczenie składa każdy z Wykonawców wspólnie ubiegających się o zamówienie</w:t>
      </w:r>
      <w:r>
        <w:rPr>
          <w:sz w:val="24"/>
          <w:szCs w:val="24"/>
        </w:rPr>
        <w:t>.</w:t>
      </w:r>
    </w:p>
    <w:p w:rsidR="005674EC" w:rsidRDefault="005674EC" w:rsidP="005674EC">
      <w:pPr>
        <w:pStyle w:val="Akapitzlist"/>
        <w:spacing w:after="120"/>
        <w:ind w:left="284"/>
        <w:jc w:val="both"/>
        <w:rPr>
          <w:sz w:val="24"/>
          <w:szCs w:val="24"/>
        </w:rPr>
      </w:pPr>
    </w:p>
    <w:p w:rsidR="00795592" w:rsidRPr="00B324BA" w:rsidRDefault="00795592" w:rsidP="00254CA8">
      <w:pPr>
        <w:pStyle w:val="Akapitzlist"/>
        <w:numPr>
          <w:ilvl w:val="0"/>
          <w:numId w:val="24"/>
        </w:numPr>
        <w:spacing w:after="120"/>
        <w:ind w:left="284" w:hanging="284"/>
        <w:jc w:val="both"/>
        <w:rPr>
          <w:sz w:val="24"/>
          <w:szCs w:val="24"/>
        </w:rPr>
      </w:pPr>
      <w:r w:rsidRPr="00B324BA">
        <w:rPr>
          <w:sz w:val="24"/>
          <w:szCs w:val="24"/>
        </w:rPr>
        <w:t xml:space="preserve">Oświadczenie, że Wykonawca nie podlega wykluczeniu (art. 24 ust. 1 uPzp – </w:t>
      </w:r>
      <w:r>
        <w:rPr>
          <w:sz w:val="24"/>
          <w:szCs w:val="24"/>
        </w:rPr>
        <w:br/>
      </w:r>
      <w:r w:rsidRPr="00B324BA">
        <w:rPr>
          <w:b/>
          <w:sz w:val="24"/>
          <w:szCs w:val="24"/>
        </w:rPr>
        <w:t>wg załącznik</w:t>
      </w:r>
      <w:r>
        <w:rPr>
          <w:b/>
          <w:sz w:val="24"/>
          <w:szCs w:val="24"/>
        </w:rPr>
        <w:t>a</w:t>
      </w:r>
      <w:r w:rsidRPr="00B324BA">
        <w:rPr>
          <w:b/>
          <w:sz w:val="24"/>
          <w:szCs w:val="24"/>
        </w:rPr>
        <w:t xml:space="preserve"> nr 4 do siwz</w:t>
      </w:r>
      <w:r w:rsidRPr="00B324BA">
        <w:rPr>
          <w:sz w:val="24"/>
          <w:szCs w:val="24"/>
        </w:rPr>
        <w:t>) aktualne na dzień składania ofert. W przypadku wspólnego ubiegania</w:t>
      </w:r>
      <w:r>
        <w:rPr>
          <w:sz w:val="24"/>
          <w:szCs w:val="24"/>
        </w:rPr>
        <w:t xml:space="preserve"> </w:t>
      </w:r>
      <w:r w:rsidRPr="00B324BA">
        <w:rPr>
          <w:sz w:val="24"/>
          <w:szCs w:val="24"/>
        </w:rPr>
        <w:t xml:space="preserve">się o zamówienie przez wykonawców oświadczenie składa każdy </w:t>
      </w:r>
      <w:r>
        <w:rPr>
          <w:sz w:val="24"/>
          <w:szCs w:val="24"/>
        </w:rPr>
        <w:br/>
      </w:r>
      <w:r w:rsidRPr="00B324BA">
        <w:rPr>
          <w:sz w:val="24"/>
          <w:szCs w:val="24"/>
        </w:rPr>
        <w:t xml:space="preserve">z Wykonawców wspólnie ubiegających się o zamówienie. </w:t>
      </w:r>
    </w:p>
    <w:p w:rsidR="00795592" w:rsidRPr="00B324BA" w:rsidRDefault="00795592" w:rsidP="00795592">
      <w:pPr>
        <w:pStyle w:val="Akapitzlist"/>
        <w:rPr>
          <w:sz w:val="24"/>
          <w:szCs w:val="24"/>
        </w:rPr>
      </w:pPr>
    </w:p>
    <w:p w:rsidR="00795592" w:rsidRPr="00B324BA" w:rsidRDefault="00795592" w:rsidP="00795592">
      <w:pPr>
        <w:spacing w:after="120"/>
        <w:jc w:val="both"/>
        <w:rPr>
          <w:rFonts w:ascii="Times New Roman" w:hAnsi="Times New Roman" w:cs="Times New Roman"/>
          <w:b/>
          <w:sz w:val="24"/>
          <w:szCs w:val="24"/>
        </w:rPr>
      </w:pPr>
      <w:r w:rsidRPr="00B324BA">
        <w:rPr>
          <w:rFonts w:ascii="Times New Roman" w:hAnsi="Times New Roman" w:cs="Times New Roman"/>
          <w:b/>
          <w:sz w:val="24"/>
          <w:szCs w:val="24"/>
        </w:rPr>
        <w:t>Uwaga:</w:t>
      </w:r>
    </w:p>
    <w:p w:rsidR="00795592" w:rsidRPr="00134C3F" w:rsidRDefault="00795592" w:rsidP="005E112E">
      <w:pPr>
        <w:spacing w:after="0"/>
        <w:jc w:val="both"/>
        <w:rPr>
          <w:rFonts w:ascii="Times New Roman" w:hAnsi="Times New Roman" w:cs="Times New Roman"/>
          <w:sz w:val="24"/>
          <w:szCs w:val="24"/>
        </w:rPr>
      </w:pPr>
      <w:r w:rsidRPr="00134C3F">
        <w:rPr>
          <w:rFonts w:ascii="Times New Roman" w:hAnsi="Times New Roman" w:cs="Times New Roman"/>
          <w:sz w:val="24"/>
          <w:szCs w:val="24"/>
        </w:rPr>
        <w:t xml:space="preserve">Wykonawca może w celu potwierdzenia spełniania warunków udziału w postępowaniu, </w:t>
      </w:r>
      <w:r w:rsidR="002B3A29">
        <w:rPr>
          <w:rFonts w:ascii="Times New Roman" w:hAnsi="Times New Roman" w:cs="Times New Roman"/>
          <w:sz w:val="24"/>
          <w:szCs w:val="24"/>
        </w:rPr>
        <w:br/>
      </w:r>
      <w:r w:rsidRPr="00134C3F">
        <w:rPr>
          <w:rFonts w:ascii="Times New Roman" w:hAnsi="Times New Roman" w:cs="Times New Roman"/>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w:t>
      </w:r>
      <w:r>
        <w:rPr>
          <w:rFonts w:ascii="Times New Roman" w:hAnsi="Times New Roman" w:cs="Times New Roman"/>
          <w:sz w:val="24"/>
          <w:szCs w:val="24"/>
        </w:rPr>
        <w:t xml:space="preserve"> </w:t>
      </w:r>
      <w:r w:rsidRPr="00134C3F">
        <w:rPr>
          <w:rFonts w:ascii="Times New Roman" w:hAnsi="Times New Roman" w:cs="Times New Roman"/>
          <w:sz w:val="24"/>
          <w:szCs w:val="24"/>
        </w:rPr>
        <w:t>- 6 uPzp).</w:t>
      </w:r>
    </w:p>
    <w:p w:rsidR="00795592" w:rsidRPr="00134C3F" w:rsidRDefault="00795592" w:rsidP="005E112E">
      <w:pPr>
        <w:spacing w:after="0"/>
        <w:jc w:val="both"/>
        <w:rPr>
          <w:sz w:val="24"/>
          <w:szCs w:val="24"/>
        </w:rPr>
      </w:pPr>
      <w:r w:rsidRPr="00134C3F">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134C3F">
        <w:rPr>
          <w:sz w:val="24"/>
          <w:szCs w:val="24"/>
        </w:rPr>
        <w:t xml:space="preserve">. </w:t>
      </w:r>
    </w:p>
    <w:p w:rsidR="00795592" w:rsidRPr="00134C3F" w:rsidRDefault="00795592" w:rsidP="005E112E">
      <w:pPr>
        <w:spacing w:after="0"/>
        <w:jc w:val="both"/>
        <w:rPr>
          <w:rFonts w:ascii="Times New Roman" w:hAnsi="Times New Roman" w:cs="Times New Roman"/>
          <w:sz w:val="24"/>
          <w:szCs w:val="24"/>
        </w:rPr>
      </w:pPr>
      <w:r w:rsidRPr="00134C3F">
        <w:rPr>
          <w:rFonts w:ascii="Times New Roman" w:hAnsi="Times New Roman" w:cs="Times New Roman"/>
          <w:sz w:val="24"/>
          <w:szCs w:val="24"/>
        </w:rPr>
        <w:t xml:space="preserve">W odniesieniu do warunków dotyczących wykształcenia, kwalifikacji zawodowych lub doświadczenia, wykonawca może polegać na zdolnościach innych podmiotów, jeżeli podmioty zrealizują te roboty budowlane, do realizacji których te zdolności są wymagane. </w:t>
      </w:r>
    </w:p>
    <w:p w:rsidR="00795592" w:rsidRPr="00B324BA" w:rsidRDefault="00795592" w:rsidP="005E112E">
      <w:pPr>
        <w:pStyle w:val="Akapitzlist"/>
        <w:spacing w:line="276" w:lineRule="auto"/>
        <w:jc w:val="both"/>
        <w:rPr>
          <w:sz w:val="24"/>
          <w:szCs w:val="24"/>
        </w:rPr>
      </w:pPr>
    </w:p>
    <w:p w:rsidR="00795592" w:rsidRDefault="00795592" w:rsidP="005E112E">
      <w:pPr>
        <w:pStyle w:val="Akapitzlist"/>
        <w:spacing w:line="276" w:lineRule="auto"/>
        <w:ind w:left="0"/>
        <w:jc w:val="both"/>
        <w:rPr>
          <w:b/>
          <w:sz w:val="24"/>
          <w:szCs w:val="24"/>
        </w:rPr>
      </w:pPr>
      <w:r w:rsidRPr="00B324BA">
        <w:rPr>
          <w:b/>
          <w:sz w:val="24"/>
          <w:szCs w:val="24"/>
        </w:rPr>
        <w:t>Uwaga:</w:t>
      </w:r>
    </w:p>
    <w:p w:rsidR="00795592" w:rsidRPr="00B324BA" w:rsidRDefault="00795592" w:rsidP="005E112E">
      <w:pPr>
        <w:pStyle w:val="Akapitzlist"/>
        <w:spacing w:line="276" w:lineRule="auto"/>
        <w:rPr>
          <w:b/>
          <w:sz w:val="24"/>
          <w:szCs w:val="24"/>
        </w:rPr>
      </w:pPr>
    </w:p>
    <w:p w:rsidR="00795592" w:rsidRPr="00134C3F" w:rsidRDefault="00795592" w:rsidP="005E112E">
      <w:pPr>
        <w:spacing w:after="0"/>
        <w:jc w:val="both"/>
        <w:rPr>
          <w:rFonts w:ascii="Times New Roman" w:hAnsi="Times New Roman" w:cs="Times New Roman"/>
          <w:sz w:val="24"/>
          <w:szCs w:val="24"/>
        </w:rPr>
      </w:pPr>
      <w:r w:rsidRPr="00134C3F">
        <w:rPr>
          <w:rFonts w:ascii="Times New Roman" w:hAnsi="Times New Roman" w:cs="Times New Roman"/>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2 i 3.</w:t>
      </w:r>
    </w:p>
    <w:p w:rsidR="00795592" w:rsidRPr="00B324BA" w:rsidRDefault="00795592" w:rsidP="005E112E">
      <w:pPr>
        <w:pStyle w:val="Akapitzlist"/>
        <w:spacing w:line="276" w:lineRule="auto"/>
        <w:jc w:val="both"/>
        <w:rPr>
          <w:sz w:val="24"/>
          <w:szCs w:val="24"/>
        </w:rPr>
      </w:pPr>
    </w:p>
    <w:p w:rsidR="00795592" w:rsidRPr="00795592" w:rsidRDefault="00795592" w:rsidP="00254CA8">
      <w:pPr>
        <w:pStyle w:val="Akapitzlist"/>
        <w:numPr>
          <w:ilvl w:val="0"/>
          <w:numId w:val="24"/>
        </w:numPr>
        <w:autoSpaceDE w:val="0"/>
        <w:autoSpaceDN w:val="0"/>
        <w:adjustRightInd w:val="0"/>
        <w:spacing w:line="276" w:lineRule="auto"/>
        <w:ind w:left="284" w:hanging="284"/>
        <w:jc w:val="both"/>
        <w:rPr>
          <w:b/>
          <w:sz w:val="24"/>
          <w:szCs w:val="24"/>
        </w:rPr>
      </w:pPr>
      <w:r w:rsidRPr="00795592">
        <w:rPr>
          <w:b/>
          <w:sz w:val="24"/>
          <w:szCs w:val="24"/>
        </w:rPr>
        <w:t>Wykonawca w terminie 3 dni od dnia zamieszczenia na stronie internetowej informacji, o której mowa w art. 86 ust.5 Ustawy Pzp , przekazuje Zamawiającemu oświadczenie o przynależności lub braku przynależności do tej samej grupy kapitałowej, o treści zgodnej z załączonym wzorem – załącznik nr 5 do SIWZ.</w:t>
      </w:r>
    </w:p>
    <w:p w:rsidR="00795592" w:rsidRPr="00795592" w:rsidRDefault="00795592" w:rsidP="00795592">
      <w:pPr>
        <w:pStyle w:val="Akapitzlist"/>
        <w:rPr>
          <w:b/>
          <w:sz w:val="24"/>
          <w:szCs w:val="24"/>
        </w:rPr>
      </w:pPr>
    </w:p>
    <w:p w:rsidR="00795592" w:rsidRDefault="00795592" w:rsidP="002B3A29">
      <w:pPr>
        <w:pStyle w:val="Akapitzlist"/>
        <w:autoSpaceDE w:val="0"/>
        <w:autoSpaceDN w:val="0"/>
        <w:adjustRightInd w:val="0"/>
        <w:spacing w:after="120" w:line="276" w:lineRule="auto"/>
        <w:ind w:left="284"/>
        <w:jc w:val="both"/>
        <w:rPr>
          <w:sz w:val="24"/>
          <w:szCs w:val="24"/>
        </w:rPr>
      </w:pPr>
      <w:r w:rsidRPr="00614FD3">
        <w:rPr>
          <w:sz w:val="24"/>
          <w:szCs w:val="24"/>
        </w:rPr>
        <w:lastRenderedPageBreak/>
        <w:t>Wraz ze</w:t>
      </w:r>
      <w:r>
        <w:rPr>
          <w:sz w:val="24"/>
          <w:szCs w:val="24"/>
        </w:rPr>
        <w:t xml:space="preserve"> </w:t>
      </w:r>
      <w:r w:rsidRPr="00614FD3">
        <w:rPr>
          <w:sz w:val="24"/>
          <w:szCs w:val="24"/>
        </w:rPr>
        <w:t>złożeniem</w:t>
      </w:r>
      <w:r>
        <w:rPr>
          <w:sz w:val="24"/>
          <w:szCs w:val="24"/>
        </w:rPr>
        <w:t xml:space="preserve"> </w:t>
      </w:r>
      <w:r w:rsidRPr="00614FD3">
        <w:rPr>
          <w:sz w:val="24"/>
          <w:szCs w:val="24"/>
        </w:rPr>
        <w:t xml:space="preserve">oświadczenia, Wykonawca może przedstawić dowody, że powiązania </w:t>
      </w:r>
      <w:r w:rsidR="002B3A29">
        <w:rPr>
          <w:sz w:val="24"/>
          <w:szCs w:val="24"/>
        </w:rPr>
        <w:br/>
      </w:r>
      <w:r w:rsidRPr="00614FD3">
        <w:rPr>
          <w:sz w:val="24"/>
          <w:szCs w:val="24"/>
        </w:rPr>
        <w:t xml:space="preserve">z innym Wykonawcą nie prowadzą do zakłócenia konkurencji w postępowaniu </w:t>
      </w:r>
      <w:r w:rsidR="002B3A29">
        <w:rPr>
          <w:sz w:val="24"/>
          <w:szCs w:val="24"/>
        </w:rPr>
        <w:br/>
      </w:r>
      <w:r w:rsidRPr="00614FD3">
        <w:rPr>
          <w:sz w:val="24"/>
          <w:szCs w:val="24"/>
        </w:rPr>
        <w:t>o udzielenie zamówienia.</w:t>
      </w:r>
    </w:p>
    <w:p w:rsidR="00795592" w:rsidRPr="00614FD3" w:rsidRDefault="00795592" w:rsidP="00795592">
      <w:pPr>
        <w:pStyle w:val="Akapitzlist"/>
        <w:autoSpaceDE w:val="0"/>
        <w:autoSpaceDN w:val="0"/>
        <w:adjustRightInd w:val="0"/>
        <w:spacing w:after="120" w:line="276" w:lineRule="auto"/>
        <w:jc w:val="both"/>
        <w:rPr>
          <w:sz w:val="24"/>
          <w:szCs w:val="24"/>
        </w:rPr>
      </w:pPr>
    </w:p>
    <w:p w:rsidR="00795592" w:rsidRDefault="00795592" w:rsidP="00254CA8">
      <w:pPr>
        <w:pStyle w:val="Akapitzlist"/>
        <w:numPr>
          <w:ilvl w:val="0"/>
          <w:numId w:val="24"/>
        </w:numPr>
        <w:autoSpaceDE w:val="0"/>
        <w:autoSpaceDN w:val="0"/>
        <w:adjustRightInd w:val="0"/>
        <w:spacing w:after="120" w:line="276" w:lineRule="auto"/>
        <w:ind w:left="284" w:hanging="284"/>
        <w:jc w:val="both"/>
        <w:rPr>
          <w:b/>
          <w:sz w:val="24"/>
          <w:szCs w:val="28"/>
          <w:u w:val="single"/>
        </w:rPr>
      </w:pPr>
      <w:r w:rsidRPr="00614FD3">
        <w:rPr>
          <w:b/>
          <w:sz w:val="24"/>
          <w:szCs w:val="28"/>
          <w:u w:val="single"/>
        </w:rPr>
        <w:t>Oświadczenia, o którym mowa w pkt</w:t>
      </w:r>
      <w:r w:rsidR="007F71A6">
        <w:rPr>
          <w:b/>
          <w:sz w:val="24"/>
          <w:szCs w:val="28"/>
          <w:u w:val="single"/>
        </w:rPr>
        <w:t>. 3</w:t>
      </w:r>
      <w:r w:rsidRPr="00614FD3">
        <w:rPr>
          <w:b/>
          <w:sz w:val="24"/>
          <w:szCs w:val="28"/>
          <w:u w:val="single"/>
        </w:rPr>
        <w:t xml:space="preserve"> nie należy składać wraz z ofertą.</w:t>
      </w:r>
    </w:p>
    <w:p w:rsidR="00795592" w:rsidRPr="00614FD3" w:rsidRDefault="00795592" w:rsidP="00795592">
      <w:pPr>
        <w:pStyle w:val="Akapitzlist"/>
        <w:autoSpaceDE w:val="0"/>
        <w:autoSpaceDN w:val="0"/>
        <w:adjustRightInd w:val="0"/>
        <w:spacing w:after="120" w:line="276" w:lineRule="auto"/>
        <w:jc w:val="both"/>
        <w:rPr>
          <w:b/>
          <w:sz w:val="24"/>
          <w:szCs w:val="28"/>
          <w:u w:val="single"/>
        </w:rPr>
      </w:pPr>
    </w:p>
    <w:p w:rsidR="00795592" w:rsidRPr="0029772C" w:rsidRDefault="00795592" w:rsidP="00254CA8">
      <w:pPr>
        <w:pStyle w:val="Akapitzlist"/>
        <w:numPr>
          <w:ilvl w:val="0"/>
          <w:numId w:val="24"/>
        </w:numPr>
        <w:tabs>
          <w:tab w:val="left" w:pos="284"/>
        </w:tabs>
        <w:spacing w:after="120" w:line="276" w:lineRule="auto"/>
        <w:ind w:left="284" w:hanging="284"/>
        <w:jc w:val="both"/>
        <w:rPr>
          <w:sz w:val="24"/>
          <w:szCs w:val="24"/>
        </w:rPr>
      </w:pPr>
      <w:r w:rsidRPr="0029772C">
        <w:rPr>
          <w:sz w:val="24"/>
          <w:szCs w:val="24"/>
        </w:rPr>
        <w:t>Pełnomocnictwo do występowania w imieniu Wykonawcy i zacią</w:t>
      </w:r>
      <w:r w:rsidR="0014259C">
        <w:rPr>
          <w:sz w:val="24"/>
          <w:szCs w:val="24"/>
        </w:rPr>
        <w:t>gania w jego imieniu zobowiązań</w:t>
      </w:r>
      <w:r w:rsidRPr="0029772C">
        <w:rPr>
          <w:sz w:val="24"/>
          <w:szCs w:val="24"/>
        </w:rPr>
        <w:t xml:space="preserve"> </w:t>
      </w:r>
      <w:r w:rsidR="0014259C" w:rsidRPr="0014259C">
        <w:rPr>
          <w:b/>
          <w:sz w:val="24"/>
          <w:szCs w:val="24"/>
        </w:rPr>
        <w:t>m</w:t>
      </w:r>
      <w:r w:rsidRPr="0014259C">
        <w:rPr>
          <w:b/>
          <w:sz w:val="24"/>
          <w:szCs w:val="24"/>
        </w:rPr>
        <w:t>usi być załączone w oryginale</w:t>
      </w:r>
      <w:r w:rsidRPr="0029772C">
        <w:rPr>
          <w:sz w:val="24"/>
          <w:szCs w:val="24"/>
        </w:rPr>
        <w:t xml:space="preserve"> albo załączone jako </w:t>
      </w:r>
      <w:r w:rsidRPr="0014259C">
        <w:rPr>
          <w:b/>
          <w:sz w:val="24"/>
          <w:szCs w:val="24"/>
        </w:rPr>
        <w:t xml:space="preserve">kopia pełnomocnictwa uwierzytelniona notarialnie </w:t>
      </w:r>
      <w:r w:rsidRPr="0029772C">
        <w:rPr>
          <w:sz w:val="24"/>
          <w:szCs w:val="24"/>
        </w:rPr>
        <w:t>(jeśli dotyczy)wraz z dokumentami z których wynika sposób reprezentacji osób udzielających pełnomocnictwa.</w:t>
      </w:r>
    </w:p>
    <w:p w:rsidR="00795592" w:rsidRPr="0029772C" w:rsidRDefault="00795592" w:rsidP="00795592">
      <w:pPr>
        <w:spacing w:after="120"/>
        <w:ind w:left="284"/>
        <w:jc w:val="both"/>
        <w:rPr>
          <w:rFonts w:ascii="Times New Roman" w:hAnsi="Times New Roman" w:cs="Times New Roman"/>
          <w:sz w:val="24"/>
          <w:szCs w:val="24"/>
        </w:rPr>
      </w:pPr>
      <w:r w:rsidRPr="0029772C">
        <w:rPr>
          <w:rFonts w:ascii="Times New Roman" w:hAnsi="Times New Roman" w:cs="Times New Roman"/>
          <w:sz w:val="24"/>
          <w:szCs w:val="24"/>
        </w:rPr>
        <w:t xml:space="preserve">Wykonawcy składający ofertę wspólną ustanawiają pełnomocnika do reprezentowania ich w postępowaniu lub do reprezentowania ich w postępowaniu i zawarcia umowy. </w:t>
      </w:r>
      <w:r w:rsidRPr="0029772C">
        <w:rPr>
          <w:rFonts w:ascii="Times New Roman" w:hAnsi="Times New Roman" w:cs="Times New Roman"/>
          <w:sz w:val="24"/>
          <w:szCs w:val="24"/>
        </w:rPr>
        <w:br/>
        <w:t xml:space="preserve">Do oferty należy załączyć oryginał pełnomocnictwa lub kopię poświadczoną za zgodność </w:t>
      </w:r>
      <w:r w:rsidRPr="0029772C">
        <w:rPr>
          <w:rFonts w:ascii="Times New Roman" w:hAnsi="Times New Roman" w:cs="Times New Roman"/>
          <w:sz w:val="24"/>
          <w:szCs w:val="24"/>
        </w:rPr>
        <w:br/>
        <w:t>z oryginałem przez notariusza.</w:t>
      </w:r>
    </w:p>
    <w:p w:rsidR="00795592" w:rsidRPr="0029772C" w:rsidRDefault="00795592" w:rsidP="005E11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9772C">
        <w:rPr>
          <w:rFonts w:ascii="Times New Roman" w:hAnsi="Times New Roman" w:cs="Times New Roman"/>
          <w:b/>
          <w:sz w:val="24"/>
          <w:szCs w:val="24"/>
        </w:rPr>
        <w:t>Pełnomocnictwo winno:</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a) określać do jakiego postępowania ma zastosowanie</w:t>
      </w:r>
      <w:r w:rsidR="0014259C">
        <w:rPr>
          <w:rFonts w:ascii="Times New Roman" w:hAnsi="Times New Roman" w:cs="Times New Roman"/>
          <w:sz w:val="24"/>
          <w:szCs w:val="24"/>
        </w:rPr>
        <w:t>,</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b) wskazywać pełnomocnika oraz zakres jego umocowania</w:t>
      </w:r>
      <w:r w:rsidR="0014259C">
        <w:rPr>
          <w:rFonts w:ascii="Times New Roman" w:hAnsi="Times New Roman" w:cs="Times New Roman"/>
          <w:sz w:val="24"/>
          <w:szCs w:val="24"/>
        </w:rPr>
        <w:t>,</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c) zawierać nazwę z określeniem adresu i siedziby wszystkich Wykonawców ubiegających się wspólnie o udzielenie niniejszego zamówienia.</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 xml:space="preserve">Zaleca się, aby Pełnomocnikiem był jeden z Wykonawców wspólnie ubiegających się </w:t>
      </w:r>
      <w:r w:rsidRPr="0029772C">
        <w:rPr>
          <w:rFonts w:ascii="Times New Roman" w:hAnsi="Times New Roman" w:cs="Times New Roman"/>
          <w:sz w:val="24"/>
          <w:szCs w:val="24"/>
        </w:rPr>
        <w:br/>
        <w:t>o udzielenie zamówienia.</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 xml:space="preserve">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 </w:t>
      </w:r>
    </w:p>
    <w:p w:rsidR="00795592" w:rsidRPr="0029772C" w:rsidRDefault="00795592" w:rsidP="00795592">
      <w:pPr>
        <w:spacing w:after="120"/>
        <w:ind w:left="284"/>
        <w:jc w:val="both"/>
        <w:rPr>
          <w:rFonts w:ascii="Times New Roman" w:hAnsi="Times New Roman" w:cs="Times New Roman"/>
          <w:sz w:val="24"/>
          <w:szCs w:val="24"/>
        </w:rPr>
      </w:pPr>
      <w:r w:rsidRPr="0029772C">
        <w:rPr>
          <w:rFonts w:ascii="Times New Roman" w:hAnsi="Times New Roman" w:cs="Times New Roman"/>
          <w:sz w:val="24"/>
          <w:szCs w:val="24"/>
        </w:rPr>
        <w:t>Pełnomocnik pozostaje w kontakcie z Zamawiającym, w toku postępowania zwraca się do Zamawiającego z wszelkimi sprawami i do niego Zamawiający kieruje informacje, korespondencję itp.</w:t>
      </w:r>
    </w:p>
    <w:p w:rsidR="00795592" w:rsidRPr="0029772C" w:rsidRDefault="00795592" w:rsidP="005E112E">
      <w:pPr>
        <w:spacing w:after="0"/>
        <w:ind w:left="284"/>
        <w:jc w:val="both"/>
        <w:rPr>
          <w:rFonts w:ascii="Times New Roman" w:hAnsi="Times New Roman" w:cs="Times New Roman"/>
          <w:sz w:val="24"/>
          <w:szCs w:val="24"/>
        </w:rPr>
      </w:pPr>
      <w:r w:rsidRPr="0029772C">
        <w:rPr>
          <w:rFonts w:ascii="Times New Roman" w:hAnsi="Times New Roman" w:cs="Times New Roman"/>
          <w:sz w:val="24"/>
          <w:szCs w:val="24"/>
        </w:rPr>
        <w:t>Wspólnicy spółki cywilnej/uczestnicy konsorcjum są traktowani jak Wykonawcy składający ofertę wspólną.</w:t>
      </w:r>
    </w:p>
    <w:p w:rsidR="00E36E02" w:rsidRDefault="00795592" w:rsidP="005E112E">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795592" w:rsidRPr="0029772C" w:rsidRDefault="00E36E02" w:rsidP="005E112E">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95592">
        <w:rPr>
          <w:rFonts w:ascii="Times New Roman" w:hAnsi="Times New Roman" w:cs="Times New Roman"/>
          <w:sz w:val="24"/>
          <w:szCs w:val="24"/>
        </w:rPr>
        <w:t xml:space="preserve"> </w:t>
      </w:r>
      <w:r w:rsidR="00795592" w:rsidRPr="0029772C">
        <w:rPr>
          <w:rFonts w:ascii="Times New Roman" w:hAnsi="Times New Roman" w:cs="Times New Roman"/>
          <w:sz w:val="24"/>
          <w:szCs w:val="24"/>
        </w:rPr>
        <w:t>Przed podpisaniem umowy (w przypadku wyboru oferty wspólnej jako najkorzystniejszej) Wykonawcy składający ofertę wspólną mają obowiązek przedstawić Zamawiającemu umowę konsorcjum/umowę spółki cywilnej/ umowę współpracy.</w:t>
      </w:r>
    </w:p>
    <w:p w:rsidR="00795592" w:rsidRPr="00141DC8" w:rsidRDefault="00795592" w:rsidP="00795592">
      <w:pPr>
        <w:pStyle w:val="Akapitzlist"/>
        <w:rPr>
          <w:sz w:val="24"/>
          <w:szCs w:val="24"/>
        </w:rPr>
      </w:pPr>
    </w:p>
    <w:p w:rsidR="00795592" w:rsidRPr="00795592" w:rsidRDefault="00795592" w:rsidP="00254CA8">
      <w:pPr>
        <w:pStyle w:val="Akapitzlist"/>
        <w:numPr>
          <w:ilvl w:val="0"/>
          <w:numId w:val="24"/>
        </w:numPr>
        <w:tabs>
          <w:tab w:val="left" w:pos="284"/>
        </w:tabs>
        <w:autoSpaceDE w:val="0"/>
        <w:autoSpaceDN w:val="0"/>
        <w:adjustRightInd w:val="0"/>
        <w:spacing w:line="276" w:lineRule="auto"/>
        <w:ind w:left="284" w:hanging="284"/>
        <w:jc w:val="both"/>
        <w:rPr>
          <w:b/>
          <w:sz w:val="24"/>
          <w:szCs w:val="24"/>
        </w:rPr>
      </w:pPr>
      <w:r w:rsidRPr="00795592">
        <w:rPr>
          <w:b/>
          <w:sz w:val="24"/>
          <w:szCs w:val="24"/>
        </w:rPr>
        <w:t>Zamawiający, zgodnie z art. 26 ust.2 uPzp, przed udzieleniem zamówienia, wezwie Wykonawcę, którego oferta została najwyżej oceniona, do złożenia w wyznaczonym przez Zamawiającego terminie, nie krótszym  niż 5 dni – aktualnych na dzień złożenia następujących dokumentów i oświadczeń, potwierdzających okoliczności, o których mowa w art. 25 ust.1 pkt. 3 uPzp:</w:t>
      </w:r>
    </w:p>
    <w:p w:rsidR="00795592" w:rsidRPr="001E4599" w:rsidRDefault="00795592" w:rsidP="00254CA8">
      <w:pPr>
        <w:pStyle w:val="Akapitzlist"/>
        <w:numPr>
          <w:ilvl w:val="0"/>
          <w:numId w:val="17"/>
        </w:numPr>
        <w:autoSpaceDE w:val="0"/>
        <w:autoSpaceDN w:val="0"/>
        <w:adjustRightInd w:val="0"/>
        <w:spacing w:after="120" w:line="276" w:lineRule="auto"/>
        <w:jc w:val="both"/>
        <w:rPr>
          <w:b/>
          <w:sz w:val="24"/>
          <w:szCs w:val="24"/>
        </w:rPr>
      </w:pPr>
      <w:r w:rsidRPr="001E4599">
        <w:rPr>
          <w:b/>
          <w:sz w:val="24"/>
          <w:szCs w:val="24"/>
          <w:u w:val="single"/>
        </w:rPr>
        <w:lastRenderedPageBreak/>
        <w:t xml:space="preserve">Aktualny odpis z właściwego rejestru </w:t>
      </w:r>
      <w:r w:rsidRPr="001E4599">
        <w:rPr>
          <w:sz w:val="24"/>
          <w:szCs w:val="24"/>
        </w:rPr>
        <w:t>lub z centralnej ewidencji informacji</w:t>
      </w:r>
      <w:r>
        <w:rPr>
          <w:sz w:val="24"/>
          <w:szCs w:val="24"/>
        </w:rPr>
        <w:br/>
      </w:r>
      <w:r w:rsidRPr="001E4599">
        <w:rPr>
          <w:sz w:val="24"/>
          <w:szCs w:val="24"/>
        </w:rPr>
        <w:t>o działalności gospodarczej, jeżeli odrębne przepisy wymagają wpisu do rejestru lub ewidencji, w celu potwierdzenia braku podstaw wykluczenia w oparciu o art.24 ust.5 pkt. 1 uPzp.</w:t>
      </w:r>
    </w:p>
    <w:p w:rsidR="00795592" w:rsidRDefault="00795592" w:rsidP="00254CA8">
      <w:pPr>
        <w:pStyle w:val="Akapitzlist"/>
        <w:numPr>
          <w:ilvl w:val="0"/>
          <w:numId w:val="17"/>
        </w:numPr>
        <w:autoSpaceDE w:val="0"/>
        <w:autoSpaceDN w:val="0"/>
        <w:adjustRightInd w:val="0"/>
        <w:spacing w:after="120" w:line="276" w:lineRule="auto"/>
        <w:jc w:val="both"/>
        <w:rPr>
          <w:sz w:val="24"/>
          <w:szCs w:val="24"/>
        </w:rPr>
      </w:pPr>
      <w:r w:rsidRPr="00614FD3">
        <w:rPr>
          <w:b/>
          <w:sz w:val="24"/>
          <w:szCs w:val="24"/>
          <w:u w:val="single"/>
        </w:rPr>
        <w:t xml:space="preserve">Informację z Krajowego Rejestru Karnego </w:t>
      </w:r>
      <w:r w:rsidRPr="00614FD3">
        <w:rPr>
          <w:sz w:val="24"/>
          <w:szCs w:val="24"/>
        </w:rPr>
        <w:t xml:space="preserve">w zakresie określonym w art. 24 ust. 1 pkt. 13,14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t>
      </w:r>
      <w:r>
        <w:rPr>
          <w:sz w:val="24"/>
          <w:szCs w:val="24"/>
        </w:rPr>
        <w:br/>
      </w:r>
      <w:r w:rsidRPr="00614FD3">
        <w:rPr>
          <w:sz w:val="24"/>
          <w:szCs w:val="24"/>
        </w:rPr>
        <w:t>w postępowaniu.</w:t>
      </w:r>
    </w:p>
    <w:p w:rsidR="00795592" w:rsidRPr="00D642B6" w:rsidRDefault="00795592" w:rsidP="00795592">
      <w:pPr>
        <w:pStyle w:val="Akapitzlist"/>
        <w:autoSpaceDE w:val="0"/>
        <w:autoSpaceDN w:val="0"/>
        <w:adjustRightInd w:val="0"/>
        <w:spacing w:after="120" w:line="276" w:lineRule="auto"/>
        <w:ind w:left="1080"/>
        <w:jc w:val="both"/>
        <w:rPr>
          <w:sz w:val="24"/>
          <w:szCs w:val="24"/>
        </w:rPr>
      </w:pPr>
    </w:p>
    <w:p w:rsidR="00795592" w:rsidRPr="00795592" w:rsidRDefault="00795592" w:rsidP="00254CA8">
      <w:pPr>
        <w:pStyle w:val="Akapitzlist"/>
        <w:numPr>
          <w:ilvl w:val="0"/>
          <w:numId w:val="24"/>
        </w:numPr>
        <w:autoSpaceDE w:val="0"/>
        <w:autoSpaceDN w:val="0"/>
        <w:adjustRightInd w:val="0"/>
        <w:spacing w:after="120" w:line="276" w:lineRule="auto"/>
        <w:ind w:left="284" w:hanging="284"/>
        <w:jc w:val="both"/>
        <w:rPr>
          <w:b/>
          <w:sz w:val="24"/>
          <w:szCs w:val="24"/>
        </w:rPr>
      </w:pPr>
      <w:r w:rsidRPr="00795592">
        <w:rPr>
          <w:b/>
          <w:sz w:val="24"/>
          <w:szCs w:val="24"/>
        </w:rPr>
        <w:t xml:space="preserve">Zamawiający, zgodnie z art. 26 ust. 2 uPzp, przed udzieleniem zamówienia, wezwie Wykonawcę, którego oferta została najwyżej oceniona, do złożenia w wyznaczonym przez Zamawiającego terminie, nie krótszym  niż 5 dni – aktualnych na dzień złożenia następujących dokumentów i oświadczeń, potwierdzających okoliczności, </w:t>
      </w:r>
      <w:r w:rsidRPr="00795592">
        <w:rPr>
          <w:b/>
          <w:sz w:val="24"/>
          <w:szCs w:val="24"/>
        </w:rPr>
        <w:br/>
        <w:t>o których mowa w art. 25 ust. 1 pkt. 1uPzp.</w:t>
      </w:r>
    </w:p>
    <w:p w:rsidR="00795592" w:rsidRPr="00564B98" w:rsidRDefault="00795592" w:rsidP="00795592">
      <w:pPr>
        <w:pStyle w:val="Akapitzlist"/>
        <w:autoSpaceDE w:val="0"/>
        <w:autoSpaceDN w:val="0"/>
        <w:adjustRightInd w:val="0"/>
        <w:spacing w:after="120" w:line="276" w:lineRule="auto"/>
        <w:ind w:left="284"/>
        <w:jc w:val="both"/>
        <w:rPr>
          <w:sz w:val="24"/>
          <w:szCs w:val="24"/>
        </w:rPr>
      </w:pPr>
      <w:r>
        <w:rPr>
          <w:sz w:val="24"/>
          <w:szCs w:val="24"/>
        </w:rPr>
        <w:t>W celu potwierdzenia spełniania przez Wykonawcę warunków udziału w postępowaniu, dotyczących:</w:t>
      </w:r>
    </w:p>
    <w:p w:rsidR="00795592" w:rsidRPr="00614FD3" w:rsidRDefault="00795592" w:rsidP="00254CA8">
      <w:pPr>
        <w:pStyle w:val="Akapitzlist"/>
        <w:numPr>
          <w:ilvl w:val="0"/>
          <w:numId w:val="25"/>
        </w:numPr>
        <w:autoSpaceDE w:val="0"/>
        <w:autoSpaceDN w:val="0"/>
        <w:adjustRightInd w:val="0"/>
        <w:spacing w:after="120" w:line="276" w:lineRule="auto"/>
        <w:jc w:val="both"/>
        <w:rPr>
          <w:sz w:val="24"/>
          <w:szCs w:val="24"/>
        </w:rPr>
      </w:pPr>
      <w:r w:rsidRPr="00614FD3">
        <w:rPr>
          <w:sz w:val="24"/>
          <w:szCs w:val="24"/>
        </w:rPr>
        <w:t>kompetencji lub uprawnień do prowadzenia okre</w:t>
      </w:r>
      <w:r>
        <w:rPr>
          <w:sz w:val="24"/>
          <w:szCs w:val="24"/>
        </w:rPr>
        <w:t>ślonej działalności zawodowej, Z</w:t>
      </w:r>
      <w:r w:rsidRPr="00614FD3">
        <w:rPr>
          <w:sz w:val="24"/>
          <w:szCs w:val="24"/>
        </w:rPr>
        <w:t>amawiający żąda następujących dokumentów:</w:t>
      </w:r>
    </w:p>
    <w:p w:rsidR="00795592" w:rsidRPr="00614FD3" w:rsidRDefault="00795592" w:rsidP="00795592">
      <w:pPr>
        <w:pStyle w:val="Akapitzlist"/>
        <w:autoSpaceDE w:val="0"/>
        <w:autoSpaceDN w:val="0"/>
        <w:adjustRightInd w:val="0"/>
        <w:spacing w:after="120" w:line="276" w:lineRule="auto"/>
        <w:ind w:left="709"/>
        <w:jc w:val="both"/>
        <w:rPr>
          <w:sz w:val="24"/>
          <w:szCs w:val="24"/>
        </w:rPr>
      </w:pPr>
      <w:r w:rsidRPr="00614FD3">
        <w:rPr>
          <w:b/>
          <w:sz w:val="24"/>
          <w:szCs w:val="24"/>
          <w:u w:val="single"/>
        </w:rPr>
        <w:t>aktualne zezwolenie lub licencję</w:t>
      </w:r>
      <w:r w:rsidRPr="00614FD3">
        <w:rPr>
          <w:sz w:val="24"/>
          <w:szCs w:val="24"/>
        </w:rPr>
        <w:t xml:space="preserve"> na prowadzenie działalności w zakresie przedmiotu zamówienia wydane przez właściwe organy;</w:t>
      </w:r>
    </w:p>
    <w:p w:rsidR="00795592" w:rsidRDefault="00795592" w:rsidP="00254CA8">
      <w:pPr>
        <w:pStyle w:val="Akapitzlist"/>
        <w:numPr>
          <w:ilvl w:val="0"/>
          <w:numId w:val="25"/>
        </w:numPr>
        <w:autoSpaceDE w:val="0"/>
        <w:autoSpaceDN w:val="0"/>
        <w:adjustRightInd w:val="0"/>
        <w:spacing w:after="120" w:line="276" w:lineRule="auto"/>
        <w:jc w:val="both"/>
        <w:rPr>
          <w:sz w:val="24"/>
          <w:szCs w:val="24"/>
        </w:rPr>
      </w:pPr>
      <w:r>
        <w:rPr>
          <w:sz w:val="24"/>
          <w:szCs w:val="24"/>
        </w:rPr>
        <w:t xml:space="preserve">sytuacji ekonomicznej lub finansowej, </w:t>
      </w:r>
    </w:p>
    <w:p w:rsidR="00795592" w:rsidRDefault="00795592" w:rsidP="00795592">
      <w:pPr>
        <w:pStyle w:val="Akapitzlist"/>
        <w:autoSpaceDE w:val="0"/>
        <w:autoSpaceDN w:val="0"/>
        <w:adjustRightInd w:val="0"/>
        <w:spacing w:after="120" w:line="276" w:lineRule="auto"/>
        <w:jc w:val="both"/>
        <w:rPr>
          <w:sz w:val="24"/>
          <w:szCs w:val="24"/>
        </w:rPr>
      </w:pPr>
      <w:r>
        <w:rPr>
          <w:sz w:val="24"/>
          <w:szCs w:val="24"/>
        </w:rPr>
        <w:t>Zamawiający żąda następujących dokumentów:</w:t>
      </w:r>
    </w:p>
    <w:p w:rsidR="00795592" w:rsidRPr="00134C3F" w:rsidRDefault="00795592" w:rsidP="00795592">
      <w:pPr>
        <w:pStyle w:val="Akapitzlist"/>
        <w:autoSpaceDE w:val="0"/>
        <w:autoSpaceDN w:val="0"/>
        <w:adjustRightInd w:val="0"/>
        <w:spacing w:after="120" w:line="276" w:lineRule="auto"/>
        <w:ind w:left="709"/>
        <w:jc w:val="both"/>
        <w:rPr>
          <w:sz w:val="24"/>
          <w:szCs w:val="24"/>
        </w:rPr>
      </w:pPr>
      <w:r w:rsidRPr="00134C3F">
        <w:rPr>
          <w:b/>
          <w:sz w:val="24"/>
          <w:szCs w:val="24"/>
          <w:u w:val="single"/>
        </w:rPr>
        <w:t>aktualne ubezpieczenie od odpowiedzialności cywilnej</w:t>
      </w:r>
      <w:r w:rsidRPr="00134C3F">
        <w:rPr>
          <w:sz w:val="24"/>
          <w:szCs w:val="24"/>
        </w:rPr>
        <w:t xml:space="preserve"> w zakresie prowadzonej działalności związanej z przedmiotem zamówienia. </w:t>
      </w:r>
    </w:p>
    <w:p w:rsidR="00795592" w:rsidRDefault="00795592" w:rsidP="00254CA8">
      <w:pPr>
        <w:pStyle w:val="Akapitzlist"/>
        <w:numPr>
          <w:ilvl w:val="0"/>
          <w:numId w:val="25"/>
        </w:numPr>
        <w:autoSpaceDE w:val="0"/>
        <w:autoSpaceDN w:val="0"/>
        <w:adjustRightInd w:val="0"/>
        <w:spacing w:after="120" w:line="276" w:lineRule="auto"/>
        <w:jc w:val="both"/>
        <w:rPr>
          <w:sz w:val="24"/>
          <w:szCs w:val="24"/>
        </w:rPr>
      </w:pPr>
      <w:r w:rsidRPr="00564B98">
        <w:rPr>
          <w:sz w:val="24"/>
          <w:szCs w:val="24"/>
        </w:rPr>
        <w:t>zdolności technicznej lub zawodowej</w:t>
      </w:r>
      <w:r w:rsidRPr="00564B98">
        <w:rPr>
          <w:i/>
          <w:sz w:val="24"/>
          <w:szCs w:val="24"/>
        </w:rPr>
        <w:t>,</w:t>
      </w:r>
    </w:p>
    <w:p w:rsidR="00795592" w:rsidRPr="00614FD3" w:rsidRDefault="00795592" w:rsidP="00795592">
      <w:pPr>
        <w:pStyle w:val="Akapitzlist"/>
        <w:autoSpaceDE w:val="0"/>
        <w:autoSpaceDN w:val="0"/>
        <w:adjustRightInd w:val="0"/>
        <w:spacing w:after="120" w:line="276" w:lineRule="auto"/>
        <w:jc w:val="both"/>
        <w:rPr>
          <w:sz w:val="24"/>
          <w:szCs w:val="24"/>
        </w:rPr>
      </w:pPr>
      <w:r>
        <w:rPr>
          <w:sz w:val="24"/>
          <w:szCs w:val="24"/>
        </w:rPr>
        <w:t>Z</w:t>
      </w:r>
      <w:r w:rsidRPr="00614FD3">
        <w:rPr>
          <w:sz w:val="24"/>
          <w:szCs w:val="24"/>
        </w:rPr>
        <w:t>amawiający żąda następujących dokumentów:</w:t>
      </w:r>
    </w:p>
    <w:p w:rsidR="00795592" w:rsidRPr="00614FD3" w:rsidRDefault="00795592" w:rsidP="00795592">
      <w:pPr>
        <w:pStyle w:val="Akapitzlist"/>
        <w:autoSpaceDE w:val="0"/>
        <w:autoSpaceDN w:val="0"/>
        <w:adjustRightInd w:val="0"/>
        <w:spacing w:after="120" w:line="276" w:lineRule="auto"/>
        <w:ind w:left="709"/>
        <w:jc w:val="both"/>
        <w:rPr>
          <w:sz w:val="24"/>
          <w:szCs w:val="24"/>
        </w:rPr>
      </w:pPr>
      <w:r w:rsidRPr="00EE66BE">
        <w:rPr>
          <w:b/>
          <w:sz w:val="24"/>
          <w:szCs w:val="24"/>
          <w:u w:val="single"/>
        </w:rPr>
        <w:t>wykaz dostaw wykonanych</w:t>
      </w:r>
      <w:r w:rsidRPr="00614FD3">
        <w:rPr>
          <w:sz w:val="24"/>
          <w:szCs w:val="24"/>
        </w:rPr>
        <w:t xml:space="preserve">, </w:t>
      </w:r>
      <w:r w:rsidRPr="001E4599">
        <w:rPr>
          <w:sz w:val="24"/>
          <w:szCs w:val="24"/>
        </w:rPr>
        <w:t>w</w:t>
      </w:r>
      <w:r w:rsidRPr="00614FD3">
        <w:rPr>
          <w:sz w:val="24"/>
          <w:szCs w:val="24"/>
        </w:rPr>
        <w:t xml:space="preserve">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w:t>
      </w:r>
      <w:r>
        <w:rPr>
          <w:sz w:val="24"/>
          <w:szCs w:val="24"/>
        </w:rPr>
        <w:t xml:space="preserve"> </w:t>
      </w:r>
      <w:r w:rsidRPr="0066190F">
        <w:rPr>
          <w:sz w:val="24"/>
          <w:szCs w:val="24"/>
        </w:rPr>
        <w:t>zamówienia,</w:t>
      </w:r>
      <w:r w:rsidRPr="00614FD3">
        <w:rPr>
          <w:sz w:val="24"/>
          <w:szCs w:val="24"/>
        </w:rPr>
        <w:t xml:space="preserve"> dat wykonania i podmiotów, na </w:t>
      </w:r>
      <w:r>
        <w:rPr>
          <w:sz w:val="24"/>
          <w:szCs w:val="24"/>
        </w:rPr>
        <w:t xml:space="preserve">rzecz których dostawy </w:t>
      </w:r>
      <w:r w:rsidRPr="00614FD3">
        <w:rPr>
          <w:sz w:val="24"/>
          <w:szCs w:val="24"/>
        </w:rPr>
        <w:t xml:space="preserve"> zostały wykonane, oraz załączeniem dowodów określaj</w:t>
      </w:r>
      <w:r>
        <w:rPr>
          <w:sz w:val="24"/>
          <w:szCs w:val="24"/>
        </w:rPr>
        <w:t xml:space="preserve">ących czy te dostawy </w:t>
      </w:r>
      <w:r w:rsidRPr="00614FD3">
        <w:rPr>
          <w:sz w:val="24"/>
          <w:szCs w:val="24"/>
        </w:rPr>
        <w:t xml:space="preserve">zostały wykonane należycie, przy czym dowodami, o których mowa, są referencje bądź inne dokumenty wystawione przez podmiot, na </w:t>
      </w:r>
      <w:r>
        <w:rPr>
          <w:sz w:val="24"/>
          <w:szCs w:val="24"/>
        </w:rPr>
        <w:t xml:space="preserve">rzecz którego dostawy </w:t>
      </w:r>
      <w:r w:rsidRPr="00614FD3">
        <w:rPr>
          <w:sz w:val="24"/>
          <w:szCs w:val="24"/>
        </w:rPr>
        <w:t>były wykonywane</w:t>
      </w:r>
      <w:r>
        <w:rPr>
          <w:sz w:val="24"/>
          <w:szCs w:val="24"/>
        </w:rPr>
        <w:t>. W</w:t>
      </w:r>
      <w:r w:rsidRPr="00614FD3">
        <w:rPr>
          <w:sz w:val="24"/>
          <w:szCs w:val="24"/>
        </w:rPr>
        <w:t xml:space="preserve"> przypadku świadczeń okresowych lub ciągłych są wykonywane, a jeżeli</w:t>
      </w:r>
      <w:r>
        <w:rPr>
          <w:sz w:val="24"/>
          <w:szCs w:val="24"/>
        </w:rPr>
        <w:t xml:space="preserve"> </w:t>
      </w:r>
      <w:r>
        <w:rPr>
          <w:sz w:val="24"/>
          <w:szCs w:val="24"/>
        </w:rPr>
        <w:br/>
      </w:r>
      <w:r w:rsidRPr="00614FD3">
        <w:rPr>
          <w:sz w:val="24"/>
          <w:szCs w:val="24"/>
        </w:rPr>
        <w:t>z uzasadnionej przyczyny o obiektywnym charakterze wykonawca nie jest</w:t>
      </w:r>
      <w:r>
        <w:rPr>
          <w:sz w:val="24"/>
          <w:szCs w:val="24"/>
        </w:rPr>
        <w:t xml:space="preserve"> </w:t>
      </w:r>
      <w:r w:rsidRPr="00614FD3">
        <w:rPr>
          <w:sz w:val="24"/>
          <w:szCs w:val="24"/>
        </w:rPr>
        <w:t>w stanie uzyskać tych dokumentów – oświadczenie wykonawcy</w:t>
      </w:r>
      <w:r>
        <w:rPr>
          <w:sz w:val="24"/>
          <w:szCs w:val="24"/>
        </w:rPr>
        <w:t>. R</w:t>
      </w:r>
      <w:r w:rsidRPr="00614FD3">
        <w:rPr>
          <w:sz w:val="24"/>
          <w:szCs w:val="24"/>
        </w:rPr>
        <w:t xml:space="preserve">eferencje bądź inne dokumenty potwierdzające należyte wykonanie </w:t>
      </w:r>
      <w:r>
        <w:rPr>
          <w:sz w:val="24"/>
          <w:szCs w:val="24"/>
        </w:rPr>
        <w:t>ś</w:t>
      </w:r>
      <w:r w:rsidRPr="00614FD3">
        <w:rPr>
          <w:sz w:val="24"/>
          <w:szCs w:val="24"/>
        </w:rPr>
        <w:t>wiadcze</w:t>
      </w:r>
      <w:r>
        <w:rPr>
          <w:sz w:val="24"/>
          <w:szCs w:val="24"/>
        </w:rPr>
        <w:t xml:space="preserve">ń </w:t>
      </w:r>
      <w:r w:rsidRPr="00614FD3">
        <w:rPr>
          <w:sz w:val="24"/>
          <w:szCs w:val="24"/>
        </w:rPr>
        <w:t>okresow</w:t>
      </w:r>
      <w:r>
        <w:rPr>
          <w:sz w:val="24"/>
          <w:szCs w:val="24"/>
        </w:rPr>
        <w:t>ych</w:t>
      </w:r>
      <w:r w:rsidRPr="00614FD3">
        <w:rPr>
          <w:sz w:val="24"/>
          <w:szCs w:val="24"/>
        </w:rPr>
        <w:t xml:space="preserve"> lub ciągł</w:t>
      </w:r>
      <w:r>
        <w:rPr>
          <w:sz w:val="24"/>
          <w:szCs w:val="24"/>
        </w:rPr>
        <w:t xml:space="preserve">ych </w:t>
      </w:r>
      <w:r w:rsidRPr="00614FD3">
        <w:rPr>
          <w:sz w:val="24"/>
          <w:szCs w:val="24"/>
        </w:rPr>
        <w:t>nadal wykonywan</w:t>
      </w:r>
      <w:r>
        <w:rPr>
          <w:sz w:val="24"/>
          <w:szCs w:val="24"/>
        </w:rPr>
        <w:t>ych</w:t>
      </w:r>
      <w:r w:rsidRPr="00614FD3">
        <w:rPr>
          <w:sz w:val="24"/>
          <w:szCs w:val="24"/>
        </w:rPr>
        <w:t xml:space="preserve"> powinny być wydane nie wcześniej niż 3 miesiące przed </w:t>
      </w:r>
      <w:r w:rsidRPr="00614FD3">
        <w:rPr>
          <w:sz w:val="24"/>
          <w:szCs w:val="24"/>
        </w:rPr>
        <w:lastRenderedPageBreak/>
        <w:t>upływem terminu składania ofert, o treści zgodnej z załączonym wzorem, stanowiącym</w:t>
      </w:r>
      <w:r>
        <w:rPr>
          <w:sz w:val="24"/>
          <w:szCs w:val="24"/>
        </w:rPr>
        <w:t xml:space="preserve"> </w:t>
      </w:r>
      <w:r w:rsidRPr="00614FD3">
        <w:rPr>
          <w:sz w:val="24"/>
          <w:szCs w:val="24"/>
        </w:rPr>
        <w:t>–</w:t>
      </w:r>
      <w:r>
        <w:rPr>
          <w:sz w:val="24"/>
          <w:szCs w:val="24"/>
        </w:rPr>
        <w:t xml:space="preserve"> </w:t>
      </w:r>
      <w:r w:rsidRPr="00B324BA">
        <w:rPr>
          <w:b/>
          <w:sz w:val="24"/>
          <w:szCs w:val="24"/>
        </w:rPr>
        <w:t xml:space="preserve">wg załącznik  nr </w:t>
      </w:r>
      <w:r>
        <w:rPr>
          <w:b/>
          <w:sz w:val="24"/>
          <w:szCs w:val="24"/>
        </w:rPr>
        <w:t>6</w:t>
      </w:r>
      <w:r w:rsidRPr="00B324BA">
        <w:rPr>
          <w:b/>
          <w:sz w:val="24"/>
          <w:szCs w:val="24"/>
        </w:rPr>
        <w:t xml:space="preserve"> do </w:t>
      </w:r>
      <w:r>
        <w:rPr>
          <w:b/>
          <w:sz w:val="24"/>
          <w:szCs w:val="24"/>
        </w:rPr>
        <w:t xml:space="preserve">SIWZ </w:t>
      </w:r>
      <w:r w:rsidRPr="00614FD3">
        <w:rPr>
          <w:sz w:val="24"/>
          <w:szCs w:val="24"/>
        </w:rPr>
        <w:t xml:space="preserve">„Wykaz dostaw”. Warunek ten ma spełniać samodzielnie Wykonawca lub samodzielnie jeden z konsorcjantów lub samodzielnie jeden podmiot udostępniający zasoby wiedzy i doświadczenia – doświadczenie ww. podmiotów nie sumuje się. </w:t>
      </w:r>
    </w:p>
    <w:p w:rsidR="00795592" w:rsidRPr="0066190F" w:rsidRDefault="00795592" w:rsidP="00795592">
      <w:pPr>
        <w:autoSpaceDE w:val="0"/>
        <w:autoSpaceDN w:val="0"/>
        <w:adjustRightInd w:val="0"/>
        <w:spacing w:after="120"/>
        <w:jc w:val="both"/>
        <w:rPr>
          <w:rFonts w:ascii="Times New Roman" w:hAnsi="Times New Roman" w:cs="Times New Roman"/>
          <w:sz w:val="24"/>
          <w:szCs w:val="24"/>
        </w:rPr>
      </w:pPr>
      <w:r w:rsidRPr="00F244F5">
        <w:rPr>
          <w:rFonts w:ascii="Times New Roman" w:hAnsi="Times New Roman" w:cs="Times New Roman"/>
          <w:sz w:val="24"/>
          <w:szCs w:val="24"/>
        </w:rPr>
        <w:t xml:space="preserve">Jeżeli wykaz, oświadczenia lub inne złożone przez Wykonawcę dokumenty budzą wątpliwości Zamawiającego, może on zwrócić się bezpośrednio do właściwego podmiotu, na rzecz którego dostawy lub usługi były wykonane </w:t>
      </w:r>
      <w:r w:rsidRPr="0066190F">
        <w:rPr>
          <w:rFonts w:ascii="Times New Roman" w:hAnsi="Times New Roman" w:cs="Times New Roman"/>
          <w:sz w:val="24"/>
          <w:szCs w:val="24"/>
        </w:rPr>
        <w:t xml:space="preserve">o dodatkowe informacje lub dokumenty </w:t>
      </w:r>
      <w:r w:rsidR="002B3A29">
        <w:rPr>
          <w:rFonts w:ascii="Times New Roman" w:hAnsi="Times New Roman" w:cs="Times New Roman"/>
          <w:sz w:val="24"/>
          <w:szCs w:val="24"/>
        </w:rPr>
        <w:br/>
      </w:r>
      <w:r w:rsidRPr="0066190F">
        <w:rPr>
          <w:rFonts w:ascii="Times New Roman" w:hAnsi="Times New Roman" w:cs="Times New Roman"/>
          <w:sz w:val="24"/>
          <w:szCs w:val="24"/>
        </w:rPr>
        <w:t>w tym zakresie.</w:t>
      </w:r>
    </w:p>
    <w:p w:rsidR="00795592" w:rsidRPr="00111902" w:rsidRDefault="00795592" w:rsidP="00254CA8">
      <w:pPr>
        <w:pStyle w:val="Akapitzlist"/>
        <w:numPr>
          <w:ilvl w:val="0"/>
          <w:numId w:val="24"/>
        </w:numPr>
        <w:tabs>
          <w:tab w:val="left" w:pos="426"/>
          <w:tab w:val="left" w:pos="567"/>
        </w:tabs>
        <w:spacing w:after="120" w:line="276" w:lineRule="auto"/>
        <w:ind w:left="142" w:hanging="284"/>
        <w:jc w:val="both"/>
        <w:rPr>
          <w:color w:val="C00000"/>
          <w:sz w:val="24"/>
          <w:szCs w:val="24"/>
        </w:rPr>
      </w:pPr>
      <w:r w:rsidRPr="00111902">
        <w:rPr>
          <w:sz w:val="24"/>
          <w:szCs w:val="24"/>
        </w:rPr>
        <w:t xml:space="preserve">Zgodnie z Rozporządzeniem Ministra Rozwoju z dnia 26 lipca 2016 r. w sprawie rodzajów dokumentów, jakich może żądać Zamawiający od Wykonawcy w postępowaniu o udzielenie zamówienia (Dz. U. 2016 r., poz. 1126) oświadczenia, o których mowa w ww. rozporządzeniu dotyczące wykonawcy i innych podmiotów, na których zdolnościach lub sytuacji polega wykonawca na zasadach określonych w art. 22a Ustawy oraz dotyczące podwykonawców, składane są w oryginale. </w:t>
      </w:r>
    </w:p>
    <w:p w:rsidR="00795592" w:rsidRPr="00111902" w:rsidRDefault="00795592" w:rsidP="00795592">
      <w:pPr>
        <w:spacing w:after="120"/>
        <w:ind w:left="142"/>
        <w:jc w:val="both"/>
        <w:rPr>
          <w:rFonts w:ascii="Times New Roman" w:hAnsi="Times New Roman" w:cs="Times New Roman"/>
          <w:sz w:val="24"/>
          <w:szCs w:val="24"/>
        </w:rPr>
      </w:pPr>
      <w:r w:rsidRPr="00111902">
        <w:rPr>
          <w:rFonts w:ascii="Times New Roman" w:hAnsi="Times New Roman" w:cs="Times New Roman"/>
          <w:sz w:val="24"/>
          <w:szCs w:val="24"/>
        </w:rPr>
        <w:t>Dokumenty, o których mowa w ww. rozporządzeniu inne niż oświadczenia, o których mowa powyżej, składane są w oryginale lub kopii poświadczonej za zgodność z oryginałem.</w:t>
      </w:r>
    </w:p>
    <w:p w:rsidR="00795592" w:rsidRPr="00111902" w:rsidRDefault="00795592" w:rsidP="00795592">
      <w:pPr>
        <w:spacing w:after="120"/>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11902">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w:t>
      </w:r>
      <w:r w:rsidRPr="00111902">
        <w:rPr>
          <w:rFonts w:ascii="Times New Roman" w:hAnsi="Times New Roman" w:cs="Times New Roman"/>
          <w:sz w:val="24"/>
          <w:szCs w:val="24"/>
        </w:rPr>
        <w:br/>
        <w:t>o udzielenie zamówienia publicznego albo podwykonawcy w zakresie dokumentów, które każdego z nich dotyczą.</w:t>
      </w:r>
    </w:p>
    <w:p w:rsidR="00795592" w:rsidRPr="00111902" w:rsidRDefault="00795592" w:rsidP="00795592">
      <w:pPr>
        <w:spacing w:after="120"/>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11902">
        <w:rPr>
          <w:rFonts w:ascii="Times New Roman" w:hAnsi="Times New Roman" w:cs="Times New Roman"/>
          <w:sz w:val="24"/>
          <w:szCs w:val="24"/>
        </w:rPr>
        <w:t>Natomiast pełnomocnictwo powinno być złożone w formie oryginału lub kopii poświadczonej za zgodność z oryginałem przez notariusza.</w:t>
      </w:r>
    </w:p>
    <w:p w:rsidR="00795592" w:rsidRPr="00111902" w:rsidRDefault="00795592" w:rsidP="00795592">
      <w:pPr>
        <w:spacing w:after="120"/>
        <w:ind w:left="142"/>
        <w:jc w:val="both"/>
        <w:rPr>
          <w:rFonts w:ascii="Times New Roman" w:hAnsi="Times New Roman" w:cs="Times New Roman"/>
          <w:sz w:val="24"/>
          <w:szCs w:val="24"/>
        </w:rPr>
      </w:pPr>
      <w:r w:rsidRPr="00111902">
        <w:rPr>
          <w:rFonts w:ascii="Times New Roman" w:hAnsi="Times New Roman" w:cs="Times New Roman"/>
          <w:sz w:val="24"/>
          <w:szCs w:val="24"/>
        </w:rPr>
        <w:t xml:space="preserve">W przypadku Wykonawców wspólnie ubiegających się o udzielenie zamówienia, kopie dokumentów dotyczące Wykonawcy wchodzącego w skład Wykonawcy wspólnie ubiegających się o udzielenie zamówienia są poświadczone za zgodność z oryginałem  przez Wykonawcę którego dotyczą. Zamawiający może żądać przedstawienia oryginału lub notarialnie poświadczonej kopii dokumentu, innego niż oświadczenia, wyłącznie wtedy, gdy złożona przez Wykonawcę kopia dokumentu jest nieczytelna lub budzi wątpliwości co do jej prawdziwości. Dokumenty sporządzone w języku obcym są składane wraz </w:t>
      </w:r>
      <w:r w:rsidR="002B3A29">
        <w:rPr>
          <w:rFonts w:ascii="Times New Roman" w:hAnsi="Times New Roman" w:cs="Times New Roman"/>
          <w:sz w:val="24"/>
          <w:szCs w:val="24"/>
        </w:rPr>
        <w:br/>
      </w:r>
      <w:r w:rsidRPr="00111902">
        <w:rPr>
          <w:rFonts w:ascii="Times New Roman" w:hAnsi="Times New Roman" w:cs="Times New Roman"/>
          <w:sz w:val="24"/>
          <w:szCs w:val="24"/>
        </w:rPr>
        <w:t>z tłumaczeniem na język polski.</w:t>
      </w:r>
    </w:p>
    <w:p w:rsidR="00795592" w:rsidRPr="00111902" w:rsidRDefault="00795592" w:rsidP="00795592">
      <w:pPr>
        <w:spacing w:after="120"/>
        <w:ind w:left="142"/>
        <w:jc w:val="both"/>
        <w:rPr>
          <w:rFonts w:ascii="Times New Roman" w:hAnsi="Times New Roman" w:cs="Times New Roman"/>
          <w:sz w:val="24"/>
          <w:szCs w:val="24"/>
        </w:rPr>
      </w:pPr>
      <w:r w:rsidRPr="00111902">
        <w:rPr>
          <w:rFonts w:ascii="Times New Roman" w:hAnsi="Times New Roman" w:cs="Times New Roman"/>
          <w:sz w:val="24"/>
          <w:szCs w:val="24"/>
        </w:rPr>
        <w:t>W przypadku, gdy złożone przez Wykonawców dokumenty, oświadczenia dotyczące warunków udziału w postępowaniu zawierają dane /</w:t>
      </w:r>
      <w:r>
        <w:rPr>
          <w:rFonts w:ascii="Times New Roman" w:hAnsi="Times New Roman" w:cs="Times New Roman"/>
          <w:sz w:val="24"/>
          <w:szCs w:val="24"/>
        </w:rPr>
        <w:t xml:space="preserve"> </w:t>
      </w:r>
      <w:r w:rsidRPr="00111902">
        <w:rPr>
          <w:rFonts w:ascii="Times New Roman" w:hAnsi="Times New Roman" w:cs="Times New Roman"/>
          <w:sz w:val="24"/>
          <w:szCs w:val="24"/>
        </w:rPr>
        <w:t>informacje w innych walutach niż określono to w niniejszej SIWZ,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zamówieniu.</w:t>
      </w:r>
    </w:p>
    <w:p w:rsidR="00795592" w:rsidRPr="00056169" w:rsidRDefault="00795592" w:rsidP="00795592">
      <w:pPr>
        <w:ind w:left="142"/>
        <w:jc w:val="both"/>
        <w:rPr>
          <w:rFonts w:ascii="Times New Roman" w:hAnsi="Times New Roman" w:cs="Times New Roman"/>
          <w:sz w:val="24"/>
          <w:szCs w:val="24"/>
        </w:rPr>
      </w:pPr>
      <w:r w:rsidRPr="00111902">
        <w:rPr>
          <w:rFonts w:ascii="Times New Roman" w:hAnsi="Times New Roman" w:cs="Times New Roman"/>
          <w:sz w:val="24"/>
          <w:szCs w:val="24"/>
        </w:rPr>
        <w:lastRenderedPageBreak/>
        <w:t xml:space="preserve">Wykonawca mający siedzibę lub miejsce zamieszkania poza terytorium Rzeczpospolitej Polskiej składa dokumenty zgodnie z § 7 i 8 rozporządzenia Ministra Rozwoju z dnia </w:t>
      </w:r>
      <w:r w:rsidR="002B3A29">
        <w:rPr>
          <w:rFonts w:ascii="Times New Roman" w:hAnsi="Times New Roman" w:cs="Times New Roman"/>
          <w:sz w:val="24"/>
          <w:szCs w:val="24"/>
        </w:rPr>
        <w:br/>
      </w:r>
      <w:r w:rsidRPr="00056169">
        <w:rPr>
          <w:rFonts w:ascii="Times New Roman" w:hAnsi="Times New Roman" w:cs="Times New Roman"/>
          <w:sz w:val="24"/>
          <w:szCs w:val="24"/>
        </w:rPr>
        <w:t>26 lipca 2016 r. w sprawie rodzajów dokumentów, jakich może żądać Zamawiający od Wykonawcy w postępowaniu o udzielenie zamówienia (Dz. U. 2016 r., poz. 1126).</w:t>
      </w:r>
    </w:p>
    <w:p w:rsidR="00795592" w:rsidRPr="00111902" w:rsidRDefault="00795592" w:rsidP="00795592">
      <w:pPr>
        <w:ind w:left="142"/>
        <w:jc w:val="both"/>
        <w:rPr>
          <w:rFonts w:ascii="Times New Roman" w:hAnsi="Times New Roman" w:cs="Times New Roman"/>
          <w:sz w:val="24"/>
          <w:szCs w:val="24"/>
        </w:rPr>
      </w:pPr>
      <w:r w:rsidRPr="00111902">
        <w:rPr>
          <w:rFonts w:ascii="Times New Roman" w:hAnsi="Times New Roman" w:cs="Times New Roman"/>
          <w:sz w:val="24"/>
          <w:szCs w:val="24"/>
        </w:rPr>
        <w:t xml:space="preserve">Inne dokumenty, które należy dołączyć do oferty (nie wymienione w Rozporządzenia Prezesa Rady Ministrów z dnia 26 lipca 2016 r. w sprawie rodzajów dokumentów, jakich może żądać zamawiający od wykonawcy w postępowaniu o udzielenie zamówienia </w:t>
      </w:r>
      <w:r>
        <w:rPr>
          <w:rFonts w:ascii="Times New Roman" w:hAnsi="Times New Roman" w:cs="Times New Roman"/>
          <w:sz w:val="24"/>
          <w:szCs w:val="24"/>
        </w:rPr>
        <w:br/>
      </w:r>
      <w:r w:rsidRPr="00111902">
        <w:rPr>
          <w:rFonts w:ascii="Times New Roman" w:hAnsi="Times New Roman" w:cs="Times New Roman"/>
          <w:sz w:val="24"/>
          <w:szCs w:val="24"/>
        </w:rPr>
        <w:t>(Dz. U. 2016 poz. 1126).</w:t>
      </w:r>
    </w:p>
    <w:p w:rsidR="00DE1086" w:rsidRDefault="00DE1086" w:rsidP="008862B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18"/>
        </w:tabs>
        <w:spacing w:after="0"/>
        <w:ind w:left="360"/>
        <w:jc w:val="center"/>
        <w:rPr>
          <w:rFonts w:ascii="Times New Roman" w:hAnsi="Times New Roman" w:cs="Times New Roman"/>
          <w:b/>
          <w:sz w:val="24"/>
          <w:szCs w:val="24"/>
        </w:rPr>
      </w:pPr>
      <w:r w:rsidRPr="00DE1086">
        <w:rPr>
          <w:rFonts w:ascii="Times New Roman" w:hAnsi="Times New Roman" w:cs="Times New Roman"/>
          <w:b/>
          <w:sz w:val="24"/>
          <w:szCs w:val="24"/>
        </w:rPr>
        <w:t>Rozdział VII</w:t>
      </w:r>
    </w:p>
    <w:p w:rsidR="00263C23" w:rsidRPr="00DE1086" w:rsidRDefault="00263C23" w:rsidP="008862B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18"/>
        </w:tabs>
        <w:spacing w:after="0"/>
        <w:ind w:left="360"/>
        <w:jc w:val="center"/>
        <w:rPr>
          <w:rFonts w:ascii="Times New Roman" w:hAnsi="Times New Roman" w:cs="Times New Roman"/>
          <w:b/>
          <w:sz w:val="24"/>
          <w:szCs w:val="24"/>
        </w:rPr>
      </w:pPr>
      <w:r>
        <w:rPr>
          <w:rFonts w:ascii="Times New Roman" w:hAnsi="Times New Roman" w:cs="Times New Roman"/>
          <w:b/>
          <w:sz w:val="24"/>
          <w:szCs w:val="24"/>
        </w:rPr>
        <w:t>Informacja o sposobie porozumiewania się Zamawiającego się z Wykonawcami oraz przekazywania oświadczeń lub dokumentów, a także wskazanie osób uprawnionych do porozumiewania się z Wykonawcami</w:t>
      </w:r>
    </w:p>
    <w:p w:rsidR="00DE1086" w:rsidRDefault="00DE1086" w:rsidP="00DE1086">
      <w:pPr>
        <w:widowControl w:val="0"/>
        <w:tabs>
          <w:tab w:val="left" w:pos="354"/>
        </w:tabs>
        <w:spacing w:after="0"/>
        <w:ind w:left="284"/>
        <w:jc w:val="both"/>
        <w:rPr>
          <w:rFonts w:ascii="Times New Roman" w:eastAsia="Times New Roman" w:hAnsi="Times New Roman" w:cs="Times New Roman"/>
          <w:sz w:val="24"/>
          <w:szCs w:val="24"/>
        </w:rPr>
      </w:pPr>
    </w:p>
    <w:p w:rsidR="00DE1086" w:rsidRPr="008057DD"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 postępowaniu oświadczenia, wnioski, zawiadomienia oraz informacje Zamawiający </w:t>
      </w:r>
      <w:r>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i Wykonawcy przekazują w języku polskim.</w:t>
      </w:r>
    </w:p>
    <w:p w:rsidR="00DE1086" w:rsidRPr="008057DD"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Zawiadomienia, oświadczenia, wnioski oraz informacje Zamawiający oraz Wykonawcy mogą przekazywać pisemnie lub drogą elektroniczną, za wyjątkiem oferty oraz oświadczeń i dokumentów wymienionych w niniejszej SIWZ (również w przypadku ich złożenia w wyniku wezwania, o którym mowa w art. 26 ust. 3 ustawy Pzp) dla których Prawodawca przewidział wyłącznie formę pisemną.</w:t>
      </w:r>
    </w:p>
    <w:p w:rsidR="00DE1086" w:rsidRPr="00FC1E35"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b/>
          <w:sz w:val="24"/>
          <w:szCs w:val="24"/>
        </w:rPr>
      </w:pPr>
      <w:r w:rsidRPr="008057DD">
        <w:rPr>
          <w:rFonts w:ascii="Times New Roman" w:eastAsia="Times New Roman" w:hAnsi="Times New Roman" w:cs="Times New Roman"/>
          <w:sz w:val="24"/>
          <w:szCs w:val="24"/>
        </w:rPr>
        <w:t xml:space="preserve">W korespondencji kierowanej do Zamawiającego Wykonawca winien posługiwać się numerem sprawy określonym w SIWZ tj.: </w:t>
      </w:r>
      <w:r w:rsidRPr="00FC1E35">
        <w:rPr>
          <w:rFonts w:ascii="Times New Roman" w:hAnsi="Times New Roman" w:cs="Times New Roman"/>
          <w:b/>
          <w:sz w:val="24"/>
          <w:szCs w:val="24"/>
        </w:rPr>
        <w:t>CUWR.26.</w:t>
      </w:r>
      <w:r w:rsidR="00795592">
        <w:rPr>
          <w:rFonts w:ascii="Times New Roman" w:hAnsi="Times New Roman" w:cs="Times New Roman"/>
          <w:b/>
          <w:sz w:val="24"/>
          <w:szCs w:val="24"/>
        </w:rPr>
        <w:t>2</w:t>
      </w:r>
      <w:r w:rsidRPr="00FC1E35">
        <w:rPr>
          <w:rFonts w:ascii="Times New Roman" w:hAnsi="Times New Roman" w:cs="Times New Roman"/>
          <w:b/>
          <w:sz w:val="24"/>
          <w:szCs w:val="24"/>
        </w:rPr>
        <w:t>.2020</w:t>
      </w:r>
    </w:p>
    <w:p w:rsidR="00DE1086" w:rsidRPr="008057DD"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Zawiadomienia, oświadczenia, wnioski oraz informacje przekazywane przez Wykonawcę pisemnie winny być składane na adres:</w:t>
      </w:r>
    </w:p>
    <w:p w:rsidR="00DE1086" w:rsidRDefault="00DE1086" w:rsidP="00DE1086">
      <w:pPr>
        <w:spacing w:after="0"/>
        <w:ind w:right="380"/>
        <w:jc w:val="center"/>
        <w:rPr>
          <w:rFonts w:ascii="Times New Roman" w:eastAsia="Times New Roman" w:hAnsi="Times New Roman" w:cs="Times New Roman"/>
          <w:b/>
          <w:bCs/>
          <w:sz w:val="24"/>
          <w:szCs w:val="24"/>
        </w:rPr>
      </w:pPr>
    </w:p>
    <w:p w:rsidR="00DE1086" w:rsidRPr="008057DD" w:rsidRDefault="00DE1086" w:rsidP="00DE1086">
      <w:pPr>
        <w:spacing w:after="0"/>
        <w:ind w:right="3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Centrum Usług Wspólnych Gminy Rozogi</w:t>
      </w:r>
    </w:p>
    <w:p w:rsidR="00DE1086" w:rsidRPr="008057DD" w:rsidRDefault="00DE1086" w:rsidP="00DE1086">
      <w:pPr>
        <w:spacing w:after="0"/>
        <w:ind w:right="380"/>
        <w:jc w:val="center"/>
        <w:rPr>
          <w:rFonts w:ascii="Times New Roman" w:eastAsia="Times New Roman" w:hAnsi="Times New Roman" w:cs="Times New Roman"/>
          <w:b/>
          <w:bCs/>
          <w:sz w:val="24"/>
          <w:szCs w:val="24"/>
        </w:rPr>
      </w:pPr>
      <w:r w:rsidRPr="008057DD">
        <w:rPr>
          <w:rFonts w:ascii="Times New Roman" w:eastAsia="Times New Roman" w:hAnsi="Times New Roman" w:cs="Times New Roman"/>
          <w:b/>
          <w:bCs/>
          <w:sz w:val="24"/>
          <w:szCs w:val="24"/>
        </w:rPr>
        <w:t xml:space="preserve">ul. </w:t>
      </w:r>
      <w:r>
        <w:rPr>
          <w:rFonts w:ascii="Times New Roman" w:eastAsia="Times New Roman" w:hAnsi="Times New Roman" w:cs="Times New Roman"/>
          <w:b/>
          <w:bCs/>
          <w:sz w:val="24"/>
          <w:szCs w:val="24"/>
        </w:rPr>
        <w:t>Wojciecha Kętrzyńskiego 22</w:t>
      </w:r>
    </w:p>
    <w:p w:rsidR="00DE1086" w:rsidRPr="008057DD" w:rsidRDefault="00DE1086" w:rsidP="00DE1086">
      <w:pPr>
        <w:spacing w:after="0"/>
        <w:ind w:right="3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12-114 Rozogi</w:t>
      </w:r>
    </w:p>
    <w:p w:rsidR="00DE1086" w:rsidRPr="008057DD"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Zawiadomienia, oświadczenia, wnioski oraz informacje przekazywane przez Wykonawcę drogą elektroniczną winny być kierowane na adres: </w:t>
      </w:r>
      <w:r w:rsidRPr="00105E55">
        <w:rPr>
          <w:rFonts w:ascii="Times New Roman" w:hAnsi="Times New Roman" w:cs="Times New Roman"/>
          <w:b/>
          <w:color w:val="7030A0"/>
          <w:sz w:val="24"/>
          <w:szCs w:val="24"/>
          <w:u w:val="single"/>
        </w:rPr>
        <w:t>cuw@cuw-rozogi.pl</w:t>
      </w:r>
    </w:p>
    <w:p w:rsidR="00DE1086" w:rsidRPr="008057DD" w:rsidRDefault="00DE1086" w:rsidP="00254CA8">
      <w:pPr>
        <w:widowControl w:val="0"/>
        <w:numPr>
          <w:ilvl w:val="0"/>
          <w:numId w:val="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Wszelkie zawiadomienia, oświadczenia, wnioski oraz informacje przekazane drogą elektroniczną wymagają </w:t>
      </w:r>
      <w:r w:rsidRPr="0094051C">
        <w:rPr>
          <w:rFonts w:ascii="Times New Roman" w:eastAsia="Times New Roman" w:hAnsi="Times New Roman" w:cs="Times New Roman"/>
          <w:b/>
          <w:sz w:val="24"/>
          <w:szCs w:val="24"/>
        </w:rPr>
        <w:t>na żądanie każdej ze stron</w:t>
      </w:r>
      <w:r w:rsidRPr="008057DD">
        <w:rPr>
          <w:rFonts w:ascii="Times New Roman" w:eastAsia="Times New Roman" w:hAnsi="Times New Roman" w:cs="Times New Roman"/>
          <w:sz w:val="24"/>
          <w:szCs w:val="24"/>
        </w:rPr>
        <w:t>, niezwłocznego potwierdzenia faktu ich otrzymania.</w:t>
      </w:r>
    </w:p>
    <w:p w:rsidR="00DE1086" w:rsidRPr="008057DD" w:rsidRDefault="00DE1086" w:rsidP="00254CA8">
      <w:pPr>
        <w:widowControl w:val="0"/>
        <w:numPr>
          <w:ilvl w:val="0"/>
          <w:numId w:val="4"/>
        </w:numPr>
        <w:tabs>
          <w:tab w:val="left" w:pos="354"/>
        </w:tabs>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Osobą uprawnioną przez Zamawiającego do porozumiewania się z Wykonawcami jest:</w:t>
      </w:r>
    </w:p>
    <w:p w:rsidR="00DE1086" w:rsidRPr="00105E55" w:rsidRDefault="00DE1086" w:rsidP="00DE1086">
      <w:pPr>
        <w:spacing w:after="0"/>
        <w:ind w:right="380"/>
        <w:jc w:val="both"/>
        <w:rPr>
          <w:rFonts w:ascii="Times New Roman" w:eastAsia="Times New Roman" w:hAnsi="Times New Roman" w:cs="Times New Roman"/>
          <w:color w:val="7030A0"/>
          <w:sz w:val="24"/>
          <w:szCs w:val="24"/>
        </w:rPr>
      </w:pPr>
      <w:r>
        <w:rPr>
          <w:rFonts w:ascii="Times New Roman" w:hAnsi="Times New Roman" w:cs="Times New Roman"/>
          <w:b/>
          <w:sz w:val="24"/>
          <w:szCs w:val="24"/>
        </w:rPr>
        <w:t>Izabela Kaczmarczyk</w:t>
      </w:r>
      <w:r w:rsidRPr="008057DD">
        <w:rPr>
          <w:rFonts w:ascii="Times New Roman" w:hAnsi="Times New Roman" w:cs="Times New Roman"/>
          <w:b/>
          <w:sz w:val="24"/>
          <w:szCs w:val="24"/>
        </w:rPr>
        <w:t xml:space="preserve"> – dyrektor </w:t>
      </w:r>
      <w:r>
        <w:rPr>
          <w:rFonts w:ascii="Times New Roman" w:eastAsia="Times New Roman" w:hAnsi="Times New Roman" w:cs="Times New Roman"/>
          <w:b/>
          <w:bCs/>
          <w:sz w:val="24"/>
          <w:szCs w:val="24"/>
        </w:rPr>
        <w:t xml:space="preserve">Centrum Usług Wspólnych Gminy Rozogi, </w:t>
      </w:r>
      <w:r w:rsidRPr="008057DD">
        <w:rPr>
          <w:rFonts w:ascii="Times New Roman" w:hAnsi="Times New Roman" w:cs="Times New Roman"/>
          <w:b/>
          <w:sz w:val="24"/>
          <w:szCs w:val="24"/>
        </w:rPr>
        <w:t xml:space="preserve">e-mail: </w:t>
      </w:r>
      <w:hyperlink r:id="rId10" w:history="1">
        <w:r w:rsidRPr="00105E55">
          <w:rPr>
            <w:rStyle w:val="Hipercze"/>
            <w:rFonts w:ascii="Times New Roman" w:hAnsi="Times New Roman" w:cs="Times New Roman"/>
            <w:b/>
            <w:color w:val="7030A0"/>
            <w:sz w:val="24"/>
            <w:szCs w:val="24"/>
          </w:rPr>
          <w:t>cuw@cuw-rozogi.pl</w:t>
        </w:r>
      </w:hyperlink>
    </w:p>
    <w:p w:rsidR="00085173" w:rsidRDefault="00085173" w:rsidP="00085173">
      <w:pPr>
        <w:spacing w:after="0"/>
        <w:ind w:right="380"/>
        <w:jc w:val="both"/>
        <w:rPr>
          <w:rFonts w:ascii="Times New Roman" w:eastAsia="Times New Roman" w:hAnsi="Times New Roman" w:cs="Times New Roman"/>
          <w:b/>
          <w:sz w:val="24"/>
          <w:szCs w:val="24"/>
        </w:rPr>
      </w:pPr>
    </w:p>
    <w:p w:rsidR="00DE1086" w:rsidRDefault="00DE1086" w:rsidP="00085173">
      <w:pPr>
        <w:spacing w:after="0"/>
        <w:ind w:right="380"/>
        <w:jc w:val="both"/>
        <w:rPr>
          <w:rFonts w:ascii="Times New Roman" w:eastAsia="Times New Roman" w:hAnsi="Times New Roman" w:cs="Times New Roman"/>
          <w:b/>
          <w:sz w:val="24"/>
          <w:szCs w:val="24"/>
        </w:rPr>
      </w:pPr>
      <w:r w:rsidRPr="00085173">
        <w:rPr>
          <w:rFonts w:ascii="Times New Roman" w:eastAsia="Times New Roman" w:hAnsi="Times New Roman" w:cs="Times New Roman"/>
          <w:b/>
          <w:sz w:val="24"/>
          <w:szCs w:val="24"/>
        </w:rPr>
        <w:t xml:space="preserve">Nie będą udzielane wyjaśnienia na zapytania dotyczące niniejszej SIWZ kierowane </w:t>
      </w:r>
      <w:r w:rsidR="00085173" w:rsidRPr="00085173">
        <w:rPr>
          <w:rFonts w:ascii="Times New Roman" w:eastAsia="Times New Roman" w:hAnsi="Times New Roman" w:cs="Times New Roman"/>
          <w:b/>
          <w:sz w:val="24"/>
          <w:szCs w:val="24"/>
        </w:rPr>
        <w:br/>
      </w:r>
      <w:r w:rsidRPr="00085173">
        <w:rPr>
          <w:rFonts w:ascii="Times New Roman" w:eastAsia="Times New Roman" w:hAnsi="Times New Roman" w:cs="Times New Roman"/>
          <w:b/>
          <w:sz w:val="24"/>
          <w:szCs w:val="24"/>
        </w:rPr>
        <w:t>w formie ustnej bezpośredniej lub telefonicznie.</w:t>
      </w:r>
    </w:p>
    <w:p w:rsidR="00886E86" w:rsidRPr="00085173" w:rsidRDefault="00886E86" w:rsidP="00085173">
      <w:pPr>
        <w:spacing w:after="0"/>
        <w:ind w:right="380"/>
        <w:jc w:val="both"/>
        <w:rPr>
          <w:rFonts w:ascii="Times New Roman" w:eastAsia="Times New Roman" w:hAnsi="Times New Roman" w:cs="Times New Roman"/>
          <w:b/>
          <w:sz w:val="24"/>
          <w:szCs w:val="24"/>
        </w:rPr>
      </w:pPr>
    </w:p>
    <w:p w:rsidR="00DE1086" w:rsidRPr="00627620" w:rsidRDefault="00DE1086" w:rsidP="00254CA8">
      <w:pPr>
        <w:pStyle w:val="Akapitzlist"/>
        <w:numPr>
          <w:ilvl w:val="0"/>
          <w:numId w:val="4"/>
        </w:numPr>
        <w:tabs>
          <w:tab w:val="left" w:pos="284"/>
        </w:tabs>
        <w:spacing w:line="276" w:lineRule="auto"/>
        <w:ind w:left="0"/>
        <w:jc w:val="both"/>
        <w:rPr>
          <w:sz w:val="24"/>
        </w:rPr>
      </w:pPr>
      <w:r>
        <w:rPr>
          <w:sz w:val="24"/>
        </w:rPr>
        <w:t>Wykonawca może zwrócić się do Z</w:t>
      </w:r>
      <w:r w:rsidRPr="00627620">
        <w:rPr>
          <w:sz w:val="24"/>
        </w:rPr>
        <w:t>amawiającego o wyjaśnienie treści specyfikacji  istotnych warunków zamówienia.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DE1086" w:rsidRPr="008057DD" w:rsidRDefault="00DE1086" w:rsidP="00254CA8">
      <w:pPr>
        <w:widowControl w:val="0"/>
        <w:numPr>
          <w:ilvl w:val="0"/>
          <w:numId w:val="4"/>
        </w:numPr>
        <w:tabs>
          <w:tab w:val="left" w:pos="0"/>
          <w:tab w:val="left" w:pos="284"/>
        </w:tabs>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Zamawiający nie przewiduje zwołania zebrania wszystkich Wykonawców, w celu wyjaśnienia wątpliwości dotyczących SIWZ.</w:t>
      </w:r>
    </w:p>
    <w:p w:rsidR="00C32317" w:rsidRDefault="00C32317"/>
    <w:p w:rsidR="00DE1086" w:rsidRDefault="00DE1086"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1"/>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Rozdział VIII</w:t>
      </w:r>
    </w:p>
    <w:p w:rsidR="00DE1086" w:rsidRPr="008057DD" w:rsidRDefault="00064FD0"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1"/>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Wymagania dotyczące wadium</w:t>
      </w:r>
    </w:p>
    <w:p w:rsidR="00DE1086" w:rsidRDefault="00DE1086" w:rsidP="00DE1086">
      <w:pPr>
        <w:spacing w:after="0"/>
        <w:contextualSpacing/>
        <w:jc w:val="both"/>
        <w:rPr>
          <w:rFonts w:ascii="Times New Roman" w:eastAsia="Times New Roman" w:hAnsi="Times New Roman" w:cs="Times New Roman"/>
          <w:sz w:val="24"/>
          <w:szCs w:val="24"/>
        </w:rPr>
      </w:pPr>
    </w:p>
    <w:p w:rsidR="00DE1086" w:rsidRDefault="00DE1086" w:rsidP="00DE1086">
      <w:pPr>
        <w:spacing w:after="0"/>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Zamawiający nie wymaga wniesienia wadium.</w:t>
      </w:r>
    </w:p>
    <w:p w:rsidR="009B0599" w:rsidRPr="008057DD" w:rsidRDefault="009B0599" w:rsidP="00DE1086">
      <w:pPr>
        <w:spacing w:after="0"/>
        <w:contextualSpacing/>
        <w:jc w:val="both"/>
        <w:rPr>
          <w:rFonts w:ascii="Times New Roman" w:eastAsia="Times New Roman" w:hAnsi="Times New Roman" w:cs="Times New Roman"/>
          <w:sz w:val="24"/>
          <w:szCs w:val="24"/>
        </w:rPr>
      </w:pPr>
    </w:p>
    <w:p w:rsidR="00263C23" w:rsidRDefault="00263C23"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38"/>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Rozdział IX</w:t>
      </w:r>
    </w:p>
    <w:p w:rsidR="00263C23" w:rsidRPr="008057DD" w:rsidRDefault="00263C23"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38"/>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Termin związania z ofertą</w:t>
      </w:r>
    </w:p>
    <w:p w:rsidR="00263C23" w:rsidRDefault="00263C23" w:rsidP="00263C23">
      <w:pPr>
        <w:spacing w:after="0"/>
        <w:jc w:val="both"/>
        <w:rPr>
          <w:rFonts w:ascii="Times New Roman" w:eastAsia="Times New Roman" w:hAnsi="Times New Roman" w:cs="Times New Roman"/>
          <w:sz w:val="24"/>
          <w:szCs w:val="24"/>
        </w:rPr>
      </w:pPr>
    </w:p>
    <w:p w:rsidR="00263C23" w:rsidRDefault="00263C23" w:rsidP="00254CA8">
      <w:pPr>
        <w:pStyle w:val="Akapitzlist"/>
        <w:numPr>
          <w:ilvl w:val="0"/>
          <w:numId w:val="13"/>
        </w:numPr>
        <w:tabs>
          <w:tab w:val="left" w:pos="284"/>
          <w:tab w:val="left" w:pos="567"/>
        </w:tabs>
        <w:ind w:left="0" w:firstLine="0"/>
        <w:jc w:val="both"/>
        <w:rPr>
          <w:sz w:val="24"/>
          <w:szCs w:val="24"/>
        </w:rPr>
      </w:pPr>
      <w:r w:rsidRPr="00BA67C1">
        <w:rPr>
          <w:sz w:val="24"/>
          <w:szCs w:val="24"/>
        </w:rPr>
        <w:t xml:space="preserve">Wykonawca będzie związany ofertą przez okres 30 dni rozpoczynający się wraz </w:t>
      </w:r>
      <w:r w:rsidR="00BA67C1">
        <w:rPr>
          <w:sz w:val="24"/>
          <w:szCs w:val="24"/>
        </w:rPr>
        <w:br/>
      </w:r>
      <w:r w:rsidRPr="00BA67C1">
        <w:rPr>
          <w:sz w:val="24"/>
          <w:szCs w:val="24"/>
        </w:rPr>
        <w:t>z upływem terminu składania ofert.</w:t>
      </w:r>
    </w:p>
    <w:p w:rsidR="00BA67C1" w:rsidRPr="000441C0" w:rsidRDefault="00BA67C1" w:rsidP="00254CA8">
      <w:pPr>
        <w:pStyle w:val="Akapitzlist"/>
        <w:numPr>
          <w:ilvl w:val="0"/>
          <w:numId w:val="13"/>
        </w:numPr>
        <w:tabs>
          <w:tab w:val="left" w:pos="284"/>
        </w:tabs>
        <w:spacing w:line="276" w:lineRule="auto"/>
        <w:ind w:left="0" w:firstLine="0"/>
        <w:jc w:val="both"/>
        <w:rPr>
          <w:sz w:val="24"/>
          <w:szCs w:val="24"/>
        </w:rPr>
      </w:pPr>
      <w:r w:rsidRPr="000441C0">
        <w:rPr>
          <w:sz w:val="24"/>
          <w:szCs w:val="24"/>
        </w:rPr>
        <w:t xml:space="preserve">Wykonawca może przedłużyć termin związania ofertą, na czas niezbędny do zawarcia umowy, samodzielnie lub na wniosek Zamawiającego, z tym, że Zamawiający może tylko raz, co najmniej na 3 dni przed upływem terminu związania ofertą, zwrócić się </w:t>
      </w:r>
      <w:r w:rsidR="00085173">
        <w:rPr>
          <w:sz w:val="24"/>
          <w:szCs w:val="24"/>
        </w:rPr>
        <w:br/>
      </w:r>
      <w:r w:rsidRPr="000441C0">
        <w:rPr>
          <w:sz w:val="24"/>
          <w:szCs w:val="24"/>
        </w:rPr>
        <w:t>do Wykonawców o wyrażenie zgody na przedłużenie tego terminu o oznaczony okres, nie dłuższy jednak niż 60 dni.</w:t>
      </w:r>
    </w:p>
    <w:p w:rsidR="00FD2410" w:rsidRDefault="00FD2410" w:rsidP="00263C23">
      <w:pPr>
        <w:spacing w:after="0"/>
        <w:jc w:val="both"/>
        <w:rPr>
          <w:rFonts w:ascii="Times New Roman" w:eastAsia="Times New Roman" w:hAnsi="Times New Roman" w:cs="Times New Roman"/>
          <w:sz w:val="24"/>
          <w:szCs w:val="24"/>
        </w:rPr>
      </w:pPr>
    </w:p>
    <w:p w:rsidR="009B0599"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24"/>
        </w:tabs>
        <w:spacing w:after="0"/>
        <w:jc w:val="center"/>
        <w:outlineLvl w:val="0"/>
        <w:rPr>
          <w:rFonts w:ascii="Times New Roman" w:eastAsia="Times New Roman" w:hAnsi="Times New Roman" w:cs="Times New Roman"/>
          <w:b/>
          <w:bCs/>
          <w:sz w:val="24"/>
          <w:szCs w:val="24"/>
        </w:rPr>
      </w:pPr>
      <w:bookmarkStart w:id="8" w:name="bookmark11"/>
      <w:r>
        <w:rPr>
          <w:rFonts w:ascii="Times New Roman" w:eastAsia="Times New Roman" w:hAnsi="Times New Roman" w:cs="Times New Roman"/>
          <w:b/>
          <w:bCs/>
          <w:sz w:val="24"/>
          <w:szCs w:val="24"/>
        </w:rPr>
        <w:t>Rozdział X</w:t>
      </w:r>
    </w:p>
    <w:bookmarkEnd w:id="8"/>
    <w:p w:rsidR="009B0599" w:rsidRPr="008057DD"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24"/>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Opis sposobu przygotowania ofert</w:t>
      </w:r>
    </w:p>
    <w:p w:rsidR="009B0599" w:rsidRDefault="009B0599" w:rsidP="009B0599">
      <w:pPr>
        <w:widowControl w:val="0"/>
        <w:tabs>
          <w:tab w:val="left" w:pos="341"/>
        </w:tabs>
        <w:spacing w:after="0"/>
        <w:jc w:val="both"/>
        <w:rPr>
          <w:rFonts w:ascii="Times New Roman" w:eastAsia="Times New Roman" w:hAnsi="Times New Roman" w:cs="Times New Roman"/>
          <w:sz w:val="24"/>
          <w:szCs w:val="24"/>
        </w:rPr>
      </w:pP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Jedyną formą złożenia oferty jest forma pisemna.</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Oferta powinna być sporządzona  w języku  polskim, winna być  napisana na maszynie do pisania, komputerze albo też ręcznie długopisem lub nieścieralnym atramentem. Oferty nieczytelne nie będą rozpatrywane.</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Wykonawca poniesie wszystkie koszty związane z przygotowaniem i złożeniem oferty.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Zaleca się aby wszystkie strony oferty były ponumerowane, opatrzone pieczęciami imiennymi osoby upoważnionej i trwale ze sobą połączone (zszyte lub zbindowane).</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Wszelkie skreślenia i korekty w tekście oferty mają być parafowane przez te same upoważnione osoby.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lastRenderedPageBreak/>
        <w:t xml:space="preserve">Jeżeli Wykonawca (firma lub np. spółka cywilna) ustanowi pełnomocnika </w:t>
      </w:r>
      <w:r w:rsidRPr="00677BD2">
        <w:rPr>
          <w:rFonts w:ascii="Times New Roman" w:hAnsi="Times New Roman" w:cs="Times New Roman"/>
          <w:sz w:val="24"/>
          <w:szCs w:val="24"/>
        </w:rPr>
        <w:br/>
        <w:t xml:space="preserve">w przedmiotowym postępowaniu, to Zamawiający wymaga załączenia do oferty </w:t>
      </w:r>
      <w:r w:rsidRPr="00677BD2">
        <w:rPr>
          <w:rFonts w:ascii="Times New Roman" w:hAnsi="Times New Roman" w:cs="Times New Roman"/>
          <w:b/>
          <w:bCs/>
          <w:sz w:val="24"/>
          <w:szCs w:val="24"/>
        </w:rPr>
        <w:t>oryginału pełnomocnictwa</w:t>
      </w:r>
      <w:r w:rsidRPr="00677BD2">
        <w:rPr>
          <w:rFonts w:ascii="Times New Roman" w:hAnsi="Times New Roman" w:cs="Times New Roman"/>
          <w:sz w:val="24"/>
          <w:szCs w:val="24"/>
        </w:rPr>
        <w:t xml:space="preserve"> lub kopi poświadczonej za zgodność z oryginałem przez notariusza podpisanego przez osobę/osoby uprawnione zgodnie z wypisem </w:t>
      </w:r>
      <w:r>
        <w:rPr>
          <w:rFonts w:ascii="Times New Roman" w:hAnsi="Times New Roman" w:cs="Times New Roman"/>
          <w:sz w:val="24"/>
          <w:szCs w:val="24"/>
        </w:rPr>
        <w:br/>
      </w:r>
      <w:r w:rsidRPr="00677BD2">
        <w:rPr>
          <w:rFonts w:ascii="Times New Roman" w:hAnsi="Times New Roman" w:cs="Times New Roman"/>
          <w:sz w:val="24"/>
          <w:szCs w:val="24"/>
        </w:rPr>
        <w:t>z właściwego rejestru</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Jeżeli Wykonawca (firma lub np. spółka cywilna) nie ustanowi pełnomocnika</w:t>
      </w:r>
      <w:r w:rsidRPr="00677BD2">
        <w:rPr>
          <w:rFonts w:ascii="Times New Roman" w:hAnsi="Times New Roman" w:cs="Times New Roman"/>
          <w:b/>
          <w:bCs/>
          <w:sz w:val="24"/>
          <w:szCs w:val="24"/>
        </w:rPr>
        <w:t xml:space="preserve"> oświadczenia</w:t>
      </w:r>
      <w:r w:rsidRPr="00677BD2">
        <w:rPr>
          <w:rFonts w:ascii="Times New Roman" w:hAnsi="Times New Roman" w:cs="Times New Roman"/>
          <w:sz w:val="24"/>
          <w:szCs w:val="24"/>
        </w:rPr>
        <w:t xml:space="preserve"> mają być podpisane przez wszystkie osoby uprawnione zgodnie </w:t>
      </w:r>
      <w:r>
        <w:rPr>
          <w:rFonts w:ascii="Times New Roman" w:hAnsi="Times New Roman" w:cs="Times New Roman"/>
          <w:sz w:val="24"/>
          <w:szCs w:val="24"/>
        </w:rPr>
        <w:br/>
      </w:r>
      <w:r w:rsidRPr="00677BD2">
        <w:rPr>
          <w:rFonts w:ascii="Times New Roman" w:hAnsi="Times New Roman" w:cs="Times New Roman"/>
          <w:sz w:val="24"/>
          <w:szCs w:val="24"/>
        </w:rPr>
        <w:t xml:space="preserve">z wypisem z właściwego rejestru lub zaświadczenia o wpisie do ewidencji gospodarczej. </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 xml:space="preserve">W przypadku konsorcjum, na podstawie art. 23 ust. 2 Prawa zamówień publicznych ustanowienie pełnomocnika do reprezentowania w postępowaniu lub w postępowaniu </w:t>
      </w:r>
      <w:r>
        <w:rPr>
          <w:rFonts w:ascii="Times New Roman" w:hAnsi="Times New Roman" w:cs="Times New Roman"/>
          <w:sz w:val="24"/>
          <w:szCs w:val="24"/>
        </w:rPr>
        <w:br/>
      </w:r>
      <w:r w:rsidRPr="00677BD2">
        <w:rPr>
          <w:rFonts w:ascii="Times New Roman" w:hAnsi="Times New Roman" w:cs="Times New Roman"/>
          <w:sz w:val="24"/>
          <w:szCs w:val="24"/>
        </w:rPr>
        <w:t>i do zawarcia umowy jest obowiązkowe.</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u w:val="single"/>
        </w:rPr>
        <w:t xml:space="preserve">Wszystkie wymagane dokumenty niniejszej SIWZ muszą być złożone </w:t>
      </w:r>
      <w:r w:rsidRPr="00677BD2">
        <w:rPr>
          <w:rFonts w:ascii="Times New Roman" w:hAnsi="Times New Roman" w:cs="Times New Roman"/>
          <w:b/>
          <w:bCs/>
          <w:sz w:val="24"/>
          <w:szCs w:val="24"/>
          <w:u w:val="single"/>
        </w:rPr>
        <w:t>w oryginale lub kserokopii potwierdzonej za zgodność z oryginałem</w:t>
      </w:r>
      <w:r w:rsidRPr="00677BD2">
        <w:rPr>
          <w:rFonts w:ascii="Times New Roman" w:hAnsi="Times New Roman" w:cs="Times New Roman"/>
          <w:sz w:val="24"/>
          <w:szCs w:val="24"/>
          <w:u w:val="single"/>
        </w:rPr>
        <w:t xml:space="preserve">  przez wykonawcę (osobę upoważnioną)</w:t>
      </w:r>
      <w:r w:rsidRPr="00677BD2">
        <w:rPr>
          <w:rFonts w:ascii="Times New Roman" w:hAnsi="Times New Roman" w:cs="Times New Roman"/>
          <w:sz w:val="24"/>
          <w:szCs w:val="24"/>
        </w:rPr>
        <w:t>.</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Wykonawca powinien złożyć tylko jedną ofertę zawierającą  jedną jednoznacznie opisaną propozycję wykonania zamówienia zgodnie z wzorem oferty załączonym do specyfikacji.</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b/>
          <w:bCs/>
          <w:sz w:val="24"/>
          <w:szCs w:val="24"/>
        </w:rPr>
        <w:t>Oferta winna zawierać następujące dokumenty:</w:t>
      </w:r>
    </w:p>
    <w:p w:rsidR="00005A37" w:rsidRPr="008D097C" w:rsidRDefault="00005A37" w:rsidP="00254CA8">
      <w:pPr>
        <w:pStyle w:val="Akapitzlist"/>
        <w:numPr>
          <w:ilvl w:val="0"/>
          <w:numId w:val="19"/>
        </w:numPr>
        <w:autoSpaceDE w:val="0"/>
        <w:autoSpaceDN w:val="0"/>
        <w:adjustRightInd w:val="0"/>
        <w:spacing w:after="120"/>
        <w:jc w:val="both"/>
        <w:rPr>
          <w:b/>
          <w:bCs/>
          <w:sz w:val="24"/>
          <w:szCs w:val="24"/>
        </w:rPr>
      </w:pPr>
      <w:r w:rsidRPr="003802FB">
        <w:rPr>
          <w:bCs/>
          <w:sz w:val="24"/>
          <w:szCs w:val="24"/>
        </w:rPr>
        <w:t xml:space="preserve">wypełniony formularz oferty, </w:t>
      </w:r>
      <w:r w:rsidRPr="008D097C">
        <w:rPr>
          <w:b/>
          <w:bCs/>
          <w:sz w:val="24"/>
          <w:szCs w:val="24"/>
        </w:rPr>
        <w:t>wg załącznika nr 1</w:t>
      </w:r>
      <w:r w:rsidRPr="003802FB">
        <w:rPr>
          <w:bCs/>
          <w:sz w:val="24"/>
          <w:szCs w:val="24"/>
        </w:rPr>
        <w:t xml:space="preserve"> do </w:t>
      </w:r>
      <w:r>
        <w:rPr>
          <w:bCs/>
          <w:sz w:val="24"/>
          <w:szCs w:val="24"/>
        </w:rPr>
        <w:t>SIWZ</w:t>
      </w:r>
      <w:r w:rsidRPr="003802FB">
        <w:rPr>
          <w:bCs/>
          <w:sz w:val="24"/>
          <w:szCs w:val="24"/>
        </w:rPr>
        <w:t xml:space="preserve"> </w:t>
      </w:r>
      <w:r w:rsidRPr="008D097C">
        <w:rPr>
          <w:b/>
          <w:bCs/>
          <w:sz w:val="24"/>
          <w:szCs w:val="24"/>
        </w:rPr>
        <w:t xml:space="preserve">wraz z załącznikiem </w:t>
      </w:r>
      <w:r w:rsidRPr="008D097C">
        <w:rPr>
          <w:b/>
          <w:bCs/>
          <w:sz w:val="24"/>
          <w:szCs w:val="24"/>
        </w:rPr>
        <w:br/>
        <w:t>nr 2;</w:t>
      </w:r>
    </w:p>
    <w:p w:rsidR="00005A37" w:rsidRPr="003802FB" w:rsidRDefault="00005A37" w:rsidP="00005A37">
      <w:pPr>
        <w:pStyle w:val="Akapitzlist"/>
        <w:autoSpaceDE w:val="0"/>
        <w:autoSpaceDN w:val="0"/>
        <w:adjustRightInd w:val="0"/>
        <w:spacing w:after="120"/>
        <w:ind w:left="757"/>
        <w:jc w:val="both"/>
        <w:rPr>
          <w:bCs/>
          <w:sz w:val="24"/>
          <w:szCs w:val="24"/>
        </w:rPr>
      </w:pPr>
    </w:p>
    <w:p w:rsidR="00005A37" w:rsidRPr="003802FB" w:rsidRDefault="00005A37" w:rsidP="00005A37">
      <w:pPr>
        <w:pStyle w:val="Akapitzlist"/>
        <w:tabs>
          <w:tab w:val="left" w:pos="709"/>
        </w:tabs>
        <w:autoSpaceDE w:val="0"/>
        <w:autoSpaceDN w:val="0"/>
        <w:adjustRightInd w:val="0"/>
        <w:spacing w:after="120"/>
        <w:ind w:left="397"/>
        <w:jc w:val="both"/>
        <w:rPr>
          <w:bCs/>
          <w:sz w:val="24"/>
          <w:szCs w:val="24"/>
        </w:rPr>
      </w:pPr>
      <w:r w:rsidRPr="003802FB">
        <w:rPr>
          <w:bCs/>
          <w:sz w:val="24"/>
          <w:szCs w:val="24"/>
        </w:rPr>
        <w:t xml:space="preserve">2) oświadczenie o niepodleganiu wykluczeniu i spełnianiu warunków udziału </w:t>
      </w:r>
      <w:r w:rsidRPr="003802FB">
        <w:rPr>
          <w:bCs/>
          <w:sz w:val="24"/>
          <w:szCs w:val="24"/>
        </w:rPr>
        <w:br/>
        <w:t xml:space="preserve">     w postępowaniu</w:t>
      </w:r>
      <w:r w:rsidRPr="003802FB">
        <w:rPr>
          <w:sz w:val="24"/>
          <w:szCs w:val="24"/>
        </w:rPr>
        <w:t xml:space="preserve">, </w:t>
      </w:r>
      <w:r w:rsidRPr="008D097C">
        <w:rPr>
          <w:b/>
          <w:bCs/>
          <w:sz w:val="24"/>
          <w:szCs w:val="24"/>
        </w:rPr>
        <w:t>wg załącznika nr 3 i 4</w:t>
      </w:r>
      <w:r w:rsidRPr="003802FB">
        <w:rPr>
          <w:bCs/>
          <w:sz w:val="24"/>
          <w:szCs w:val="24"/>
        </w:rPr>
        <w:t xml:space="preserve"> do </w:t>
      </w:r>
      <w:r>
        <w:rPr>
          <w:bCs/>
          <w:sz w:val="24"/>
          <w:szCs w:val="24"/>
        </w:rPr>
        <w:t>SIWZ</w:t>
      </w:r>
      <w:r w:rsidRPr="003802FB">
        <w:rPr>
          <w:bCs/>
          <w:sz w:val="24"/>
          <w:szCs w:val="24"/>
        </w:rPr>
        <w:t xml:space="preserve">; </w:t>
      </w:r>
    </w:p>
    <w:p w:rsidR="00005A37" w:rsidRPr="003802FB" w:rsidRDefault="00005A37" w:rsidP="00005A37">
      <w:pPr>
        <w:pStyle w:val="Akapitzlist"/>
        <w:tabs>
          <w:tab w:val="left" w:pos="709"/>
        </w:tabs>
        <w:autoSpaceDE w:val="0"/>
        <w:autoSpaceDN w:val="0"/>
        <w:adjustRightInd w:val="0"/>
        <w:spacing w:after="120"/>
        <w:ind w:left="397"/>
        <w:jc w:val="both"/>
        <w:rPr>
          <w:sz w:val="24"/>
          <w:szCs w:val="24"/>
        </w:rPr>
      </w:pPr>
    </w:p>
    <w:p w:rsidR="00005A37" w:rsidRPr="00677BD2" w:rsidRDefault="00005A37" w:rsidP="00005A37">
      <w:pPr>
        <w:pStyle w:val="Akapitzlist"/>
        <w:spacing w:before="120"/>
        <w:ind w:left="397"/>
        <w:jc w:val="both"/>
        <w:rPr>
          <w:sz w:val="24"/>
          <w:szCs w:val="24"/>
        </w:rPr>
      </w:pPr>
      <w:r w:rsidRPr="003802FB">
        <w:rPr>
          <w:bCs/>
          <w:sz w:val="24"/>
          <w:szCs w:val="24"/>
        </w:rPr>
        <w:t>3) pisemne zobowiązania innych podmiotów do oddania</w:t>
      </w:r>
      <w:r w:rsidRPr="00677BD2">
        <w:rPr>
          <w:b/>
          <w:bCs/>
          <w:sz w:val="24"/>
          <w:szCs w:val="24"/>
        </w:rPr>
        <w:t xml:space="preserve"> </w:t>
      </w:r>
      <w:r w:rsidRPr="00677BD2">
        <w:rPr>
          <w:sz w:val="24"/>
          <w:szCs w:val="24"/>
        </w:rPr>
        <w:t>Wykonawcy do dyspozycji niezbędnych zasobów (jeśli dotyczy)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b/>
          <w:bCs/>
          <w:sz w:val="24"/>
          <w:szCs w:val="24"/>
        </w:rPr>
        <w:t xml:space="preserve">Oferta składana przez konsorcjum lub spółkę cywilną winna zawierać następujące dokumenty: </w:t>
      </w:r>
    </w:p>
    <w:p w:rsidR="00005A37" w:rsidRPr="003802FB" w:rsidRDefault="00005A37" w:rsidP="00005A37">
      <w:pPr>
        <w:spacing w:before="120"/>
        <w:ind w:left="397"/>
        <w:jc w:val="both"/>
        <w:rPr>
          <w:rFonts w:ascii="Times New Roman" w:hAnsi="Times New Roman" w:cs="Times New Roman"/>
          <w:bCs/>
          <w:sz w:val="24"/>
          <w:szCs w:val="24"/>
        </w:rPr>
      </w:pPr>
      <w:r w:rsidRPr="00677BD2">
        <w:rPr>
          <w:rFonts w:ascii="Times New Roman" w:hAnsi="Times New Roman" w:cs="Times New Roman"/>
          <w:b/>
          <w:bCs/>
          <w:sz w:val="24"/>
          <w:szCs w:val="24"/>
        </w:rPr>
        <w:t xml:space="preserve">1) </w:t>
      </w:r>
      <w:r w:rsidRPr="003802FB">
        <w:rPr>
          <w:rFonts w:ascii="Times New Roman" w:hAnsi="Times New Roman" w:cs="Times New Roman"/>
          <w:bCs/>
          <w:sz w:val="24"/>
          <w:szCs w:val="24"/>
        </w:rPr>
        <w:t xml:space="preserve">wypełniony i podpisany formularz oferty, </w:t>
      </w:r>
      <w:r w:rsidRPr="008D097C">
        <w:rPr>
          <w:rFonts w:ascii="Times New Roman" w:hAnsi="Times New Roman" w:cs="Times New Roman"/>
          <w:b/>
          <w:bCs/>
          <w:sz w:val="24"/>
          <w:szCs w:val="24"/>
        </w:rPr>
        <w:t>wg załącznika nr 1</w:t>
      </w:r>
      <w:r w:rsidRPr="003802FB">
        <w:rPr>
          <w:rFonts w:ascii="Times New Roman" w:hAnsi="Times New Roman" w:cs="Times New Roman"/>
          <w:bCs/>
          <w:sz w:val="24"/>
          <w:szCs w:val="24"/>
        </w:rPr>
        <w:t xml:space="preserve"> do </w:t>
      </w:r>
      <w:r>
        <w:rPr>
          <w:rFonts w:ascii="Times New Roman" w:hAnsi="Times New Roman" w:cs="Times New Roman"/>
          <w:bCs/>
          <w:sz w:val="24"/>
          <w:szCs w:val="24"/>
        </w:rPr>
        <w:t>SIWZ</w:t>
      </w:r>
      <w:r w:rsidRPr="003802FB">
        <w:rPr>
          <w:rFonts w:ascii="Times New Roman" w:hAnsi="Times New Roman" w:cs="Times New Roman"/>
          <w:bCs/>
          <w:sz w:val="24"/>
          <w:szCs w:val="24"/>
        </w:rPr>
        <w:t>,</w:t>
      </w:r>
    </w:p>
    <w:p w:rsidR="00005A37" w:rsidRPr="003802FB" w:rsidRDefault="00005A37" w:rsidP="00005A37">
      <w:pPr>
        <w:spacing w:before="120"/>
        <w:ind w:left="397"/>
        <w:jc w:val="both"/>
        <w:rPr>
          <w:rFonts w:ascii="Times New Roman" w:hAnsi="Times New Roman" w:cs="Times New Roman"/>
          <w:bCs/>
          <w:sz w:val="24"/>
          <w:szCs w:val="24"/>
        </w:rPr>
      </w:pPr>
      <w:r w:rsidRPr="003802FB">
        <w:rPr>
          <w:rFonts w:ascii="Times New Roman" w:hAnsi="Times New Roman" w:cs="Times New Roman"/>
          <w:b/>
          <w:bCs/>
          <w:sz w:val="24"/>
          <w:szCs w:val="24"/>
        </w:rPr>
        <w:t>2)</w:t>
      </w:r>
      <w:r w:rsidRPr="003802FB">
        <w:rPr>
          <w:rFonts w:ascii="Times New Roman" w:hAnsi="Times New Roman" w:cs="Times New Roman"/>
          <w:bCs/>
          <w:sz w:val="24"/>
          <w:szCs w:val="24"/>
        </w:rPr>
        <w:t xml:space="preserve"> wypełniony </w:t>
      </w:r>
      <w:r w:rsidRPr="008D097C">
        <w:rPr>
          <w:rFonts w:ascii="Times New Roman" w:hAnsi="Times New Roman" w:cs="Times New Roman"/>
          <w:b/>
          <w:bCs/>
          <w:sz w:val="24"/>
          <w:szCs w:val="24"/>
        </w:rPr>
        <w:t>załącznik nr 2</w:t>
      </w:r>
      <w:r w:rsidRPr="003802FB">
        <w:rPr>
          <w:rFonts w:ascii="Times New Roman" w:hAnsi="Times New Roman" w:cs="Times New Roman"/>
          <w:bCs/>
          <w:sz w:val="24"/>
          <w:szCs w:val="24"/>
        </w:rPr>
        <w:t>, podpisany przez pełnomocnika konsorcjum</w:t>
      </w:r>
      <w:r>
        <w:rPr>
          <w:rFonts w:ascii="Times New Roman" w:hAnsi="Times New Roman" w:cs="Times New Roman"/>
          <w:bCs/>
          <w:sz w:val="24"/>
          <w:szCs w:val="24"/>
        </w:rPr>
        <w:t xml:space="preserve"> </w:t>
      </w:r>
      <w:r w:rsidRPr="003802FB">
        <w:rPr>
          <w:rFonts w:ascii="Times New Roman" w:hAnsi="Times New Roman" w:cs="Times New Roman"/>
          <w:bCs/>
          <w:sz w:val="24"/>
          <w:szCs w:val="24"/>
        </w:rPr>
        <w:t>/</w:t>
      </w:r>
      <w:r>
        <w:rPr>
          <w:rFonts w:ascii="Times New Roman" w:hAnsi="Times New Roman" w:cs="Times New Roman"/>
          <w:bCs/>
          <w:sz w:val="24"/>
          <w:szCs w:val="24"/>
        </w:rPr>
        <w:t xml:space="preserve"> </w:t>
      </w:r>
      <w:r w:rsidRPr="003802FB">
        <w:rPr>
          <w:rFonts w:ascii="Times New Roman" w:hAnsi="Times New Roman" w:cs="Times New Roman"/>
          <w:bCs/>
          <w:sz w:val="24"/>
          <w:szCs w:val="24"/>
        </w:rPr>
        <w:t>spółki cywilnej;</w:t>
      </w:r>
    </w:p>
    <w:p w:rsidR="00005A37" w:rsidRPr="003802FB" w:rsidRDefault="00005A37" w:rsidP="00005A37">
      <w:pPr>
        <w:spacing w:before="120"/>
        <w:ind w:left="397"/>
        <w:jc w:val="both"/>
        <w:rPr>
          <w:rFonts w:ascii="Times New Roman" w:hAnsi="Times New Roman" w:cs="Times New Roman"/>
          <w:bCs/>
          <w:sz w:val="24"/>
          <w:szCs w:val="24"/>
        </w:rPr>
      </w:pPr>
      <w:r w:rsidRPr="003802FB">
        <w:rPr>
          <w:rFonts w:ascii="Times New Roman" w:hAnsi="Times New Roman" w:cs="Times New Roman"/>
          <w:b/>
          <w:bCs/>
          <w:sz w:val="24"/>
          <w:szCs w:val="24"/>
        </w:rPr>
        <w:t>3)</w:t>
      </w:r>
      <w:r w:rsidRPr="003802FB">
        <w:rPr>
          <w:rFonts w:ascii="Times New Roman" w:hAnsi="Times New Roman" w:cs="Times New Roman"/>
          <w:bCs/>
          <w:sz w:val="24"/>
          <w:szCs w:val="24"/>
        </w:rPr>
        <w:t xml:space="preserve"> oświadczenia o niepodleganiu wykluczeniu i spełnianiu warunków udziału </w:t>
      </w:r>
      <w:r w:rsidRPr="003802FB">
        <w:rPr>
          <w:rFonts w:ascii="Times New Roman" w:hAnsi="Times New Roman" w:cs="Times New Roman"/>
          <w:bCs/>
          <w:sz w:val="24"/>
          <w:szCs w:val="24"/>
        </w:rPr>
        <w:br/>
      </w:r>
      <w:r>
        <w:rPr>
          <w:rFonts w:ascii="Times New Roman" w:hAnsi="Times New Roman" w:cs="Times New Roman"/>
          <w:bCs/>
          <w:sz w:val="24"/>
          <w:szCs w:val="24"/>
        </w:rPr>
        <w:t xml:space="preserve">       </w:t>
      </w:r>
      <w:r w:rsidRPr="003802FB">
        <w:rPr>
          <w:rFonts w:ascii="Times New Roman" w:hAnsi="Times New Roman" w:cs="Times New Roman"/>
          <w:bCs/>
          <w:sz w:val="24"/>
          <w:szCs w:val="24"/>
        </w:rPr>
        <w:t>w postępowaniu</w:t>
      </w:r>
      <w:r w:rsidRPr="003802FB">
        <w:rPr>
          <w:rFonts w:ascii="Times New Roman" w:hAnsi="Times New Roman" w:cs="Times New Roman"/>
          <w:sz w:val="24"/>
          <w:szCs w:val="24"/>
        </w:rPr>
        <w:t xml:space="preserve">, </w:t>
      </w:r>
      <w:r w:rsidRPr="008D097C">
        <w:rPr>
          <w:rFonts w:ascii="Times New Roman" w:hAnsi="Times New Roman" w:cs="Times New Roman"/>
          <w:b/>
          <w:bCs/>
          <w:sz w:val="24"/>
          <w:szCs w:val="24"/>
        </w:rPr>
        <w:t xml:space="preserve">wg załącznika nr </w:t>
      </w:r>
      <w:r>
        <w:rPr>
          <w:rFonts w:ascii="Times New Roman" w:hAnsi="Times New Roman" w:cs="Times New Roman"/>
          <w:b/>
          <w:bCs/>
          <w:sz w:val="24"/>
          <w:szCs w:val="24"/>
        </w:rPr>
        <w:t>3</w:t>
      </w:r>
      <w:r w:rsidRPr="008D097C">
        <w:rPr>
          <w:rFonts w:ascii="Times New Roman" w:hAnsi="Times New Roman" w:cs="Times New Roman"/>
          <w:b/>
          <w:bCs/>
          <w:sz w:val="24"/>
          <w:szCs w:val="24"/>
        </w:rPr>
        <w:t xml:space="preserve"> i </w:t>
      </w:r>
      <w:r>
        <w:rPr>
          <w:rFonts w:ascii="Times New Roman" w:hAnsi="Times New Roman" w:cs="Times New Roman"/>
          <w:b/>
          <w:bCs/>
          <w:sz w:val="24"/>
          <w:szCs w:val="24"/>
        </w:rPr>
        <w:t>4</w:t>
      </w:r>
      <w:r w:rsidRPr="003802FB">
        <w:rPr>
          <w:rFonts w:ascii="Times New Roman" w:hAnsi="Times New Roman" w:cs="Times New Roman"/>
          <w:bCs/>
          <w:sz w:val="24"/>
          <w:szCs w:val="24"/>
        </w:rPr>
        <w:t xml:space="preserve"> do </w:t>
      </w:r>
      <w:r>
        <w:rPr>
          <w:rFonts w:ascii="Times New Roman" w:hAnsi="Times New Roman" w:cs="Times New Roman"/>
          <w:bCs/>
          <w:sz w:val="24"/>
          <w:szCs w:val="24"/>
        </w:rPr>
        <w:t>SIWZ</w:t>
      </w:r>
      <w:r w:rsidRPr="003802FB">
        <w:rPr>
          <w:rFonts w:ascii="Times New Roman" w:hAnsi="Times New Roman" w:cs="Times New Roman"/>
          <w:bCs/>
          <w:sz w:val="24"/>
          <w:szCs w:val="24"/>
        </w:rPr>
        <w:t xml:space="preserve">; </w:t>
      </w:r>
    </w:p>
    <w:p w:rsidR="00005A37" w:rsidRPr="008D097C" w:rsidRDefault="00005A37" w:rsidP="00005A37">
      <w:pPr>
        <w:spacing w:before="120"/>
        <w:ind w:left="397"/>
        <w:jc w:val="both"/>
        <w:rPr>
          <w:rFonts w:ascii="Times New Roman" w:hAnsi="Times New Roman" w:cs="Times New Roman"/>
          <w:sz w:val="24"/>
          <w:szCs w:val="24"/>
        </w:rPr>
      </w:pPr>
      <w:r w:rsidRPr="003802FB">
        <w:rPr>
          <w:rFonts w:ascii="Times New Roman" w:hAnsi="Times New Roman" w:cs="Times New Roman"/>
          <w:b/>
          <w:bCs/>
          <w:sz w:val="24"/>
          <w:szCs w:val="24"/>
        </w:rPr>
        <w:t>4)</w:t>
      </w:r>
      <w:r>
        <w:rPr>
          <w:rFonts w:ascii="Times New Roman" w:hAnsi="Times New Roman" w:cs="Times New Roman"/>
          <w:b/>
          <w:bCs/>
          <w:sz w:val="24"/>
          <w:szCs w:val="24"/>
        </w:rPr>
        <w:t xml:space="preserve"> </w:t>
      </w:r>
      <w:r w:rsidRPr="003802FB">
        <w:rPr>
          <w:rFonts w:ascii="Times New Roman" w:hAnsi="Times New Roman" w:cs="Times New Roman"/>
          <w:bCs/>
          <w:sz w:val="24"/>
          <w:szCs w:val="24"/>
        </w:rPr>
        <w:t xml:space="preserve"> </w:t>
      </w:r>
      <w:r w:rsidRPr="008D097C">
        <w:rPr>
          <w:rFonts w:ascii="Times New Roman" w:hAnsi="Times New Roman" w:cs="Times New Roman"/>
          <w:bCs/>
          <w:sz w:val="24"/>
          <w:szCs w:val="24"/>
        </w:rPr>
        <w:t xml:space="preserve">pełnomocnictwo, o którym mowa w rozdz. VI pkt. </w:t>
      </w:r>
      <w:r w:rsidR="005E1D69">
        <w:rPr>
          <w:rFonts w:ascii="Times New Roman" w:hAnsi="Times New Roman" w:cs="Times New Roman"/>
          <w:bCs/>
          <w:sz w:val="24"/>
          <w:szCs w:val="24"/>
        </w:rPr>
        <w:t>5</w:t>
      </w:r>
      <w:r w:rsidRPr="008D097C">
        <w:rPr>
          <w:rFonts w:ascii="Times New Roman" w:hAnsi="Times New Roman" w:cs="Times New Roman"/>
          <w:bCs/>
          <w:sz w:val="24"/>
          <w:szCs w:val="24"/>
        </w:rPr>
        <w:t xml:space="preserve"> SIWZ;</w:t>
      </w:r>
    </w:p>
    <w:p w:rsidR="00005A37" w:rsidRPr="00677BD2" w:rsidRDefault="00005A37" w:rsidP="00005A37">
      <w:pPr>
        <w:spacing w:before="120"/>
        <w:ind w:left="709" w:hanging="283"/>
        <w:jc w:val="both"/>
        <w:rPr>
          <w:rFonts w:ascii="Times New Roman" w:hAnsi="Times New Roman" w:cs="Times New Roman"/>
          <w:sz w:val="24"/>
          <w:szCs w:val="24"/>
        </w:rPr>
      </w:pPr>
      <w:r w:rsidRPr="003802FB">
        <w:rPr>
          <w:rFonts w:ascii="Times New Roman" w:hAnsi="Times New Roman" w:cs="Times New Roman"/>
          <w:b/>
          <w:bCs/>
          <w:sz w:val="24"/>
          <w:szCs w:val="24"/>
        </w:rPr>
        <w:t>5)</w:t>
      </w:r>
      <w:r w:rsidRPr="003802FB">
        <w:rPr>
          <w:rFonts w:ascii="Times New Roman" w:hAnsi="Times New Roman" w:cs="Times New Roman"/>
          <w:bCs/>
          <w:sz w:val="24"/>
          <w:szCs w:val="24"/>
        </w:rPr>
        <w:t xml:space="preserve"> </w:t>
      </w:r>
      <w:r>
        <w:rPr>
          <w:rFonts w:ascii="Times New Roman" w:hAnsi="Times New Roman" w:cs="Times New Roman"/>
          <w:bCs/>
          <w:sz w:val="24"/>
          <w:szCs w:val="24"/>
        </w:rPr>
        <w:t>p</w:t>
      </w:r>
      <w:r w:rsidRPr="003802FB">
        <w:rPr>
          <w:rFonts w:ascii="Times New Roman" w:hAnsi="Times New Roman" w:cs="Times New Roman"/>
          <w:bCs/>
          <w:sz w:val="24"/>
          <w:szCs w:val="24"/>
        </w:rPr>
        <w:t xml:space="preserve">isemne zobowiązania innych podmiotów do oddania </w:t>
      </w:r>
      <w:r w:rsidRPr="00677BD2">
        <w:rPr>
          <w:rFonts w:ascii="Times New Roman" w:hAnsi="Times New Roman" w:cs="Times New Roman"/>
          <w:sz w:val="24"/>
          <w:szCs w:val="24"/>
        </w:rPr>
        <w:t xml:space="preserve">Wykonawcy do dyspozycji </w:t>
      </w:r>
      <w:r>
        <w:rPr>
          <w:rFonts w:ascii="Times New Roman" w:hAnsi="Times New Roman" w:cs="Times New Roman"/>
          <w:sz w:val="24"/>
          <w:szCs w:val="24"/>
        </w:rPr>
        <w:t xml:space="preserve">    </w:t>
      </w:r>
      <w:r w:rsidRPr="00677BD2">
        <w:rPr>
          <w:rFonts w:ascii="Times New Roman" w:hAnsi="Times New Roman" w:cs="Times New Roman"/>
          <w:sz w:val="24"/>
          <w:szCs w:val="24"/>
        </w:rPr>
        <w:t>niezbędnych zasobów (jeśli dotyczy)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lastRenderedPageBreak/>
        <w:t xml:space="preserve">Ofertę należy złożyć w zamkniętej kopercie w Centrum Usług Wspólnych Gminy Rozogi, ul. Wojciecha Kętrzyńskiego 22, 12-114 Rozogi, do dnia </w:t>
      </w:r>
      <w:r w:rsidRPr="00677BD2">
        <w:rPr>
          <w:rFonts w:ascii="Times New Roman" w:hAnsi="Times New Roman" w:cs="Times New Roman"/>
          <w:b/>
          <w:sz w:val="24"/>
          <w:szCs w:val="24"/>
        </w:rPr>
        <w:t>1</w:t>
      </w:r>
      <w:r w:rsidR="005E1D69">
        <w:rPr>
          <w:rFonts w:ascii="Times New Roman" w:hAnsi="Times New Roman" w:cs="Times New Roman"/>
          <w:b/>
          <w:sz w:val="24"/>
          <w:szCs w:val="24"/>
        </w:rPr>
        <w:t>0</w:t>
      </w:r>
      <w:r w:rsidR="002B3A29">
        <w:rPr>
          <w:rFonts w:ascii="Times New Roman" w:hAnsi="Times New Roman" w:cs="Times New Roman"/>
          <w:b/>
          <w:sz w:val="24"/>
          <w:szCs w:val="24"/>
        </w:rPr>
        <w:t xml:space="preserve"> listopada </w:t>
      </w:r>
      <w:r w:rsidRPr="00677BD2">
        <w:rPr>
          <w:rFonts w:ascii="Times New Roman" w:hAnsi="Times New Roman" w:cs="Times New Roman"/>
          <w:b/>
          <w:sz w:val="24"/>
          <w:szCs w:val="24"/>
        </w:rPr>
        <w:t>20</w:t>
      </w:r>
      <w:r w:rsidR="00795592">
        <w:rPr>
          <w:rFonts w:ascii="Times New Roman" w:hAnsi="Times New Roman" w:cs="Times New Roman"/>
          <w:b/>
          <w:sz w:val="24"/>
          <w:szCs w:val="24"/>
        </w:rPr>
        <w:t>20</w:t>
      </w:r>
      <w:r w:rsidRPr="00677BD2">
        <w:rPr>
          <w:rFonts w:ascii="Times New Roman" w:hAnsi="Times New Roman" w:cs="Times New Roman"/>
          <w:sz w:val="24"/>
          <w:szCs w:val="24"/>
        </w:rPr>
        <w:t xml:space="preserve"> </w:t>
      </w:r>
      <w:r w:rsidRPr="005077F0">
        <w:rPr>
          <w:rFonts w:ascii="Times New Roman" w:hAnsi="Times New Roman" w:cs="Times New Roman"/>
          <w:b/>
          <w:sz w:val="24"/>
          <w:szCs w:val="24"/>
        </w:rPr>
        <w:t>roku</w:t>
      </w:r>
      <w:r w:rsidRPr="00677BD2">
        <w:rPr>
          <w:rFonts w:ascii="Times New Roman" w:hAnsi="Times New Roman" w:cs="Times New Roman"/>
          <w:sz w:val="24"/>
          <w:szCs w:val="24"/>
        </w:rPr>
        <w:t xml:space="preserve">, do godz. </w:t>
      </w:r>
      <w:r w:rsidRPr="00795592">
        <w:rPr>
          <w:rFonts w:ascii="Times New Roman" w:hAnsi="Times New Roman" w:cs="Times New Roman"/>
          <w:b/>
          <w:sz w:val="24"/>
          <w:szCs w:val="24"/>
        </w:rPr>
        <w:t>1</w:t>
      </w:r>
      <w:r w:rsidR="00795592" w:rsidRPr="00795592">
        <w:rPr>
          <w:rFonts w:ascii="Times New Roman" w:hAnsi="Times New Roman" w:cs="Times New Roman"/>
          <w:b/>
          <w:sz w:val="24"/>
          <w:szCs w:val="24"/>
        </w:rPr>
        <w:t>3</w:t>
      </w:r>
      <w:r w:rsidRPr="00795592">
        <w:rPr>
          <w:rFonts w:ascii="Times New Roman" w:hAnsi="Times New Roman" w:cs="Times New Roman"/>
          <w:b/>
          <w:sz w:val="24"/>
          <w:szCs w:val="24"/>
        </w:rPr>
        <w:t>.00</w:t>
      </w:r>
      <w:r w:rsidRPr="00677BD2">
        <w:rPr>
          <w:rFonts w:ascii="Times New Roman" w:hAnsi="Times New Roman" w:cs="Times New Roman"/>
          <w:sz w:val="24"/>
          <w:szCs w:val="24"/>
        </w:rPr>
        <w:t>.</w:t>
      </w:r>
    </w:p>
    <w:p w:rsidR="00005A37" w:rsidRPr="00677BD2" w:rsidRDefault="00005A37" w:rsidP="00005A37">
      <w:pPr>
        <w:spacing w:before="120"/>
        <w:jc w:val="both"/>
        <w:rPr>
          <w:rFonts w:ascii="Times New Roman" w:hAnsi="Times New Roman" w:cs="Times New Roman"/>
          <w:b/>
          <w:sz w:val="24"/>
          <w:szCs w:val="24"/>
        </w:rPr>
      </w:pPr>
      <w:r w:rsidRPr="00677BD2">
        <w:rPr>
          <w:rFonts w:ascii="Times New Roman" w:hAnsi="Times New Roman" w:cs="Times New Roman"/>
          <w:b/>
          <w:sz w:val="24"/>
          <w:szCs w:val="24"/>
        </w:rPr>
        <w:t>Kopertę należy zaadresować:</w:t>
      </w:r>
    </w:p>
    <w:p w:rsidR="00005A37" w:rsidRPr="00677BD2" w:rsidRDefault="00005A37" w:rsidP="00005A37">
      <w:pPr>
        <w:spacing w:after="0"/>
        <w:jc w:val="both"/>
        <w:rPr>
          <w:rFonts w:ascii="Times New Roman" w:hAnsi="Times New Roman" w:cs="Times New Roman"/>
          <w:sz w:val="24"/>
          <w:szCs w:val="24"/>
        </w:rPr>
      </w:pPr>
      <w:r w:rsidRPr="00677BD2">
        <w:rPr>
          <w:rFonts w:ascii="Times New Roman" w:hAnsi="Times New Roman" w:cs="Times New Roman"/>
          <w:sz w:val="24"/>
          <w:szCs w:val="24"/>
        </w:rPr>
        <w:t>Centrum Usług Wspólnych Gminy Rozogi</w:t>
      </w:r>
    </w:p>
    <w:p w:rsidR="00005A37" w:rsidRPr="00677BD2" w:rsidRDefault="00005A37" w:rsidP="00005A37">
      <w:pPr>
        <w:spacing w:after="0"/>
        <w:jc w:val="both"/>
        <w:rPr>
          <w:rFonts w:ascii="Times New Roman" w:hAnsi="Times New Roman" w:cs="Times New Roman"/>
          <w:sz w:val="24"/>
          <w:szCs w:val="24"/>
        </w:rPr>
      </w:pPr>
      <w:r w:rsidRPr="00677BD2">
        <w:rPr>
          <w:rFonts w:ascii="Times New Roman" w:hAnsi="Times New Roman" w:cs="Times New Roman"/>
          <w:sz w:val="24"/>
          <w:szCs w:val="24"/>
        </w:rPr>
        <w:t>ul. Wojciecha Kętrzyńskiego 22</w:t>
      </w:r>
    </w:p>
    <w:p w:rsidR="00005A37" w:rsidRDefault="00005A37" w:rsidP="00005A37">
      <w:pPr>
        <w:spacing w:after="0"/>
        <w:jc w:val="both"/>
        <w:rPr>
          <w:rFonts w:ascii="Times New Roman" w:hAnsi="Times New Roman" w:cs="Times New Roman"/>
          <w:sz w:val="24"/>
          <w:szCs w:val="24"/>
        </w:rPr>
      </w:pPr>
      <w:r w:rsidRPr="00677BD2">
        <w:rPr>
          <w:rFonts w:ascii="Times New Roman" w:hAnsi="Times New Roman" w:cs="Times New Roman"/>
          <w:sz w:val="24"/>
          <w:szCs w:val="24"/>
        </w:rPr>
        <w:t>12-114 Rozogi</w:t>
      </w:r>
    </w:p>
    <w:p w:rsidR="00005A37" w:rsidRPr="00677BD2" w:rsidRDefault="00005A37" w:rsidP="00005A37">
      <w:pPr>
        <w:spacing w:after="0"/>
        <w:jc w:val="both"/>
        <w:rPr>
          <w:rFonts w:ascii="Times New Roman" w:hAnsi="Times New Roman" w:cs="Times New Roman"/>
          <w:b/>
          <w:bCs/>
          <w:sz w:val="24"/>
          <w:szCs w:val="24"/>
        </w:rPr>
      </w:pPr>
    </w:p>
    <w:p w:rsidR="00005A37" w:rsidRPr="00677BD2" w:rsidRDefault="00005A37" w:rsidP="00005A37">
      <w:pPr>
        <w:jc w:val="both"/>
        <w:rPr>
          <w:rFonts w:ascii="Times New Roman" w:hAnsi="Times New Roman" w:cs="Times New Roman"/>
          <w:b/>
          <w:sz w:val="24"/>
          <w:szCs w:val="24"/>
        </w:rPr>
      </w:pPr>
      <w:r w:rsidRPr="00677BD2">
        <w:rPr>
          <w:rFonts w:ascii="Times New Roman" w:hAnsi="Times New Roman" w:cs="Times New Roman"/>
          <w:b/>
          <w:bCs/>
          <w:sz w:val="24"/>
          <w:szCs w:val="24"/>
        </w:rPr>
        <w:t xml:space="preserve">Oferta przetargowa </w:t>
      </w:r>
      <w:r w:rsidRPr="00677BD2">
        <w:rPr>
          <w:rFonts w:ascii="Times New Roman" w:hAnsi="Times New Roman" w:cs="Times New Roman"/>
          <w:b/>
          <w:sz w:val="24"/>
          <w:szCs w:val="24"/>
        </w:rPr>
        <w:t>dostawa oleju opałowego do placówek oświatowyc</w:t>
      </w:r>
      <w:r w:rsidR="005077F0">
        <w:rPr>
          <w:rFonts w:ascii="Times New Roman" w:hAnsi="Times New Roman" w:cs="Times New Roman"/>
          <w:b/>
          <w:sz w:val="24"/>
          <w:szCs w:val="24"/>
        </w:rPr>
        <w:t>h na terenie Gminy Rozogi w 2021</w:t>
      </w:r>
      <w:r w:rsidRPr="00677BD2">
        <w:rPr>
          <w:rFonts w:ascii="Times New Roman" w:hAnsi="Times New Roman" w:cs="Times New Roman"/>
          <w:b/>
          <w:sz w:val="24"/>
          <w:szCs w:val="24"/>
        </w:rPr>
        <w:t xml:space="preserve"> roku</w:t>
      </w:r>
    </w:p>
    <w:p w:rsidR="00005A37" w:rsidRPr="00677BD2" w:rsidRDefault="00005A37" w:rsidP="00005A37">
      <w:pPr>
        <w:jc w:val="both"/>
        <w:rPr>
          <w:rFonts w:ascii="Times New Roman" w:hAnsi="Times New Roman" w:cs="Times New Roman"/>
          <w:sz w:val="24"/>
          <w:szCs w:val="24"/>
        </w:rPr>
      </w:pPr>
      <w:r>
        <w:rPr>
          <w:rFonts w:ascii="Times New Roman" w:hAnsi="Times New Roman" w:cs="Times New Roman"/>
          <w:b/>
          <w:bCs/>
          <w:sz w:val="24"/>
          <w:szCs w:val="24"/>
        </w:rPr>
        <w:t xml:space="preserve">Nie otwierać przed </w:t>
      </w:r>
      <w:r w:rsidRPr="00677BD2">
        <w:rPr>
          <w:rFonts w:ascii="Times New Roman" w:hAnsi="Times New Roman" w:cs="Times New Roman"/>
          <w:b/>
          <w:bCs/>
          <w:sz w:val="24"/>
          <w:szCs w:val="24"/>
        </w:rPr>
        <w:t>1</w:t>
      </w:r>
      <w:r>
        <w:rPr>
          <w:rFonts w:ascii="Times New Roman" w:hAnsi="Times New Roman" w:cs="Times New Roman"/>
          <w:b/>
          <w:bCs/>
          <w:sz w:val="24"/>
          <w:szCs w:val="24"/>
        </w:rPr>
        <w:t>2</w:t>
      </w:r>
      <w:r w:rsidR="005077F0">
        <w:rPr>
          <w:rFonts w:ascii="Times New Roman" w:hAnsi="Times New Roman" w:cs="Times New Roman"/>
          <w:b/>
          <w:bCs/>
          <w:sz w:val="24"/>
          <w:szCs w:val="24"/>
        </w:rPr>
        <w:t xml:space="preserve"> listopada </w:t>
      </w:r>
      <w:r w:rsidRPr="00677BD2">
        <w:rPr>
          <w:rFonts w:ascii="Times New Roman" w:hAnsi="Times New Roman" w:cs="Times New Roman"/>
          <w:b/>
          <w:bCs/>
          <w:sz w:val="24"/>
          <w:szCs w:val="24"/>
        </w:rPr>
        <w:t>20</w:t>
      </w:r>
      <w:r>
        <w:rPr>
          <w:rFonts w:ascii="Times New Roman" w:hAnsi="Times New Roman" w:cs="Times New Roman"/>
          <w:b/>
          <w:bCs/>
          <w:sz w:val="24"/>
          <w:szCs w:val="24"/>
        </w:rPr>
        <w:t>20</w:t>
      </w:r>
      <w:r w:rsidRPr="00677BD2">
        <w:rPr>
          <w:rFonts w:ascii="Times New Roman" w:hAnsi="Times New Roman" w:cs="Times New Roman"/>
          <w:b/>
          <w:bCs/>
          <w:sz w:val="24"/>
          <w:szCs w:val="24"/>
        </w:rPr>
        <w:t xml:space="preserve"> </w:t>
      </w:r>
      <w:r w:rsidR="005077F0">
        <w:rPr>
          <w:rFonts w:ascii="Times New Roman" w:hAnsi="Times New Roman" w:cs="Times New Roman"/>
          <w:b/>
          <w:bCs/>
          <w:sz w:val="24"/>
          <w:szCs w:val="24"/>
        </w:rPr>
        <w:t xml:space="preserve">roku </w:t>
      </w:r>
      <w:r w:rsidRPr="00677BD2">
        <w:rPr>
          <w:rFonts w:ascii="Times New Roman" w:hAnsi="Times New Roman" w:cs="Times New Roman"/>
          <w:b/>
          <w:bCs/>
          <w:sz w:val="24"/>
          <w:szCs w:val="24"/>
        </w:rPr>
        <w:t>godz. 1</w:t>
      </w:r>
      <w:r w:rsidR="00795592">
        <w:rPr>
          <w:rFonts w:ascii="Times New Roman" w:hAnsi="Times New Roman" w:cs="Times New Roman"/>
          <w:b/>
          <w:bCs/>
          <w:sz w:val="24"/>
          <w:szCs w:val="24"/>
        </w:rPr>
        <w:t>3</w:t>
      </w:r>
      <w:r w:rsidRPr="00677BD2">
        <w:rPr>
          <w:rFonts w:ascii="Times New Roman" w:hAnsi="Times New Roman" w:cs="Times New Roman"/>
          <w:b/>
          <w:bCs/>
          <w:sz w:val="24"/>
          <w:szCs w:val="24"/>
        </w:rPr>
        <w:t>.10”</w:t>
      </w:r>
    </w:p>
    <w:p w:rsidR="00005A37" w:rsidRPr="00677BD2" w:rsidRDefault="00005A37" w:rsidP="00005A37">
      <w:pPr>
        <w:spacing w:before="120"/>
        <w:jc w:val="both"/>
        <w:rPr>
          <w:rFonts w:ascii="Times New Roman" w:hAnsi="Times New Roman" w:cs="Times New Roman"/>
          <w:sz w:val="24"/>
          <w:szCs w:val="24"/>
        </w:rPr>
      </w:pPr>
      <w:r w:rsidRPr="00677BD2">
        <w:rPr>
          <w:rFonts w:ascii="Times New Roman" w:hAnsi="Times New Roman" w:cs="Times New Roman"/>
          <w:sz w:val="24"/>
          <w:szCs w:val="24"/>
        </w:rPr>
        <w:t>Koperta oprócz opisu jw. winna zawierać nazwę i adres Wykonawcy.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 xml:space="preserve">Wykonawca może wprowadzić zmiany, poprawki, modyfikacje i uzupełnienia </w:t>
      </w:r>
      <w:r w:rsidRPr="00677BD2">
        <w:rPr>
          <w:rFonts w:ascii="Times New Roman" w:hAnsi="Times New Roman" w:cs="Times New Roman"/>
          <w:sz w:val="24"/>
          <w:szCs w:val="24"/>
        </w:rPr>
        <w:br/>
        <w:t xml:space="preserve">do złożonej oferty pod warunkiem, że Zamawiający otrzyma pisemne zawiadomienie </w:t>
      </w:r>
      <w:r w:rsidRPr="00677BD2">
        <w:rPr>
          <w:rFonts w:ascii="Times New Roman" w:hAnsi="Times New Roman" w:cs="Times New Roman"/>
          <w:sz w:val="24"/>
          <w:szCs w:val="24"/>
        </w:rPr>
        <w:br/>
        <w:t xml:space="preserve">o wprowadzeniu zmian przed upływem terminu składania ofert. Powiadomienie </w:t>
      </w:r>
      <w:r w:rsidRPr="00677BD2">
        <w:rPr>
          <w:rFonts w:ascii="Times New Roman" w:hAnsi="Times New Roman" w:cs="Times New Roman"/>
          <w:sz w:val="24"/>
          <w:szCs w:val="24"/>
        </w:rPr>
        <w:br/>
        <w:t xml:space="preserve">o wprowadzeniu zmian musi być złożone według takich samych zasad jak składana oferta tj. w kopercie odpowiednio oznakowanej napisem </w:t>
      </w:r>
      <w:r w:rsidRPr="00677BD2">
        <w:rPr>
          <w:rFonts w:ascii="Times New Roman" w:hAnsi="Times New Roman" w:cs="Times New Roman"/>
          <w:b/>
          <w:sz w:val="24"/>
          <w:szCs w:val="24"/>
        </w:rPr>
        <w:t>„ZMIANA”</w:t>
      </w:r>
      <w:r w:rsidRPr="00677BD2">
        <w:rPr>
          <w:rFonts w:ascii="Times New Roman" w:hAnsi="Times New Roman" w:cs="Times New Roman"/>
          <w:sz w:val="24"/>
          <w:szCs w:val="24"/>
        </w:rPr>
        <w:t xml:space="preserve">. Koperty oznaczone napisem </w:t>
      </w:r>
      <w:r w:rsidRPr="00677BD2">
        <w:rPr>
          <w:rFonts w:ascii="Times New Roman" w:hAnsi="Times New Roman" w:cs="Times New Roman"/>
          <w:b/>
          <w:sz w:val="24"/>
          <w:szCs w:val="24"/>
        </w:rPr>
        <w:t>„ZMIANA”</w:t>
      </w:r>
      <w:r w:rsidRPr="00677BD2">
        <w:rPr>
          <w:rFonts w:ascii="Times New Roman" w:hAnsi="Times New Roman" w:cs="Times New Roman"/>
          <w:sz w:val="24"/>
          <w:szCs w:val="24"/>
        </w:rPr>
        <w:t xml:space="preserve"> zostaną otwarte przy otwieraniu oferty Wykonawcy, który wprowadził zmiany i po stwierdzeniu poprawności procedury dokonywania zmian, zostaną dołączone do oferty.</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 xml:space="preserve">Wykonawca ma prawo przed upływem terminu składania ofert wycofać się </w:t>
      </w:r>
      <w:r w:rsidRPr="00677BD2">
        <w:rPr>
          <w:rFonts w:ascii="Times New Roman" w:hAnsi="Times New Roman" w:cs="Times New Roman"/>
          <w:sz w:val="24"/>
          <w:szCs w:val="24"/>
        </w:rPr>
        <w:br/>
        <w:t xml:space="preserve">z postępowania poprzez złożenie pisemnego powiadomienia według takich samych zasad jak wprowadzenie zmian i poprawek z napisem na kopercie </w:t>
      </w:r>
      <w:r w:rsidRPr="00677BD2">
        <w:rPr>
          <w:rFonts w:ascii="Times New Roman" w:hAnsi="Times New Roman" w:cs="Times New Roman"/>
          <w:b/>
          <w:sz w:val="24"/>
          <w:szCs w:val="24"/>
        </w:rPr>
        <w:t>„WYCOFANIE”</w:t>
      </w:r>
      <w:r w:rsidRPr="00677BD2">
        <w:rPr>
          <w:rFonts w:ascii="Times New Roman" w:hAnsi="Times New Roman" w:cs="Times New Roman"/>
          <w:sz w:val="24"/>
          <w:szCs w:val="24"/>
        </w:rPr>
        <w:t>. Oferty wycofane nie będą otwierane.</w:t>
      </w:r>
    </w:p>
    <w:p w:rsidR="00005A37" w:rsidRPr="00677BD2" w:rsidRDefault="00005A37" w:rsidP="00254CA8">
      <w:pPr>
        <w:numPr>
          <w:ilvl w:val="0"/>
          <w:numId w:val="18"/>
        </w:numPr>
        <w:spacing w:before="120" w:after="0"/>
        <w:jc w:val="both"/>
        <w:rPr>
          <w:rFonts w:ascii="Times New Roman" w:hAnsi="Times New Roman" w:cs="Times New Roman"/>
          <w:sz w:val="24"/>
          <w:szCs w:val="24"/>
        </w:rPr>
      </w:pPr>
      <w:r w:rsidRPr="00677BD2">
        <w:rPr>
          <w:rFonts w:ascii="Times New Roman" w:hAnsi="Times New Roman" w:cs="Times New Roman"/>
          <w:sz w:val="24"/>
          <w:szCs w:val="24"/>
        </w:rPr>
        <w:t>Wykonawca nie może wycofać oferty ani wprowadzić jakichkolwiek zmian w treści oferty po upływie terminu składania ofert.</w:t>
      </w:r>
    </w:p>
    <w:p w:rsidR="00005A37" w:rsidRPr="00614FD3" w:rsidRDefault="00005A37" w:rsidP="00005A37">
      <w:pPr>
        <w:pStyle w:val="Domynie"/>
        <w:spacing w:line="276" w:lineRule="auto"/>
        <w:jc w:val="both"/>
      </w:pPr>
    </w:p>
    <w:p w:rsidR="009B0599"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93"/>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Rozdział XI</w:t>
      </w:r>
    </w:p>
    <w:p w:rsidR="009B0599" w:rsidRPr="008057DD"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93"/>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Miejsce oraz termin składania i otwierania ofert</w:t>
      </w:r>
    </w:p>
    <w:p w:rsidR="009B0599" w:rsidRPr="005E3B6D" w:rsidRDefault="009B0599" w:rsidP="009B0599">
      <w:pPr>
        <w:widowControl w:val="0"/>
        <w:tabs>
          <w:tab w:val="left" w:pos="386"/>
        </w:tabs>
        <w:spacing w:after="0"/>
        <w:jc w:val="both"/>
        <w:rPr>
          <w:rFonts w:ascii="Times New Roman" w:eastAsia="Times New Roman" w:hAnsi="Times New Roman" w:cs="Times New Roman"/>
          <w:b/>
          <w:sz w:val="24"/>
          <w:szCs w:val="24"/>
        </w:rPr>
      </w:pPr>
    </w:p>
    <w:p w:rsidR="009B0599" w:rsidRPr="00977159" w:rsidRDefault="009B0599" w:rsidP="00254CA8">
      <w:pPr>
        <w:widowControl w:val="0"/>
        <w:numPr>
          <w:ilvl w:val="0"/>
          <w:numId w:val="5"/>
        </w:numPr>
        <w:tabs>
          <w:tab w:val="left" w:pos="386"/>
        </w:tabs>
        <w:spacing w:after="0"/>
        <w:jc w:val="both"/>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u w:val="single"/>
        </w:rPr>
        <w:t>Miejsce i termin składania ofert</w:t>
      </w:r>
    </w:p>
    <w:p w:rsidR="00977159" w:rsidRPr="008057DD" w:rsidRDefault="00977159" w:rsidP="00977159">
      <w:pPr>
        <w:widowControl w:val="0"/>
        <w:tabs>
          <w:tab w:val="left" w:pos="386"/>
        </w:tabs>
        <w:spacing w:after="0"/>
        <w:jc w:val="both"/>
        <w:rPr>
          <w:rFonts w:ascii="Times New Roman" w:eastAsia="Times New Roman" w:hAnsi="Times New Roman" w:cs="Times New Roman"/>
          <w:b/>
          <w:sz w:val="24"/>
          <w:szCs w:val="24"/>
        </w:rPr>
      </w:pPr>
      <w:r w:rsidRPr="001A101D">
        <w:rPr>
          <w:rFonts w:ascii="Times New Roman" w:hAnsi="Times New Roman" w:cs="Times New Roman"/>
          <w:sz w:val="24"/>
          <w:szCs w:val="24"/>
        </w:rPr>
        <w:t>Wymagane jest przesłanie ofert w formie pisemnej – za pośrednictwem operatora pocztowego, w rozumieniu</w:t>
      </w:r>
      <w:r>
        <w:rPr>
          <w:rFonts w:ascii="Times New Roman" w:hAnsi="Times New Roman" w:cs="Times New Roman"/>
          <w:sz w:val="24"/>
          <w:szCs w:val="24"/>
        </w:rPr>
        <w:t xml:space="preserve"> </w:t>
      </w:r>
      <w:r w:rsidRPr="001A101D">
        <w:rPr>
          <w:rFonts w:ascii="Times New Roman" w:hAnsi="Times New Roman" w:cs="Times New Roman"/>
          <w:sz w:val="24"/>
          <w:szCs w:val="24"/>
        </w:rPr>
        <w:t>ustawy z dnia 23</w:t>
      </w:r>
      <w:r>
        <w:rPr>
          <w:rFonts w:ascii="Times New Roman" w:hAnsi="Times New Roman" w:cs="Times New Roman"/>
          <w:sz w:val="24"/>
          <w:szCs w:val="24"/>
        </w:rPr>
        <w:t xml:space="preserve"> listopada </w:t>
      </w:r>
      <w:r w:rsidRPr="001A101D">
        <w:rPr>
          <w:rFonts w:ascii="Times New Roman" w:hAnsi="Times New Roman" w:cs="Times New Roman"/>
          <w:sz w:val="24"/>
          <w:szCs w:val="24"/>
        </w:rPr>
        <w:t>2012r. Prawo pocztowe</w:t>
      </w:r>
      <w:r>
        <w:rPr>
          <w:rFonts w:ascii="Times New Roman" w:hAnsi="Times New Roman" w:cs="Times New Roman"/>
          <w:sz w:val="24"/>
          <w:szCs w:val="24"/>
        </w:rPr>
        <w:t xml:space="preserve"> (Dz. U. z 2020 r., poz. 1041 z późn. zm.)</w:t>
      </w:r>
      <w:r w:rsidRPr="001A101D">
        <w:rPr>
          <w:rFonts w:ascii="Times New Roman" w:hAnsi="Times New Roman" w:cs="Times New Roman"/>
          <w:sz w:val="24"/>
          <w:szCs w:val="24"/>
        </w:rPr>
        <w:t>, osobiście lub za pośrednictwem</w:t>
      </w:r>
      <w:r>
        <w:rPr>
          <w:rFonts w:ascii="Times New Roman" w:hAnsi="Times New Roman" w:cs="Times New Roman"/>
          <w:sz w:val="24"/>
          <w:szCs w:val="24"/>
        </w:rPr>
        <w:t xml:space="preserve"> poczty,</w:t>
      </w:r>
      <w:r w:rsidRPr="001A101D">
        <w:rPr>
          <w:rFonts w:ascii="Times New Roman" w:hAnsi="Times New Roman" w:cs="Times New Roman"/>
          <w:sz w:val="24"/>
          <w:szCs w:val="24"/>
        </w:rPr>
        <w:t xml:space="preserve"> posłańca na adres</w:t>
      </w:r>
      <w:r>
        <w:rPr>
          <w:rFonts w:ascii="Times New Roman" w:hAnsi="Times New Roman" w:cs="Times New Roman"/>
          <w:sz w:val="24"/>
          <w:szCs w:val="24"/>
        </w:rPr>
        <w:t>:</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Centrum Usług Wspólnych Gminy Rozogi</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ul. Wojciecha Kętrzyńskiego 22</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12-114 Rozogi</w:t>
      </w:r>
    </w:p>
    <w:p w:rsidR="009B0599" w:rsidRPr="008057DD" w:rsidRDefault="009B0599" w:rsidP="00254CA8">
      <w:pPr>
        <w:pStyle w:val="Akapitzlist"/>
        <w:widowControl w:val="0"/>
        <w:numPr>
          <w:ilvl w:val="0"/>
          <w:numId w:val="6"/>
        </w:numPr>
        <w:tabs>
          <w:tab w:val="left" w:pos="793"/>
          <w:tab w:val="left" w:leader="dot" w:pos="4793"/>
        </w:tabs>
        <w:spacing w:after="220" w:line="276" w:lineRule="auto"/>
        <w:jc w:val="both"/>
        <w:rPr>
          <w:b/>
          <w:sz w:val="24"/>
          <w:szCs w:val="24"/>
        </w:rPr>
      </w:pPr>
      <w:r w:rsidRPr="008057DD">
        <w:rPr>
          <w:sz w:val="24"/>
          <w:szCs w:val="24"/>
        </w:rPr>
        <w:lastRenderedPageBreak/>
        <w:t xml:space="preserve">Termin składania ofert: </w:t>
      </w:r>
      <w:r w:rsidRPr="008057DD">
        <w:rPr>
          <w:b/>
          <w:sz w:val="24"/>
          <w:szCs w:val="24"/>
        </w:rPr>
        <w:t xml:space="preserve">do dnia </w:t>
      </w:r>
      <w:r w:rsidR="005E1D69">
        <w:rPr>
          <w:b/>
          <w:sz w:val="24"/>
          <w:szCs w:val="24"/>
        </w:rPr>
        <w:t>10</w:t>
      </w:r>
      <w:r w:rsidR="00D13866">
        <w:rPr>
          <w:b/>
          <w:sz w:val="24"/>
          <w:szCs w:val="24"/>
        </w:rPr>
        <w:t xml:space="preserve"> listopada</w:t>
      </w:r>
      <w:r w:rsidRPr="008057DD">
        <w:rPr>
          <w:b/>
          <w:sz w:val="24"/>
          <w:szCs w:val="24"/>
        </w:rPr>
        <w:t xml:space="preserve"> 20</w:t>
      </w:r>
      <w:r>
        <w:rPr>
          <w:b/>
          <w:sz w:val="24"/>
          <w:szCs w:val="24"/>
        </w:rPr>
        <w:t xml:space="preserve">20 </w:t>
      </w:r>
      <w:r w:rsidRPr="008057DD">
        <w:rPr>
          <w:b/>
          <w:sz w:val="24"/>
          <w:szCs w:val="24"/>
        </w:rPr>
        <w:t>r</w:t>
      </w:r>
      <w:r w:rsidR="005077F0">
        <w:rPr>
          <w:b/>
          <w:sz w:val="24"/>
          <w:szCs w:val="24"/>
        </w:rPr>
        <w:t>oku</w:t>
      </w:r>
      <w:r w:rsidRPr="008057DD">
        <w:rPr>
          <w:b/>
          <w:sz w:val="24"/>
          <w:szCs w:val="24"/>
        </w:rPr>
        <w:t xml:space="preserve"> do godz. </w:t>
      </w:r>
      <w:r>
        <w:rPr>
          <w:b/>
          <w:sz w:val="24"/>
          <w:szCs w:val="24"/>
        </w:rPr>
        <w:t>1</w:t>
      </w:r>
      <w:r w:rsidR="005077F0">
        <w:rPr>
          <w:b/>
          <w:sz w:val="24"/>
          <w:szCs w:val="24"/>
        </w:rPr>
        <w:t>3</w:t>
      </w:r>
      <w:r w:rsidRPr="008057DD">
        <w:rPr>
          <w:b/>
          <w:sz w:val="24"/>
          <w:szCs w:val="24"/>
        </w:rPr>
        <w:t>.00.</w:t>
      </w:r>
    </w:p>
    <w:p w:rsidR="009B0599" w:rsidRPr="008057DD" w:rsidRDefault="009B0599" w:rsidP="00254CA8">
      <w:pPr>
        <w:pStyle w:val="Akapitzlist"/>
        <w:widowControl w:val="0"/>
        <w:numPr>
          <w:ilvl w:val="0"/>
          <w:numId w:val="6"/>
        </w:numPr>
        <w:tabs>
          <w:tab w:val="left" w:pos="793"/>
          <w:tab w:val="left" w:leader="dot" w:pos="4793"/>
        </w:tabs>
        <w:spacing w:after="220" w:line="276" w:lineRule="auto"/>
        <w:jc w:val="both"/>
        <w:rPr>
          <w:sz w:val="24"/>
          <w:szCs w:val="24"/>
        </w:rPr>
      </w:pPr>
      <w:r w:rsidRPr="008057DD">
        <w:rPr>
          <w:sz w:val="24"/>
          <w:szCs w:val="24"/>
        </w:rPr>
        <w:t>Za termin złożenia oferty przyjęty będzie dzień i godzina jej otrzymania przez Zamawiającego.</w:t>
      </w:r>
    </w:p>
    <w:p w:rsidR="009B0599" w:rsidRPr="008057DD" w:rsidRDefault="009B0599" w:rsidP="00254CA8">
      <w:pPr>
        <w:pStyle w:val="Akapitzlist"/>
        <w:widowControl w:val="0"/>
        <w:numPr>
          <w:ilvl w:val="0"/>
          <w:numId w:val="6"/>
        </w:numPr>
        <w:tabs>
          <w:tab w:val="left" w:pos="793"/>
          <w:tab w:val="left" w:leader="dot" w:pos="4793"/>
        </w:tabs>
        <w:spacing w:after="220" w:line="276" w:lineRule="auto"/>
        <w:jc w:val="both"/>
        <w:rPr>
          <w:sz w:val="24"/>
          <w:szCs w:val="24"/>
        </w:rPr>
      </w:pPr>
      <w:r w:rsidRPr="008057DD">
        <w:rPr>
          <w:sz w:val="24"/>
          <w:szCs w:val="24"/>
        </w:rPr>
        <w:t>Zamawiający niezwłocznie zwraca ofertę, która została złożona po terminie.</w:t>
      </w:r>
    </w:p>
    <w:p w:rsidR="009B0599" w:rsidRPr="008057DD" w:rsidRDefault="009B0599" w:rsidP="00254CA8">
      <w:pPr>
        <w:widowControl w:val="0"/>
        <w:numPr>
          <w:ilvl w:val="0"/>
          <w:numId w:val="5"/>
        </w:numPr>
        <w:tabs>
          <w:tab w:val="left" w:pos="386"/>
        </w:tabs>
        <w:spacing w:after="140"/>
        <w:jc w:val="both"/>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u w:val="single"/>
        </w:rPr>
        <w:t>Miejsce i termin otwarcia ofert</w:t>
      </w:r>
    </w:p>
    <w:p w:rsidR="009B0599" w:rsidRPr="00722B5F" w:rsidRDefault="009B0599" w:rsidP="009B0599">
      <w:pPr>
        <w:spacing w:after="0"/>
        <w:ind w:right="380"/>
        <w:jc w:val="both"/>
        <w:rPr>
          <w:rFonts w:ascii="Times New Roman" w:eastAsia="Times New Roman" w:hAnsi="Times New Roman" w:cs="Times New Roman"/>
          <w:b/>
          <w:bCs/>
          <w:sz w:val="24"/>
          <w:szCs w:val="24"/>
        </w:rPr>
      </w:pPr>
      <w:r w:rsidRPr="00722B5F">
        <w:rPr>
          <w:rFonts w:ascii="Times New Roman" w:hAnsi="Times New Roman" w:cs="Times New Roman"/>
          <w:sz w:val="24"/>
          <w:szCs w:val="24"/>
        </w:rPr>
        <w:t xml:space="preserve">Otwarcie ofert odbędzie się w </w:t>
      </w:r>
      <w:r w:rsidR="00795592">
        <w:rPr>
          <w:rFonts w:ascii="Times New Roman" w:hAnsi="Times New Roman" w:cs="Times New Roman"/>
          <w:sz w:val="24"/>
          <w:szCs w:val="24"/>
        </w:rPr>
        <w:t xml:space="preserve">Sali Narad </w:t>
      </w:r>
      <w:r w:rsidR="00795592" w:rsidRPr="00795592">
        <w:rPr>
          <w:rFonts w:ascii="Times New Roman" w:hAnsi="Times New Roman" w:cs="Times New Roman"/>
          <w:b/>
          <w:sz w:val="24"/>
          <w:szCs w:val="24"/>
        </w:rPr>
        <w:t>Urzędu</w:t>
      </w:r>
      <w:r w:rsidRPr="00722B5F">
        <w:rPr>
          <w:rFonts w:ascii="Times New Roman" w:eastAsia="Times New Roman" w:hAnsi="Times New Roman" w:cs="Times New Roman"/>
          <w:b/>
          <w:bCs/>
          <w:sz w:val="24"/>
          <w:szCs w:val="24"/>
        </w:rPr>
        <w:t xml:space="preserve"> Gminy Rozogi, ul. Wojciecha Kętrzyńskiego 22, 12-114 Rozogi</w:t>
      </w:r>
    </w:p>
    <w:p w:rsidR="009B0599" w:rsidRPr="004011E5" w:rsidRDefault="009B0599" w:rsidP="00254CA8">
      <w:pPr>
        <w:pStyle w:val="Akapitzlist"/>
        <w:widowControl w:val="0"/>
        <w:numPr>
          <w:ilvl w:val="0"/>
          <w:numId w:val="7"/>
        </w:numPr>
        <w:tabs>
          <w:tab w:val="left" w:pos="778"/>
        </w:tabs>
        <w:spacing w:line="276" w:lineRule="auto"/>
        <w:ind w:left="709" w:hanging="357"/>
        <w:jc w:val="both"/>
        <w:rPr>
          <w:sz w:val="24"/>
          <w:szCs w:val="24"/>
        </w:rPr>
      </w:pPr>
      <w:r w:rsidRPr="004011E5">
        <w:rPr>
          <w:sz w:val="24"/>
          <w:szCs w:val="24"/>
        </w:rPr>
        <w:t>Termin otwarcia ofert:</w:t>
      </w:r>
      <w:r w:rsidR="005E1D69">
        <w:rPr>
          <w:sz w:val="24"/>
          <w:szCs w:val="24"/>
        </w:rPr>
        <w:t xml:space="preserve"> </w:t>
      </w:r>
      <w:r w:rsidR="00005A37" w:rsidRPr="00005A37">
        <w:rPr>
          <w:b/>
          <w:sz w:val="24"/>
          <w:szCs w:val="24"/>
        </w:rPr>
        <w:t>1</w:t>
      </w:r>
      <w:r w:rsidR="005E1D69">
        <w:rPr>
          <w:b/>
          <w:sz w:val="24"/>
          <w:szCs w:val="24"/>
        </w:rPr>
        <w:t>0</w:t>
      </w:r>
      <w:r w:rsidR="00D13866">
        <w:rPr>
          <w:b/>
          <w:sz w:val="24"/>
          <w:szCs w:val="24"/>
        </w:rPr>
        <w:t xml:space="preserve"> listopada</w:t>
      </w:r>
      <w:r w:rsidRPr="004011E5">
        <w:rPr>
          <w:b/>
          <w:sz w:val="24"/>
          <w:szCs w:val="24"/>
        </w:rPr>
        <w:t xml:space="preserve"> 20</w:t>
      </w:r>
      <w:r>
        <w:rPr>
          <w:b/>
          <w:sz w:val="24"/>
          <w:szCs w:val="24"/>
        </w:rPr>
        <w:t>20</w:t>
      </w:r>
      <w:r w:rsidRPr="004011E5">
        <w:rPr>
          <w:b/>
          <w:sz w:val="24"/>
          <w:szCs w:val="24"/>
        </w:rPr>
        <w:t xml:space="preserve"> r. godz. </w:t>
      </w:r>
      <w:r>
        <w:rPr>
          <w:b/>
          <w:sz w:val="24"/>
          <w:szCs w:val="24"/>
        </w:rPr>
        <w:t>1</w:t>
      </w:r>
      <w:r w:rsidR="005E1D69">
        <w:rPr>
          <w:b/>
          <w:sz w:val="24"/>
          <w:szCs w:val="24"/>
        </w:rPr>
        <w:t>3</w:t>
      </w:r>
      <w:r w:rsidRPr="004011E5">
        <w:rPr>
          <w:b/>
          <w:sz w:val="24"/>
          <w:szCs w:val="24"/>
        </w:rPr>
        <w:t>:</w:t>
      </w:r>
      <w:r>
        <w:rPr>
          <w:b/>
          <w:sz w:val="24"/>
          <w:szCs w:val="24"/>
        </w:rPr>
        <w:t>1</w:t>
      </w:r>
      <w:r w:rsidR="00EF7938">
        <w:rPr>
          <w:b/>
          <w:sz w:val="24"/>
          <w:szCs w:val="24"/>
        </w:rPr>
        <w:t>0</w:t>
      </w:r>
      <w:r w:rsidRPr="004011E5">
        <w:rPr>
          <w:b/>
          <w:sz w:val="24"/>
          <w:szCs w:val="24"/>
        </w:rPr>
        <w:t>.</w:t>
      </w:r>
    </w:p>
    <w:p w:rsidR="009B0599" w:rsidRPr="008057DD" w:rsidRDefault="009B0599" w:rsidP="00254CA8">
      <w:pPr>
        <w:pStyle w:val="Akapitzlist"/>
        <w:widowControl w:val="0"/>
        <w:numPr>
          <w:ilvl w:val="0"/>
          <w:numId w:val="7"/>
        </w:numPr>
        <w:tabs>
          <w:tab w:val="left" w:pos="778"/>
        </w:tabs>
        <w:spacing w:line="276" w:lineRule="auto"/>
        <w:ind w:left="709" w:hanging="357"/>
        <w:jc w:val="both"/>
        <w:rPr>
          <w:sz w:val="24"/>
          <w:szCs w:val="24"/>
        </w:rPr>
      </w:pPr>
      <w:r w:rsidRPr="008057DD">
        <w:rPr>
          <w:sz w:val="24"/>
          <w:szCs w:val="24"/>
        </w:rPr>
        <w:t>Otwarcie ofert jest jawne i następuje bezpośrednio po upływie terminu do ich składania.</w:t>
      </w:r>
    </w:p>
    <w:p w:rsidR="009B0599" w:rsidRPr="008057DD" w:rsidRDefault="009B0599" w:rsidP="00254CA8">
      <w:pPr>
        <w:pStyle w:val="Akapitzlist"/>
        <w:widowControl w:val="0"/>
        <w:numPr>
          <w:ilvl w:val="0"/>
          <w:numId w:val="7"/>
        </w:numPr>
        <w:tabs>
          <w:tab w:val="left" w:pos="778"/>
        </w:tabs>
        <w:spacing w:line="276" w:lineRule="auto"/>
        <w:ind w:left="709" w:hanging="357"/>
        <w:jc w:val="both"/>
        <w:rPr>
          <w:sz w:val="24"/>
          <w:szCs w:val="24"/>
        </w:rPr>
      </w:pPr>
      <w:r w:rsidRPr="008057DD">
        <w:rPr>
          <w:sz w:val="24"/>
          <w:szCs w:val="24"/>
        </w:rPr>
        <w:t>Kolejność otwierania ofert będzie zgodna z kolejnością ich złożenia do Zamawiającego.</w:t>
      </w:r>
    </w:p>
    <w:p w:rsidR="009B0599" w:rsidRPr="008057DD" w:rsidRDefault="009B0599" w:rsidP="00254CA8">
      <w:pPr>
        <w:pStyle w:val="Akapitzlist"/>
        <w:widowControl w:val="0"/>
        <w:numPr>
          <w:ilvl w:val="0"/>
          <w:numId w:val="7"/>
        </w:numPr>
        <w:tabs>
          <w:tab w:val="left" w:pos="778"/>
        </w:tabs>
        <w:spacing w:line="276" w:lineRule="auto"/>
        <w:ind w:left="709" w:hanging="357"/>
        <w:jc w:val="both"/>
        <w:rPr>
          <w:sz w:val="24"/>
          <w:szCs w:val="24"/>
        </w:rPr>
      </w:pPr>
      <w:r w:rsidRPr="008057DD">
        <w:rPr>
          <w:sz w:val="24"/>
          <w:szCs w:val="24"/>
        </w:rPr>
        <w:t>Bezpośrednio przed otwarciem ofert Zamawiający poda kwotę, jaką zamierza przeznaczyć na sfinansowanie zamówienia.</w:t>
      </w:r>
    </w:p>
    <w:p w:rsidR="009B0599" w:rsidRPr="008057DD" w:rsidRDefault="009B0599" w:rsidP="00254CA8">
      <w:pPr>
        <w:pStyle w:val="Akapitzlist"/>
        <w:widowControl w:val="0"/>
        <w:numPr>
          <w:ilvl w:val="0"/>
          <w:numId w:val="7"/>
        </w:numPr>
        <w:tabs>
          <w:tab w:val="left" w:pos="778"/>
        </w:tabs>
        <w:spacing w:line="276" w:lineRule="auto"/>
        <w:ind w:left="709" w:hanging="357"/>
        <w:jc w:val="both"/>
        <w:rPr>
          <w:sz w:val="24"/>
          <w:szCs w:val="24"/>
        </w:rPr>
      </w:pPr>
      <w:r w:rsidRPr="008057DD">
        <w:rPr>
          <w:sz w:val="24"/>
          <w:szCs w:val="24"/>
        </w:rPr>
        <w:t>Podczas otwarcia ofert Zamawiający poda nazwy oraz adresy Wykonawców, a także informacje dotyczące ceny, terminu wykonania zamówienia, warunków płatności zawartych w ofertach - w zakresie jakim dotyczy.</w:t>
      </w:r>
    </w:p>
    <w:p w:rsidR="009B0599" w:rsidRPr="008057DD" w:rsidRDefault="009B0599" w:rsidP="00254CA8">
      <w:pPr>
        <w:widowControl w:val="0"/>
        <w:numPr>
          <w:ilvl w:val="0"/>
          <w:numId w:val="5"/>
        </w:numPr>
        <w:tabs>
          <w:tab w:val="left" w:pos="386"/>
        </w:tabs>
        <w:spacing w:after="80"/>
        <w:jc w:val="both"/>
        <w:rPr>
          <w:rFonts w:ascii="Times New Roman" w:eastAsia="Times New Roman" w:hAnsi="Times New Roman" w:cs="Times New Roman"/>
          <w:b/>
          <w:sz w:val="24"/>
          <w:szCs w:val="24"/>
          <w:u w:val="single"/>
        </w:rPr>
      </w:pPr>
      <w:r w:rsidRPr="008057DD">
        <w:rPr>
          <w:rFonts w:ascii="Times New Roman" w:eastAsia="Times New Roman" w:hAnsi="Times New Roman" w:cs="Times New Roman"/>
          <w:b/>
          <w:sz w:val="24"/>
          <w:szCs w:val="24"/>
          <w:u w:val="single"/>
        </w:rPr>
        <w:t>Niezwłocznie po otwarciu ofert Zamawiający zamieści na stronie internetowej informacje, o których mowa w art. 86 ust. 5 ustawy Pzp, dotyczące:</w:t>
      </w:r>
    </w:p>
    <w:p w:rsidR="009B0599" w:rsidRPr="008057DD" w:rsidRDefault="009B0599" w:rsidP="00254CA8">
      <w:pPr>
        <w:pStyle w:val="Akapitzlist"/>
        <w:widowControl w:val="0"/>
        <w:numPr>
          <w:ilvl w:val="0"/>
          <w:numId w:val="8"/>
        </w:numPr>
        <w:tabs>
          <w:tab w:val="left" w:pos="769"/>
        </w:tabs>
        <w:spacing w:line="276" w:lineRule="auto"/>
        <w:ind w:left="714" w:hanging="357"/>
        <w:jc w:val="both"/>
        <w:rPr>
          <w:sz w:val="24"/>
          <w:szCs w:val="24"/>
        </w:rPr>
      </w:pPr>
      <w:r w:rsidRPr="008057DD">
        <w:rPr>
          <w:sz w:val="24"/>
          <w:szCs w:val="24"/>
        </w:rPr>
        <w:t>kwoty, jaką zamierza przeznaczyć na sfinansowanie zamówienia,</w:t>
      </w:r>
    </w:p>
    <w:p w:rsidR="009B0599" w:rsidRPr="008057DD" w:rsidRDefault="009B0599" w:rsidP="00254CA8">
      <w:pPr>
        <w:pStyle w:val="Akapitzlist"/>
        <w:widowControl w:val="0"/>
        <w:numPr>
          <w:ilvl w:val="0"/>
          <w:numId w:val="8"/>
        </w:numPr>
        <w:tabs>
          <w:tab w:val="left" w:pos="769"/>
        </w:tabs>
        <w:spacing w:line="276" w:lineRule="auto"/>
        <w:ind w:left="714" w:hanging="357"/>
        <w:jc w:val="both"/>
        <w:rPr>
          <w:sz w:val="24"/>
          <w:szCs w:val="24"/>
        </w:rPr>
      </w:pPr>
      <w:r w:rsidRPr="008057DD">
        <w:rPr>
          <w:sz w:val="24"/>
          <w:szCs w:val="24"/>
        </w:rPr>
        <w:t>firm oraz adresów wykonawców, którzy złożyli oferty w terminie,</w:t>
      </w:r>
    </w:p>
    <w:p w:rsidR="009B0599" w:rsidRPr="008057DD" w:rsidRDefault="009B0599" w:rsidP="00254CA8">
      <w:pPr>
        <w:pStyle w:val="Akapitzlist"/>
        <w:widowControl w:val="0"/>
        <w:numPr>
          <w:ilvl w:val="0"/>
          <w:numId w:val="8"/>
        </w:numPr>
        <w:tabs>
          <w:tab w:val="left" w:pos="769"/>
        </w:tabs>
        <w:spacing w:line="276" w:lineRule="auto"/>
        <w:ind w:left="714" w:hanging="357"/>
        <w:jc w:val="both"/>
        <w:rPr>
          <w:sz w:val="24"/>
          <w:szCs w:val="24"/>
        </w:rPr>
      </w:pPr>
      <w:r w:rsidRPr="008057DD">
        <w:rPr>
          <w:sz w:val="24"/>
          <w:szCs w:val="24"/>
        </w:rPr>
        <w:t>ceny, terminu wykonania zamówienia, okresu gwarancji i warunków płatności zawartych w ofertach - w zakresie jakim dotyczy.</w:t>
      </w:r>
    </w:p>
    <w:p w:rsidR="009B0599" w:rsidRPr="008057DD" w:rsidRDefault="009B0599" w:rsidP="009B0599">
      <w:pPr>
        <w:pStyle w:val="Nagwek10"/>
        <w:keepNext/>
        <w:keepLines/>
        <w:shd w:val="clear" w:color="auto" w:fill="auto"/>
        <w:spacing w:after="0"/>
        <w:ind w:left="560" w:hanging="560"/>
        <w:rPr>
          <w:color w:val="auto"/>
          <w:sz w:val="24"/>
          <w:szCs w:val="24"/>
        </w:rPr>
      </w:pPr>
      <w:r w:rsidRPr="008057DD">
        <w:rPr>
          <w:color w:val="auto"/>
          <w:sz w:val="24"/>
          <w:szCs w:val="24"/>
          <w:u w:val="single"/>
        </w:rPr>
        <w:t>UWAGA</w:t>
      </w:r>
    </w:p>
    <w:p w:rsidR="009B0599" w:rsidRPr="008057DD" w:rsidRDefault="009B0599" w:rsidP="005077F0">
      <w:pPr>
        <w:pStyle w:val="Akapitzlist"/>
        <w:spacing w:line="276" w:lineRule="auto"/>
        <w:ind w:left="0"/>
        <w:jc w:val="both"/>
        <w:rPr>
          <w:sz w:val="24"/>
          <w:szCs w:val="24"/>
        </w:rPr>
      </w:pPr>
      <w:r w:rsidRPr="00D13866">
        <w:rPr>
          <w:b/>
          <w:sz w:val="24"/>
          <w:szCs w:val="24"/>
        </w:rPr>
        <w:t>Wykonawca, w terminie 3 dni od zamieszczenia na stronie internetowej</w:t>
      </w:r>
      <w:r>
        <w:rPr>
          <w:sz w:val="24"/>
          <w:szCs w:val="24"/>
        </w:rPr>
        <w:t>:</w:t>
      </w:r>
      <w:r w:rsidRPr="008057DD">
        <w:rPr>
          <w:sz w:val="24"/>
          <w:szCs w:val="24"/>
        </w:rPr>
        <w:t xml:space="preserve"> </w:t>
      </w:r>
      <w:hyperlink r:id="rId11" w:history="1">
        <w:r w:rsidRPr="00105E55">
          <w:rPr>
            <w:rStyle w:val="Hipercze"/>
            <w:b/>
            <w:color w:val="7030A0"/>
            <w:sz w:val="24"/>
          </w:rPr>
          <w:t>http://cuwrozogi.bipstrona.pl/</w:t>
        </w:r>
      </w:hyperlink>
      <w:r>
        <w:rPr>
          <w:sz w:val="24"/>
        </w:rPr>
        <w:t xml:space="preserve"> </w:t>
      </w:r>
      <w:r w:rsidRPr="008057DD">
        <w:rPr>
          <w:sz w:val="24"/>
          <w:szCs w:val="24"/>
        </w:rPr>
        <w:t xml:space="preserve"> informacji, o której mowa w ust. 3 </w:t>
      </w:r>
      <w:r w:rsidRPr="00BD7EA2">
        <w:rPr>
          <w:b/>
          <w:sz w:val="24"/>
          <w:szCs w:val="24"/>
          <w:u w:val="single"/>
        </w:rPr>
        <w:t>przekazuje</w:t>
      </w:r>
      <w:r w:rsidRPr="008057DD">
        <w:rPr>
          <w:sz w:val="24"/>
          <w:szCs w:val="24"/>
          <w:u w:val="single"/>
        </w:rPr>
        <w:t xml:space="preserve"> </w:t>
      </w:r>
      <w:r w:rsidRPr="008057DD">
        <w:rPr>
          <w:sz w:val="24"/>
          <w:szCs w:val="24"/>
        </w:rPr>
        <w:t>Zamawiającemu oświadczenie o przynależności albo braku przynależności do tej samej grupy kapitałowej, o której mowa w art. 24 ust. l pkt 23 ustawy Pzp.</w:t>
      </w:r>
    </w:p>
    <w:p w:rsidR="009B0599" w:rsidRPr="008057DD" w:rsidRDefault="009B0599" w:rsidP="009B0599">
      <w:pPr>
        <w:pStyle w:val="Teksttreci0"/>
        <w:shd w:val="clear" w:color="auto" w:fill="auto"/>
        <w:rPr>
          <w:color w:val="auto"/>
          <w:sz w:val="24"/>
          <w:szCs w:val="24"/>
        </w:rPr>
      </w:pPr>
      <w:r w:rsidRPr="008057DD">
        <w:rPr>
          <w:color w:val="auto"/>
          <w:sz w:val="24"/>
          <w:szCs w:val="24"/>
        </w:rPr>
        <w:t xml:space="preserve">Wraz ze złożonym oświadczeniem, Wykonawca może przedstawić dowody, że powiązania </w:t>
      </w:r>
      <w:r w:rsidR="00085173">
        <w:rPr>
          <w:color w:val="auto"/>
          <w:sz w:val="24"/>
          <w:szCs w:val="24"/>
        </w:rPr>
        <w:br/>
      </w:r>
      <w:r w:rsidRPr="008057DD">
        <w:rPr>
          <w:color w:val="auto"/>
          <w:sz w:val="24"/>
          <w:szCs w:val="24"/>
        </w:rPr>
        <w:t>z innym wykonawcą nie prowadzą do zakłócenia konkurencji w postępowaniu o udzielenie zamówienia.</w:t>
      </w:r>
    </w:p>
    <w:p w:rsidR="009B0599" w:rsidRPr="008057DD" w:rsidRDefault="009B0599" w:rsidP="009B0599">
      <w:pPr>
        <w:pStyle w:val="Teksttreci0"/>
        <w:shd w:val="clear" w:color="auto" w:fill="auto"/>
        <w:rPr>
          <w:color w:val="auto"/>
          <w:sz w:val="24"/>
          <w:szCs w:val="24"/>
        </w:rPr>
      </w:pP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5"/>
        </w:tabs>
        <w:spacing w:after="0"/>
        <w:ind w:left="0"/>
        <w:jc w:val="center"/>
        <w:rPr>
          <w:color w:val="auto"/>
          <w:sz w:val="24"/>
          <w:szCs w:val="24"/>
        </w:rPr>
      </w:pPr>
      <w:r>
        <w:rPr>
          <w:color w:val="auto"/>
          <w:sz w:val="24"/>
          <w:szCs w:val="24"/>
        </w:rPr>
        <w:t>Rozdział XII</w:t>
      </w:r>
    </w:p>
    <w:p w:rsidR="009B0599" w:rsidRPr="008057DD"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5"/>
        </w:tabs>
        <w:spacing w:after="0"/>
        <w:ind w:left="0"/>
        <w:jc w:val="center"/>
        <w:rPr>
          <w:color w:val="auto"/>
          <w:sz w:val="24"/>
          <w:szCs w:val="24"/>
        </w:rPr>
      </w:pPr>
      <w:r>
        <w:rPr>
          <w:color w:val="auto"/>
          <w:sz w:val="24"/>
          <w:szCs w:val="24"/>
        </w:rPr>
        <w:t>Opis sposobu obliczania ceny</w:t>
      </w:r>
    </w:p>
    <w:p w:rsidR="009B0599" w:rsidRPr="008057DD" w:rsidRDefault="009B0599" w:rsidP="00263C23">
      <w:pPr>
        <w:spacing w:after="0"/>
        <w:jc w:val="both"/>
        <w:rPr>
          <w:rFonts w:ascii="Times New Roman" w:eastAsia="Times New Roman" w:hAnsi="Times New Roman" w:cs="Times New Roman"/>
          <w:sz w:val="24"/>
          <w:szCs w:val="24"/>
        </w:rPr>
      </w:pPr>
    </w:p>
    <w:p w:rsidR="00795592" w:rsidRPr="005947BF" w:rsidRDefault="00795592" w:rsidP="00254CA8">
      <w:pPr>
        <w:numPr>
          <w:ilvl w:val="0"/>
          <w:numId w:val="9"/>
        </w:numPr>
        <w:spacing w:before="120" w:after="0"/>
        <w:ind w:left="720" w:hanging="360"/>
        <w:jc w:val="both"/>
        <w:rPr>
          <w:rFonts w:ascii="Times New Roman" w:hAnsi="Times New Roman" w:cs="Times New Roman"/>
          <w:b/>
          <w:sz w:val="24"/>
          <w:szCs w:val="24"/>
        </w:rPr>
      </w:pPr>
      <w:r w:rsidRPr="005947BF">
        <w:rPr>
          <w:rFonts w:ascii="Times New Roman" w:hAnsi="Times New Roman" w:cs="Times New Roman"/>
          <w:sz w:val="24"/>
          <w:szCs w:val="24"/>
        </w:rPr>
        <w:t xml:space="preserve">Podstawą obliczenia ceny oferty jest rodzaj i zakres prac podanych w SIWZ </w:t>
      </w:r>
      <w:r w:rsidR="005E112E">
        <w:rPr>
          <w:rFonts w:ascii="Times New Roman" w:hAnsi="Times New Roman" w:cs="Times New Roman"/>
          <w:sz w:val="24"/>
          <w:szCs w:val="24"/>
        </w:rPr>
        <w:br/>
      </w:r>
      <w:r w:rsidRPr="005947BF">
        <w:rPr>
          <w:rFonts w:ascii="Times New Roman" w:hAnsi="Times New Roman" w:cs="Times New Roman"/>
          <w:sz w:val="24"/>
          <w:szCs w:val="24"/>
        </w:rPr>
        <w:t xml:space="preserve">w </w:t>
      </w:r>
      <w:r w:rsidRPr="005947BF">
        <w:rPr>
          <w:rFonts w:ascii="Times New Roman" w:hAnsi="Times New Roman" w:cs="Times New Roman"/>
          <w:b/>
          <w:sz w:val="24"/>
          <w:szCs w:val="24"/>
        </w:rPr>
        <w:t>„Opisie przedmiotu zamówienia”.</w:t>
      </w:r>
    </w:p>
    <w:p w:rsidR="00795592" w:rsidRPr="005947BF" w:rsidRDefault="00795592" w:rsidP="00254CA8">
      <w:pPr>
        <w:numPr>
          <w:ilvl w:val="0"/>
          <w:numId w:val="9"/>
        </w:numPr>
        <w:spacing w:before="120" w:after="0"/>
        <w:ind w:left="720" w:hanging="360"/>
        <w:jc w:val="both"/>
        <w:rPr>
          <w:rFonts w:ascii="Times New Roman" w:hAnsi="Times New Roman" w:cs="Times New Roman"/>
          <w:sz w:val="24"/>
          <w:szCs w:val="24"/>
        </w:rPr>
      </w:pPr>
      <w:r w:rsidRPr="005947BF">
        <w:rPr>
          <w:rFonts w:ascii="Times New Roman" w:hAnsi="Times New Roman" w:cs="Times New Roman"/>
          <w:sz w:val="24"/>
          <w:szCs w:val="24"/>
        </w:rPr>
        <w:t>Cena podana w ofercie powinna obejmować:</w:t>
      </w:r>
    </w:p>
    <w:p w:rsidR="00795592" w:rsidRPr="005947BF" w:rsidRDefault="00795592" w:rsidP="00795592">
      <w:pPr>
        <w:tabs>
          <w:tab w:val="left" w:pos="720"/>
          <w:tab w:val="left" w:pos="5220"/>
        </w:tabs>
        <w:autoSpaceDE w:val="0"/>
        <w:autoSpaceDN w:val="0"/>
        <w:adjustRightInd w:val="0"/>
        <w:spacing w:before="120"/>
        <w:ind w:left="357" w:firstLine="3"/>
        <w:jc w:val="both"/>
        <w:rPr>
          <w:rFonts w:ascii="Times New Roman" w:hAnsi="Times New Roman" w:cs="Times New Roman"/>
          <w:bCs/>
          <w:sz w:val="24"/>
          <w:szCs w:val="24"/>
        </w:rPr>
      </w:pPr>
      <w:r w:rsidRPr="005947BF">
        <w:rPr>
          <w:rFonts w:ascii="Times New Roman" w:hAnsi="Times New Roman" w:cs="Times New Roman"/>
          <w:bCs/>
          <w:sz w:val="24"/>
          <w:szCs w:val="24"/>
        </w:rPr>
        <w:lastRenderedPageBreak/>
        <w:t xml:space="preserve">a) </w:t>
      </w:r>
      <w:r w:rsidRPr="005947BF">
        <w:rPr>
          <w:rFonts w:ascii="Times New Roman" w:hAnsi="Times New Roman" w:cs="Times New Roman"/>
          <w:bCs/>
          <w:sz w:val="24"/>
          <w:szCs w:val="24"/>
        </w:rPr>
        <w:tab/>
        <w:t xml:space="preserve">cenę jednostkową oleju obowiązującą na dzień </w:t>
      </w:r>
      <w:r w:rsidR="005E112E" w:rsidRPr="005E1D69">
        <w:rPr>
          <w:rFonts w:ascii="Times New Roman" w:hAnsi="Times New Roman" w:cs="Times New Roman"/>
          <w:bCs/>
          <w:sz w:val="24"/>
          <w:szCs w:val="24"/>
        </w:rPr>
        <w:t>29</w:t>
      </w:r>
      <w:r w:rsidRPr="005E1D69">
        <w:rPr>
          <w:rFonts w:ascii="Times New Roman" w:hAnsi="Times New Roman" w:cs="Times New Roman"/>
          <w:bCs/>
          <w:sz w:val="24"/>
          <w:szCs w:val="24"/>
        </w:rPr>
        <w:t>.1</w:t>
      </w:r>
      <w:r w:rsidR="005E112E" w:rsidRPr="005E1D69">
        <w:rPr>
          <w:rFonts w:ascii="Times New Roman" w:hAnsi="Times New Roman" w:cs="Times New Roman"/>
          <w:bCs/>
          <w:sz w:val="24"/>
          <w:szCs w:val="24"/>
        </w:rPr>
        <w:t>0</w:t>
      </w:r>
      <w:r w:rsidRPr="005E1D69">
        <w:rPr>
          <w:rFonts w:ascii="Times New Roman" w:hAnsi="Times New Roman" w:cs="Times New Roman"/>
          <w:bCs/>
          <w:sz w:val="24"/>
          <w:szCs w:val="24"/>
        </w:rPr>
        <w:t>.20</w:t>
      </w:r>
      <w:r w:rsidR="005E112E" w:rsidRPr="005E1D69">
        <w:rPr>
          <w:rFonts w:ascii="Times New Roman" w:hAnsi="Times New Roman" w:cs="Times New Roman"/>
          <w:bCs/>
          <w:sz w:val="24"/>
          <w:szCs w:val="24"/>
        </w:rPr>
        <w:t>20</w:t>
      </w:r>
      <w:r w:rsidRPr="005E1D69">
        <w:rPr>
          <w:rFonts w:ascii="Times New Roman" w:hAnsi="Times New Roman" w:cs="Times New Roman"/>
          <w:bCs/>
          <w:sz w:val="24"/>
          <w:szCs w:val="24"/>
        </w:rPr>
        <w:t xml:space="preserve"> r.</w:t>
      </w:r>
      <w:r w:rsidRPr="005947BF">
        <w:rPr>
          <w:rFonts w:ascii="Times New Roman" w:hAnsi="Times New Roman" w:cs="Times New Roman"/>
          <w:bCs/>
          <w:sz w:val="24"/>
          <w:szCs w:val="24"/>
        </w:rPr>
        <w:t xml:space="preserve"> (ceny uwidocznione na stronie internetowej)</w:t>
      </w:r>
    </w:p>
    <w:p w:rsidR="00795592" w:rsidRPr="005947BF" w:rsidRDefault="00795592" w:rsidP="00795592">
      <w:pPr>
        <w:tabs>
          <w:tab w:val="left" w:pos="5220"/>
        </w:tabs>
        <w:autoSpaceDE w:val="0"/>
        <w:autoSpaceDN w:val="0"/>
        <w:adjustRightInd w:val="0"/>
        <w:spacing w:before="120"/>
        <w:ind w:left="720" w:hanging="360"/>
        <w:jc w:val="both"/>
        <w:rPr>
          <w:rFonts w:ascii="Times New Roman" w:hAnsi="Times New Roman" w:cs="Times New Roman"/>
          <w:bCs/>
          <w:sz w:val="24"/>
          <w:szCs w:val="24"/>
        </w:rPr>
      </w:pPr>
      <w:r w:rsidRPr="005947BF">
        <w:rPr>
          <w:rFonts w:ascii="Times New Roman" w:hAnsi="Times New Roman" w:cs="Times New Roman"/>
          <w:bCs/>
          <w:sz w:val="24"/>
          <w:szCs w:val="24"/>
        </w:rPr>
        <w:t>b) poda</w:t>
      </w:r>
      <w:r>
        <w:rPr>
          <w:rFonts w:ascii="Times New Roman" w:hAnsi="Times New Roman" w:cs="Times New Roman"/>
          <w:bCs/>
          <w:sz w:val="24"/>
          <w:szCs w:val="24"/>
        </w:rPr>
        <w:t>ny w ofercie stały rabat cenowy</w:t>
      </w:r>
      <w:r w:rsidRPr="005947BF">
        <w:rPr>
          <w:rFonts w:ascii="Times New Roman" w:hAnsi="Times New Roman" w:cs="Times New Roman"/>
          <w:bCs/>
          <w:sz w:val="24"/>
          <w:szCs w:val="24"/>
        </w:rPr>
        <w:t xml:space="preserve"> będzie obowiązywał w całym okresie ważności umowy i będzie zmieniał cenę jednostkow</w:t>
      </w:r>
      <w:r w:rsidRPr="005947BF">
        <w:rPr>
          <w:rFonts w:ascii="Times New Roman" w:hAnsi="Times New Roman" w:cs="Times New Roman"/>
          <w:sz w:val="24"/>
          <w:szCs w:val="24"/>
        </w:rPr>
        <w:t xml:space="preserve">ą </w:t>
      </w:r>
      <w:r w:rsidRPr="005947BF">
        <w:rPr>
          <w:rFonts w:ascii="Times New Roman" w:hAnsi="Times New Roman" w:cs="Times New Roman"/>
          <w:bCs/>
          <w:sz w:val="24"/>
          <w:szCs w:val="24"/>
        </w:rPr>
        <w:t xml:space="preserve">z dnia </w:t>
      </w:r>
      <w:r w:rsidRPr="005947BF">
        <w:rPr>
          <w:rFonts w:ascii="Times New Roman" w:hAnsi="Times New Roman" w:cs="Times New Roman"/>
          <w:b/>
          <w:bCs/>
          <w:sz w:val="24"/>
          <w:szCs w:val="24"/>
        </w:rPr>
        <w:t>zamówienia</w:t>
      </w:r>
      <w:r w:rsidRPr="005947BF">
        <w:rPr>
          <w:rFonts w:ascii="Times New Roman" w:hAnsi="Times New Roman" w:cs="Times New Roman"/>
          <w:bCs/>
          <w:sz w:val="24"/>
          <w:szCs w:val="24"/>
        </w:rPr>
        <w:t>.</w:t>
      </w:r>
    </w:p>
    <w:p w:rsidR="00795592" w:rsidRPr="005947BF" w:rsidRDefault="00795592" w:rsidP="00254CA8">
      <w:pPr>
        <w:numPr>
          <w:ilvl w:val="0"/>
          <w:numId w:val="9"/>
        </w:numPr>
        <w:spacing w:before="120" w:after="0"/>
        <w:ind w:left="720" w:hanging="360"/>
        <w:jc w:val="both"/>
        <w:rPr>
          <w:rFonts w:ascii="Times New Roman" w:hAnsi="Times New Roman" w:cs="Times New Roman"/>
          <w:sz w:val="24"/>
          <w:szCs w:val="24"/>
        </w:rPr>
      </w:pPr>
      <w:r w:rsidRPr="005947BF">
        <w:rPr>
          <w:rFonts w:ascii="Times New Roman" w:hAnsi="Times New Roman" w:cs="Times New Roman"/>
          <w:sz w:val="24"/>
          <w:szCs w:val="24"/>
        </w:rPr>
        <w:t>Wykonawca podaje cenę jednostkową netto  dla 1 dm</w:t>
      </w:r>
      <w:r w:rsidRPr="005947BF">
        <w:rPr>
          <w:rFonts w:ascii="Times New Roman" w:hAnsi="Times New Roman" w:cs="Times New Roman"/>
          <w:sz w:val="24"/>
          <w:szCs w:val="24"/>
          <w:vertAlign w:val="superscript"/>
        </w:rPr>
        <w:t>3</w:t>
      </w:r>
      <w:r w:rsidRPr="005947BF">
        <w:rPr>
          <w:rFonts w:ascii="Times New Roman" w:hAnsi="Times New Roman" w:cs="Times New Roman"/>
          <w:sz w:val="24"/>
          <w:szCs w:val="24"/>
        </w:rPr>
        <w:t xml:space="preserve"> oleju opałowego przed i po rabacie – według wzoru formularza </w:t>
      </w:r>
      <w:r>
        <w:rPr>
          <w:rFonts w:ascii="Times New Roman" w:hAnsi="Times New Roman" w:cs="Times New Roman"/>
          <w:sz w:val="24"/>
          <w:szCs w:val="24"/>
        </w:rPr>
        <w:t>cenowego</w:t>
      </w:r>
      <w:r w:rsidRPr="005947BF">
        <w:rPr>
          <w:rFonts w:ascii="Times New Roman" w:hAnsi="Times New Roman" w:cs="Times New Roman"/>
          <w:sz w:val="24"/>
          <w:szCs w:val="24"/>
        </w:rPr>
        <w:t xml:space="preserve"> stanowiącego </w:t>
      </w:r>
      <w:r w:rsidRPr="005947BF">
        <w:rPr>
          <w:rFonts w:ascii="Times New Roman" w:hAnsi="Times New Roman" w:cs="Times New Roman"/>
          <w:b/>
          <w:sz w:val="24"/>
          <w:szCs w:val="24"/>
        </w:rPr>
        <w:t>załącznik nr 2</w:t>
      </w:r>
      <w:r w:rsidRPr="005947BF">
        <w:rPr>
          <w:rFonts w:ascii="Times New Roman" w:hAnsi="Times New Roman" w:cs="Times New Roman"/>
          <w:sz w:val="24"/>
          <w:szCs w:val="24"/>
        </w:rPr>
        <w:t xml:space="preserve"> do SIWZ;</w:t>
      </w:r>
    </w:p>
    <w:p w:rsidR="00795592" w:rsidRPr="0067401A" w:rsidRDefault="00795592" w:rsidP="00254CA8">
      <w:pPr>
        <w:numPr>
          <w:ilvl w:val="0"/>
          <w:numId w:val="9"/>
        </w:numPr>
        <w:spacing w:before="120" w:after="0"/>
        <w:ind w:left="720" w:hanging="360"/>
        <w:jc w:val="both"/>
        <w:rPr>
          <w:rFonts w:ascii="Times New Roman" w:hAnsi="Times New Roman" w:cs="Times New Roman"/>
          <w:sz w:val="24"/>
          <w:szCs w:val="24"/>
        </w:rPr>
      </w:pPr>
      <w:r w:rsidRPr="005947BF">
        <w:rPr>
          <w:rFonts w:ascii="Times New Roman" w:hAnsi="Times New Roman" w:cs="Times New Roman"/>
          <w:sz w:val="24"/>
          <w:szCs w:val="24"/>
        </w:rPr>
        <w:t>Cena 1 dm</w:t>
      </w:r>
      <w:r w:rsidRPr="005947BF">
        <w:rPr>
          <w:rFonts w:ascii="Times New Roman" w:hAnsi="Times New Roman" w:cs="Times New Roman"/>
          <w:sz w:val="24"/>
          <w:szCs w:val="24"/>
          <w:vertAlign w:val="superscript"/>
        </w:rPr>
        <w:t>3</w:t>
      </w:r>
      <w:r w:rsidRPr="005947BF">
        <w:rPr>
          <w:rFonts w:ascii="Times New Roman" w:hAnsi="Times New Roman" w:cs="Times New Roman"/>
          <w:sz w:val="24"/>
          <w:szCs w:val="24"/>
        </w:rPr>
        <w:t xml:space="preserve"> oleju opałowego = uśredniona cena oleju opałowego produkowanego przez PKN ORLEN jak również oleju opałowego produkowanego przez Grupę </w:t>
      </w:r>
      <w:r w:rsidRPr="000839EB">
        <w:rPr>
          <w:rFonts w:ascii="Times New Roman" w:hAnsi="Times New Roman" w:cs="Times New Roman"/>
          <w:sz w:val="24"/>
          <w:szCs w:val="24"/>
        </w:rPr>
        <w:t xml:space="preserve">LOTOS na dzień </w:t>
      </w:r>
      <w:r w:rsidR="005E112E" w:rsidRPr="000839EB">
        <w:rPr>
          <w:rFonts w:ascii="Times New Roman" w:hAnsi="Times New Roman" w:cs="Times New Roman"/>
          <w:sz w:val="24"/>
          <w:szCs w:val="24"/>
        </w:rPr>
        <w:t>29</w:t>
      </w:r>
      <w:r w:rsidRPr="000839EB">
        <w:rPr>
          <w:rFonts w:ascii="Times New Roman" w:hAnsi="Times New Roman" w:cs="Times New Roman"/>
          <w:sz w:val="24"/>
          <w:szCs w:val="24"/>
        </w:rPr>
        <w:t>.1</w:t>
      </w:r>
      <w:r w:rsidR="005E112E" w:rsidRPr="000839EB">
        <w:rPr>
          <w:rFonts w:ascii="Times New Roman" w:hAnsi="Times New Roman" w:cs="Times New Roman"/>
          <w:sz w:val="24"/>
          <w:szCs w:val="24"/>
        </w:rPr>
        <w:t>0</w:t>
      </w:r>
      <w:r w:rsidRPr="000839EB">
        <w:rPr>
          <w:rFonts w:ascii="Times New Roman" w:hAnsi="Times New Roman" w:cs="Times New Roman"/>
          <w:sz w:val="24"/>
          <w:szCs w:val="24"/>
        </w:rPr>
        <w:t>.20</w:t>
      </w:r>
      <w:r w:rsidR="005E112E" w:rsidRPr="000839EB">
        <w:rPr>
          <w:rFonts w:ascii="Times New Roman" w:hAnsi="Times New Roman" w:cs="Times New Roman"/>
          <w:sz w:val="24"/>
          <w:szCs w:val="24"/>
        </w:rPr>
        <w:t>20</w:t>
      </w:r>
      <w:r w:rsidRPr="000839EB">
        <w:rPr>
          <w:rFonts w:ascii="Times New Roman" w:hAnsi="Times New Roman" w:cs="Times New Roman"/>
          <w:sz w:val="24"/>
          <w:szCs w:val="24"/>
        </w:rPr>
        <w:t xml:space="preserve"> r., upubliczniana na stronach internetowych - (2,</w:t>
      </w:r>
      <w:r w:rsidR="000839EB" w:rsidRPr="000839EB">
        <w:rPr>
          <w:rFonts w:ascii="Times New Roman" w:hAnsi="Times New Roman" w:cs="Times New Roman"/>
          <w:sz w:val="24"/>
          <w:szCs w:val="24"/>
        </w:rPr>
        <w:t>044</w:t>
      </w:r>
      <w:r w:rsidRPr="000839EB">
        <w:rPr>
          <w:rFonts w:ascii="Times New Roman" w:hAnsi="Times New Roman" w:cs="Times New Roman"/>
          <w:sz w:val="24"/>
          <w:szCs w:val="24"/>
        </w:rPr>
        <w:t>0 zł/dm</w:t>
      </w:r>
      <w:r w:rsidRPr="000839EB">
        <w:rPr>
          <w:rFonts w:ascii="Times New Roman" w:hAnsi="Times New Roman" w:cs="Times New Roman"/>
          <w:sz w:val="24"/>
          <w:szCs w:val="24"/>
          <w:vertAlign w:val="superscript"/>
        </w:rPr>
        <w:t xml:space="preserve">3 </w:t>
      </w:r>
      <w:r w:rsidRPr="000839EB">
        <w:rPr>
          <w:rFonts w:ascii="Times New Roman" w:hAnsi="Times New Roman" w:cs="Times New Roman"/>
          <w:sz w:val="24"/>
          <w:szCs w:val="24"/>
        </w:rPr>
        <w:t>+ 2,</w:t>
      </w:r>
      <w:r w:rsidR="000839EB" w:rsidRPr="000839EB">
        <w:rPr>
          <w:rFonts w:ascii="Times New Roman" w:hAnsi="Times New Roman" w:cs="Times New Roman"/>
          <w:sz w:val="24"/>
          <w:szCs w:val="24"/>
        </w:rPr>
        <w:t>044</w:t>
      </w:r>
      <w:r w:rsidRPr="000839EB">
        <w:rPr>
          <w:rFonts w:ascii="Times New Roman" w:hAnsi="Times New Roman" w:cs="Times New Roman"/>
          <w:sz w:val="24"/>
          <w:szCs w:val="24"/>
        </w:rPr>
        <w:t>0 zł/dm</w:t>
      </w:r>
      <w:r w:rsidRPr="000839EB">
        <w:rPr>
          <w:rFonts w:ascii="Times New Roman" w:hAnsi="Times New Roman" w:cs="Times New Roman"/>
          <w:sz w:val="24"/>
          <w:szCs w:val="24"/>
          <w:vertAlign w:val="superscript"/>
        </w:rPr>
        <w:t>3</w:t>
      </w:r>
      <w:r w:rsidRPr="000839EB">
        <w:rPr>
          <w:rFonts w:ascii="Times New Roman" w:hAnsi="Times New Roman" w:cs="Times New Roman"/>
          <w:sz w:val="24"/>
          <w:szCs w:val="24"/>
        </w:rPr>
        <w:t xml:space="preserve">) : 2 </w:t>
      </w:r>
      <w:r w:rsidRPr="000839EB">
        <w:rPr>
          <w:rFonts w:ascii="Times New Roman" w:hAnsi="Times New Roman" w:cs="Times New Roman"/>
          <w:b/>
          <w:sz w:val="24"/>
          <w:szCs w:val="24"/>
        </w:rPr>
        <w:t>(z dokładnością do 4 miejsc po przecinku)</w:t>
      </w:r>
      <w:r w:rsidRPr="000839EB">
        <w:rPr>
          <w:rFonts w:ascii="Times New Roman" w:hAnsi="Times New Roman" w:cs="Times New Roman"/>
          <w:sz w:val="24"/>
          <w:szCs w:val="24"/>
        </w:rPr>
        <w:t xml:space="preserve"> = 2,</w:t>
      </w:r>
      <w:r w:rsidR="000839EB" w:rsidRPr="000839EB">
        <w:rPr>
          <w:rFonts w:ascii="Times New Roman" w:hAnsi="Times New Roman" w:cs="Times New Roman"/>
          <w:sz w:val="24"/>
          <w:szCs w:val="24"/>
        </w:rPr>
        <w:t xml:space="preserve">0440 </w:t>
      </w:r>
      <w:r w:rsidRPr="000839EB">
        <w:rPr>
          <w:rFonts w:ascii="Times New Roman" w:hAnsi="Times New Roman" w:cs="Times New Roman"/>
          <w:sz w:val="24"/>
          <w:szCs w:val="24"/>
        </w:rPr>
        <w:t>zł/dm</w:t>
      </w:r>
      <w:r w:rsidRPr="000839EB">
        <w:rPr>
          <w:rFonts w:ascii="Times New Roman" w:hAnsi="Times New Roman" w:cs="Times New Roman"/>
          <w:sz w:val="24"/>
          <w:szCs w:val="24"/>
          <w:vertAlign w:val="superscript"/>
        </w:rPr>
        <w:t>3</w:t>
      </w:r>
      <w:r w:rsidRPr="000839EB">
        <w:rPr>
          <w:rFonts w:ascii="Times New Roman" w:hAnsi="Times New Roman" w:cs="Times New Roman"/>
          <w:sz w:val="24"/>
          <w:szCs w:val="24"/>
        </w:rPr>
        <w:t>, upust</w:t>
      </w:r>
      <w:r w:rsidRPr="005947BF">
        <w:rPr>
          <w:rFonts w:ascii="Times New Roman" w:hAnsi="Times New Roman" w:cs="Times New Roman"/>
          <w:sz w:val="24"/>
          <w:szCs w:val="24"/>
        </w:rPr>
        <w:t xml:space="preserve"> dotyczący oleju opałowego (obowiązujący w trakcie trwania całej umowy</w:t>
      </w:r>
      <w:r>
        <w:rPr>
          <w:rFonts w:ascii="Times New Roman" w:hAnsi="Times New Roman" w:cs="Times New Roman"/>
          <w:sz w:val="24"/>
          <w:szCs w:val="24"/>
        </w:rPr>
        <w:t xml:space="preserve">, może mieć </w:t>
      </w:r>
      <w:r w:rsidRPr="0067401A">
        <w:rPr>
          <w:rFonts w:ascii="Times New Roman" w:hAnsi="Times New Roman" w:cs="Times New Roman"/>
          <w:sz w:val="24"/>
          <w:szCs w:val="24"/>
        </w:rPr>
        <w:t>ujemną, zero, bądź dodatnią).</w:t>
      </w:r>
    </w:p>
    <w:p w:rsidR="00795592" w:rsidRPr="005947BF" w:rsidRDefault="00795592" w:rsidP="00254CA8">
      <w:pPr>
        <w:numPr>
          <w:ilvl w:val="0"/>
          <w:numId w:val="9"/>
        </w:numPr>
        <w:spacing w:before="120" w:after="0"/>
        <w:ind w:left="720" w:hanging="360"/>
        <w:jc w:val="both"/>
        <w:rPr>
          <w:rFonts w:ascii="Times New Roman" w:hAnsi="Times New Roman" w:cs="Times New Roman"/>
          <w:color w:val="FF0000"/>
          <w:sz w:val="24"/>
          <w:szCs w:val="24"/>
        </w:rPr>
      </w:pPr>
      <w:r w:rsidRPr="005947BF">
        <w:rPr>
          <w:rFonts w:ascii="Times New Roman" w:hAnsi="Times New Roman" w:cs="Times New Roman"/>
          <w:sz w:val="24"/>
          <w:szCs w:val="24"/>
        </w:rPr>
        <w:t>Cena ofertowa winna zawierać należny podatek od towarów i usług.</w:t>
      </w:r>
    </w:p>
    <w:p w:rsidR="00795592" w:rsidRPr="005947BF" w:rsidRDefault="00795592" w:rsidP="00254CA8">
      <w:pPr>
        <w:numPr>
          <w:ilvl w:val="0"/>
          <w:numId w:val="9"/>
        </w:numPr>
        <w:spacing w:before="120" w:after="0"/>
        <w:ind w:left="720" w:hanging="360"/>
        <w:jc w:val="both"/>
        <w:rPr>
          <w:rFonts w:ascii="Times New Roman" w:hAnsi="Times New Roman" w:cs="Times New Roman"/>
          <w:sz w:val="24"/>
          <w:szCs w:val="24"/>
        </w:rPr>
      </w:pPr>
      <w:r w:rsidRPr="005947BF">
        <w:rPr>
          <w:rFonts w:ascii="Times New Roman" w:hAnsi="Times New Roman" w:cs="Times New Roman"/>
          <w:sz w:val="24"/>
          <w:szCs w:val="24"/>
        </w:rPr>
        <w:t xml:space="preserve">Cena powinna zawierać wszystkie koszty związane z realizacją przedmiotu zamówienia </w:t>
      </w:r>
      <w:r w:rsidRPr="005947BF">
        <w:rPr>
          <w:rFonts w:ascii="Times New Roman" w:hAnsi="Times New Roman" w:cs="Times New Roman"/>
          <w:sz w:val="24"/>
          <w:szCs w:val="24"/>
        </w:rPr>
        <w:br/>
        <w:t xml:space="preserve">tj. koszt transportu, rozładunku i wyładunku oleju.  </w:t>
      </w:r>
    </w:p>
    <w:p w:rsidR="00795592" w:rsidRDefault="00795592" w:rsidP="00254CA8">
      <w:pPr>
        <w:numPr>
          <w:ilvl w:val="0"/>
          <w:numId w:val="9"/>
        </w:numPr>
        <w:spacing w:after="0"/>
        <w:ind w:left="720" w:hanging="360"/>
        <w:jc w:val="both"/>
        <w:rPr>
          <w:rFonts w:ascii="Times New Roman" w:hAnsi="Times New Roman" w:cs="Times New Roman"/>
          <w:b/>
          <w:sz w:val="24"/>
          <w:szCs w:val="24"/>
        </w:rPr>
      </w:pPr>
      <w:r w:rsidRPr="005947BF">
        <w:rPr>
          <w:rFonts w:ascii="Times New Roman" w:hAnsi="Times New Roman" w:cs="Times New Roman"/>
          <w:b/>
          <w:sz w:val="24"/>
          <w:szCs w:val="24"/>
        </w:rPr>
        <w:t>Pozostałe ceny podane w ofercie powinny być określone jednoznaczn</w:t>
      </w:r>
      <w:r>
        <w:rPr>
          <w:rFonts w:ascii="Times New Roman" w:hAnsi="Times New Roman" w:cs="Times New Roman"/>
          <w:b/>
          <w:sz w:val="24"/>
          <w:szCs w:val="24"/>
        </w:rPr>
        <w:t>i</w:t>
      </w:r>
      <w:r w:rsidRPr="005947BF">
        <w:rPr>
          <w:rFonts w:ascii="Times New Roman" w:hAnsi="Times New Roman" w:cs="Times New Roman"/>
          <w:b/>
          <w:sz w:val="24"/>
          <w:szCs w:val="24"/>
        </w:rPr>
        <w:t xml:space="preserve">e i w sposób nie budzący wątpliwości i zaokrąglone do dwóch miejsc po przecinku. </w:t>
      </w:r>
    </w:p>
    <w:p w:rsidR="00795592" w:rsidRPr="00614FD3" w:rsidRDefault="00795592" w:rsidP="00254CA8">
      <w:pPr>
        <w:pStyle w:val="Domynie"/>
        <w:numPr>
          <w:ilvl w:val="0"/>
          <w:numId w:val="9"/>
        </w:numPr>
        <w:spacing w:line="276" w:lineRule="auto"/>
        <w:ind w:left="720" w:hanging="360"/>
        <w:jc w:val="both"/>
      </w:pPr>
      <w:r w:rsidRPr="00614FD3">
        <w:t xml:space="preserve">Obowiązuje zasada zaokrąglania „w górę” liczby „5” występującej na trzecim miejscu </w:t>
      </w:r>
      <w:r>
        <w:t xml:space="preserve">  </w:t>
      </w:r>
      <w:r w:rsidRPr="00614FD3">
        <w:t>po przecinku np. 4,375</w:t>
      </w:r>
      <w:r>
        <w:t xml:space="preserve"> </w:t>
      </w:r>
      <w:r w:rsidRPr="00614FD3">
        <w:t>= 4,38.</w:t>
      </w:r>
    </w:p>
    <w:p w:rsidR="00795592" w:rsidRDefault="00795592" w:rsidP="00254CA8">
      <w:pPr>
        <w:numPr>
          <w:ilvl w:val="0"/>
          <w:numId w:val="9"/>
        </w:numPr>
        <w:spacing w:after="0"/>
        <w:ind w:left="720" w:hanging="360"/>
        <w:jc w:val="both"/>
        <w:rPr>
          <w:rFonts w:ascii="Times New Roman" w:hAnsi="Times New Roman" w:cs="Times New Roman"/>
          <w:sz w:val="24"/>
          <w:szCs w:val="24"/>
        </w:rPr>
      </w:pPr>
      <w:r w:rsidRPr="005947BF">
        <w:rPr>
          <w:rFonts w:ascii="Times New Roman" w:hAnsi="Times New Roman" w:cs="Times New Roman"/>
          <w:sz w:val="24"/>
          <w:szCs w:val="24"/>
        </w:rPr>
        <w:t xml:space="preserve">Zamawiający nie przewiduje rozliczeń w walutach obcych. Cena powinna być wyrażona </w:t>
      </w:r>
      <w:r w:rsidRPr="005947BF">
        <w:rPr>
          <w:rFonts w:ascii="Times New Roman" w:hAnsi="Times New Roman" w:cs="Times New Roman"/>
          <w:sz w:val="24"/>
          <w:szCs w:val="24"/>
        </w:rPr>
        <w:br/>
        <w:t>w złotych polskich.</w:t>
      </w:r>
    </w:p>
    <w:p w:rsidR="008862BB" w:rsidRDefault="008862BB" w:rsidP="00254CA8">
      <w:pPr>
        <w:pStyle w:val="Teksttreci0"/>
        <w:numPr>
          <w:ilvl w:val="0"/>
          <w:numId w:val="9"/>
        </w:numPr>
        <w:tabs>
          <w:tab w:val="left" w:pos="342"/>
        </w:tabs>
        <w:rPr>
          <w:color w:val="auto"/>
          <w:sz w:val="24"/>
          <w:szCs w:val="24"/>
        </w:rPr>
      </w:pPr>
      <w:r w:rsidRPr="008057DD">
        <w:rPr>
          <w:color w:val="auto"/>
          <w:sz w:val="24"/>
          <w:szCs w:val="24"/>
        </w:rPr>
        <w:t>Ceny jednostkowe złożone w ofercie nie mogą ulec zmianie w trakcie realizacji umowy.</w:t>
      </w:r>
    </w:p>
    <w:p w:rsidR="008862BB" w:rsidRDefault="008862BB" w:rsidP="008862BB">
      <w:pPr>
        <w:pStyle w:val="Teksttreci0"/>
        <w:tabs>
          <w:tab w:val="left" w:pos="342"/>
        </w:tabs>
        <w:rPr>
          <w:color w:val="auto"/>
          <w:sz w:val="24"/>
          <w:szCs w:val="24"/>
        </w:rPr>
      </w:pPr>
    </w:p>
    <w:p w:rsidR="008862BB" w:rsidRDefault="008862BB"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7"/>
        </w:tabs>
        <w:jc w:val="center"/>
        <w:rPr>
          <w:b/>
          <w:bCs/>
          <w:color w:val="auto"/>
          <w:sz w:val="24"/>
          <w:szCs w:val="24"/>
        </w:rPr>
      </w:pPr>
      <w:r>
        <w:rPr>
          <w:b/>
          <w:bCs/>
          <w:color w:val="auto"/>
          <w:sz w:val="24"/>
          <w:szCs w:val="24"/>
        </w:rPr>
        <w:t>Rozdział XIII</w:t>
      </w:r>
    </w:p>
    <w:p w:rsidR="008862BB" w:rsidRDefault="008862BB"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7"/>
        </w:tabs>
        <w:jc w:val="center"/>
        <w:rPr>
          <w:b/>
          <w:bCs/>
          <w:color w:val="auto"/>
          <w:sz w:val="24"/>
          <w:szCs w:val="24"/>
        </w:rPr>
      </w:pPr>
      <w:r>
        <w:rPr>
          <w:b/>
          <w:bCs/>
          <w:color w:val="auto"/>
          <w:sz w:val="24"/>
          <w:szCs w:val="24"/>
        </w:rPr>
        <w:t>Opis kryteriów, którymi zamawiający będzie się kierował przy wyborze oferty</w:t>
      </w:r>
    </w:p>
    <w:p w:rsidR="008862BB" w:rsidRDefault="008862BB" w:rsidP="008862BB">
      <w:pPr>
        <w:tabs>
          <w:tab w:val="num" w:pos="1418"/>
        </w:tabs>
        <w:spacing w:after="0"/>
        <w:ind w:left="357"/>
        <w:jc w:val="both"/>
        <w:rPr>
          <w:rFonts w:ascii="Times New Roman" w:eastAsia="Times New Roman" w:hAnsi="Times New Roman" w:cs="Times New Roman"/>
          <w:sz w:val="24"/>
          <w:szCs w:val="24"/>
        </w:rPr>
      </w:pPr>
    </w:p>
    <w:p w:rsidR="00C9497D" w:rsidRDefault="00005A37" w:rsidP="00005A37">
      <w:pPr>
        <w:rPr>
          <w:rFonts w:ascii="Times New Roman" w:hAnsi="Times New Roman" w:cs="Times New Roman"/>
          <w:sz w:val="24"/>
        </w:rPr>
      </w:pPr>
      <w:r w:rsidRPr="00005A37">
        <w:rPr>
          <w:rFonts w:ascii="Times New Roman" w:hAnsi="Times New Roman" w:cs="Times New Roman"/>
          <w:b/>
          <w:sz w:val="24"/>
        </w:rPr>
        <w:t>1.</w:t>
      </w:r>
      <w:r w:rsidRPr="00005A37">
        <w:rPr>
          <w:sz w:val="24"/>
        </w:rPr>
        <w:t xml:space="preserve"> </w:t>
      </w:r>
      <w:r w:rsidRPr="00005A37">
        <w:rPr>
          <w:rFonts w:ascii="Times New Roman" w:hAnsi="Times New Roman" w:cs="Times New Roman"/>
          <w:sz w:val="24"/>
        </w:rPr>
        <w:t xml:space="preserve">Przy dokonywaniu wyboru najkorzystniejszej oferty Zamawiający stosować będzie następujące kryteria oceny ofert: </w:t>
      </w:r>
      <w:r w:rsidRPr="00005A37">
        <w:rPr>
          <w:rFonts w:ascii="Times New Roman" w:hAnsi="Times New Roman" w:cs="Times New Roman"/>
          <w:sz w:val="24"/>
        </w:rPr>
        <w:br/>
      </w:r>
      <w:r w:rsidRPr="00C9497D">
        <w:rPr>
          <w:rFonts w:ascii="Times New Roman" w:hAnsi="Times New Roman" w:cs="Times New Roman"/>
          <w:b/>
          <w:sz w:val="24"/>
        </w:rPr>
        <w:t>1) cena oferty (C): 100 % = 100 pkt.</w:t>
      </w:r>
      <w:r w:rsidRPr="00005A37">
        <w:rPr>
          <w:rFonts w:ascii="Times New Roman" w:hAnsi="Times New Roman" w:cs="Times New Roman"/>
          <w:sz w:val="24"/>
        </w:rPr>
        <w:t xml:space="preserve"> </w:t>
      </w:r>
    </w:p>
    <w:p w:rsidR="00C9497D" w:rsidRDefault="00C9497D" w:rsidP="000839EB">
      <w:pPr>
        <w:rPr>
          <w:rFonts w:ascii="Times New Roman" w:hAnsi="Times New Roman" w:cs="Times New Roman"/>
          <w:sz w:val="24"/>
        </w:rPr>
      </w:pPr>
      <w:r>
        <w:rPr>
          <w:rFonts w:ascii="Times New Roman" w:hAnsi="Times New Roman" w:cs="Times New Roman"/>
          <w:sz w:val="24"/>
        </w:rPr>
        <w:t xml:space="preserve">    </w:t>
      </w:r>
      <w:r w:rsidR="00005A37" w:rsidRPr="00C9497D">
        <w:rPr>
          <w:rFonts w:ascii="Times New Roman" w:hAnsi="Times New Roman" w:cs="Times New Roman"/>
          <w:b/>
          <w:sz w:val="24"/>
        </w:rPr>
        <w:t>1.1.</w:t>
      </w:r>
      <w:r w:rsidR="00005A37" w:rsidRPr="00005A37">
        <w:rPr>
          <w:rFonts w:ascii="Times New Roman" w:hAnsi="Times New Roman" w:cs="Times New Roman"/>
          <w:sz w:val="24"/>
        </w:rPr>
        <w:t xml:space="preserve"> Opis kryterium „Cena (C)” </w:t>
      </w:r>
      <w:r w:rsidR="00005A37" w:rsidRPr="00005A37">
        <w:rPr>
          <w:rFonts w:ascii="Times New Roman" w:hAnsi="Times New Roman" w:cs="Times New Roman"/>
          <w:sz w:val="24"/>
        </w:rPr>
        <w:br/>
        <w:t xml:space="preserve">Kryterium „Cena” będzie rozpatrywane na podstawie ceny ofertowej brutto za wykonanie przedmiotu zamówienia wpisanej przez Wykonawcę w pkt </w:t>
      </w:r>
      <w:r>
        <w:rPr>
          <w:rFonts w:ascii="Times New Roman" w:hAnsi="Times New Roman" w:cs="Times New Roman"/>
          <w:sz w:val="24"/>
        </w:rPr>
        <w:t>………….</w:t>
      </w:r>
      <w:r w:rsidR="00005A37" w:rsidRPr="00795592">
        <w:rPr>
          <w:rFonts w:ascii="Times New Roman" w:hAnsi="Times New Roman" w:cs="Times New Roman"/>
          <w:b/>
          <w:sz w:val="24"/>
        </w:rPr>
        <w:t>Formularza</w:t>
      </w:r>
      <w:r w:rsidR="00795592">
        <w:rPr>
          <w:rFonts w:ascii="Times New Roman" w:hAnsi="Times New Roman" w:cs="Times New Roman"/>
          <w:b/>
          <w:sz w:val="24"/>
        </w:rPr>
        <w:t xml:space="preserve"> </w:t>
      </w:r>
      <w:r w:rsidR="00005A37" w:rsidRPr="00795592">
        <w:rPr>
          <w:rFonts w:ascii="Times New Roman" w:hAnsi="Times New Roman" w:cs="Times New Roman"/>
          <w:b/>
          <w:sz w:val="24"/>
        </w:rPr>
        <w:t>Ofert</w:t>
      </w:r>
      <w:r w:rsidR="00795592">
        <w:rPr>
          <w:rFonts w:ascii="Times New Roman" w:hAnsi="Times New Roman" w:cs="Times New Roman"/>
          <w:b/>
          <w:sz w:val="24"/>
        </w:rPr>
        <w:t>owego</w:t>
      </w:r>
      <w:r w:rsidR="00005A37" w:rsidRPr="00005A37">
        <w:rPr>
          <w:rFonts w:ascii="Times New Roman" w:hAnsi="Times New Roman" w:cs="Times New Roman"/>
          <w:sz w:val="24"/>
        </w:rPr>
        <w:t xml:space="preserve">. </w:t>
      </w:r>
      <w:r w:rsidR="00005A37" w:rsidRPr="00005A37">
        <w:rPr>
          <w:rFonts w:ascii="Times New Roman" w:hAnsi="Times New Roman" w:cs="Times New Roman"/>
          <w:sz w:val="24"/>
        </w:rPr>
        <w:br/>
        <w:t>W tym kryterium można uzyskać maksymalnie 100 punktów</w:t>
      </w:r>
      <w:r>
        <w:rPr>
          <w:rFonts w:ascii="Times New Roman" w:hAnsi="Times New Roman" w:cs="Times New Roman"/>
          <w:sz w:val="24"/>
        </w:rPr>
        <w:t>.</w:t>
      </w:r>
    </w:p>
    <w:p w:rsidR="00C9497D" w:rsidRDefault="00005A37" w:rsidP="00795592">
      <w:pPr>
        <w:jc w:val="both"/>
        <w:rPr>
          <w:rFonts w:ascii="Times New Roman" w:hAnsi="Times New Roman" w:cs="Times New Roman"/>
          <w:sz w:val="24"/>
        </w:rPr>
      </w:pPr>
      <w:r w:rsidRPr="00005A37">
        <w:rPr>
          <w:rFonts w:ascii="Times New Roman" w:hAnsi="Times New Roman" w:cs="Times New Roman"/>
          <w:sz w:val="24"/>
        </w:rPr>
        <w:t xml:space="preserve">Faktyczna ilość punktów </w:t>
      </w:r>
      <w:r w:rsidRPr="00C9497D">
        <w:rPr>
          <w:rFonts w:ascii="Times New Roman" w:hAnsi="Times New Roman" w:cs="Times New Roman"/>
          <w:b/>
          <w:sz w:val="24"/>
        </w:rPr>
        <w:t>(C)</w:t>
      </w:r>
      <w:r w:rsidRPr="00005A37">
        <w:rPr>
          <w:rFonts w:ascii="Times New Roman" w:hAnsi="Times New Roman" w:cs="Times New Roman"/>
          <w:sz w:val="24"/>
        </w:rPr>
        <w:t xml:space="preserve"> zostanie obliczona według następującego wzoru: </w:t>
      </w:r>
    </w:p>
    <w:p w:rsidR="005E1D69" w:rsidRDefault="005E1D69" w:rsidP="005E1D69">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                                                 </w:t>
      </w:r>
      <w:r w:rsidRPr="00C9497D">
        <w:rPr>
          <w:rFonts w:ascii="Times New Roman" w:hAnsi="Times New Roman" w:cs="Times New Roman"/>
          <w:b/>
          <w:sz w:val="24"/>
        </w:rPr>
        <w:t>Cmin</w:t>
      </w:r>
    </w:p>
    <w:p w:rsidR="005E1D69" w:rsidRDefault="00B60C0C" w:rsidP="005E1D69">
      <w:pPr>
        <w:tabs>
          <w:tab w:val="center" w:pos="4536"/>
          <w:tab w:val="left" w:pos="6305"/>
        </w:tabs>
        <w:spacing w:after="0" w:line="240" w:lineRule="auto"/>
        <w:rPr>
          <w:rFonts w:ascii="Times New Roman" w:hAnsi="Times New Roman" w:cs="Times New Roman"/>
          <w:b/>
          <w:sz w:val="24"/>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26" type="#_x0000_t32" style="position:absolute;margin-left:130.85pt;margin-top:7.75pt;width:58.6pt;height:0;z-index:251658240" o:connectortype="straight"/>
        </w:pict>
      </w:r>
      <w:r w:rsidR="005E1D69">
        <w:rPr>
          <w:rFonts w:ascii="Times New Roman" w:hAnsi="Times New Roman" w:cs="Times New Roman"/>
          <w:b/>
          <w:sz w:val="24"/>
        </w:rPr>
        <w:t xml:space="preserve">                                   </w:t>
      </w:r>
      <w:r w:rsidR="00C9497D">
        <w:rPr>
          <w:rFonts w:ascii="Times New Roman" w:hAnsi="Times New Roman" w:cs="Times New Roman"/>
          <w:b/>
          <w:sz w:val="24"/>
        </w:rPr>
        <w:t xml:space="preserve">C </w:t>
      </w:r>
      <w:r w:rsidR="00005A37" w:rsidRPr="00C9497D">
        <w:rPr>
          <w:rFonts w:ascii="Times New Roman" w:hAnsi="Times New Roman" w:cs="Times New Roman"/>
          <w:b/>
          <w:sz w:val="24"/>
        </w:rPr>
        <w:t xml:space="preserve">= </w:t>
      </w:r>
      <w:r w:rsidR="005E1D69">
        <w:rPr>
          <w:rFonts w:ascii="Times New Roman" w:hAnsi="Times New Roman" w:cs="Times New Roman"/>
          <w:b/>
          <w:sz w:val="24"/>
        </w:rPr>
        <w:tab/>
        <w:t>x 100 pkt</w:t>
      </w:r>
    </w:p>
    <w:p w:rsidR="005E1D69" w:rsidRDefault="005E1D69" w:rsidP="005E1D69">
      <w:pPr>
        <w:rPr>
          <w:rFonts w:ascii="Times New Roman" w:hAnsi="Times New Roman" w:cs="Times New Roman"/>
          <w:b/>
          <w:sz w:val="24"/>
        </w:rPr>
      </w:pPr>
      <w:r>
        <w:rPr>
          <w:rFonts w:ascii="Times New Roman" w:hAnsi="Times New Roman" w:cs="Times New Roman"/>
          <w:b/>
          <w:sz w:val="24"/>
        </w:rPr>
        <w:t xml:space="preserve">                                                   </w:t>
      </w:r>
      <w:r w:rsidRPr="005E1D69">
        <w:rPr>
          <w:rFonts w:ascii="Times New Roman" w:hAnsi="Times New Roman" w:cs="Times New Roman"/>
          <w:b/>
          <w:sz w:val="24"/>
        </w:rPr>
        <w:t xml:space="preserve"> </w:t>
      </w:r>
      <w:r>
        <w:rPr>
          <w:rFonts w:ascii="Times New Roman" w:hAnsi="Times New Roman" w:cs="Times New Roman"/>
          <w:b/>
          <w:sz w:val="24"/>
        </w:rPr>
        <w:t>C</w:t>
      </w:r>
      <w:r w:rsidRPr="00C9497D">
        <w:rPr>
          <w:rFonts w:ascii="Times New Roman" w:hAnsi="Times New Roman" w:cs="Times New Roman"/>
          <w:b/>
          <w:sz w:val="24"/>
        </w:rPr>
        <w:t>o</w:t>
      </w:r>
    </w:p>
    <w:p w:rsidR="000839EB" w:rsidRPr="000839EB" w:rsidRDefault="00005A37" w:rsidP="00C9497D">
      <w:pPr>
        <w:tabs>
          <w:tab w:val="left" w:pos="284"/>
          <w:tab w:val="left" w:pos="567"/>
        </w:tabs>
        <w:rPr>
          <w:rFonts w:ascii="Times New Roman" w:hAnsi="Times New Roman" w:cs="Times New Roman"/>
          <w:b/>
          <w:sz w:val="24"/>
        </w:rPr>
      </w:pPr>
      <w:r w:rsidRPr="000839EB">
        <w:rPr>
          <w:rFonts w:ascii="Times New Roman" w:hAnsi="Times New Roman" w:cs="Times New Roman"/>
          <w:b/>
          <w:sz w:val="24"/>
        </w:rPr>
        <w:t xml:space="preserve">gdzie: </w:t>
      </w:r>
    </w:p>
    <w:p w:rsidR="00C9497D" w:rsidRDefault="00005A37" w:rsidP="00C9497D">
      <w:pPr>
        <w:tabs>
          <w:tab w:val="left" w:pos="284"/>
          <w:tab w:val="left" w:pos="567"/>
        </w:tabs>
        <w:rPr>
          <w:rFonts w:ascii="Times New Roman" w:hAnsi="Times New Roman" w:cs="Times New Roman"/>
          <w:sz w:val="24"/>
        </w:rPr>
      </w:pPr>
      <w:r w:rsidRPr="000839EB">
        <w:rPr>
          <w:rFonts w:ascii="Times New Roman" w:hAnsi="Times New Roman" w:cs="Times New Roman"/>
          <w:b/>
          <w:sz w:val="24"/>
        </w:rPr>
        <w:t>C min</w:t>
      </w:r>
      <w:r w:rsidRPr="00005A37">
        <w:rPr>
          <w:rFonts w:ascii="Times New Roman" w:hAnsi="Times New Roman" w:cs="Times New Roman"/>
          <w:sz w:val="24"/>
        </w:rPr>
        <w:t xml:space="preserve"> – cena brutto oferty najtańszej, </w:t>
      </w:r>
      <w:r w:rsidRPr="00005A37">
        <w:rPr>
          <w:rFonts w:ascii="Times New Roman" w:hAnsi="Times New Roman" w:cs="Times New Roman"/>
          <w:sz w:val="24"/>
        </w:rPr>
        <w:br/>
      </w:r>
      <w:r w:rsidRPr="000839EB">
        <w:rPr>
          <w:rFonts w:ascii="Times New Roman" w:hAnsi="Times New Roman" w:cs="Times New Roman"/>
          <w:b/>
          <w:sz w:val="24"/>
        </w:rPr>
        <w:t>C o</w:t>
      </w:r>
      <w:r w:rsidRPr="00005A37">
        <w:rPr>
          <w:rFonts w:ascii="Times New Roman" w:hAnsi="Times New Roman" w:cs="Times New Roman"/>
          <w:sz w:val="24"/>
        </w:rPr>
        <w:t xml:space="preserve"> – cena brutto oferty ocenianej. </w:t>
      </w:r>
    </w:p>
    <w:p w:rsidR="00005A37" w:rsidRDefault="00C9497D" w:rsidP="00C9497D">
      <w:pPr>
        <w:tabs>
          <w:tab w:val="left" w:pos="284"/>
          <w:tab w:val="left" w:pos="567"/>
        </w:tabs>
        <w:jc w:val="both"/>
        <w:rPr>
          <w:rFonts w:ascii="Times New Roman" w:hAnsi="Times New Roman" w:cs="Times New Roman"/>
          <w:sz w:val="24"/>
        </w:rPr>
      </w:pPr>
      <w:r>
        <w:rPr>
          <w:rFonts w:ascii="Times New Roman" w:hAnsi="Times New Roman" w:cs="Times New Roman"/>
          <w:b/>
          <w:sz w:val="24"/>
        </w:rPr>
        <w:t xml:space="preserve">   1.2. </w:t>
      </w:r>
      <w:r w:rsidR="00005A37" w:rsidRPr="00005A37">
        <w:rPr>
          <w:rFonts w:ascii="Times New Roman" w:hAnsi="Times New Roman" w:cs="Times New Roman"/>
          <w:sz w:val="24"/>
        </w:rPr>
        <w:t xml:space="preserve"> </w:t>
      </w:r>
      <w:r w:rsidR="00005A37" w:rsidRPr="00C9497D">
        <w:rPr>
          <w:rFonts w:ascii="Times New Roman" w:hAnsi="Times New Roman" w:cs="Times New Roman"/>
          <w:b/>
          <w:sz w:val="24"/>
        </w:rPr>
        <w:t>Uzasadnienie zastosowania kryterium ceny</w:t>
      </w:r>
      <w:r w:rsidR="00005A37" w:rsidRPr="00005A37">
        <w:rPr>
          <w:rFonts w:ascii="Times New Roman" w:hAnsi="Times New Roman" w:cs="Times New Roman"/>
          <w:sz w:val="24"/>
        </w:rPr>
        <w:t>, jako jedynego kryterium oceny ofert</w:t>
      </w:r>
      <w:r w:rsidR="00C72324">
        <w:rPr>
          <w:rFonts w:ascii="Times New Roman" w:hAnsi="Times New Roman" w:cs="Times New Roman"/>
          <w:sz w:val="24"/>
        </w:rPr>
        <w:t xml:space="preserve"> - </w:t>
      </w:r>
      <w:r w:rsidR="00005A37" w:rsidRPr="00005A37">
        <w:rPr>
          <w:rFonts w:ascii="Times New Roman" w:hAnsi="Times New Roman" w:cs="Times New Roman"/>
          <w:sz w:val="24"/>
        </w:rPr>
        <w:t xml:space="preserve"> </w:t>
      </w:r>
      <w:r w:rsidR="00005A37" w:rsidRPr="00005A37">
        <w:rPr>
          <w:rFonts w:ascii="Times New Roman" w:hAnsi="Times New Roman" w:cs="Times New Roman"/>
          <w:sz w:val="24"/>
        </w:rPr>
        <w:br/>
      </w:r>
      <w:r w:rsidR="00C72324">
        <w:rPr>
          <w:rFonts w:ascii="Times New Roman" w:hAnsi="Times New Roman" w:cs="Times New Roman"/>
          <w:sz w:val="24"/>
        </w:rPr>
        <w:t>u</w:t>
      </w:r>
      <w:r w:rsidR="00005A37" w:rsidRPr="00005A37">
        <w:rPr>
          <w:rFonts w:ascii="Times New Roman" w:hAnsi="Times New Roman" w:cs="Times New Roman"/>
          <w:sz w:val="24"/>
        </w:rPr>
        <w:t xml:space="preserve">względniając wykładnię art. 91 ust. 2a ustawy Pzp, Zamawiający wskazuje, iż przedmiot niniejszego zamówienia, tj. dostawy oleju opałowego, jest powszechnie dostępny, tzn. </w:t>
      </w:r>
      <w:r w:rsidR="00795592">
        <w:rPr>
          <w:rFonts w:ascii="Times New Roman" w:hAnsi="Times New Roman" w:cs="Times New Roman"/>
          <w:sz w:val="24"/>
        </w:rPr>
        <w:br/>
      </w:r>
      <w:r w:rsidR="00005A37" w:rsidRPr="00005A37">
        <w:rPr>
          <w:rFonts w:ascii="Times New Roman" w:hAnsi="Times New Roman" w:cs="Times New Roman"/>
          <w:sz w:val="24"/>
        </w:rPr>
        <w:t xml:space="preserve">są „to dobra popularne zaspokajające potrzeby wszystkich kategorii odbiorców publicznych </w:t>
      </w:r>
      <w:r>
        <w:rPr>
          <w:rFonts w:ascii="Times New Roman" w:hAnsi="Times New Roman" w:cs="Times New Roman"/>
          <w:sz w:val="24"/>
        </w:rPr>
        <w:br/>
      </w:r>
      <w:r w:rsidR="00005A37" w:rsidRPr="00005A37">
        <w:rPr>
          <w:rFonts w:ascii="Times New Roman" w:hAnsi="Times New Roman" w:cs="Times New Roman"/>
          <w:sz w:val="24"/>
        </w:rPr>
        <w:t xml:space="preserve">i prywatnych na terenie całego kraju” oraz posiada ustalone standardy jakościowe, tzn. jest to typ dostaw znormalizowanych odpowiadających przeciętnym, oferowanym w powszechnej ofercie standardom, określonym w przepisach prawa, nie zaś specyficznym wymaganiom Zamawiającego, na skutek dostosowania standardu dostawy do jego indywidualnych potrzeb, a zatem o jakości nie wymagającej indywidualnego ustalenia. W okresie korzystania </w:t>
      </w:r>
      <w:r>
        <w:rPr>
          <w:rFonts w:ascii="Times New Roman" w:hAnsi="Times New Roman" w:cs="Times New Roman"/>
          <w:sz w:val="24"/>
        </w:rPr>
        <w:br/>
      </w:r>
      <w:r w:rsidR="00005A37" w:rsidRPr="00005A37">
        <w:rPr>
          <w:rFonts w:ascii="Times New Roman" w:hAnsi="Times New Roman" w:cs="Times New Roman"/>
          <w:sz w:val="24"/>
        </w:rPr>
        <w:t>z przedmiotu zamówienia, z uwagi na sposób użytkowania dostarczonego materiału (olej opałowy ulega spaleniu), Zamawiający nie będzie ponosił żadnych kosztów eksploatacji lub innych kosztów związanych z użytkowanym olejem opałowym.</w:t>
      </w: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60" w:hanging="760"/>
        <w:jc w:val="center"/>
        <w:rPr>
          <w:color w:val="auto"/>
          <w:sz w:val="24"/>
          <w:szCs w:val="24"/>
        </w:rPr>
      </w:pPr>
      <w:r>
        <w:rPr>
          <w:color w:val="auto"/>
          <w:sz w:val="24"/>
          <w:szCs w:val="24"/>
        </w:rPr>
        <w:t>Rozdział XIV</w:t>
      </w:r>
    </w:p>
    <w:p w:rsidR="008862BB" w:rsidRDefault="008862BB" w:rsidP="00886E86">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center"/>
        <w:rPr>
          <w:color w:val="auto"/>
          <w:sz w:val="24"/>
          <w:szCs w:val="24"/>
        </w:rPr>
      </w:pPr>
      <w:r>
        <w:rPr>
          <w:color w:val="auto"/>
          <w:sz w:val="24"/>
          <w:szCs w:val="24"/>
        </w:rPr>
        <w:t xml:space="preserve">Informacje o formalnościach, jakie powinny zostać dopełnione </w:t>
      </w:r>
      <w:r w:rsidR="00886E86">
        <w:rPr>
          <w:color w:val="auto"/>
          <w:sz w:val="24"/>
          <w:szCs w:val="24"/>
        </w:rPr>
        <w:br/>
      </w:r>
      <w:r>
        <w:rPr>
          <w:color w:val="auto"/>
          <w:sz w:val="24"/>
          <w:szCs w:val="24"/>
        </w:rPr>
        <w:t>po wyborze oferty w celu zawarcia umowy</w:t>
      </w:r>
    </w:p>
    <w:p w:rsidR="008862BB" w:rsidRDefault="008862BB" w:rsidP="008862BB">
      <w:pPr>
        <w:pStyle w:val="Teksttreci0"/>
        <w:shd w:val="clear" w:color="auto" w:fill="auto"/>
        <w:tabs>
          <w:tab w:val="left" w:pos="307"/>
        </w:tabs>
        <w:ind w:left="400"/>
        <w:rPr>
          <w:color w:val="auto"/>
          <w:sz w:val="24"/>
          <w:szCs w:val="24"/>
        </w:rPr>
      </w:pP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1. Zamawiający udzieli zamówienia Wykonawcy, którego oferta została uznana za najkorzystniejszą.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2. Wykonawca, którego oferta zostanie wybrana, zobowiązany będzie do podpisania umowy, na warunkach określonych we wzorze umowy zawartym w </w:t>
      </w:r>
      <w:r w:rsidRPr="00486551">
        <w:rPr>
          <w:rFonts w:ascii="Times New Roman" w:hAnsi="Times New Roman" w:cs="Times New Roman"/>
          <w:b/>
          <w:bCs/>
          <w:sz w:val="24"/>
          <w:szCs w:val="24"/>
        </w:rPr>
        <w:t xml:space="preserve">załączniku nr </w:t>
      </w:r>
      <w:r>
        <w:rPr>
          <w:rFonts w:ascii="Times New Roman" w:hAnsi="Times New Roman" w:cs="Times New Roman"/>
          <w:b/>
          <w:bCs/>
          <w:sz w:val="24"/>
          <w:szCs w:val="24"/>
        </w:rPr>
        <w:t xml:space="preserve">7 </w:t>
      </w:r>
      <w:r w:rsidRPr="00486551">
        <w:rPr>
          <w:rFonts w:ascii="Times New Roman" w:hAnsi="Times New Roman" w:cs="Times New Roman"/>
          <w:sz w:val="24"/>
          <w:szCs w:val="24"/>
        </w:rPr>
        <w:t xml:space="preserve">do </w:t>
      </w:r>
      <w:r>
        <w:rPr>
          <w:rFonts w:ascii="Times New Roman" w:hAnsi="Times New Roman" w:cs="Times New Roman"/>
          <w:sz w:val="24"/>
          <w:szCs w:val="24"/>
        </w:rPr>
        <w:t>SIWZ</w:t>
      </w:r>
      <w:r w:rsidRPr="00486551">
        <w:rPr>
          <w:rFonts w:ascii="Times New Roman" w:hAnsi="Times New Roman" w:cs="Times New Roman"/>
          <w:sz w:val="24"/>
          <w:szCs w:val="24"/>
        </w:rPr>
        <w:t xml:space="preserve">.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Zgodnie z art. 139 i 140 uPzp Umowa w sprawie niniejszego zamówienia publicznego: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1) zostanie zawarta w formie pisemnej pod rygorem nieważności,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2) mają do niej zastosowanie przepisy Kodeksu cywilnego, jeżeli przepisy ustawy nie stanowią inaczej,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3) jest jawna i podlega udostępnieniu na zasadach określonych w przepisach o dostępie do informacji publicznej, </w:t>
      </w:r>
    </w:p>
    <w:p w:rsidR="00C9497D" w:rsidRPr="00486551" w:rsidRDefault="00C9497D" w:rsidP="00A357D3">
      <w:pPr>
        <w:tabs>
          <w:tab w:val="left" w:pos="567"/>
        </w:tabs>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4) zakres świadczenia Wykonawcy wynikający z umowy jest tożsamy z jego zobowiązaniem zawartym w ofercie,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5) podlega unieważnieniu: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a) jeżeli zachodzą przesłanki określone w art. 146 uPzp,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b) zgodnie z treścią art. 140 uPzp w części wykraczającej poza określenie przedmiotu zamówienia zawartego w niniejszej SIWZ.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lastRenderedPageBreak/>
        <w:t xml:space="preserve">3. Niezwłocznie po wyborze najkorzystniejszej oferty, Zamawiający dokona czynności określonych w art. 92 uPzp.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4. Zamawiający zawiera umowę w sprawie zamówienia publicznego z Wykonawcą, którego oferta została wybrana jako najkorzystniejsza, zawarcie umowy następuje w terminie i na zasadach określonych w art. 94 uPzp. </w:t>
      </w:r>
    </w:p>
    <w:p w:rsidR="00C9497D" w:rsidRPr="00486551" w:rsidRDefault="00C9497D" w:rsidP="00A357D3">
      <w:pPr>
        <w:autoSpaceDE w:val="0"/>
        <w:autoSpaceDN w:val="0"/>
        <w:adjustRightInd w:val="0"/>
        <w:spacing w:after="0"/>
        <w:jc w:val="both"/>
        <w:rPr>
          <w:rFonts w:ascii="Times New Roman" w:hAnsi="Times New Roman" w:cs="Times New Roman"/>
          <w:sz w:val="24"/>
          <w:szCs w:val="24"/>
        </w:rPr>
      </w:pPr>
      <w:r w:rsidRPr="00486551">
        <w:rPr>
          <w:rFonts w:ascii="Times New Roman" w:hAnsi="Times New Roman" w:cs="Times New Roman"/>
          <w:sz w:val="24"/>
          <w:szCs w:val="24"/>
        </w:rPr>
        <w:t xml:space="preserve">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uPzp. </w:t>
      </w:r>
    </w:p>
    <w:p w:rsidR="00C9497D" w:rsidRPr="00486551" w:rsidRDefault="00C9497D" w:rsidP="00C72324">
      <w:pPr>
        <w:autoSpaceDE w:val="0"/>
        <w:autoSpaceDN w:val="0"/>
        <w:adjustRightInd w:val="0"/>
        <w:spacing w:after="120"/>
        <w:jc w:val="both"/>
        <w:rPr>
          <w:rFonts w:ascii="Times New Roman" w:hAnsi="Times New Roman" w:cs="Times New Roman"/>
          <w:sz w:val="24"/>
          <w:szCs w:val="24"/>
        </w:rPr>
      </w:pPr>
      <w:r w:rsidRPr="00486551">
        <w:rPr>
          <w:rFonts w:ascii="Times New Roman" w:hAnsi="Times New Roman" w:cs="Times New Roman"/>
          <w:sz w:val="24"/>
          <w:szCs w:val="24"/>
        </w:rPr>
        <w:t xml:space="preserve">6. Zamawiający nie później niż w terminie 30 dni od dnia zawarcia umowy w sprawie zamówienia publicznego zamieści ogłoszenie o udzieleniu zamówienia w Biuletynie Zamówień Publicznych (art. 95 uPzp). </w:t>
      </w:r>
    </w:p>
    <w:p w:rsidR="00C9497D" w:rsidRPr="00486551" w:rsidRDefault="00C9497D" w:rsidP="00C72324">
      <w:pPr>
        <w:autoSpaceDE w:val="0"/>
        <w:autoSpaceDN w:val="0"/>
        <w:adjustRightInd w:val="0"/>
        <w:spacing w:after="120"/>
        <w:jc w:val="both"/>
        <w:rPr>
          <w:rFonts w:ascii="Times New Roman" w:hAnsi="Times New Roman" w:cs="Times New Roman"/>
          <w:sz w:val="24"/>
          <w:szCs w:val="24"/>
        </w:rPr>
      </w:pPr>
      <w:r w:rsidRPr="00486551">
        <w:rPr>
          <w:rFonts w:ascii="Times New Roman" w:hAnsi="Times New Roman" w:cs="Times New Roman"/>
          <w:b/>
          <w:bCs/>
          <w:sz w:val="24"/>
          <w:szCs w:val="24"/>
        </w:rPr>
        <w:t xml:space="preserve">7. Przed podpisaniem umowy Wykonawca zobowiązany będzie do: </w:t>
      </w:r>
    </w:p>
    <w:p w:rsidR="00C9497D" w:rsidRPr="00C7736E" w:rsidRDefault="00C9497D" w:rsidP="00C72324">
      <w:pPr>
        <w:autoSpaceDE w:val="0"/>
        <w:autoSpaceDN w:val="0"/>
        <w:adjustRightInd w:val="0"/>
        <w:spacing w:after="120"/>
        <w:jc w:val="both"/>
        <w:rPr>
          <w:rFonts w:ascii="Times New Roman" w:hAnsi="Times New Roman" w:cs="Times New Roman"/>
          <w:sz w:val="24"/>
          <w:szCs w:val="24"/>
        </w:rPr>
      </w:pPr>
      <w:r w:rsidRPr="00486551">
        <w:rPr>
          <w:rFonts w:ascii="Times New Roman" w:hAnsi="Times New Roman" w:cs="Times New Roman"/>
          <w:b/>
          <w:bCs/>
          <w:sz w:val="24"/>
          <w:szCs w:val="24"/>
        </w:rPr>
        <w:t xml:space="preserve">a) </w:t>
      </w:r>
      <w:r w:rsidRPr="00C7736E">
        <w:rPr>
          <w:rFonts w:ascii="Times New Roman" w:hAnsi="Times New Roman" w:cs="Times New Roman"/>
          <w:bCs/>
          <w:sz w:val="24"/>
          <w:szCs w:val="24"/>
        </w:rPr>
        <w:t xml:space="preserve">dołączenia dokumentu lub dokumentów potwierdzających prawo osób składających podpisy pod umową do występowania w imieniu wykonawcy i możliwości zawarcia umowy z zamawiającym (np. pełnomocnictwo) </w:t>
      </w:r>
      <w:r w:rsidRPr="00A357D3">
        <w:rPr>
          <w:rFonts w:ascii="Times New Roman" w:hAnsi="Times New Roman" w:cs="Times New Roman"/>
          <w:b/>
          <w:bCs/>
          <w:sz w:val="24"/>
          <w:szCs w:val="24"/>
        </w:rPr>
        <w:t>(jeżeli dotyczy)</w:t>
      </w:r>
      <w:r w:rsidRPr="00C7736E">
        <w:rPr>
          <w:rFonts w:ascii="Times New Roman" w:hAnsi="Times New Roman" w:cs="Times New Roman"/>
          <w:bCs/>
          <w:sz w:val="24"/>
          <w:szCs w:val="24"/>
        </w:rPr>
        <w:t xml:space="preserve">, </w:t>
      </w:r>
    </w:p>
    <w:p w:rsidR="00C9497D" w:rsidRPr="00C7736E" w:rsidRDefault="00C9497D" w:rsidP="00C72324">
      <w:pPr>
        <w:autoSpaceDE w:val="0"/>
        <w:autoSpaceDN w:val="0"/>
        <w:adjustRightInd w:val="0"/>
        <w:spacing w:after="120"/>
        <w:jc w:val="both"/>
        <w:rPr>
          <w:rFonts w:ascii="Times New Roman" w:hAnsi="Times New Roman" w:cs="Times New Roman"/>
          <w:sz w:val="24"/>
          <w:szCs w:val="24"/>
        </w:rPr>
      </w:pPr>
      <w:r w:rsidRPr="00C7736E">
        <w:rPr>
          <w:rFonts w:ascii="Times New Roman" w:hAnsi="Times New Roman" w:cs="Times New Roman"/>
          <w:b/>
          <w:bCs/>
          <w:sz w:val="24"/>
          <w:szCs w:val="24"/>
        </w:rPr>
        <w:t>b)</w:t>
      </w:r>
      <w:r w:rsidRPr="00C7736E">
        <w:rPr>
          <w:rFonts w:ascii="Times New Roman" w:hAnsi="Times New Roman" w:cs="Times New Roman"/>
          <w:bCs/>
          <w:sz w:val="24"/>
          <w:szCs w:val="24"/>
        </w:rPr>
        <w:t xml:space="preserve"> dołączenia umowy regulującej współpracę członków konsorcjum</w:t>
      </w:r>
      <w:r>
        <w:rPr>
          <w:rFonts w:ascii="Times New Roman" w:hAnsi="Times New Roman" w:cs="Times New Roman"/>
          <w:bCs/>
          <w:sz w:val="24"/>
          <w:szCs w:val="24"/>
        </w:rPr>
        <w:t xml:space="preserve"> </w:t>
      </w:r>
      <w:r w:rsidRPr="00C7736E">
        <w:rPr>
          <w:rFonts w:ascii="Times New Roman" w:hAnsi="Times New Roman" w:cs="Times New Roman"/>
          <w:bCs/>
          <w:sz w:val="24"/>
          <w:szCs w:val="24"/>
        </w:rPr>
        <w:t>/</w:t>
      </w:r>
      <w:r>
        <w:rPr>
          <w:rFonts w:ascii="Times New Roman" w:hAnsi="Times New Roman" w:cs="Times New Roman"/>
          <w:bCs/>
          <w:sz w:val="24"/>
          <w:szCs w:val="24"/>
        </w:rPr>
        <w:t xml:space="preserve"> </w:t>
      </w:r>
      <w:r w:rsidRPr="00C7736E">
        <w:rPr>
          <w:rFonts w:ascii="Times New Roman" w:hAnsi="Times New Roman" w:cs="Times New Roman"/>
          <w:bCs/>
          <w:sz w:val="24"/>
          <w:szCs w:val="24"/>
        </w:rPr>
        <w:t xml:space="preserve">wspólników spółki cywilnej (jeżeli za najkorzystniejszą ofertę zostanie wybrana oferta złożona przez konsorcjum lub spółkę cywilną). </w:t>
      </w: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84"/>
        </w:tabs>
        <w:spacing w:after="60"/>
        <w:ind w:left="0"/>
        <w:jc w:val="center"/>
        <w:rPr>
          <w:color w:val="auto"/>
          <w:sz w:val="24"/>
          <w:szCs w:val="24"/>
        </w:rPr>
      </w:pPr>
      <w:r>
        <w:rPr>
          <w:color w:val="auto"/>
          <w:sz w:val="24"/>
          <w:szCs w:val="24"/>
        </w:rPr>
        <w:t>Rozdział XV</w:t>
      </w: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84"/>
        </w:tabs>
        <w:spacing w:after="60"/>
        <w:ind w:left="0"/>
        <w:jc w:val="center"/>
        <w:rPr>
          <w:color w:val="auto"/>
          <w:sz w:val="24"/>
          <w:szCs w:val="24"/>
        </w:rPr>
      </w:pPr>
      <w:r>
        <w:rPr>
          <w:color w:val="auto"/>
          <w:sz w:val="24"/>
          <w:szCs w:val="24"/>
        </w:rPr>
        <w:t>Wymagania dotyczące zabezpieczenia należytego wykonania umowy</w:t>
      </w:r>
    </w:p>
    <w:p w:rsidR="008862BB" w:rsidRDefault="008862BB" w:rsidP="008862BB">
      <w:pPr>
        <w:pStyle w:val="Akapitzlist"/>
        <w:ind w:left="284"/>
        <w:jc w:val="both"/>
        <w:rPr>
          <w:sz w:val="24"/>
          <w:szCs w:val="24"/>
        </w:rPr>
      </w:pPr>
    </w:p>
    <w:p w:rsidR="008862BB" w:rsidRPr="00D4738D" w:rsidRDefault="008862BB" w:rsidP="00254CA8">
      <w:pPr>
        <w:pStyle w:val="Akapitzlist"/>
        <w:numPr>
          <w:ilvl w:val="0"/>
          <w:numId w:val="10"/>
        </w:numPr>
        <w:ind w:left="284" w:hanging="284"/>
        <w:jc w:val="both"/>
        <w:rPr>
          <w:sz w:val="24"/>
          <w:szCs w:val="24"/>
        </w:rPr>
      </w:pPr>
      <w:r w:rsidRPr="00D4738D">
        <w:rPr>
          <w:sz w:val="24"/>
          <w:szCs w:val="24"/>
        </w:rPr>
        <w:t xml:space="preserve">Zamawiający nie wymaga </w:t>
      </w:r>
      <w:r>
        <w:rPr>
          <w:sz w:val="24"/>
          <w:szCs w:val="24"/>
        </w:rPr>
        <w:t>zabezpieczenia należytego wykonania umowy.</w:t>
      </w:r>
    </w:p>
    <w:p w:rsidR="008862BB" w:rsidRPr="008057DD" w:rsidRDefault="008862BB" w:rsidP="008862BB">
      <w:pPr>
        <w:pStyle w:val="Teksttreci0"/>
        <w:shd w:val="clear" w:color="auto" w:fill="auto"/>
        <w:tabs>
          <w:tab w:val="left" w:pos="1028"/>
        </w:tabs>
        <w:rPr>
          <w:color w:val="auto"/>
          <w:sz w:val="24"/>
          <w:szCs w:val="24"/>
        </w:rPr>
      </w:pPr>
    </w:p>
    <w:p w:rsidR="008862BB" w:rsidRDefault="008862BB"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ind w:left="0"/>
        <w:jc w:val="center"/>
        <w:rPr>
          <w:color w:val="auto"/>
          <w:sz w:val="24"/>
          <w:szCs w:val="24"/>
        </w:rPr>
      </w:pPr>
      <w:r>
        <w:rPr>
          <w:color w:val="auto"/>
          <w:sz w:val="24"/>
          <w:szCs w:val="24"/>
        </w:rPr>
        <w:t>Rozdział XVI</w:t>
      </w:r>
    </w:p>
    <w:p w:rsidR="008862BB" w:rsidRDefault="008862BB"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ind w:left="0"/>
        <w:jc w:val="center"/>
        <w:rPr>
          <w:color w:val="auto"/>
          <w:sz w:val="24"/>
          <w:szCs w:val="24"/>
        </w:rPr>
      </w:pPr>
      <w:r>
        <w:rPr>
          <w:color w:val="auto"/>
          <w:sz w:val="24"/>
          <w:szCs w:val="24"/>
        </w:rPr>
        <w:t xml:space="preserve">Istotne dla stron postanowienia, które zostaną wprowadzone do treści zawieranej umowy w sprawie </w:t>
      </w:r>
      <w:r w:rsidR="00155F08">
        <w:rPr>
          <w:color w:val="auto"/>
          <w:sz w:val="24"/>
          <w:szCs w:val="24"/>
        </w:rPr>
        <w:t>zamówienia publicznego</w:t>
      </w:r>
    </w:p>
    <w:p w:rsidR="008862BB" w:rsidRDefault="008862BB" w:rsidP="008862BB">
      <w:pPr>
        <w:pStyle w:val="Teksttreci0"/>
        <w:shd w:val="clear" w:color="auto" w:fill="auto"/>
        <w:tabs>
          <w:tab w:val="left" w:pos="307"/>
        </w:tabs>
        <w:ind w:left="278"/>
        <w:rPr>
          <w:color w:val="auto"/>
          <w:sz w:val="24"/>
          <w:szCs w:val="24"/>
        </w:rPr>
      </w:pPr>
    </w:p>
    <w:p w:rsidR="00C9497D" w:rsidRPr="00614FD3" w:rsidRDefault="00C9497D" w:rsidP="00254CA8">
      <w:pPr>
        <w:pStyle w:val="Domynie"/>
        <w:numPr>
          <w:ilvl w:val="0"/>
          <w:numId w:val="20"/>
        </w:numPr>
        <w:spacing w:line="276" w:lineRule="auto"/>
        <w:jc w:val="both"/>
      </w:pPr>
      <w:r>
        <w:t>Wzór</w:t>
      </w:r>
      <w:r w:rsidRPr="00614FD3">
        <w:t xml:space="preserve"> umowy stanowi załącznik nr 7 do SIWZ i zawiera istotne dla zamawiającego postanowienia, które zostaną wprowadzone do treści zawieranej umowy.</w:t>
      </w:r>
    </w:p>
    <w:p w:rsidR="00C9497D" w:rsidRPr="00614FD3" w:rsidRDefault="00C9497D" w:rsidP="00254CA8">
      <w:pPr>
        <w:pStyle w:val="Domynie"/>
        <w:numPr>
          <w:ilvl w:val="0"/>
          <w:numId w:val="20"/>
        </w:numPr>
        <w:spacing w:line="276" w:lineRule="auto"/>
        <w:jc w:val="both"/>
      </w:pPr>
      <w:r w:rsidRPr="00614FD3">
        <w:t>Zamawiający przewiduje możliwość zmiany postanowień umowy, które mogą być zmienione w stosunku do treści oferty, na podstawie której dokonano wyboru Wykonawcy na następujących warunkach w zakresie:</w:t>
      </w:r>
    </w:p>
    <w:p w:rsidR="00C9497D" w:rsidRPr="00614FD3" w:rsidRDefault="00C9497D" w:rsidP="00254CA8">
      <w:pPr>
        <w:pStyle w:val="Domynie"/>
        <w:numPr>
          <w:ilvl w:val="0"/>
          <w:numId w:val="21"/>
        </w:numPr>
        <w:spacing w:line="276" w:lineRule="auto"/>
        <w:jc w:val="both"/>
      </w:pPr>
      <w:r w:rsidRPr="00614FD3">
        <w:t xml:space="preserve">Cena 1 </w:t>
      </w:r>
      <w:r>
        <w:t>dm</w:t>
      </w:r>
      <w:r>
        <w:rPr>
          <w:vertAlign w:val="superscript"/>
        </w:rPr>
        <w:t xml:space="preserve">3 </w:t>
      </w:r>
      <w:r w:rsidRPr="00614FD3">
        <w:t xml:space="preserve"> oleju opałowego podana w ofercie może ulec zmianie w trakcie realizacji przedmiotu zamówienia tylko w przypadku zmiany ceny oleju opałowego wprowadzonej przez producenta na dzień realizacji dostawy. W takim przypadku cena dostawy zmieni się o różnicę między ceną producenta obowiązującą w dniu złożenia oferty opublikowanej na jego stronie internetowej.</w:t>
      </w:r>
    </w:p>
    <w:p w:rsidR="00C9497D" w:rsidRDefault="00C9497D" w:rsidP="00254CA8">
      <w:pPr>
        <w:pStyle w:val="Domynie"/>
        <w:numPr>
          <w:ilvl w:val="0"/>
          <w:numId w:val="21"/>
        </w:numPr>
        <w:spacing w:line="276" w:lineRule="auto"/>
        <w:jc w:val="both"/>
      </w:pPr>
      <w:r w:rsidRPr="00614FD3">
        <w:lastRenderedPageBreak/>
        <w:t xml:space="preserve">Cena 1 </w:t>
      </w:r>
      <w:r>
        <w:t>dm</w:t>
      </w:r>
      <w:r>
        <w:rPr>
          <w:vertAlign w:val="superscript"/>
        </w:rPr>
        <w:t xml:space="preserve">3 </w:t>
      </w:r>
      <w:r w:rsidRPr="00614FD3">
        <w:t>oleju opałowego podana w ofercie może ulec zmianie w przypadku gdy potrzeba zmiany będzie wynikała ze zmiany przepisów prawa.</w:t>
      </w:r>
    </w:p>
    <w:p w:rsidR="00C9497D" w:rsidRPr="00614FD3" w:rsidRDefault="00C9497D" w:rsidP="00C9497D">
      <w:pPr>
        <w:pStyle w:val="Domynie"/>
        <w:spacing w:line="276" w:lineRule="auto"/>
        <w:ind w:left="720"/>
        <w:jc w:val="both"/>
      </w:pP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Rozdział XVII</w:t>
      </w: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 xml:space="preserve">Pouczenie o środkach ochrony prawnej przysługujących Wykonawcy w toku postępowania o udzielenie zamówienia </w:t>
      </w:r>
    </w:p>
    <w:p w:rsidR="00155F08" w:rsidRDefault="00155F08" w:rsidP="00155F08">
      <w:pPr>
        <w:pStyle w:val="Teksttreci0"/>
        <w:shd w:val="clear" w:color="auto" w:fill="auto"/>
        <w:tabs>
          <w:tab w:val="left" w:pos="278"/>
        </w:tabs>
        <w:ind w:left="280"/>
        <w:rPr>
          <w:color w:val="auto"/>
          <w:sz w:val="24"/>
          <w:szCs w:val="24"/>
        </w:rPr>
      </w:pPr>
    </w:p>
    <w:p w:rsidR="00155F08" w:rsidRPr="008057DD" w:rsidRDefault="00155F08" w:rsidP="00254CA8">
      <w:pPr>
        <w:pStyle w:val="Teksttreci0"/>
        <w:numPr>
          <w:ilvl w:val="0"/>
          <w:numId w:val="11"/>
        </w:numPr>
        <w:shd w:val="clear" w:color="auto" w:fill="auto"/>
        <w:tabs>
          <w:tab w:val="left" w:pos="278"/>
        </w:tabs>
        <w:ind w:left="280" w:hanging="280"/>
        <w:rPr>
          <w:color w:val="auto"/>
          <w:sz w:val="24"/>
          <w:szCs w:val="24"/>
        </w:rPr>
      </w:pPr>
      <w:r w:rsidRPr="008057DD">
        <w:rPr>
          <w:color w:val="auto"/>
          <w:sz w:val="24"/>
          <w:szCs w:val="24"/>
        </w:rPr>
        <w:t xml:space="preserve">Środki ochrony prawnej przysługują wykonawcy, a także innemu podmiotowi, jeżeli ma lub miał interes w uzyskaniu danego zamówienia oraz poniósł lub może ponieść szkodę </w:t>
      </w:r>
      <w:r w:rsidR="00085173">
        <w:rPr>
          <w:color w:val="auto"/>
          <w:sz w:val="24"/>
          <w:szCs w:val="24"/>
        </w:rPr>
        <w:br/>
      </w:r>
      <w:r w:rsidRPr="008057DD">
        <w:rPr>
          <w:color w:val="auto"/>
          <w:sz w:val="24"/>
          <w:szCs w:val="24"/>
        </w:rPr>
        <w:t>w wyniku naruszenia przez zamawiającego przepisów ustawy Pzp.</w:t>
      </w:r>
    </w:p>
    <w:p w:rsidR="00155F08" w:rsidRPr="008057DD" w:rsidRDefault="00155F08" w:rsidP="00254CA8">
      <w:pPr>
        <w:pStyle w:val="Teksttreci0"/>
        <w:numPr>
          <w:ilvl w:val="0"/>
          <w:numId w:val="11"/>
        </w:numPr>
        <w:shd w:val="clear" w:color="auto" w:fill="auto"/>
        <w:tabs>
          <w:tab w:val="left" w:pos="289"/>
        </w:tabs>
        <w:ind w:left="280" w:hanging="280"/>
        <w:rPr>
          <w:color w:val="auto"/>
          <w:sz w:val="24"/>
          <w:szCs w:val="24"/>
        </w:rPr>
      </w:pPr>
      <w:r w:rsidRPr="008057DD">
        <w:rPr>
          <w:color w:val="auto"/>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55F08" w:rsidRPr="008057DD" w:rsidRDefault="00155F08" w:rsidP="00254CA8">
      <w:pPr>
        <w:pStyle w:val="Teksttreci0"/>
        <w:numPr>
          <w:ilvl w:val="0"/>
          <w:numId w:val="11"/>
        </w:numPr>
        <w:shd w:val="clear" w:color="auto" w:fill="auto"/>
        <w:tabs>
          <w:tab w:val="left" w:pos="289"/>
        </w:tabs>
        <w:ind w:left="280" w:hanging="280"/>
        <w:rPr>
          <w:color w:val="auto"/>
          <w:sz w:val="24"/>
          <w:szCs w:val="24"/>
        </w:rPr>
      </w:pPr>
      <w:r w:rsidRPr="008057DD">
        <w:rPr>
          <w:color w:val="auto"/>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55F08" w:rsidRPr="008057DD" w:rsidRDefault="00155F08" w:rsidP="00254CA8">
      <w:pPr>
        <w:pStyle w:val="Teksttreci0"/>
        <w:numPr>
          <w:ilvl w:val="0"/>
          <w:numId w:val="11"/>
        </w:numPr>
        <w:shd w:val="clear" w:color="auto" w:fill="auto"/>
        <w:tabs>
          <w:tab w:val="left" w:pos="294"/>
        </w:tabs>
        <w:ind w:left="280" w:hanging="280"/>
        <w:rPr>
          <w:color w:val="auto"/>
          <w:sz w:val="24"/>
          <w:szCs w:val="24"/>
        </w:rPr>
      </w:pPr>
      <w:r w:rsidRPr="008057DD">
        <w:rPr>
          <w:color w:val="auto"/>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55F08" w:rsidRPr="008057DD" w:rsidRDefault="00155F08" w:rsidP="00254CA8">
      <w:pPr>
        <w:pStyle w:val="Teksttreci0"/>
        <w:numPr>
          <w:ilvl w:val="0"/>
          <w:numId w:val="11"/>
        </w:numPr>
        <w:shd w:val="clear" w:color="auto" w:fill="auto"/>
        <w:tabs>
          <w:tab w:val="left" w:pos="294"/>
        </w:tabs>
        <w:ind w:left="280" w:hanging="280"/>
        <w:rPr>
          <w:color w:val="auto"/>
          <w:sz w:val="24"/>
          <w:szCs w:val="24"/>
        </w:rPr>
      </w:pPr>
      <w:r w:rsidRPr="008057DD">
        <w:rPr>
          <w:color w:val="auto"/>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55F08" w:rsidRPr="008057DD" w:rsidRDefault="00155F08" w:rsidP="00254CA8">
      <w:pPr>
        <w:pStyle w:val="Teksttreci0"/>
        <w:numPr>
          <w:ilvl w:val="0"/>
          <w:numId w:val="11"/>
        </w:numPr>
        <w:shd w:val="clear" w:color="auto" w:fill="auto"/>
        <w:tabs>
          <w:tab w:val="left" w:pos="294"/>
        </w:tabs>
        <w:ind w:left="280" w:hanging="280"/>
        <w:rPr>
          <w:color w:val="auto"/>
          <w:sz w:val="24"/>
          <w:szCs w:val="24"/>
        </w:rPr>
      </w:pPr>
      <w:r w:rsidRPr="008057DD">
        <w:rPr>
          <w:color w:val="auto"/>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155F08" w:rsidRPr="008057DD" w:rsidRDefault="00155F08" w:rsidP="00254CA8">
      <w:pPr>
        <w:pStyle w:val="Teksttreci0"/>
        <w:numPr>
          <w:ilvl w:val="0"/>
          <w:numId w:val="11"/>
        </w:numPr>
        <w:shd w:val="clear" w:color="auto" w:fill="auto"/>
        <w:tabs>
          <w:tab w:val="left" w:pos="294"/>
        </w:tabs>
        <w:ind w:left="280" w:hanging="280"/>
        <w:rPr>
          <w:color w:val="auto"/>
          <w:sz w:val="24"/>
          <w:szCs w:val="24"/>
        </w:rPr>
      </w:pPr>
      <w:r w:rsidRPr="008057DD">
        <w:rPr>
          <w:color w:val="auto"/>
          <w:sz w:val="24"/>
          <w:szCs w:val="24"/>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155F08" w:rsidRPr="008057DD" w:rsidRDefault="00155F08" w:rsidP="00254CA8">
      <w:pPr>
        <w:pStyle w:val="Teksttreci0"/>
        <w:numPr>
          <w:ilvl w:val="0"/>
          <w:numId w:val="11"/>
        </w:numPr>
        <w:shd w:val="clear" w:color="auto" w:fill="auto"/>
        <w:tabs>
          <w:tab w:val="left" w:pos="294"/>
        </w:tabs>
        <w:ind w:left="280" w:hanging="280"/>
        <w:rPr>
          <w:color w:val="auto"/>
          <w:sz w:val="24"/>
          <w:szCs w:val="24"/>
        </w:rPr>
      </w:pPr>
      <w:r w:rsidRPr="008057DD">
        <w:rPr>
          <w:color w:val="auto"/>
          <w:sz w:val="24"/>
          <w:szCs w:val="24"/>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155F08" w:rsidRPr="008057DD" w:rsidRDefault="00155F08" w:rsidP="00254CA8">
      <w:pPr>
        <w:pStyle w:val="Teksttreci0"/>
        <w:numPr>
          <w:ilvl w:val="0"/>
          <w:numId w:val="11"/>
        </w:numPr>
        <w:shd w:val="clear" w:color="auto" w:fill="auto"/>
        <w:tabs>
          <w:tab w:val="left" w:pos="294"/>
        </w:tabs>
        <w:rPr>
          <w:color w:val="auto"/>
          <w:sz w:val="24"/>
          <w:szCs w:val="24"/>
        </w:rPr>
      </w:pPr>
      <w:r w:rsidRPr="008057DD">
        <w:rPr>
          <w:color w:val="auto"/>
          <w:sz w:val="24"/>
          <w:szCs w:val="24"/>
        </w:rPr>
        <w:t>Szczegółowe zasady korzystania ze środków ochrony prawnej opisane są w Dziale VI ustawy Pzp.</w:t>
      </w:r>
    </w:p>
    <w:p w:rsidR="00155F08" w:rsidRDefault="00155F08" w:rsidP="00155F08">
      <w:pPr>
        <w:pStyle w:val="Teksttreci0"/>
        <w:shd w:val="clear" w:color="auto" w:fill="auto"/>
        <w:tabs>
          <w:tab w:val="left" w:pos="294"/>
        </w:tabs>
        <w:rPr>
          <w:color w:val="auto"/>
          <w:sz w:val="24"/>
          <w:szCs w:val="24"/>
          <w:highlight w:val="yellow"/>
        </w:rPr>
      </w:pP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lastRenderedPageBreak/>
        <w:t>Rozdział XVIII</w:t>
      </w: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Opis części zamówienia, jeżeli Zamawiający dopuszcza składanie ofert częściowych</w:t>
      </w:r>
    </w:p>
    <w:p w:rsidR="00155F08" w:rsidRPr="008057DD" w:rsidRDefault="00155F08" w:rsidP="00155F08">
      <w:pPr>
        <w:pStyle w:val="Teksttreci0"/>
        <w:shd w:val="clear" w:color="auto" w:fill="auto"/>
        <w:tabs>
          <w:tab w:val="left" w:pos="307"/>
        </w:tabs>
        <w:ind w:left="280"/>
        <w:rPr>
          <w:color w:val="auto"/>
          <w:sz w:val="24"/>
          <w:szCs w:val="24"/>
        </w:rPr>
      </w:pPr>
    </w:p>
    <w:p w:rsidR="008862BB" w:rsidRDefault="00155F08" w:rsidP="00155F0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dopuszcza składania ofert częściowych.</w:t>
      </w:r>
    </w:p>
    <w:p w:rsidR="00B52231" w:rsidRDefault="00B52231" w:rsidP="00155F08">
      <w:pPr>
        <w:spacing w:after="0"/>
        <w:contextualSpacing/>
        <w:jc w:val="both"/>
        <w:rPr>
          <w:rFonts w:ascii="Times New Roman" w:eastAsia="Times New Roman" w:hAnsi="Times New Roman" w:cs="Times New Roman"/>
          <w:sz w:val="24"/>
          <w:szCs w:val="24"/>
        </w:rPr>
      </w:pPr>
    </w:p>
    <w:tbl>
      <w:tblPr>
        <w:tblStyle w:val="Tabela-Siatka"/>
        <w:tblW w:w="9072" w:type="dxa"/>
        <w:tblInd w:w="108" w:type="dxa"/>
        <w:tblLook w:val="04A0"/>
      </w:tblPr>
      <w:tblGrid>
        <w:gridCol w:w="9072"/>
      </w:tblGrid>
      <w:tr w:rsidR="00B52231" w:rsidRPr="007A58AC" w:rsidTr="00BA67C1">
        <w:trPr>
          <w:trHeight w:val="838"/>
        </w:trPr>
        <w:tc>
          <w:tcPr>
            <w:tcW w:w="9072" w:type="dxa"/>
            <w:shd w:val="clear" w:color="auto" w:fill="D9D9D9" w:themeFill="background1" w:themeFillShade="D9"/>
          </w:tcPr>
          <w:p w:rsidR="00B52231" w:rsidRPr="007A58AC" w:rsidRDefault="00B52231" w:rsidP="00BA67C1">
            <w:pPr>
              <w:jc w:val="center"/>
              <w:rPr>
                <w:rFonts w:ascii="Times New Roman" w:hAnsi="Times New Roman" w:cs="Times New Roman"/>
                <w:b/>
                <w:sz w:val="24"/>
                <w:szCs w:val="24"/>
              </w:rPr>
            </w:pPr>
            <w:r w:rsidRPr="007A58AC">
              <w:rPr>
                <w:rFonts w:ascii="Times New Roman" w:hAnsi="Times New Roman" w:cs="Times New Roman"/>
                <w:b/>
                <w:sz w:val="24"/>
                <w:szCs w:val="24"/>
              </w:rPr>
              <w:t>Rozdział X</w:t>
            </w:r>
            <w:r>
              <w:rPr>
                <w:rFonts w:ascii="Times New Roman" w:hAnsi="Times New Roman" w:cs="Times New Roman"/>
                <w:b/>
                <w:sz w:val="24"/>
                <w:szCs w:val="24"/>
              </w:rPr>
              <w:t>I</w:t>
            </w:r>
            <w:r w:rsidRPr="007A58AC">
              <w:rPr>
                <w:rFonts w:ascii="Times New Roman" w:hAnsi="Times New Roman" w:cs="Times New Roman"/>
                <w:b/>
                <w:sz w:val="24"/>
                <w:szCs w:val="24"/>
              </w:rPr>
              <w:t>X</w:t>
            </w:r>
          </w:p>
          <w:p w:rsidR="00B52231" w:rsidRPr="007A58AC" w:rsidRDefault="00B52231" w:rsidP="00BA67C1">
            <w:pPr>
              <w:jc w:val="center"/>
              <w:rPr>
                <w:rFonts w:ascii="Times New Roman" w:hAnsi="Times New Roman" w:cs="Times New Roman"/>
                <w:b/>
                <w:sz w:val="24"/>
                <w:szCs w:val="24"/>
              </w:rPr>
            </w:pPr>
            <w:r w:rsidRPr="007A58AC">
              <w:rPr>
                <w:rFonts w:ascii="Times New Roman" w:hAnsi="Times New Roman" w:cs="Times New Roman"/>
                <w:b/>
                <w:sz w:val="24"/>
                <w:szCs w:val="24"/>
              </w:rPr>
              <w:t>Maksymalna liczba Wykonawców, z którymi Zamawiają</w:t>
            </w:r>
            <w:r>
              <w:rPr>
                <w:rFonts w:ascii="Times New Roman" w:hAnsi="Times New Roman" w:cs="Times New Roman"/>
                <w:b/>
                <w:sz w:val="24"/>
                <w:szCs w:val="24"/>
              </w:rPr>
              <w:t>cy zawrze umowę ramową, jeżeli Z</w:t>
            </w:r>
            <w:r w:rsidRPr="007A58AC">
              <w:rPr>
                <w:rFonts w:ascii="Times New Roman" w:hAnsi="Times New Roman" w:cs="Times New Roman"/>
                <w:b/>
                <w:sz w:val="24"/>
                <w:szCs w:val="24"/>
              </w:rPr>
              <w:t>amawiający przewiduje zawarcie umowy ramowej</w:t>
            </w:r>
          </w:p>
        </w:tc>
      </w:tr>
    </w:tbl>
    <w:p w:rsidR="00B52231" w:rsidRDefault="00B52231" w:rsidP="00B52231">
      <w:pPr>
        <w:spacing w:after="0" w:line="240" w:lineRule="auto"/>
        <w:rPr>
          <w:rFonts w:ascii="Times New Roman" w:hAnsi="Times New Roman" w:cs="Times New Roman"/>
          <w:sz w:val="24"/>
          <w:szCs w:val="24"/>
        </w:rPr>
      </w:pPr>
    </w:p>
    <w:p w:rsidR="00B52231" w:rsidRDefault="00B52231" w:rsidP="00B52231">
      <w:pPr>
        <w:spacing w:after="0"/>
        <w:rPr>
          <w:rFonts w:ascii="Times New Roman" w:hAnsi="Times New Roman" w:cs="Times New Roman"/>
          <w:sz w:val="24"/>
          <w:szCs w:val="24"/>
        </w:rPr>
      </w:pPr>
      <w:r w:rsidRPr="007A58AC">
        <w:rPr>
          <w:rFonts w:ascii="Times New Roman" w:hAnsi="Times New Roman" w:cs="Times New Roman"/>
          <w:sz w:val="24"/>
          <w:szCs w:val="24"/>
        </w:rPr>
        <w:t>Zamawiający nie przewiduje zawarcia umowy ramowej.</w:t>
      </w:r>
    </w:p>
    <w:p w:rsidR="00B52231" w:rsidRDefault="00B52231" w:rsidP="00155F08">
      <w:pPr>
        <w:spacing w:after="0"/>
        <w:contextualSpacing/>
        <w:jc w:val="both"/>
        <w:rPr>
          <w:rFonts w:ascii="Times New Roman" w:eastAsia="Times New Roman" w:hAnsi="Times New Roman" w:cs="Times New Roman"/>
          <w:sz w:val="24"/>
          <w:szCs w:val="24"/>
        </w:rPr>
      </w:pP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bookmarkStart w:id="9" w:name="bookmark6"/>
      <w:r>
        <w:rPr>
          <w:color w:val="auto"/>
          <w:sz w:val="24"/>
          <w:szCs w:val="24"/>
        </w:rPr>
        <w:t>Rozdział X</w:t>
      </w:r>
      <w:r w:rsidR="00B52231">
        <w:rPr>
          <w:color w:val="auto"/>
          <w:sz w:val="24"/>
          <w:szCs w:val="24"/>
        </w:rPr>
        <w:t>X</w:t>
      </w: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Informacja o zamówieniach o których mowa</w:t>
      </w:r>
    </w:p>
    <w:p w:rsidR="00155F08" w:rsidRPr="008057DD"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sidRPr="008057DD">
        <w:rPr>
          <w:color w:val="auto"/>
          <w:sz w:val="24"/>
          <w:szCs w:val="24"/>
        </w:rPr>
        <w:t>w art. 67 ust. 1 pkt 6 i 7 Pz</w:t>
      </w:r>
      <w:bookmarkEnd w:id="9"/>
      <w:r w:rsidRPr="008057DD">
        <w:rPr>
          <w:color w:val="auto"/>
          <w:sz w:val="24"/>
          <w:szCs w:val="24"/>
        </w:rPr>
        <w:t>p</w:t>
      </w:r>
    </w:p>
    <w:p w:rsidR="00155F08" w:rsidRDefault="00155F08" w:rsidP="00155F08">
      <w:pPr>
        <w:pStyle w:val="Teksttreci0"/>
        <w:shd w:val="clear" w:color="auto" w:fill="auto"/>
        <w:rPr>
          <w:color w:val="auto"/>
          <w:sz w:val="24"/>
          <w:szCs w:val="24"/>
        </w:rPr>
      </w:pPr>
    </w:p>
    <w:p w:rsidR="00C9497D" w:rsidRDefault="00C9497D" w:rsidP="00C9497D">
      <w:pPr>
        <w:pStyle w:val="Domynie"/>
        <w:spacing w:line="276" w:lineRule="auto"/>
      </w:pPr>
      <w:r w:rsidRPr="00614FD3">
        <w:t>Zamawiający nie przewiduje udzielenia zamówień o których mowa w art. 67 ust. 1 pkt</w:t>
      </w:r>
      <w:r>
        <w:t>.</w:t>
      </w:r>
      <w:r w:rsidRPr="00614FD3">
        <w:t xml:space="preserve"> 6 i 7 lub art. 134 ust. 6 pkt</w:t>
      </w:r>
      <w:r>
        <w:t>.</w:t>
      </w:r>
      <w:r w:rsidRPr="00614FD3">
        <w:t xml:space="preserve"> 3.</w:t>
      </w:r>
    </w:p>
    <w:p w:rsidR="00C9497D" w:rsidRPr="00614FD3" w:rsidRDefault="00C9497D" w:rsidP="00C9497D">
      <w:pPr>
        <w:pStyle w:val="Domynie"/>
        <w:spacing w:line="276" w:lineRule="auto"/>
      </w:pP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bookmarkStart w:id="10" w:name="bookmark7"/>
      <w:r>
        <w:rPr>
          <w:color w:val="auto"/>
          <w:sz w:val="24"/>
          <w:szCs w:val="24"/>
        </w:rPr>
        <w:t>Rozdział XX</w:t>
      </w:r>
      <w:r w:rsidR="00B52231">
        <w:rPr>
          <w:color w:val="auto"/>
          <w:sz w:val="24"/>
          <w:szCs w:val="24"/>
        </w:rPr>
        <w:t>I</w:t>
      </w:r>
    </w:p>
    <w:bookmarkEnd w:id="10"/>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Opis sposobu przedstawienia ofert wariantowych</w:t>
      </w:r>
    </w:p>
    <w:p w:rsidR="00155F08" w:rsidRDefault="00155F08" w:rsidP="00155F08">
      <w:pPr>
        <w:pStyle w:val="Teksttreci0"/>
        <w:shd w:val="clear" w:color="auto" w:fill="auto"/>
        <w:tabs>
          <w:tab w:val="left" w:pos="325"/>
        </w:tabs>
        <w:ind w:left="301"/>
        <w:rPr>
          <w:color w:val="auto"/>
          <w:sz w:val="24"/>
          <w:szCs w:val="24"/>
        </w:rPr>
      </w:pPr>
    </w:p>
    <w:p w:rsidR="00155F08" w:rsidRPr="008057DD" w:rsidRDefault="00155F08" w:rsidP="00ED39A9">
      <w:pPr>
        <w:pStyle w:val="Teksttreci0"/>
        <w:shd w:val="clear" w:color="auto" w:fill="auto"/>
        <w:tabs>
          <w:tab w:val="left" w:pos="325"/>
        </w:tabs>
        <w:rPr>
          <w:color w:val="auto"/>
          <w:sz w:val="24"/>
          <w:szCs w:val="24"/>
        </w:rPr>
      </w:pPr>
      <w:r w:rsidRPr="008057DD">
        <w:rPr>
          <w:color w:val="auto"/>
          <w:sz w:val="24"/>
          <w:szCs w:val="24"/>
        </w:rPr>
        <w:t>Zamawiający nie dopuszcza składania ofert wariantowych.</w:t>
      </w:r>
    </w:p>
    <w:p w:rsidR="008862BB" w:rsidRPr="008057DD" w:rsidRDefault="008862BB" w:rsidP="008862BB">
      <w:pPr>
        <w:pStyle w:val="Teksttreci0"/>
        <w:tabs>
          <w:tab w:val="left" w:pos="342"/>
        </w:tabs>
        <w:rPr>
          <w:color w:val="auto"/>
          <w:sz w:val="24"/>
          <w:szCs w:val="24"/>
        </w:rPr>
      </w:pPr>
    </w:p>
    <w:p w:rsidR="00ED39A9" w:rsidRDefault="00ED39A9"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Rozdział XX</w:t>
      </w:r>
      <w:r w:rsidR="00B52231">
        <w:rPr>
          <w:color w:val="auto"/>
          <w:sz w:val="24"/>
          <w:szCs w:val="24"/>
        </w:rPr>
        <w:t>II</w:t>
      </w:r>
    </w:p>
    <w:p w:rsidR="00ED39A9" w:rsidRDefault="00ED39A9"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Adres poczty elektronicznej lub strony internetowej Zamawiającego</w:t>
      </w:r>
    </w:p>
    <w:p w:rsidR="00ED39A9" w:rsidRDefault="00ED39A9" w:rsidP="00ED39A9">
      <w:pPr>
        <w:pStyle w:val="Teksttreci0"/>
        <w:shd w:val="clear" w:color="auto" w:fill="auto"/>
        <w:tabs>
          <w:tab w:val="left" w:pos="325"/>
        </w:tabs>
        <w:ind w:left="301"/>
        <w:rPr>
          <w:color w:val="auto"/>
          <w:sz w:val="24"/>
          <w:szCs w:val="24"/>
        </w:rPr>
      </w:pPr>
    </w:p>
    <w:p w:rsidR="00ED39A9" w:rsidRPr="00B52231" w:rsidRDefault="00ED39A9" w:rsidP="00254CA8">
      <w:pPr>
        <w:pStyle w:val="Akapitzlist"/>
        <w:numPr>
          <w:ilvl w:val="0"/>
          <w:numId w:val="12"/>
        </w:numPr>
        <w:spacing w:line="276" w:lineRule="auto"/>
        <w:ind w:left="284" w:hanging="284"/>
        <w:jc w:val="both"/>
        <w:rPr>
          <w:color w:val="7030A0"/>
          <w:sz w:val="24"/>
          <w:szCs w:val="24"/>
        </w:rPr>
      </w:pPr>
      <w:r w:rsidRPr="007A58AC">
        <w:rPr>
          <w:sz w:val="24"/>
          <w:szCs w:val="24"/>
        </w:rPr>
        <w:t>Adres poczty elektronicznej, na który należy przesyłać oświadczenia, wnioski,</w:t>
      </w:r>
      <w:r>
        <w:rPr>
          <w:sz w:val="24"/>
          <w:szCs w:val="24"/>
        </w:rPr>
        <w:t xml:space="preserve"> </w:t>
      </w:r>
      <w:r w:rsidRPr="00B52231">
        <w:rPr>
          <w:sz w:val="24"/>
          <w:szCs w:val="24"/>
        </w:rPr>
        <w:t xml:space="preserve">zawiadomienia, informacje: </w:t>
      </w:r>
      <w:hyperlink r:id="rId12" w:history="1">
        <w:r w:rsidRPr="00B52231">
          <w:rPr>
            <w:b/>
            <w:bCs/>
            <w:iCs/>
            <w:color w:val="7030A0"/>
            <w:sz w:val="24"/>
            <w:szCs w:val="24"/>
            <w:u w:val="single"/>
          </w:rPr>
          <w:t>cuw@cuw-rozogi.pl</w:t>
        </w:r>
      </w:hyperlink>
    </w:p>
    <w:p w:rsidR="00ED39A9" w:rsidRPr="00B52231" w:rsidRDefault="00ED39A9" w:rsidP="00254CA8">
      <w:pPr>
        <w:pStyle w:val="Akapitzlist"/>
        <w:numPr>
          <w:ilvl w:val="0"/>
          <w:numId w:val="12"/>
        </w:numPr>
        <w:spacing w:line="276" w:lineRule="auto"/>
        <w:ind w:left="284" w:hanging="284"/>
        <w:jc w:val="both"/>
        <w:rPr>
          <w:b/>
          <w:color w:val="7030A0"/>
          <w:sz w:val="24"/>
          <w:szCs w:val="24"/>
        </w:rPr>
      </w:pPr>
      <w:r w:rsidRPr="007A58AC">
        <w:rPr>
          <w:sz w:val="24"/>
          <w:szCs w:val="24"/>
        </w:rPr>
        <w:t xml:space="preserve">Strona internetowa Zamawiającego: </w:t>
      </w:r>
      <w:hyperlink r:id="rId13" w:history="1">
        <w:r w:rsidRPr="00B52231">
          <w:rPr>
            <w:rStyle w:val="Hipercze"/>
            <w:b/>
            <w:color w:val="7030A0"/>
            <w:sz w:val="24"/>
            <w:szCs w:val="24"/>
          </w:rPr>
          <w:t>http://cuwrozogi.bipstrona.pl/</w:t>
        </w:r>
      </w:hyperlink>
    </w:p>
    <w:p w:rsidR="00ED39A9" w:rsidRDefault="00ED39A9" w:rsidP="00ED39A9">
      <w:pPr>
        <w:pStyle w:val="Teksttreci0"/>
        <w:tabs>
          <w:tab w:val="left" w:pos="342"/>
        </w:tabs>
        <w:rPr>
          <w:color w:val="auto"/>
          <w:sz w:val="24"/>
          <w:szCs w:val="24"/>
        </w:rPr>
      </w:pPr>
    </w:p>
    <w:p w:rsidR="00ED39A9" w:rsidRDefault="00ED39A9" w:rsidP="00ED39A9">
      <w:pPr>
        <w:pStyle w:val="Nagwek10"/>
        <w:keepNext/>
        <w:keepLines/>
        <w:shd w:val="clear" w:color="auto" w:fill="D9D9D9" w:themeFill="background1" w:themeFillShade="D9"/>
        <w:tabs>
          <w:tab w:val="left" w:pos="630"/>
        </w:tabs>
        <w:spacing w:after="0"/>
        <w:ind w:left="0"/>
        <w:jc w:val="center"/>
        <w:rPr>
          <w:color w:val="auto"/>
          <w:sz w:val="24"/>
          <w:szCs w:val="24"/>
        </w:rPr>
      </w:pPr>
      <w:r>
        <w:rPr>
          <w:color w:val="auto"/>
          <w:sz w:val="24"/>
          <w:szCs w:val="24"/>
        </w:rPr>
        <w:t>Rozdział XXI</w:t>
      </w:r>
      <w:r w:rsidR="00B52231">
        <w:rPr>
          <w:color w:val="auto"/>
          <w:sz w:val="24"/>
          <w:szCs w:val="24"/>
        </w:rPr>
        <w:t>II</w:t>
      </w:r>
    </w:p>
    <w:p w:rsidR="00ED39A9" w:rsidRPr="008057DD" w:rsidRDefault="00ED39A9" w:rsidP="00ED39A9">
      <w:pPr>
        <w:pStyle w:val="Nagwek10"/>
        <w:keepNext/>
        <w:keepLines/>
        <w:shd w:val="clear" w:color="auto" w:fill="D9D9D9" w:themeFill="background1" w:themeFillShade="D9"/>
        <w:tabs>
          <w:tab w:val="left" w:pos="630"/>
        </w:tabs>
        <w:spacing w:after="0"/>
        <w:ind w:left="0"/>
        <w:jc w:val="center"/>
        <w:rPr>
          <w:color w:val="auto"/>
          <w:sz w:val="24"/>
          <w:szCs w:val="24"/>
        </w:rPr>
      </w:pPr>
      <w:r>
        <w:rPr>
          <w:color w:val="auto"/>
          <w:sz w:val="24"/>
          <w:szCs w:val="24"/>
        </w:rPr>
        <w:t>Informacja dotycząca walut obcych, w jakich mogą być prowadzone rozliczenia między Wykonawcą a Zamawiającym</w:t>
      </w:r>
    </w:p>
    <w:p w:rsidR="00ED39A9" w:rsidRDefault="00ED39A9" w:rsidP="00ED39A9">
      <w:pPr>
        <w:pStyle w:val="Teksttreci0"/>
        <w:shd w:val="clear" w:color="auto" w:fill="auto"/>
        <w:ind w:left="561" w:hanging="561"/>
        <w:rPr>
          <w:color w:val="auto"/>
          <w:sz w:val="24"/>
          <w:szCs w:val="24"/>
        </w:rPr>
      </w:pPr>
    </w:p>
    <w:p w:rsidR="00ED39A9" w:rsidRPr="008057DD" w:rsidRDefault="00ED39A9" w:rsidP="00ED39A9">
      <w:pPr>
        <w:pStyle w:val="Teksttreci0"/>
        <w:shd w:val="clear" w:color="auto" w:fill="auto"/>
        <w:ind w:left="561" w:hanging="561"/>
        <w:rPr>
          <w:color w:val="auto"/>
          <w:sz w:val="24"/>
          <w:szCs w:val="24"/>
        </w:rPr>
      </w:pPr>
      <w:r w:rsidRPr="008057DD">
        <w:rPr>
          <w:color w:val="auto"/>
          <w:sz w:val="24"/>
          <w:szCs w:val="24"/>
        </w:rPr>
        <w:t>Zamawiający nie przewiduje rozliczeń w walutach obcych.</w:t>
      </w:r>
    </w:p>
    <w:p w:rsidR="00ED39A9" w:rsidRDefault="00ED39A9" w:rsidP="00ED39A9">
      <w:pPr>
        <w:pStyle w:val="Teksttreci0"/>
        <w:tabs>
          <w:tab w:val="left" w:pos="342"/>
        </w:tabs>
        <w:rPr>
          <w:color w:val="auto"/>
          <w:sz w:val="24"/>
          <w:szCs w:val="24"/>
        </w:rPr>
      </w:pPr>
    </w:p>
    <w:p w:rsidR="00ED39A9" w:rsidRDefault="00ED39A9" w:rsidP="00ED39A9">
      <w:pPr>
        <w:pStyle w:val="Nagwek10"/>
        <w:keepNext/>
        <w:keepLines/>
        <w:shd w:val="clear" w:color="auto" w:fill="D9D9D9" w:themeFill="background1" w:themeFillShade="D9"/>
        <w:tabs>
          <w:tab w:val="left" w:pos="478"/>
        </w:tabs>
        <w:spacing w:after="0"/>
        <w:ind w:left="0"/>
        <w:jc w:val="center"/>
        <w:rPr>
          <w:color w:val="auto"/>
          <w:sz w:val="24"/>
          <w:szCs w:val="24"/>
        </w:rPr>
      </w:pPr>
      <w:r>
        <w:rPr>
          <w:color w:val="auto"/>
          <w:sz w:val="24"/>
          <w:szCs w:val="24"/>
        </w:rPr>
        <w:t>Rozdział XXI</w:t>
      </w:r>
      <w:r w:rsidR="00B52231">
        <w:rPr>
          <w:color w:val="auto"/>
          <w:sz w:val="24"/>
          <w:szCs w:val="24"/>
        </w:rPr>
        <w:t>V</w:t>
      </w:r>
    </w:p>
    <w:p w:rsidR="00ED39A9" w:rsidRPr="008057DD" w:rsidRDefault="00ED39A9" w:rsidP="00ED39A9">
      <w:pPr>
        <w:pStyle w:val="Nagwek10"/>
        <w:keepNext/>
        <w:keepLines/>
        <w:shd w:val="clear" w:color="auto" w:fill="D9D9D9" w:themeFill="background1" w:themeFillShade="D9"/>
        <w:tabs>
          <w:tab w:val="left" w:pos="478"/>
        </w:tabs>
        <w:spacing w:after="0"/>
        <w:ind w:left="0"/>
        <w:jc w:val="center"/>
        <w:rPr>
          <w:color w:val="auto"/>
          <w:sz w:val="24"/>
          <w:szCs w:val="24"/>
        </w:rPr>
      </w:pPr>
      <w:r>
        <w:rPr>
          <w:color w:val="auto"/>
          <w:sz w:val="24"/>
          <w:szCs w:val="24"/>
        </w:rPr>
        <w:t>Aukcja elektroniczne</w:t>
      </w:r>
    </w:p>
    <w:p w:rsidR="00ED39A9" w:rsidRDefault="00ED39A9" w:rsidP="00ED39A9">
      <w:pPr>
        <w:pStyle w:val="Teksttreci0"/>
        <w:shd w:val="clear" w:color="auto" w:fill="auto"/>
        <w:tabs>
          <w:tab w:val="left" w:pos="325"/>
        </w:tabs>
        <w:ind w:left="301"/>
        <w:rPr>
          <w:color w:val="auto"/>
          <w:sz w:val="24"/>
          <w:szCs w:val="24"/>
        </w:rPr>
      </w:pPr>
    </w:p>
    <w:p w:rsidR="00ED39A9" w:rsidRDefault="00ED39A9" w:rsidP="00ED39A9">
      <w:pPr>
        <w:pStyle w:val="Teksttreci0"/>
        <w:shd w:val="clear" w:color="auto" w:fill="auto"/>
        <w:tabs>
          <w:tab w:val="left" w:pos="354"/>
        </w:tabs>
        <w:rPr>
          <w:color w:val="auto"/>
          <w:sz w:val="24"/>
          <w:szCs w:val="24"/>
        </w:rPr>
      </w:pPr>
      <w:r w:rsidRPr="008057DD">
        <w:rPr>
          <w:color w:val="auto"/>
          <w:sz w:val="24"/>
          <w:szCs w:val="24"/>
        </w:rPr>
        <w:t>Zamawiający nie przewiduje aukcji elektronicznej.</w:t>
      </w:r>
    </w:p>
    <w:p w:rsidR="00B52231" w:rsidRDefault="00B52231" w:rsidP="00ED39A9">
      <w:pPr>
        <w:pStyle w:val="Teksttreci0"/>
        <w:shd w:val="clear" w:color="auto" w:fill="auto"/>
        <w:tabs>
          <w:tab w:val="left" w:pos="354"/>
        </w:tabs>
        <w:rPr>
          <w:color w:val="auto"/>
          <w:sz w:val="24"/>
          <w:szCs w:val="24"/>
        </w:rPr>
      </w:pPr>
    </w:p>
    <w:p w:rsidR="00B52231" w:rsidRDefault="00B52231" w:rsidP="00B52231">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Rozdział XXV</w:t>
      </w:r>
    </w:p>
    <w:p w:rsidR="00B52231" w:rsidRDefault="00B52231" w:rsidP="00B52231">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Zwrot kosztów udziału w postępowaniu</w:t>
      </w:r>
    </w:p>
    <w:p w:rsidR="00B52231" w:rsidRDefault="00B52231" w:rsidP="00B52231">
      <w:pPr>
        <w:pStyle w:val="Teksttreci20"/>
        <w:shd w:val="clear" w:color="auto" w:fill="auto"/>
        <w:spacing w:after="0" w:line="276" w:lineRule="auto"/>
        <w:rPr>
          <w:i w:val="0"/>
          <w:color w:val="auto"/>
          <w:sz w:val="24"/>
          <w:szCs w:val="24"/>
        </w:rPr>
      </w:pPr>
    </w:p>
    <w:p w:rsidR="00B52231" w:rsidRDefault="00B52231" w:rsidP="00B52231">
      <w:pPr>
        <w:pStyle w:val="Teksttreci20"/>
        <w:shd w:val="clear" w:color="auto" w:fill="auto"/>
        <w:spacing w:after="0" w:line="276" w:lineRule="auto"/>
        <w:rPr>
          <w:i w:val="0"/>
          <w:color w:val="auto"/>
          <w:sz w:val="24"/>
          <w:szCs w:val="24"/>
        </w:rPr>
      </w:pPr>
      <w:r w:rsidRPr="008057DD">
        <w:rPr>
          <w:i w:val="0"/>
          <w:color w:val="auto"/>
          <w:sz w:val="24"/>
          <w:szCs w:val="24"/>
        </w:rPr>
        <w:t>Zamawiający nie przewiduje zwrotu kosztów udziału w postępowaniu, z zastrzeżeniem art. 93 ust. 4 ustawy Prawo zamówień publicznych.</w:t>
      </w:r>
    </w:p>
    <w:p w:rsidR="00064FD0" w:rsidRDefault="00064FD0" w:rsidP="00B52231">
      <w:pPr>
        <w:pStyle w:val="Teksttreci20"/>
        <w:shd w:val="clear" w:color="auto" w:fill="auto"/>
        <w:spacing w:after="0" w:line="276" w:lineRule="auto"/>
        <w:rPr>
          <w:i w:val="0"/>
          <w:color w:val="auto"/>
          <w:sz w:val="24"/>
          <w:szCs w:val="24"/>
        </w:rPr>
      </w:pPr>
    </w:p>
    <w:tbl>
      <w:tblPr>
        <w:tblStyle w:val="Tabela-Siatka"/>
        <w:tblW w:w="0" w:type="auto"/>
        <w:tblInd w:w="108" w:type="dxa"/>
        <w:tblLook w:val="04A0"/>
      </w:tblPr>
      <w:tblGrid>
        <w:gridCol w:w="9104"/>
      </w:tblGrid>
      <w:tr w:rsidR="00064FD0" w:rsidRPr="002461C4" w:rsidTr="00BA67C1">
        <w:trPr>
          <w:trHeight w:val="562"/>
        </w:trPr>
        <w:tc>
          <w:tcPr>
            <w:tcW w:w="9104" w:type="dxa"/>
            <w:shd w:val="clear" w:color="auto" w:fill="D9D9D9" w:themeFill="background1" w:themeFillShade="D9"/>
          </w:tcPr>
          <w:p w:rsidR="00064FD0" w:rsidRPr="002461C4" w:rsidRDefault="00064FD0" w:rsidP="00BA67C1">
            <w:pPr>
              <w:jc w:val="center"/>
              <w:rPr>
                <w:rFonts w:ascii="Times New Roman" w:hAnsi="Times New Roman" w:cs="Times New Roman"/>
                <w:b/>
                <w:sz w:val="24"/>
                <w:szCs w:val="24"/>
              </w:rPr>
            </w:pPr>
            <w:r>
              <w:rPr>
                <w:rFonts w:ascii="Times New Roman" w:hAnsi="Times New Roman" w:cs="Times New Roman"/>
                <w:b/>
                <w:sz w:val="24"/>
                <w:szCs w:val="24"/>
              </w:rPr>
              <w:t>Rozdział XXVI</w:t>
            </w:r>
          </w:p>
          <w:p w:rsidR="00064FD0" w:rsidRPr="002461C4" w:rsidRDefault="00064FD0" w:rsidP="00BA67C1">
            <w:pPr>
              <w:jc w:val="center"/>
              <w:rPr>
                <w:rFonts w:ascii="Times New Roman" w:hAnsi="Times New Roman" w:cs="Times New Roman"/>
                <w:b/>
                <w:sz w:val="24"/>
                <w:szCs w:val="24"/>
              </w:rPr>
            </w:pPr>
            <w:r w:rsidRPr="002461C4">
              <w:rPr>
                <w:rFonts w:ascii="Times New Roman" w:hAnsi="Times New Roman" w:cs="Times New Roman"/>
                <w:b/>
                <w:sz w:val="24"/>
                <w:szCs w:val="24"/>
              </w:rPr>
              <w:t>Wymagania, o których mowa w art. 29 ust. 3a ustawy Pzp</w:t>
            </w:r>
          </w:p>
        </w:tc>
      </w:tr>
    </w:tbl>
    <w:p w:rsidR="00C9497D" w:rsidRDefault="00C9497D" w:rsidP="00C9497D">
      <w:pPr>
        <w:pStyle w:val="Domynie"/>
        <w:spacing w:line="276" w:lineRule="auto"/>
        <w:jc w:val="both"/>
      </w:pPr>
      <w:r w:rsidRPr="00614FD3">
        <w:t>Nie dotyczy</w:t>
      </w:r>
    </w:p>
    <w:p w:rsidR="00064FD0" w:rsidRDefault="00064FD0" w:rsidP="00064FD0">
      <w:pPr>
        <w:pStyle w:val="Akapitzlist"/>
        <w:ind w:left="284"/>
        <w:jc w:val="both"/>
        <w:rPr>
          <w:sz w:val="24"/>
          <w:szCs w:val="24"/>
        </w:rPr>
      </w:pPr>
    </w:p>
    <w:tbl>
      <w:tblPr>
        <w:tblStyle w:val="Tabela-Siatka"/>
        <w:tblW w:w="0" w:type="auto"/>
        <w:tblInd w:w="108" w:type="dxa"/>
        <w:tblLook w:val="04A0"/>
      </w:tblPr>
      <w:tblGrid>
        <w:gridCol w:w="9104"/>
      </w:tblGrid>
      <w:tr w:rsidR="00064FD0" w:rsidRPr="00F526B4" w:rsidTr="00BA67C1">
        <w:trPr>
          <w:trHeight w:val="659"/>
        </w:trPr>
        <w:tc>
          <w:tcPr>
            <w:tcW w:w="9104" w:type="dxa"/>
            <w:shd w:val="clear" w:color="auto" w:fill="D9D9D9" w:themeFill="background1" w:themeFillShade="D9"/>
          </w:tcPr>
          <w:p w:rsidR="00064FD0" w:rsidRPr="00F526B4" w:rsidRDefault="00064FD0" w:rsidP="00BA67C1">
            <w:pPr>
              <w:jc w:val="center"/>
              <w:rPr>
                <w:rFonts w:ascii="Times New Roman" w:hAnsi="Times New Roman" w:cs="Times New Roman"/>
                <w:b/>
                <w:sz w:val="24"/>
                <w:szCs w:val="24"/>
              </w:rPr>
            </w:pPr>
            <w:r>
              <w:rPr>
                <w:rFonts w:ascii="Times New Roman" w:hAnsi="Times New Roman" w:cs="Times New Roman"/>
                <w:b/>
                <w:sz w:val="24"/>
                <w:szCs w:val="24"/>
              </w:rPr>
              <w:t>Rozdział XXVII</w:t>
            </w:r>
          </w:p>
          <w:p w:rsidR="00064FD0" w:rsidRPr="00F526B4" w:rsidRDefault="00064FD0" w:rsidP="00BA67C1">
            <w:pPr>
              <w:jc w:val="center"/>
              <w:rPr>
                <w:rFonts w:ascii="Times New Roman" w:hAnsi="Times New Roman" w:cs="Times New Roman"/>
                <w:b/>
                <w:sz w:val="24"/>
                <w:szCs w:val="24"/>
              </w:rPr>
            </w:pPr>
            <w:r w:rsidRPr="00F526B4">
              <w:rPr>
                <w:rFonts w:ascii="Times New Roman" w:hAnsi="Times New Roman" w:cs="Times New Roman"/>
                <w:b/>
                <w:sz w:val="24"/>
                <w:szCs w:val="24"/>
              </w:rPr>
              <w:t>Wymagania, o których mowa w art. 29 ust. 4 ustawy Pzp</w:t>
            </w:r>
          </w:p>
        </w:tc>
      </w:tr>
    </w:tbl>
    <w:p w:rsidR="00064FD0" w:rsidRDefault="00064FD0" w:rsidP="00064FD0">
      <w:pPr>
        <w:spacing w:after="0" w:line="240" w:lineRule="auto"/>
        <w:jc w:val="both"/>
        <w:rPr>
          <w:rFonts w:ascii="Times New Roman" w:hAnsi="Times New Roman" w:cs="Times New Roman"/>
          <w:b/>
          <w:sz w:val="24"/>
          <w:szCs w:val="24"/>
        </w:rPr>
      </w:pPr>
    </w:p>
    <w:p w:rsidR="00064FD0" w:rsidRDefault="00064FD0" w:rsidP="00064FD0">
      <w:pPr>
        <w:spacing w:after="0"/>
        <w:jc w:val="both"/>
        <w:rPr>
          <w:rFonts w:ascii="Times New Roman" w:hAnsi="Times New Roman" w:cs="Times New Roman"/>
          <w:sz w:val="24"/>
          <w:szCs w:val="24"/>
        </w:rPr>
      </w:pPr>
      <w:r w:rsidRPr="00F526B4">
        <w:rPr>
          <w:rFonts w:ascii="Times New Roman" w:hAnsi="Times New Roman" w:cs="Times New Roman"/>
          <w:sz w:val="24"/>
          <w:szCs w:val="24"/>
        </w:rPr>
        <w:t>Zamawiający nie określił w opisie przedmiotu zamówienia wyma</w:t>
      </w:r>
      <w:r>
        <w:rPr>
          <w:rFonts w:ascii="Times New Roman" w:hAnsi="Times New Roman" w:cs="Times New Roman"/>
          <w:sz w:val="24"/>
          <w:szCs w:val="24"/>
        </w:rPr>
        <w:t xml:space="preserve">gań stawianych </w:t>
      </w:r>
      <w:r w:rsidR="00085173">
        <w:rPr>
          <w:rFonts w:ascii="Times New Roman" w:hAnsi="Times New Roman" w:cs="Times New Roman"/>
          <w:sz w:val="24"/>
          <w:szCs w:val="24"/>
        </w:rPr>
        <w:br/>
      </w:r>
      <w:r>
        <w:rPr>
          <w:rFonts w:ascii="Times New Roman" w:hAnsi="Times New Roman" w:cs="Times New Roman"/>
          <w:sz w:val="24"/>
          <w:szCs w:val="24"/>
        </w:rPr>
        <w:t xml:space="preserve">w art. 29 ust. 4 </w:t>
      </w:r>
      <w:r w:rsidRPr="00F526B4">
        <w:rPr>
          <w:rFonts w:ascii="Times New Roman" w:hAnsi="Times New Roman" w:cs="Times New Roman"/>
          <w:sz w:val="24"/>
          <w:szCs w:val="24"/>
        </w:rPr>
        <w:t>ustawy Pzp.</w:t>
      </w:r>
    </w:p>
    <w:p w:rsidR="008D5B90" w:rsidRDefault="008D5B90" w:rsidP="00064FD0">
      <w:pPr>
        <w:spacing w:after="0"/>
        <w:jc w:val="both"/>
        <w:rPr>
          <w:rFonts w:ascii="Times New Roman" w:hAnsi="Times New Roman" w:cs="Times New Roman"/>
          <w:sz w:val="24"/>
          <w:szCs w:val="24"/>
        </w:rPr>
      </w:pPr>
    </w:p>
    <w:tbl>
      <w:tblPr>
        <w:tblStyle w:val="Tabela-Siatka"/>
        <w:tblW w:w="0" w:type="auto"/>
        <w:tblInd w:w="108" w:type="dxa"/>
        <w:tblLook w:val="04A0"/>
      </w:tblPr>
      <w:tblGrid>
        <w:gridCol w:w="9104"/>
      </w:tblGrid>
      <w:tr w:rsidR="008D5B90" w:rsidRPr="008D5B90" w:rsidTr="00BA67C1">
        <w:trPr>
          <w:trHeight w:val="659"/>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szCs w:val="24"/>
              </w:rPr>
            </w:pPr>
            <w:r w:rsidRPr="008D5B90">
              <w:rPr>
                <w:rFonts w:ascii="Times New Roman" w:hAnsi="Times New Roman" w:cs="Times New Roman"/>
                <w:b/>
                <w:sz w:val="24"/>
                <w:szCs w:val="24"/>
              </w:rPr>
              <w:t>Rozdział XXVIII</w:t>
            </w:r>
          </w:p>
          <w:p w:rsidR="008D5B90" w:rsidRPr="008D5B90" w:rsidRDefault="008D5B90" w:rsidP="008D5B90">
            <w:pPr>
              <w:jc w:val="both"/>
              <w:rPr>
                <w:rFonts w:ascii="Times New Roman" w:hAnsi="Times New Roman" w:cs="Times New Roman"/>
                <w:b/>
                <w:sz w:val="24"/>
                <w:szCs w:val="24"/>
              </w:rPr>
            </w:pPr>
            <w:r w:rsidRPr="008D5B90">
              <w:rPr>
                <w:rFonts w:ascii="Times New Roman" w:hAnsi="Times New Roman" w:cs="Times New Roman"/>
                <w:b/>
                <w:sz w:val="24"/>
                <w:szCs w:val="24"/>
              </w:rPr>
              <w:t>Informacja o obowiązku osobistego wykonania przez Wykonawcę kluczowych części zamówienia, jeżeli zamawiający dokonuje takiego zastrzeżenia zgodnie z art. 36a ust. 2</w:t>
            </w:r>
          </w:p>
        </w:tc>
      </w:tr>
    </w:tbl>
    <w:p w:rsidR="008D5B90" w:rsidRPr="008D5B90" w:rsidRDefault="008D5B90" w:rsidP="008D5B90">
      <w:pPr>
        <w:spacing w:after="0" w:line="240" w:lineRule="auto"/>
        <w:jc w:val="both"/>
        <w:rPr>
          <w:rFonts w:ascii="Times New Roman" w:hAnsi="Times New Roman" w:cs="Times New Roman"/>
          <w:b/>
          <w:sz w:val="24"/>
          <w:szCs w:val="24"/>
        </w:rPr>
      </w:pPr>
    </w:p>
    <w:p w:rsidR="008D5B90" w:rsidRPr="00A76617" w:rsidRDefault="00A76617" w:rsidP="00064FD0">
      <w:pPr>
        <w:spacing w:after="0"/>
        <w:jc w:val="both"/>
        <w:rPr>
          <w:rFonts w:ascii="Times New Roman" w:hAnsi="Times New Roman" w:cs="Times New Roman"/>
          <w:sz w:val="24"/>
          <w:szCs w:val="24"/>
        </w:rPr>
      </w:pPr>
      <w:r w:rsidRPr="00A76617">
        <w:rPr>
          <w:rFonts w:ascii="Times New Roman" w:hAnsi="Times New Roman" w:cs="Times New Roman"/>
          <w:sz w:val="24"/>
          <w:szCs w:val="24"/>
        </w:rPr>
        <w:t xml:space="preserve">Zamawiający </w:t>
      </w:r>
      <w:r w:rsidR="00440037">
        <w:rPr>
          <w:rFonts w:ascii="Times New Roman" w:hAnsi="Times New Roman" w:cs="Times New Roman"/>
          <w:sz w:val="24"/>
          <w:szCs w:val="24"/>
        </w:rPr>
        <w:t xml:space="preserve">nie </w:t>
      </w:r>
      <w:r w:rsidRPr="00A76617">
        <w:rPr>
          <w:rFonts w:ascii="Times New Roman" w:hAnsi="Times New Roman" w:cs="Times New Roman"/>
          <w:sz w:val="24"/>
          <w:szCs w:val="24"/>
        </w:rPr>
        <w:t>zastrzega obowiązk</w:t>
      </w:r>
      <w:r w:rsidR="00440037">
        <w:rPr>
          <w:rFonts w:ascii="Times New Roman" w:hAnsi="Times New Roman" w:cs="Times New Roman"/>
          <w:sz w:val="24"/>
          <w:szCs w:val="24"/>
        </w:rPr>
        <w:t>u</w:t>
      </w:r>
      <w:r w:rsidRPr="00A76617">
        <w:rPr>
          <w:rFonts w:ascii="Times New Roman" w:hAnsi="Times New Roman" w:cs="Times New Roman"/>
          <w:sz w:val="24"/>
          <w:szCs w:val="24"/>
        </w:rPr>
        <w:t xml:space="preserve"> osobistego wykonania przez Wykonawcę kluczowych części zamówienia</w:t>
      </w:r>
      <w:r>
        <w:rPr>
          <w:rFonts w:ascii="Times New Roman" w:hAnsi="Times New Roman" w:cs="Times New Roman"/>
          <w:sz w:val="24"/>
          <w:szCs w:val="24"/>
        </w:rPr>
        <w:t>.</w:t>
      </w:r>
    </w:p>
    <w:p w:rsidR="008D5B90" w:rsidRPr="00A76617" w:rsidRDefault="008D5B90" w:rsidP="00064FD0">
      <w:pPr>
        <w:spacing w:after="0"/>
        <w:jc w:val="both"/>
        <w:rPr>
          <w:rFonts w:ascii="Times New Roman" w:hAnsi="Times New Roman" w:cs="Times New Roman"/>
          <w:sz w:val="24"/>
          <w:szCs w:val="24"/>
        </w:rPr>
      </w:pPr>
    </w:p>
    <w:tbl>
      <w:tblPr>
        <w:tblStyle w:val="Tabela-Siatka"/>
        <w:tblW w:w="0" w:type="auto"/>
        <w:tblInd w:w="108" w:type="dxa"/>
        <w:tblLook w:val="04A0"/>
      </w:tblPr>
      <w:tblGrid>
        <w:gridCol w:w="9104"/>
      </w:tblGrid>
      <w:tr w:rsidR="008D5B90" w:rsidRPr="003870F3" w:rsidTr="00BA67C1">
        <w:trPr>
          <w:trHeight w:val="562"/>
        </w:trPr>
        <w:tc>
          <w:tcPr>
            <w:tcW w:w="9104" w:type="dxa"/>
            <w:shd w:val="clear" w:color="auto" w:fill="D9D9D9" w:themeFill="background1" w:themeFillShade="D9"/>
          </w:tcPr>
          <w:p w:rsidR="008D5B90" w:rsidRPr="003870F3" w:rsidRDefault="008D5B90" w:rsidP="00BA67C1">
            <w:pPr>
              <w:jc w:val="center"/>
              <w:rPr>
                <w:rFonts w:ascii="Times New Roman" w:hAnsi="Times New Roman" w:cs="Times New Roman"/>
                <w:b/>
                <w:sz w:val="24"/>
                <w:szCs w:val="24"/>
              </w:rPr>
            </w:pPr>
            <w:r>
              <w:rPr>
                <w:rFonts w:ascii="Times New Roman" w:hAnsi="Times New Roman" w:cs="Times New Roman"/>
                <w:b/>
                <w:sz w:val="24"/>
                <w:szCs w:val="24"/>
              </w:rPr>
              <w:t>Rozdział XXIX</w:t>
            </w:r>
          </w:p>
          <w:p w:rsidR="008D5B90" w:rsidRPr="003870F3" w:rsidRDefault="008D5B90" w:rsidP="00BA67C1">
            <w:pPr>
              <w:jc w:val="center"/>
              <w:rPr>
                <w:rFonts w:ascii="Times New Roman" w:hAnsi="Times New Roman" w:cs="Times New Roman"/>
                <w:b/>
                <w:sz w:val="24"/>
                <w:szCs w:val="24"/>
              </w:rPr>
            </w:pPr>
            <w:r w:rsidRPr="003870F3">
              <w:rPr>
                <w:rFonts w:ascii="Times New Roman" w:hAnsi="Times New Roman" w:cs="Times New Roman"/>
                <w:b/>
                <w:sz w:val="24"/>
                <w:szCs w:val="24"/>
              </w:rPr>
              <w:t>Standardy jakościowe, o których mowa w art. 91 ust. 2a ustawy Pzp</w:t>
            </w:r>
          </w:p>
        </w:tc>
      </w:tr>
    </w:tbl>
    <w:p w:rsidR="008D5B90" w:rsidRDefault="008D5B90" w:rsidP="008D5B90">
      <w:pPr>
        <w:spacing w:after="0"/>
        <w:jc w:val="both"/>
        <w:rPr>
          <w:rFonts w:ascii="Times New Roman" w:hAnsi="Times New Roman" w:cs="Times New Roman"/>
          <w:b/>
          <w:sz w:val="20"/>
          <w:szCs w:val="20"/>
        </w:rPr>
      </w:pPr>
    </w:p>
    <w:p w:rsidR="002B3A29" w:rsidRPr="00C72324" w:rsidRDefault="002B3A29" w:rsidP="002B3A29">
      <w:pPr>
        <w:jc w:val="both"/>
        <w:rPr>
          <w:rFonts w:ascii="Times New Roman" w:hAnsi="Times New Roman" w:cs="Times New Roman"/>
          <w:sz w:val="24"/>
          <w:szCs w:val="24"/>
        </w:rPr>
      </w:pPr>
      <w:r>
        <w:rPr>
          <w:rFonts w:ascii="Times New Roman" w:hAnsi="Times New Roman" w:cs="Times New Roman"/>
          <w:sz w:val="24"/>
          <w:szCs w:val="24"/>
        </w:rPr>
        <w:t>Zamawiający u</w:t>
      </w:r>
      <w:r w:rsidRPr="00C72324">
        <w:rPr>
          <w:rFonts w:ascii="Times New Roman" w:hAnsi="Times New Roman" w:cs="Times New Roman"/>
          <w:sz w:val="24"/>
          <w:szCs w:val="24"/>
        </w:rPr>
        <w:t>względniając wykładnię art. 91 ust. 2a ustawy Pzp, wskazuje,</w:t>
      </w:r>
      <w:r>
        <w:rPr>
          <w:rFonts w:ascii="Times New Roman" w:hAnsi="Times New Roman" w:cs="Times New Roman"/>
          <w:sz w:val="24"/>
          <w:szCs w:val="24"/>
        </w:rPr>
        <w:t xml:space="preserve"> </w:t>
      </w:r>
      <w:r w:rsidRPr="00C72324">
        <w:rPr>
          <w:rFonts w:ascii="Times New Roman" w:hAnsi="Times New Roman" w:cs="Times New Roman"/>
          <w:sz w:val="24"/>
          <w:szCs w:val="24"/>
        </w:rPr>
        <w:t xml:space="preserve">iż w opisie przedmiotu zamówienia zostały określone standardy jakościowe odnoszące się do wszystkich istotnych cech przedmiotu zamówienia. W okresie korzystania z przedmiotu zamówienia, </w:t>
      </w:r>
      <w:r>
        <w:rPr>
          <w:rFonts w:ascii="Times New Roman" w:hAnsi="Times New Roman" w:cs="Times New Roman"/>
          <w:sz w:val="24"/>
          <w:szCs w:val="24"/>
        </w:rPr>
        <w:br/>
      </w:r>
      <w:r w:rsidRPr="00C72324">
        <w:rPr>
          <w:rFonts w:ascii="Times New Roman" w:hAnsi="Times New Roman" w:cs="Times New Roman"/>
          <w:sz w:val="24"/>
          <w:szCs w:val="24"/>
        </w:rPr>
        <w:t>z</w:t>
      </w:r>
      <w:r>
        <w:rPr>
          <w:rFonts w:ascii="Times New Roman" w:hAnsi="Times New Roman" w:cs="Times New Roman"/>
          <w:sz w:val="24"/>
          <w:szCs w:val="24"/>
        </w:rPr>
        <w:t xml:space="preserve"> </w:t>
      </w:r>
      <w:r w:rsidRPr="00C72324">
        <w:rPr>
          <w:rFonts w:ascii="Times New Roman" w:hAnsi="Times New Roman" w:cs="Times New Roman"/>
          <w:sz w:val="24"/>
          <w:szCs w:val="24"/>
        </w:rPr>
        <w:t>uwagi na sposób użytkowania dostarczonego materiału (olej opałowy ulega spaleniu), Zamawiający nie będzie ponosił żadnych kosztów eksploatacji lub innych kosztów związanych z użytkowanym olejem opałowym.</w:t>
      </w:r>
      <w:r>
        <w:rPr>
          <w:rFonts w:ascii="Times New Roman" w:hAnsi="Times New Roman" w:cs="Times New Roman"/>
          <w:sz w:val="24"/>
          <w:szCs w:val="24"/>
        </w:rPr>
        <w:t xml:space="preserve"> </w:t>
      </w:r>
      <w:r w:rsidRPr="00C72324">
        <w:rPr>
          <w:rFonts w:ascii="Times New Roman" w:hAnsi="Times New Roman" w:cs="Times New Roman"/>
          <w:sz w:val="24"/>
          <w:szCs w:val="24"/>
        </w:rPr>
        <w:t>Nadto, przedmiot zamówienia nie generuje żadnych kosztów w użytkowaniu; jest to produkt zużywany na bieżąco, w związku z czym nie posiada tzw. cyklu życia.</w:t>
      </w:r>
    </w:p>
    <w:tbl>
      <w:tblPr>
        <w:tblStyle w:val="Tabela-Siatka"/>
        <w:tblW w:w="0" w:type="auto"/>
        <w:tblInd w:w="108" w:type="dxa"/>
        <w:tblLook w:val="04A0"/>
      </w:tblPr>
      <w:tblGrid>
        <w:gridCol w:w="9104"/>
      </w:tblGrid>
      <w:tr w:rsidR="008D5B90" w:rsidRPr="003870F3" w:rsidTr="00BA67C1">
        <w:trPr>
          <w:trHeight w:val="845"/>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rPr>
            </w:pPr>
            <w:r w:rsidRPr="008D5B90">
              <w:rPr>
                <w:rFonts w:ascii="Times New Roman" w:hAnsi="Times New Roman" w:cs="Times New Roman"/>
                <w:b/>
                <w:sz w:val="24"/>
              </w:rPr>
              <w:t>Rozdział XXX</w:t>
            </w:r>
          </w:p>
          <w:p w:rsidR="008D5B90" w:rsidRPr="00EA617F" w:rsidRDefault="008D5B90" w:rsidP="00BA67C1">
            <w:pPr>
              <w:jc w:val="center"/>
              <w:rPr>
                <w:rFonts w:ascii="Times New Roman" w:hAnsi="Times New Roman" w:cs="Times New Roman"/>
                <w:b/>
              </w:rPr>
            </w:pPr>
            <w:r w:rsidRPr="008D5B90">
              <w:rPr>
                <w:rFonts w:ascii="Times New Roman" w:hAnsi="Times New Roman" w:cs="Times New Roman"/>
                <w:b/>
                <w:sz w:val="24"/>
              </w:rPr>
              <w:t>Wymóg lub możliwość złożenia ofert w postaci katalogów elektronicznych lub dołączenia katalogów elektronicznych do oferty, w sytuacji określonej w art. 10a ust. 2ustawy Pzp</w:t>
            </w:r>
          </w:p>
        </w:tc>
      </w:tr>
    </w:tbl>
    <w:p w:rsidR="008D5B90" w:rsidRPr="00EA617F" w:rsidRDefault="008D5B90" w:rsidP="008D5B90">
      <w:pPr>
        <w:spacing w:after="0"/>
        <w:jc w:val="center"/>
        <w:rPr>
          <w:rFonts w:ascii="Times New Roman" w:hAnsi="Times New Roman" w:cs="Times New Roman"/>
          <w:b/>
          <w:sz w:val="20"/>
          <w:szCs w:val="20"/>
        </w:rPr>
      </w:pPr>
    </w:p>
    <w:p w:rsidR="008D5B90" w:rsidRPr="00384CD1" w:rsidRDefault="008D5B90" w:rsidP="008D5B90">
      <w:pPr>
        <w:spacing w:after="0"/>
        <w:jc w:val="both"/>
        <w:rPr>
          <w:rFonts w:ascii="Times New Roman" w:hAnsi="Times New Roman" w:cs="Times New Roman"/>
          <w:sz w:val="24"/>
        </w:rPr>
      </w:pPr>
      <w:r w:rsidRPr="00384CD1">
        <w:rPr>
          <w:rFonts w:ascii="Times New Roman" w:hAnsi="Times New Roman" w:cs="Times New Roman"/>
          <w:sz w:val="24"/>
        </w:rPr>
        <w:lastRenderedPageBreak/>
        <w:t>Zamawiający nie przewiduje możliwość złożenia ofert w postaci katalogów elektronicznych lub dołączenia katalogów elektronicznych do oferty, w sytuacji określonej w art. 10a ust. 2 ustawy Pzp.</w:t>
      </w:r>
    </w:p>
    <w:p w:rsidR="008D5B90" w:rsidRPr="00EA617F" w:rsidRDefault="008D5B90" w:rsidP="008D5B90">
      <w:pPr>
        <w:spacing w:after="0"/>
        <w:jc w:val="both"/>
        <w:rPr>
          <w:rFonts w:ascii="Times New Roman" w:hAnsi="Times New Roman" w:cs="Times New Roman"/>
          <w:sz w:val="20"/>
          <w:szCs w:val="20"/>
        </w:rPr>
      </w:pPr>
    </w:p>
    <w:tbl>
      <w:tblPr>
        <w:tblStyle w:val="Tabela-Siatka"/>
        <w:tblW w:w="0" w:type="auto"/>
        <w:tblInd w:w="108" w:type="dxa"/>
        <w:tblLook w:val="04A0"/>
      </w:tblPr>
      <w:tblGrid>
        <w:gridCol w:w="9104"/>
      </w:tblGrid>
      <w:tr w:rsidR="008D5B90" w:rsidRPr="003870F3" w:rsidTr="00BA67C1">
        <w:trPr>
          <w:trHeight w:val="1650"/>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rPr>
            </w:pPr>
            <w:r w:rsidRPr="008D5B90">
              <w:rPr>
                <w:rFonts w:ascii="Times New Roman" w:hAnsi="Times New Roman" w:cs="Times New Roman"/>
                <w:b/>
                <w:sz w:val="24"/>
              </w:rPr>
              <w:t>Rozdział XXX</w:t>
            </w:r>
            <w:r>
              <w:rPr>
                <w:rFonts w:ascii="Times New Roman" w:hAnsi="Times New Roman" w:cs="Times New Roman"/>
                <w:b/>
                <w:sz w:val="24"/>
              </w:rPr>
              <w:t>I</w:t>
            </w:r>
          </w:p>
          <w:p w:rsidR="008D5B90" w:rsidRPr="003870F3" w:rsidRDefault="008D5B90" w:rsidP="00BA67C1">
            <w:pPr>
              <w:jc w:val="center"/>
              <w:rPr>
                <w:rFonts w:ascii="Times New Roman" w:hAnsi="Times New Roman" w:cs="Times New Roman"/>
                <w:b/>
                <w:sz w:val="24"/>
                <w:szCs w:val="24"/>
              </w:rPr>
            </w:pPr>
            <w:r w:rsidRPr="008D5B90">
              <w:rPr>
                <w:rFonts w:ascii="Times New Roman" w:hAnsi="Times New Roman" w:cs="Times New Roman"/>
                <w:b/>
                <w:sz w:val="24"/>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tc>
      </w:tr>
    </w:tbl>
    <w:p w:rsidR="008D5B90" w:rsidRPr="00EA617F" w:rsidRDefault="008D5B90" w:rsidP="008D5B90">
      <w:pPr>
        <w:spacing w:after="0"/>
        <w:jc w:val="both"/>
        <w:rPr>
          <w:rFonts w:ascii="Times New Roman" w:hAnsi="Times New Roman" w:cs="Times New Roman"/>
          <w:b/>
          <w:sz w:val="20"/>
          <w:szCs w:val="20"/>
        </w:rPr>
      </w:pPr>
    </w:p>
    <w:p w:rsidR="008D5B90" w:rsidRDefault="008D5B90" w:rsidP="008D5B90">
      <w:pPr>
        <w:spacing w:after="0"/>
        <w:jc w:val="both"/>
        <w:rPr>
          <w:rFonts w:ascii="Times New Roman" w:hAnsi="Times New Roman" w:cs="Times New Roman"/>
          <w:sz w:val="24"/>
          <w:szCs w:val="24"/>
        </w:rPr>
      </w:pPr>
      <w:r w:rsidRPr="00EA617F">
        <w:rPr>
          <w:rFonts w:ascii="Times New Roman" w:hAnsi="Times New Roman" w:cs="Times New Roman"/>
          <w:sz w:val="24"/>
          <w:szCs w:val="24"/>
        </w:rPr>
        <w:t>Zamawiający nie przewiduje możliwości składania ofert częściowych/udzielania zamówienia w częściach.</w:t>
      </w:r>
    </w:p>
    <w:p w:rsidR="000B6B40" w:rsidRPr="00EA617F" w:rsidRDefault="000B6B40" w:rsidP="008D5B90">
      <w:pPr>
        <w:spacing w:after="0"/>
        <w:jc w:val="both"/>
        <w:rPr>
          <w:rFonts w:ascii="Times New Roman" w:hAnsi="Times New Roman" w:cs="Times New Roman"/>
          <w:sz w:val="24"/>
          <w:szCs w:val="24"/>
        </w:rPr>
      </w:pPr>
    </w:p>
    <w:p w:rsidR="000B6B40" w:rsidRDefault="000B6B40" w:rsidP="000B6B40">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Rozdział XXXII</w:t>
      </w:r>
    </w:p>
    <w:p w:rsidR="000B6B40" w:rsidRPr="00105E55" w:rsidRDefault="000B6B40" w:rsidP="000B6B40">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Informacje dodatkowe</w:t>
      </w:r>
    </w:p>
    <w:p w:rsidR="000B6B40" w:rsidRDefault="000B6B40" w:rsidP="000B6B40">
      <w:pPr>
        <w:pStyle w:val="Teksttreci0"/>
        <w:shd w:val="clear" w:color="auto" w:fill="auto"/>
        <w:rPr>
          <w:color w:val="auto"/>
          <w:sz w:val="24"/>
          <w:szCs w:val="24"/>
        </w:rPr>
      </w:pPr>
    </w:p>
    <w:p w:rsidR="000B6B40" w:rsidRPr="008057DD" w:rsidRDefault="000B6B40" w:rsidP="000B6B40">
      <w:pPr>
        <w:pStyle w:val="Teksttreci0"/>
        <w:shd w:val="clear" w:color="auto" w:fill="auto"/>
        <w:rPr>
          <w:color w:val="auto"/>
          <w:sz w:val="24"/>
          <w:szCs w:val="24"/>
        </w:rPr>
      </w:pPr>
      <w:r w:rsidRPr="008057DD">
        <w:rPr>
          <w:color w:val="auto"/>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w:t>
      </w:r>
      <w:r w:rsidR="00384CD1">
        <w:rPr>
          <w:color w:val="auto"/>
          <w:sz w:val="24"/>
          <w:szCs w:val="24"/>
        </w:rPr>
        <w:br/>
      </w:r>
      <w:r w:rsidRPr="008057DD">
        <w:rPr>
          <w:color w:val="auto"/>
          <w:sz w:val="24"/>
          <w:szCs w:val="24"/>
        </w:rPr>
        <w:t>o ochronie danych osobowych (t. j. Dz. U. z 2018 r., poz. 1781) Zamawiający informuje, że:</w:t>
      </w:r>
    </w:p>
    <w:p w:rsidR="000B6B40" w:rsidRPr="008057DD" w:rsidRDefault="000B6B40" w:rsidP="000B6B40">
      <w:pPr>
        <w:spacing w:after="0"/>
        <w:ind w:firstLine="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„Zgodnie z art. 13 ust. 1 i 2 </w:t>
      </w:r>
      <w:r w:rsidR="00866A56">
        <w:rPr>
          <w:rFonts w:ascii="Times New Roman" w:eastAsia="Times New Roman" w:hAnsi="Times New Roman" w:cs="Times New Roman"/>
          <w:sz w:val="24"/>
          <w:szCs w:val="24"/>
        </w:rPr>
        <w:t>R</w:t>
      </w:r>
      <w:r w:rsidRPr="008057DD">
        <w:rPr>
          <w:rFonts w:ascii="Times New Roman" w:eastAsia="Calibri" w:hAnsi="Times New Roman" w:cs="Times New Roman"/>
          <w:sz w:val="24"/>
          <w:szCs w:val="24"/>
          <w:lang w:eastAsia="en-U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8057DD">
        <w:rPr>
          <w:rFonts w:ascii="Times New Roman" w:eastAsia="Times New Roman" w:hAnsi="Times New Roman" w:cs="Times New Roman"/>
          <w:sz w:val="24"/>
          <w:szCs w:val="24"/>
        </w:rPr>
        <w:t xml:space="preserve">informuję, że: </w:t>
      </w:r>
    </w:p>
    <w:p w:rsidR="000B6B40" w:rsidRPr="00403B5E"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administratorem Pani/Pana danych osobowych jest </w:t>
      </w:r>
      <w:r>
        <w:rPr>
          <w:rFonts w:ascii="Times New Roman" w:eastAsia="Times New Roman" w:hAnsi="Times New Roman" w:cs="Times New Roman"/>
          <w:sz w:val="24"/>
          <w:szCs w:val="24"/>
        </w:rPr>
        <w:t>Centrum Usług Wspólnych Gminy Rozogi, ul. Wojciecha Kętrzyńskiego 22, 12-114 Rozogi</w:t>
      </w:r>
      <w:r w:rsidRPr="008057DD">
        <w:rPr>
          <w:rFonts w:ascii="Times New Roman" w:eastAsia="Calibri" w:hAnsi="Times New Roman" w:cs="Times New Roman"/>
          <w:i/>
          <w:sz w:val="24"/>
          <w:szCs w:val="24"/>
          <w:lang w:eastAsia="en-US"/>
        </w:rPr>
        <w:t>;</w:t>
      </w:r>
    </w:p>
    <w:p w:rsidR="000B6B40" w:rsidRDefault="000B6B40" w:rsidP="00254CA8">
      <w:pPr>
        <w:pStyle w:val="Akapitzlist"/>
        <w:numPr>
          <w:ilvl w:val="0"/>
          <w:numId w:val="16"/>
        </w:numPr>
        <w:ind w:left="567"/>
        <w:jc w:val="both"/>
        <w:rPr>
          <w:sz w:val="24"/>
          <w:szCs w:val="24"/>
        </w:rPr>
      </w:pPr>
      <w:r>
        <w:rPr>
          <w:sz w:val="24"/>
          <w:szCs w:val="24"/>
        </w:rPr>
        <w:t xml:space="preserve">z </w:t>
      </w:r>
      <w:r w:rsidRPr="00403B5E">
        <w:rPr>
          <w:sz w:val="24"/>
          <w:szCs w:val="24"/>
        </w:rPr>
        <w:t xml:space="preserve">Inspektorem Ochrony Danych Osobowych </w:t>
      </w:r>
      <w:r>
        <w:rPr>
          <w:sz w:val="24"/>
          <w:szCs w:val="24"/>
        </w:rPr>
        <w:t>można</w:t>
      </w:r>
      <w:r w:rsidRPr="00403B5E">
        <w:rPr>
          <w:sz w:val="24"/>
          <w:szCs w:val="24"/>
        </w:rPr>
        <w:t xml:space="preserve"> się skontaktować w sprawach dotyczących ochrony danych osobowych i realizacji swoich praw w tym zakresie, </w:t>
      </w:r>
      <w:r w:rsidR="00384CD1">
        <w:rPr>
          <w:sz w:val="24"/>
          <w:szCs w:val="24"/>
        </w:rPr>
        <w:br/>
      </w:r>
      <w:r w:rsidRPr="00403B5E">
        <w:rPr>
          <w:sz w:val="24"/>
          <w:szCs w:val="24"/>
        </w:rPr>
        <w:t>za pośrednictwem poczty elektronicznej, e-mail</w:t>
      </w:r>
      <w:r w:rsidRPr="00105E55">
        <w:rPr>
          <w:b/>
          <w:sz w:val="24"/>
          <w:szCs w:val="24"/>
        </w:rPr>
        <w:t xml:space="preserve">: </w:t>
      </w:r>
      <w:hyperlink r:id="rId14" w:history="1">
        <w:r w:rsidRPr="00105E55">
          <w:rPr>
            <w:rStyle w:val="Hipercze"/>
            <w:b/>
            <w:color w:val="7030A0"/>
            <w:sz w:val="24"/>
            <w:szCs w:val="24"/>
          </w:rPr>
          <w:t>inspektor@cuw-rozogi.pl</w:t>
        </w:r>
      </w:hyperlink>
    </w:p>
    <w:p w:rsidR="005B5F8F" w:rsidRPr="00842948" w:rsidRDefault="000B6B40" w:rsidP="00A357D3">
      <w:pPr>
        <w:spacing w:after="0"/>
        <w:jc w:val="both"/>
        <w:rPr>
          <w:rFonts w:ascii="Times New Roman" w:hAnsi="Times New Roman" w:cs="Times New Roman"/>
          <w:sz w:val="24"/>
          <w:szCs w:val="24"/>
        </w:rPr>
      </w:pPr>
      <w:r w:rsidRPr="00A357D3">
        <w:rPr>
          <w:rFonts w:ascii="Times New Roman" w:hAnsi="Times New Roman" w:cs="Times New Roman"/>
          <w:sz w:val="24"/>
          <w:szCs w:val="24"/>
        </w:rPr>
        <w:t xml:space="preserve">Pani/Pana dane osobowe przetwarzane będą na podstawie art. 6 ust. 1 lit. c RODO </w:t>
      </w:r>
      <w:r w:rsidR="00384CD1" w:rsidRPr="00A357D3">
        <w:rPr>
          <w:rFonts w:ascii="Times New Roman" w:hAnsi="Times New Roman" w:cs="Times New Roman"/>
          <w:sz w:val="24"/>
          <w:szCs w:val="24"/>
        </w:rPr>
        <w:br/>
      </w:r>
      <w:r w:rsidRPr="00A357D3">
        <w:rPr>
          <w:rFonts w:ascii="Times New Roman" w:hAnsi="Times New Roman" w:cs="Times New Roman"/>
          <w:sz w:val="24"/>
          <w:szCs w:val="24"/>
        </w:rPr>
        <w:t xml:space="preserve">w celu </w:t>
      </w:r>
      <w:r w:rsidRPr="00A357D3">
        <w:rPr>
          <w:rFonts w:ascii="Times New Roman" w:eastAsia="Calibri" w:hAnsi="Times New Roman" w:cs="Times New Roman"/>
          <w:sz w:val="24"/>
          <w:szCs w:val="24"/>
          <w:lang w:eastAsia="en-US"/>
        </w:rPr>
        <w:t>związanym z postępowaniem o udzielenie zamówienia prowadzonym w trybie przetargu nieograniczonego przy realizacji postępowania pn</w:t>
      </w:r>
      <w:r w:rsidRPr="005B5F8F">
        <w:rPr>
          <w:rFonts w:eastAsia="Calibri"/>
          <w:sz w:val="24"/>
          <w:szCs w:val="24"/>
          <w:lang w:eastAsia="en-US"/>
        </w:rPr>
        <w:t xml:space="preserve">.: </w:t>
      </w:r>
      <w:r w:rsidR="005B5F8F">
        <w:rPr>
          <w:rFonts w:ascii="Times New Roman" w:hAnsi="Times New Roman" w:cs="Times New Roman"/>
          <w:b/>
          <w:sz w:val="24"/>
          <w:szCs w:val="24"/>
        </w:rPr>
        <w:t>„</w:t>
      </w:r>
      <w:r w:rsidR="005B5F8F" w:rsidRPr="00842948">
        <w:rPr>
          <w:rFonts w:ascii="Times New Roman" w:hAnsi="Times New Roman" w:cs="Times New Roman"/>
          <w:b/>
          <w:sz w:val="24"/>
          <w:szCs w:val="24"/>
        </w:rPr>
        <w:t>Dostawę oleju opałowego do placówek oświatowych na terenie Gminy Rozogi w</w:t>
      </w:r>
      <w:r w:rsidR="005B5F8F">
        <w:rPr>
          <w:rFonts w:ascii="Times New Roman" w:hAnsi="Times New Roman" w:cs="Times New Roman"/>
          <w:b/>
          <w:sz w:val="24"/>
          <w:szCs w:val="24"/>
        </w:rPr>
        <w:t xml:space="preserve"> </w:t>
      </w:r>
      <w:r w:rsidR="005B5F8F" w:rsidRPr="00842948">
        <w:rPr>
          <w:rFonts w:ascii="Times New Roman" w:hAnsi="Times New Roman" w:cs="Times New Roman"/>
          <w:b/>
          <w:sz w:val="24"/>
          <w:szCs w:val="24"/>
        </w:rPr>
        <w:t>roku</w:t>
      </w:r>
      <w:r w:rsidR="005B5F8F">
        <w:rPr>
          <w:rFonts w:ascii="Times New Roman" w:hAnsi="Times New Roman" w:cs="Times New Roman"/>
          <w:b/>
          <w:sz w:val="24"/>
          <w:szCs w:val="24"/>
        </w:rPr>
        <w:t xml:space="preserve"> 2021”</w:t>
      </w:r>
      <w:r w:rsidR="005B5F8F" w:rsidRPr="00842948">
        <w:rPr>
          <w:rFonts w:ascii="Times New Roman" w:hAnsi="Times New Roman" w:cs="Times New Roman"/>
          <w:b/>
          <w:sz w:val="24"/>
          <w:szCs w:val="24"/>
        </w:rPr>
        <w:t xml:space="preserve"> </w:t>
      </w:r>
    </w:p>
    <w:p w:rsidR="000B6B40" w:rsidRPr="005B5F8F" w:rsidRDefault="000B6B40" w:rsidP="00254CA8">
      <w:pPr>
        <w:pStyle w:val="Akapitzlist"/>
        <w:numPr>
          <w:ilvl w:val="0"/>
          <w:numId w:val="16"/>
        </w:numPr>
        <w:ind w:left="584" w:hanging="357"/>
        <w:jc w:val="both"/>
        <w:rPr>
          <w:b/>
          <w:i/>
          <w:sz w:val="24"/>
          <w:szCs w:val="24"/>
        </w:rPr>
      </w:pPr>
      <w:r w:rsidRPr="005B5F8F">
        <w:rPr>
          <w:rFonts w:eastAsia="Calibri"/>
          <w:sz w:val="24"/>
          <w:szCs w:val="24"/>
          <w:lang w:eastAsia="en-US"/>
        </w:rPr>
        <w:t xml:space="preserve">Znak sprawy: </w:t>
      </w:r>
      <w:r w:rsidRPr="005B5F8F">
        <w:rPr>
          <w:rFonts w:eastAsia="Calibri"/>
          <w:b/>
          <w:sz w:val="24"/>
          <w:szCs w:val="24"/>
          <w:lang w:eastAsia="en-US"/>
        </w:rPr>
        <w:t>CUWR.26.</w:t>
      </w:r>
      <w:r w:rsidR="005B5F8F" w:rsidRPr="005B5F8F">
        <w:rPr>
          <w:rFonts w:eastAsia="Calibri"/>
          <w:b/>
          <w:sz w:val="24"/>
          <w:szCs w:val="24"/>
          <w:lang w:eastAsia="en-US"/>
        </w:rPr>
        <w:t>2</w:t>
      </w:r>
      <w:r w:rsidRPr="005B5F8F">
        <w:rPr>
          <w:rFonts w:eastAsia="Calibri"/>
          <w:b/>
          <w:sz w:val="24"/>
          <w:szCs w:val="24"/>
          <w:lang w:eastAsia="en-US"/>
        </w:rPr>
        <w:t>.2020;</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(t. j. Dz. U. z 2019 r. poz. 1843), dalej „ustawa Pzp”;  </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w odniesieniu do Pani/Pana danych osobowych decyzje nie będą podejmowane </w:t>
      </w:r>
      <w:r w:rsidR="00085173">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w sposób zautomatyzowany, stosowanie do art. 22 RODO;</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posiada Pani/Pan:</w:t>
      </w:r>
    </w:p>
    <w:p w:rsidR="000B6B40" w:rsidRPr="008057DD" w:rsidRDefault="000B6B40" w:rsidP="00254CA8">
      <w:pPr>
        <w:numPr>
          <w:ilvl w:val="0"/>
          <w:numId w:val="14"/>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15 RODO prawo dostępu do danych osobowych Pani/Pana dotyczących;</w:t>
      </w:r>
    </w:p>
    <w:p w:rsidR="000B6B40" w:rsidRPr="008057DD" w:rsidRDefault="000B6B40" w:rsidP="00254CA8">
      <w:pPr>
        <w:numPr>
          <w:ilvl w:val="0"/>
          <w:numId w:val="14"/>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16 RODO prawo do sprostowania Pani/Pana danych osobowych</w:t>
      </w:r>
      <w:r w:rsidRPr="008057DD">
        <w:rPr>
          <w:rFonts w:ascii="Times New Roman" w:eastAsia="Times New Roman" w:hAnsi="Times New Roman" w:cs="Times New Roman"/>
          <w:sz w:val="24"/>
          <w:szCs w:val="24"/>
          <w:vertAlign w:val="superscript"/>
        </w:rPr>
        <w:footnoteReference w:id="2"/>
      </w:r>
      <w:r w:rsidRPr="008057DD">
        <w:rPr>
          <w:rFonts w:ascii="Times New Roman" w:eastAsia="Times New Roman" w:hAnsi="Times New Roman" w:cs="Times New Roman"/>
          <w:sz w:val="24"/>
          <w:szCs w:val="24"/>
        </w:rPr>
        <w:t>;</w:t>
      </w:r>
    </w:p>
    <w:p w:rsidR="000B6B40" w:rsidRPr="008057DD" w:rsidRDefault="000B6B40" w:rsidP="00254CA8">
      <w:pPr>
        <w:numPr>
          <w:ilvl w:val="0"/>
          <w:numId w:val="14"/>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18 RODO prawo żądania od Administratora ograniczenia przetwarzania danych osobowych z zastrzeżeniem przypadków, o których mowa w art. 18 ust. 2 RODO ***</w:t>
      </w:r>
      <w:r w:rsidRPr="008057DD">
        <w:rPr>
          <w:rFonts w:ascii="Times New Roman" w:eastAsia="Times New Roman" w:hAnsi="Times New Roman" w:cs="Times New Roman"/>
          <w:sz w:val="24"/>
          <w:szCs w:val="24"/>
          <w:vertAlign w:val="superscript"/>
        </w:rPr>
        <w:footnoteReference w:id="3"/>
      </w:r>
      <w:r w:rsidRPr="008057DD">
        <w:rPr>
          <w:rFonts w:ascii="Times New Roman" w:eastAsia="Times New Roman" w:hAnsi="Times New Roman" w:cs="Times New Roman"/>
          <w:sz w:val="24"/>
          <w:szCs w:val="24"/>
        </w:rPr>
        <w:t xml:space="preserve">;  </w:t>
      </w:r>
    </w:p>
    <w:p w:rsidR="000B6B40" w:rsidRPr="008057DD" w:rsidRDefault="000B6B40" w:rsidP="00254CA8">
      <w:pPr>
        <w:numPr>
          <w:ilvl w:val="0"/>
          <w:numId w:val="14"/>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prawo do wniesienia skargi do Prezesa Urzędu Ochrony Danych Osobowych, gdy uzna Pani/Pan, że przetwarzanie danych osobowych Pani/Pana dotyczących narusza przepisy RODO;</w:t>
      </w:r>
    </w:p>
    <w:p w:rsidR="000B6B40" w:rsidRPr="008057DD" w:rsidRDefault="000B6B40" w:rsidP="00254CA8">
      <w:pPr>
        <w:numPr>
          <w:ilvl w:val="0"/>
          <w:numId w:val="1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nie przysługuje Pani/Panu:</w:t>
      </w:r>
    </w:p>
    <w:p w:rsidR="000B6B40" w:rsidRPr="008057DD" w:rsidRDefault="000B6B40" w:rsidP="00254CA8">
      <w:pPr>
        <w:numPr>
          <w:ilvl w:val="0"/>
          <w:numId w:val="15"/>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w związku z art. 17 ust. 3 lit. b, d lub e RODO prawo do usunięcia danych osobowych;</w:t>
      </w:r>
    </w:p>
    <w:p w:rsidR="000B6B40" w:rsidRPr="008057DD" w:rsidRDefault="000B6B40" w:rsidP="00254CA8">
      <w:pPr>
        <w:numPr>
          <w:ilvl w:val="0"/>
          <w:numId w:val="15"/>
        </w:numPr>
        <w:spacing w:after="0"/>
        <w:ind w:left="584" w:hanging="357"/>
        <w:contextualSpacing/>
        <w:jc w:val="both"/>
        <w:rPr>
          <w:rFonts w:ascii="Times New Roman" w:eastAsia="Times New Roman" w:hAnsi="Times New Roman" w:cs="Times New Roman"/>
          <w:b/>
          <w:i/>
          <w:sz w:val="24"/>
          <w:szCs w:val="24"/>
        </w:rPr>
      </w:pPr>
      <w:r w:rsidRPr="008057DD">
        <w:rPr>
          <w:rFonts w:ascii="Times New Roman" w:eastAsia="Times New Roman" w:hAnsi="Times New Roman" w:cs="Times New Roman"/>
          <w:sz w:val="24"/>
          <w:szCs w:val="24"/>
        </w:rPr>
        <w:t>prawo do przenoszenia danych osobowych, o którym mowa w art. 20 RODO;</w:t>
      </w:r>
    </w:p>
    <w:p w:rsidR="000B6B40" w:rsidRPr="008057DD" w:rsidRDefault="000B6B40" w:rsidP="00254CA8">
      <w:pPr>
        <w:numPr>
          <w:ilvl w:val="0"/>
          <w:numId w:val="15"/>
        </w:numPr>
        <w:spacing w:after="0"/>
        <w:ind w:left="584" w:hanging="357"/>
        <w:contextualSpacing/>
        <w:jc w:val="both"/>
        <w:rPr>
          <w:rFonts w:ascii="Times New Roman" w:hAnsi="Times New Roman" w:cs="Times New Roman"/>
          <w:sz w:val="24"/>
          <w:szCs w:val="24"/>
        </w:rPr>
      </w:pPr>
      <w:r w:rsidRPr="008057DD">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8057DD">
        <w:rPr>
          <w:rFonts w:ascii="Times New Roman" w:hAnsi="Times New Roman" w:cs="Times New Roman"/>
          <w:sz w:val="24"/>
          <w:szCs w:val="24"/>
        </w:rPr>
        <w:t>.</w:t>
      </w:r>
    </w:p>
    <w:p w:rsidR="000B6B40" w:rsidRPr="008057DD" w:rsidRDefault="000B6B40" w:rsidP="000B6B40">
      <w:pPr>
        <w:spacing w:after="0"/>
        <w:contextualSpacing/>
        <w:jc w:val="both"/>
        <w:rPr>
          <w:rFonts w:ascii="Times New Roman" w:hAnsi="Times New Roman" w:cs="Times New Roman"/>
          <w:sz w:val="24"/>
          <w:szCs w:val="24"/>
        </w:rPr>
      </w:pPr>
    </w:p>
    <w:p w:rsidR="000B6B40" w:rsidRDefault="000B6B40" w:rsidP="000B6B40">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Rozdział XXXI</w:t>
      </w:r>
      <w:r w:rsidR="00FD4B28">
        <w:rPr>
          <w:color w:val="auto"/>
          <w:sz w:val="24"/>
          <w:szCs w:val="24"/>
        </w:rPr>
        <w:t>II</w:t>
      </w:r>
    </w:p>
    <w:p w:rsidR="000B6B40" w:rsidRPr="008057DD" w:rsidRDefault="000B6B40" w:rsidP="000B6B40">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Postanowienia końcowe</w:t>
      </w:r>
    </w:p>
    <w:p w:rsidR="000B6B40" w:rsidRPr="008057DD" w:rsidRDefault="000B6B40" w:rsidP="000B6B40">
      <w:pPr>
        <w:pStyle w:val="Teksttreci0"/>
        <w:shd w:val="clear" w:color="auto" w:fill="auto"/>
        <w:tabs>
          <w:tab w:val="left" w:pos="284"/>
        </w:tabs>
        <w:rPr>
          <w:color w:val="auto"/>
          <w:sz w:val="24"/>
          <w:szCs w:val="24"/>
        </w:rPr>
      </w:pPr>
      <w:r w:rsidRPr="008057DD">
        <w:rPr>
          <w:color w:val="auto"/>
          <w:sz w:val="24"/>
          <w:szCs w:val="24"/>
        </w:rPr>
        <w:t>Załączniki wymienione w SIWZ stanowią jej integralną część</w:t>
      </w:r>
      <w:r>
        <w:rPr>
          <w:color w:val="auto"/>
          <w:sz w:val="24"/>
          <w:szCs w:val="24"/>
        </w:rPr>
        <w:t>.</w:t>
      </w:r>
    </w:p>
    <w:p w:rsidR="000B6B40" w:rsidRDefault="000B6B40" w:rsidP="000B6B40">
      <w:pPr>
        <w:spacing w:after="0"/>
        <w:ind w:left="5103"/>
        <w:jc w:val="center"/>
        <w:rPr>
          <w:rFonts w:ascii="Times New Roman" w:eastAsia="Times New Roman" w:hAnsi="Times New Roman" w:cs="Times New Roman"/>
          <w:b/>
          <w:sz w:val="24"/>
          <w:szCs w:val="24"/>
        </w:rPr>
      </w:pPr>
    </w:p>
    <w:p w:rsidR="000B6B40" w:rsidRPr="008057DD" w:rsidRDefault="000B6B40" w:rsidP="000B6B40">
      <w:pPr>
        <w:spacing w:after="0"/>
        <w:ind w:left="5103"/>
        <w:jc w:val="center"/>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rPr>
        <w:t>ZATWIERDZAM</w:t>
      </w:r>
    </w:p>
    <w:p w:rsidR="000B6B40" w:rsidRPr="008057DD" w:rsidRDefault="000B6B40" w:rsidP="000B6B40">
      <w:pPr>
        <w:spacing w:after="0"/>
        <w:rPr>
          <w:rFonts w:ascii="Times New Roman" w:eastAsia="Times New Roman" w:hAnsi="Times New Roman" w:cs="Times New Roman"/>
          <w:iCs/>
          <w:sz w:val="24"/>
          <w:szCs w:val="24"/>
        </w:rPr>
      </w:pPr>
    </w:p>
    <w:p w:rsidR="000B6B40" w:rsidRPr="00BB5F29" w:rsidRDefault="000B6B40" w:rsidP="00AB232E">
      <w:pPr>
        <w:spacing w:after="0"/>
        <w:rPr>
          <w:rFonts w:ascii="Times New Roman" w:eastAsia="Times New Roman" w:hAnsi="Times New Roman" w:cs="Times New Roman"/>
          <w:i/>
          <w:iCs/>
          <w:szCs w:val="24"/>
        </w:rPr>
      </w:pPr>
      <w:r>
        <w:rPr>
          <w:rFonts w:ascii="Times New Roman" w:eastAsia="Times New Roman" w:hAnsi="Times New Roman" w:cs="Times New Roman"/>
          <w:iCs/>
          <w:sz w:val="24"/>
          <w:szCs w:val="24"/>
        </w:rPr>
        <w:t>Rozogi</w:t>
      </w:r>
      <w:r w:rsidRPr="008057DD">
        <w:rPr>
          <w:rFonts w:ascii="Times New Roman" w:eastAsia="Times New Roman" w:hAnsi="Times New Roman" w:cs="Times New Roman"/>
          <w:iCs/>
          <w:sz w:val="24"/>
          <w:szCs w:val="24"/>
        </w:rPr>
        <w:t xml:space="preserve">, dnia </w:t>
      </w:r>
      <w:r w:rsidR="00764EB5">
        <w:rPr>
          <w:rFonts w:ascii="Times New Roman" w:eastAsia="Times New Roman" w:hAnsi="Times New Roman" w:cs="Times New Roman"/>
          <w:iCs/>
          <w:sz w:val="24"/>
          <w:szCs w:val="24"/>
        </w:rPr>
        <w:t>2</w:t>
      </w:r>
      <w:r w:rsidRPr="008057DD">
        <w:rPr>
          <w:rFonts w:ascii="Times New Roman" w:eastAsia="Times New Roman" w:hAnsi="Times New Roman" w:cs="Times New Roman"/>
          <w:iCs/>
          <w:sz w:val="24"/>
          <w:szCs w:val="24"/>
        </w:rPr>
        <w:t xml:space="preserve"> </w:t>
      </w:r>
      <w:r w:rsidR="00764EB5">
        <w:rPr>
          <w:rFonts w:ascii="Times New Roman" w:eastAsia="Times New Roman" w:hAnsi="Times New Roman" w:cs="Times New Roman"/>
          <w:iCs/>
          <w:sz w:val="24"/>
          <w:szCs w:val="24"/>
        </w:rPr>
        <w:t>listopada</w:t>
      </w:r>
      <w:r>
        <w:rPr>
          <w:rFonts w:ascii="Times New Roman" w:eastAsia="Times New Roman" w:hAnsi="Times New Roman" w:cs="Times New Roman"/>
          <w:iCs/>
          <w:sz w:val="24"/>
          <w:szCs w:val="24"/>
        </w:rPr>
        <w:t xml:space="preserve"> </w:t>
      </w:r>
      <w:r w:rsidRPr="008057DD">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 xml:space="preserve">20 </w:t>
      </w:r>
      <w:r w:rsidRPr="008057DD">
        <w:rPr>
          <w:rFonts w:ascii="Times New Roman" w:eastAsia="Times New Roman" w:hAnsi="Times New Roman" w:cs="Times New Roman"/>
          <w:iCs/>
          <w:sz w:val="24"/>
          <w:szCs w:val="24"/>
        </w:rPr>
        <w:t xml:space="preserve">r. </w:t>
      </w:r>
      <w:r w:rsidR="00AB232E">
        <w:rPr>
          <w:rFonts w:ascii="Times New Roman" w:eastAsia="Times New Roman" w:hAnsi="Times New Roman" w:cs="Times New Roman"/>
          <w:iCs/>
          <w:sz w:val="24"/>
          <w:szCs w:val="24"/>
        </w:rPr>
        <w:tab/>
      </w:r>
      <w:r w:rsidR="00AB232E">
        <w:rPr>
          <w:rFonts w:ascii="Times New Roman" w:eastAsia="Times New Roman" w:hAnsi="Times New Roman" w:cs="Times New Roman"/>
          <w:iCs/>
          <w:sz w:val="24"/>
          <w:szCs w:val="24"/>
        </w:rPr>
        <w:tab/>
      </w:r>
      <w:r w:rsidR="00AB232E">
        <w:rPr>
          <w:rFonts w:ascii="Times New Roman" w:eastAsia="Times New Roman" w:hAnsi="Times New Roman" w:cs="Times New Roman"/>
          <w:iCs/>
          <w:sz w:val="24"/>
          <w:szCs w:val="24"/>
        </w:rPr>
        <w:tab/>
      </w:r>
      <w:r w:rsidR="00AB232E">
        <w:rPr>
          <w:rFonts w:ascii="Times New Roman" w:eastAsia="Times New Roman" w:hAnsi="Times New Roman" w:cs="Times New Roman"/>
          <w:iCs/>
          <w:sz w:val="24"/>
          <w:szCs w:val="24"/>
        </w:rPr>
        <w:tab/>
        <w:t xml:space="preserve">     </w:t>
      </w:r>
      <w:r w:rsidR="00BB5F29" w:rsidRPr="00BB5F29">
        <w:rPr>
          <w:rFonts w:ascii="Times New Roman" w:eastAsia="Times New Roman" w:hAnsi="Times New Roman" w:cs="Times New Roman"/>
          <w:i/>
          <w:iCs/>
          <w:sz w:val="24"/>
          <w:szCs w:val="24"/>
        </w:rPr>
        <w:t xml:space="preserve">/-/ Izabela </w:t>
      </w:r>
      <w:r w:rsidR="00BB5F29" w:rsidRPr="00BB5F29">
        <w:rPr>
          <w:rFonts w:ascii="Times New Roman" w:eastAsia="Times New Roman" w:hAnsi="Times New Roman" w:cs="Times New Roman"/>
          <w:i/>
          <w:iCs/>
          <w:szCs w:val="24"/>
        </w:rPr>
        <w:t>Kaczmarczyk</w:t>
      </w:r>
    </w:p>
    <w:p w:rsidR="000B6B40" w:rsidRPr="00BB5F29" w:rsidRDefault="000B6B40" w:rsidP="000B6B40">
      <w:pPr>
        <w:spacing w:after="0"/>
        <w:ind w:left="5200" w:right="38"/>
        <w:jc w:val="center"/>
        <w:rPr>
          <w:rFonts w:ascii="Times New Roman" w:eastAsia="Times New Roman" w:hAnsi="Times New Roman" w:cs="Times New Roman"/>
          <w:b/>
          <w:sz w:val="18"/>
          <w:szCs w:val="24"/>
        </w:rPr>
      </w:pPr>
      <w:r w:rsidRPr="00BB5F29">
        <w:rPr>
          <w:rFonts w:ascii="Times New Roman" w:eastAsia="Times New Roman" w:hAnsi="Times New Roman" w:cs="Times New Roman"/>
          <w:i/>
          <w:sz w:val="16"/>
          <w:szCs w:val="24"/>
        </w:rPr>
        <w:t>(</w:t>
      </w:r>
      <w:r w:rsidRPr="00BB5F29">
        <w:rPr>
          <w:rFonts w:ascii="Times New Roman" w:eastAsia="Times New Roman" w:hAnsi="Times New Roman" w:cs="Times New Roman"/>
          <w:i/>
          <w:sz w:val="18"/>
          <w:szCs w:val="24"/>
        </w:rPr>
        <w:t>podpis Kierownika zamawiającego lub osoby upoważnionej)</w:t>
      </w:r>
    </w:p>
    <w:p w:rsidR="00BB5F29" w:rsidRPr="00BB5F29" w:rsidRDefault="00BB5F29">
      <w:pPr>
        <w:spacing w:after="0"/>
        <w:ind w:left="5200" w:right="38"/>
        <w:jc w:val="center"/>
        <w:rPr>
          <w:rFonts w:ascii="Times New Roman" w:eastAsia="Times New Roman" w:hAnsi="Times New Roman" w:cs="Times New Roman"/>
          <w:b/>
          <w:sz w:val="18"/>
          <w:szCs w:val="24"/>
        </w:rPr>
      </w:pPr>
    </w:p>
    <w:sectPr w:rsidR="00BB5F29" w:rsidRPr="00BB5F29" w:rsidSect="00B31E48">
      <w:headerReference w:type="default" r:id="rId15"/>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71D" w:rsidRDefault="0063171D" w:rsidP="008D035E">
      <w:pPr>
        <w:spacing w:after="0" w:line="240" w:lineRule="auto"/>
      </w:pPr>
      <w:r>
        <w:separator/>
      </w:r>
    </w:p>
  </w:endnote>
  <w:endnote w:type="continuationSeparator" w:id="1">
    <w:p w:rsidR="0063171D" w:rsidRDefault="0063171D" w:rsidP="008D0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71D" w:rsidRDefault="0063171D" w:rsidP="008D035E">
      <w:pPr>
        <w:spacing w:after="0" w:line="240" w:lineRule="auto"/>
      </w:pPr>
      <w:r>
        <w:separator/>
      </w:r>
    </w:p>
  </w:footnote>
  <w:footnote w:type="continuationSeparator" w:id="1">
    <w:p w:rsidR="0063171D" w:rsidRDefault="0063171D" w:rsidP="008D035E">
      <w:pPr>
        <w:spacing w:after="0" w:line="240" w:lineRule="auto"/>
      </w:pPr>
      <w:r>
        <w:continuationSeparator/>
      </w:r>
    </w:p>
  </w:footnote>
  <w:footnote w:id="2">
    <w:p w:rsidR="002B3A29" w:rsidRPr="0055266F" w:rsidRDefault="002B3A29" w:rsidP="000B6B40">
      <w:pPr>
        <w:pStyle w:val="Tekstprzypisudolnego"/>
        <w:rPr>
          <w:sz w:val="18"/>
          <w:szCs w:val="18"/>
        </w:rPr>
      </w:pPr>
      <w:r>
        <w:rPr>
          <w:rStyle w:val="Odwoanieprzypisudolnego"/>
        </w:rPr>
        <w:footnoteRef/>
      </w:r>
      <w:r>
        <w:rPr>
          <w:rFonts w:asciiTheme="minorHAnsi" w:eastAsia="Calibri" w:hAnsiTheme="minorHAnsi" w:cstheme="minorHAnsi"/>
          <w:b/>
          <w:sz w:val="18"/>
          <w:szCs w:val="18"/>
          <w:lang w:eastAsia="en-US"/>
        </w:rPr>
        <w:t xml:space="preserve"> </w:t>
      </w:r>
      <w:r w:rsidRPr="0055266F">
        <w:rPr>
          <w:rFonts w:eastAsia="Calibri"/>
          <w:b/>
          <w:sz w:val="18"/>
          <w:szCs w:val="18"/>
          <w:lang w:eastAsia="en-US"/>
        </w:rPr>
        <w:t xml:space="preserve">Wyjaśnienie: </w:t>
      </w:r>
      <w:r w:rsidRPr="0055266F">
        <w:rPr>
          <w:sz w:val="18"/>
          <w:szCs w:val="18"/>
        </w:rPr>
        <w:t xml:space="preserve">skorzystanie z prawa do sprostowania nie może skutkować zmianą </w:t>
      </w:r>
      <w:r w:rsidRPr="0055266F">
        <w:rPr>
          <w:rFonts w:eastAsia="Calibri"/>
          <w:sz w:val="18"/>
          <w:szCs w:val="18"/>
          <w:lang w:eastAsia="en-US"/>
        </w:rPr>
        <w:t>wyniku postępowania o udzielenie zamówienia publicznego ani zmianą postanowień umowy w zakresie niezgodnym z ustawą Pzp oraz nie może naruszać integralności protokołu oraz jego punktów</w:t>
      </w:r>
    </w:p>
  </w:footnote>
  <w:footnote w:id="3">
    <w:p w:rsidR="002B3A29" w:rsidRPr="0055266F" w:rsidRDefault="002B3A29" w:rsidP="000B6B40">
      <w:pPr>
        <w:pStyle w:val="Tekstprzypisudolnego"/>
        <w:jc w:val="both"/>
        <w:rPr>
          <w:sz w:val="18"/>
          <w:szCs w:val="18"/>
        </w:rPr>
      </w:pPr>
      <w:r w:rsidRPr="0055266F">
        <w:rPr>
          <w:rStyle w:val="Odwoanieprzypisudolnego"/>
          <w:sz w:val="18"/>
          <w:szCs w:val="18"/>
        </w:rPr>
        <w:footnoteRef/>
      </w:r>
      <w:r w:rsidRPr="0055266F">
        <w:rPr>
          <w:rFonts w:eastAsia="Calibri"/>
          <w:b/>
          <w:sz w:val="18"/>
          <w:szCs w:val="18"/>
          <w:lang w:eastAsia="en-US"/>
        </w:rPr>
        <w:t xml:space="preserve"> Wyjaśnienie:</w:t>
      </w:r>
      <w:r w:rsidRPr="0055266F">
        <w:rPr>
          <w:rFonts w:eastAsia="Calibri"/>
          <w:sz w:val="18"/>
          <w:szCs w:val="18"/>
          <w:lang w:eastAsia="en-US"/>
        </w:rPr>
        <w:t xml:space="preserve"> prawo do ograniczenia przetwarzania nie ma zastosowania w odniesieniu do </w:t>
      </w:r>
      <w:r w:rsidRPr="0055266F">
        <w:rPr>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29" w:rsidRPr="004E3F43" w:rsidRDefault="002B3A29" w:rsidP="008D035E">
    <w:pPr>
      <w:pStyle w:val="Nagwek"/>
      <w:pBdr>
        <w:bottom w:val="thickThinSmallGap" w:sz="24" w:space="1" w:color="622423"/>
      </w:pBdr>
      <w:jc w:val="center"/>
      <w:rPr>
        <w:b/>
        <w:i/>
        <w:sz w:val="22"/>
        <w:szCs w:val="32"/>
      </w:rPr>
    </w:pPr>
    <w:r w:rsidRPr="004E3F43">
      <w:rPr>
        <w:b/>
        <w:i/>
        <w:sz w:val="22"/>
        <w:szCs w:val="32"/>
      </w:rPr>
      <w:t xml:space="preserve">Centrum Usług Wspólnych Gminy Rozogi                                                                                                                 ul. Wojciecha Kętrzyńskiego 22                                                                                                                                           12-114 Rozogi             </w:t>
    </w:r>
  </w:p>
  <w:p w:rsidR="002B3A29" w:rsidRPr="00A101C3" w:rsidRDefault="002B3A29" w:rsidP="008D035E">
    <w:pPr>
      <w:pStyle w:val="Nagwek"/>
      <w:pBdr>
        <w:bottom w:val="thickThinSmallGap" w:sz="24" w:space="1" w:color="622423"/>
      </w:pBdr>
      <w:jc w:val="center"/>
      <w:rPr>
        <w:rFonts w:ascii="Cambria" w:hAnsi="Cambria"/>
        <w:sz w:val="22"/>
        <w:szCs w:val="32"/>
      </w:rPr>
    </w:pPr>
  </w:p>
  <w:p w:rsidR="002B3A29" w:rsidRPr="00776D7B" w:rsidRDefault="002B3A29" w:rsidP="008D035E">
    <w:pPr>
      <w:widowControl w:val="0"/>
      <w:tabs>
        <w:tab w:val="left" w:pos="1615"/>
      </w:tabs>
      <w:snapToGrid w:val="0"/>
      <w:spacing w:after="0" w:line="288" w:lineRule="auto"/>
      <w:jc w:val="both"/>
      <w:rPr>
        <w:rFonts w:eastAsia="Times New Roman" w:cstheme="minorHAnsi"/>
        <w:b/>
      </w:rPr>
    </w:pPr>
    <w:r>
      <w:rPr>
        <w:rFonts w:eastAsia="Times New Roman" w:cstheme="minorHAnsi"/>
        <w:b/>
      </w:rPr>
      <w:tab/>
    </w:r>
  </w:p>
  <w:p w:rsidR="002B3A29" w:rsidRDefault="002B3A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12E"/>
    <w:multiLevelType w:val="hybridMultilevel"/>
    <w:tmpl w:val="E1702EB0"/>
    <w:lvl w:ilvl="0" w:tplc="8018A37C">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1BE851C1"/>
    <w:multiLevelType w:val="hybridMultilevel"/>
    <w:tmpl w:val="5EC8A60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nsid w:val="1CC43AC0"/>
    <w:multiLevelType w:val="multilevel"/>
    <w:tmpl w:val="569CFA40"/>
    <w:lvl w:ilvl="0">
      <w:start w:val="1"/>
      <w:numFmt w:val="decimal"/>
      <w:lvlText w:val="%1."/>
      <w:lvlJc w:val="left"/>
      <w:rPr>
        <w:rFonts w:ascii="Times New Roman" w:eastAsia="Times New Roman" w:hAnsi="Times New Roman" w:cs="Times New Roman" w:hint="default"/>
        <w:b/>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E46C8"/>
    <w:multiLevelType w:val="hybridMultilevel"/>
    <w:tmpl w:val="0A245D0C"/>
    <w:lvl w:ilvl="0" w:tplc="09F41E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80068"/>
    <w:multiLevelType w:val="multilevel"/>
    <w:tmpl w:val="6A3E635E"/>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4"/>
        <w:szCs w:val="22"/>
        <w:u w:val="none"/>
        <w:shd w:val="clear" w:color="auto" w:fill="auto"/>
        <w:lang w:val="pl-PL" w:eastAsia="pl-PL" w:bidi="pl-PL"/>
      </w:rPr>
    </w:lvl>
    <w:lvl w:ilvl="1">
      <w:start w:val="1"/>
      <w:numFmt w:val="decimal"/>
      <w:lvlText w:val="%2)"/>
      <w:lvlJc w:val="left"/>
      <w:rPr>
        <w:b/>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619A8"/>
    <w:multiLevelType w:val="hybridMultilevel"/>
    <w:tmpl w:val="5E5205D4"/>
    <w:lvl w:ilvl="0" w:tplc="EA5EA178">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0572B10"/>
    <w:multiLevelType w:val="multilevel"/>
    <w:tmpl w:val="E5021514"/>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F259F"/>
    <w:multiLevelType w:val="hybridMultilevel"/>
    <w:tmpl w:val="EF4A9112"/>
    <w:lvl w:ilvl="0" w:tplc="D0D29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8A67DFC"/>
    <w:multiLevelType w:val="hybridMultilevel"/>
    <w:tmpl w:val="F43C62A8"/>
    <w:lvl w:ilvl="0" w:tplc="48D453AA">
      <w:start w:val="1"/>
      <w:numFmt w:val="decimal"/>
      <w:lvlText w:val="%1)"/>
      <w:lvlJc w:val="left"/>
      <w:pPr>
        <w:ind w:left="1246" w:hanging="360"/>
      </w:pPr>
      <w:rPr>
        <w:rFonts w:hint="default"/>
        <w:b/>
      </w:r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abstractNum w:abstractNumId="11">
    <w:nsid w:val="39BD4E33"/>
    <w:multiLevelType w:val="hybridMultilevel"/>
    <w:tmpl w:val="4E0A397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C344813"/>
    <w:multiLevelType w:val="hybridMultilevel"/>
    <w:tmpl w:val="82543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D31D7C"/>
    <w:multiLevelType w:val="hybridMultilevel"/>
    <w:tmpl w:val="D528F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4A5400"/>
    <w:multiLevelType w:val="hybridMultilevel"/>
    <w:tmpl w:val="6980D9DE"/>
    <w:lvl w:ilvl="0" w:tplc="AA481BA6">
      <w:start w:val="1"/>
      <w:numFmt w:val="lowerLetter"/>
      <w:lvlText w:val="%1)"/>
      <w:lvlJc w:val="left"/>
      <w:pPr>
        <w:ind w:left="1080" w:hanging="360"/>
      </w:pPr>
      <w:rPr>
        <w:rFonts w:hint="default"/>
        <w:b/>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39613BF"/>
    <w:multiLevelType w:val="hybridMultilevel"/>
    <w:tmpl w:val="019E4B06"/>
    <w:lvl w:ilvl="0" w:tplc="88B4E810">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nsid w:val="43C34D18"/>
    <w:multiLevelType w:val="hybridMultilevel"/>
    <w:tmpl w:val="A750109E"/>
    <w:lvl w:ilvl="0" w:tplc="DADE32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12438C"/>
    <w:multiLevelType w:val="hybridMultilevel"/>
    <w:tmpl w:val="FF82C9B4"/>
    <w:lvl w:ilvl="0" w:tplc="96EA1550">
      <w:start w:val="1"/>
      <w:numFmt w:val="decimal"/>
      <w:lvlText w:val="%1."/>
      <w:lvlJc w:val="left"/>
      <w:pPr>
        <w:tabs>
          <w:tab w:val="num" w:pos="397"/>
        </w:tabs>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D21B73"/>
    <w:multiLevelType w:val="hybridMultilevel"/>
    <w:tmpl w:val="8CC28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A07BF5"/>
    <w:multiLevelType w:val="hybridMultilevel"/>
    <w:tmpl w:val="66CAAF88"/>
    <w:lvl w:ilvl="0" w:tplc="7A8486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667B74"/>
    <w:multiLevelType w:val="hybridMultilevel"/>
    <w:tmpl w:val="09C0657C"/>
    <w:lvl w:ilvl="0" w:tplc="CDB88B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7B7C9D"/>
    <w:multiLevelType w:val="multilevel"/>
    <w:tmpl w:val="77EC236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40552C"/>
    <w:multiLevelType w:val="hybridMultilevel"/>
    <w:tmpl w:val="407E8416"/>
    <w:lvl w:ilvl="0" w:tplc="9FBA306A">
      <w:start w:val="1"/>
      <w:numFmt w:val="decimal"/>
      <w:lvlText w:val="%1."/>
      <w:lvlJc w:val="left"/>
      <w:pPr>
        <w:ind w:left="360" w:hanging="360"/>
      </w:pPr>
      <w:rPr>
        <w:rFonts w:hint="default"/>
        <w:b w:val="0"/>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ED4A03"/>
    <w:multiLevelType w:val="hybridMultilevel"/>
    <w:tmpl w:val="AB0A447E"/>
    <w:lvl w:ilvl="0" w:tplc="E2AC923E">
      <w:start w:val="1"/>
      <w:numFmt w:val="decimal"/>
      <w:lvlText w:val="%1."/>
      <w:lvlJc w:val="left"/>
      <w:pPr>
        <w:tabs>
          <w:tab w:val="num" w:pos="397"/>
        </w:tabs>
        <w:ind w:left="397" w:hanging="39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E2D07E2"/>
    <w:multiLevelType w:val="multilevel"/>
    <w:tmpl w:val="D3446676"/>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2C5008"/>
    <w:multiLevelType w:val="hybridMultilevel"/>
    <w:tmpl w:val="90E64736"/>
    <w:lvl w:ilvl="0" w:tplc="598E0E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733243"/>
    <w:multiLevelType w:val="multilevel"/>
    <w:tmpl w:val="E4BEDEA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2"/>
  </w:num>
  <w:num w:numId="4">
    <w:abstractNumId w:val="5"/>
  </w:num>
  <w:num w:numId="5">
    <w:abstractNumId w:val="21"/>
  </w:num>
  <w:num w:numId="6">
    <w:abstractNumId w:val="16"/>
  </w:num>
  <w:num w:numId="7">
    <w:abstractNumId w:val="6"/>
  </w:num>
  <w:num w:numId="8">
    <w:abstractNumId w:val="20"/>
  </w:num>
  <w:num w:numId="9">
    <w:abstractNumId w:val="24"/>
  </w:num>
  <w:num w:numId="10">
    <w:abstractNumId w:val="8"/>
  </w:num>
  <w:num w:numId="11">
    <w:abstractNumId w:val="7"/>
  </w:num>
  <w:num w:numId="12">
    <w:abstractNumId w:val="4"/>
  </w:num>
  <w:num w:numId="13">
    <w:abstractNumId w:val="19"/>
  </w:num>
  <w:num w:numId="14">
    <w:abstractNumId w:val="1"/>
  </w:num>
  <w:num w:numId="15">
    <w:abstractNumId w:val="9"/>
  </w:num>
  <w:num w:numId="16">
    <w:abstractNumId w:val="0"/>
  </w:num>
  <w:num w:numId="17">
    <w:abstractNumId w:val="14"/>
  </w:num>
  <w:num w:numId="18">
    <w:abstractNumId w:val="17"/>
  </w:num>
  <w:num w:numId="19">
    <w:abstractNumId w:val="15"/>
  </w:num>
  <w:num w:numId="20">
    <w:abstractNumId w:val="13"/>
  </w:num>
  <w:num w:numId="21">
    <w:abstractNumId w:val="18"/>
  </w:num>
  <w:num w:numId="22">
    <w:abstractNumId w:val="25"/>
  </w:num>
  <w:num w:numId="23">
    <w:abstractNumId w:val="11"/>
  </w:num>
  <w:num w:numId="24">
    <w:abstractNumId w:val="22"/>
  </w:num>
  <w:num w:numId="25">
    <w:abstractNumId w:val="12"/>
  </w:num>
  <w:num w:numId="26">
    <w:abstractNumId w:val="23"/>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31E48"/>
    <w:rsid w:val="00005A37"/>
    <w:rsid w:val="00064FD0"/>
    <w:rsid w:val="000839EB"/>
    <w:rsid w:val="00085173"/>
    <w:rsid w:val="000B6B40"/>
    <w:rsid w:val="000B6D8F"/>
    <w:rsid w:val="00100271"/>
    <w:rsid w:val="001012C1"/>
    <w:rsid w:val="0014259C"/>
    <w:rsid w:val="00147309"/>
    <w:rsid w:val="00155F08"/>
    <w:rsid w:val="001A5DA4"/>
    <w:rsid w:val="00200DC6"/>
    <w:rsid w:val="00237FBB"/>
    <w:rsid w:val="00254CA8"/>
    <w:rsid w:val="00263C23"/>
    <w:rsid w:val="002B3A29"/>
    <w:rsid w:val="002F086C"/>
    <w:rsid w:val="00366F17"/>
    <w:rsid w:val="00384CD1"/>
    <w:rsid w:val="003912BB"/>
    <w:rsid w:val="003A5377"/>
    <w:rsid w:val="003A719A"/>
    <w:rsid w:val="003F2503"/>
    <w:rsid w:val="0042169F"/>
    <w:rsid w:val="00426FE6"/>
    <w:rsid w:val="00427A81"/>
    <w:rsid w:val="00440037"/>
    <w:rsid w:val="004641F1"/>
    <w:rsid w:val="00470023"/>
    <w:rsid w:val="005077F0"/>
    <w:rsid w:val="0055670F"/>
    <w:rsid w:val="005674EC"/>
    <w:rsid w:val="005721A8"/>
    <w:rsid w:val="0059044B"/>
    <w:rsid w:val="005A21DA"/>
    <w:rsid w:val="005B5F8F"/>
    <w:rsid w:val="005B748A"/>
    <w:rsid w:val="005D3486"/>
    <w:rsid w:val="005E112E"/>
    <w:rsid w:val="005E1D69"/>
    <w:rsid w:val="005F6970"/>
    <w:rsid w:val="0061496D"/>
    <w:rsid w:val="006308A2"/>
    <w:rsid w:val="0063171D"/>
    <w:rsid w:val="00637F64"/>
    <w:rsid w:val="00680D61"/>
    <w:rsid w:val="006C1806"/>
    <w:rsid w:val="006F14B0"/>
    <w:rsid w:val="006F381F"/>
    <w:rsid w:val="0073353C"/>
    <w:rsid w:val="00764EB5"/>
    <w:rsid w:val="00795592"/>
    <w:rsid w:val="007C37DB"/>
    <w:rsid w:val="007E20DA"/>
    <w:rsid w:val="007F71A6"/>
    <w:rsid w:val="008060B9"/>
    <w:rsid w:val="008216E9"/>
    <w:rsid w:val="00840BF6"/>
    <w:rsid w:val="00850E28"/>
    <w:rsid w:val="00866449"/>
    <w:rsid w:val="00866A56"/>
    <w:rsid w:val="00876493"/>
    <w:rsid w:val="00880574"/>
    <w:rsid w:val="008862BB"/>
    <w:rsid w:val="00886E86"/>
    <w:rsid w:val="00891409"/>
    <w:rsid w:val="008B62FF"/>
    <w:rsid w:val="008C3354"/>
    <w:rsid w:val="008D035E"/>
    <w:rsid w:val="008D5B90"/>
    <w:rsid w:val="0090443E"/>
    <w:rsid w:val="0094051C"/>
    <w:rsid w:val="009737BA"/>
    <w:rsid w:val="00977159"/>
    <w:rsid w:val="00986001"/>
    <w:rsid w:val="009B0599"/>
    <w:rsid w:val="009C4556"/>
    <w:rsid w:val="00A2068C"/>
    <w:rsid w:val="00A30BE7"/>
    <w:rsid w:val="00A357D3"/>
    <w:rsid w:val="00A76617"/>
    <w:rsid w:val="00A86645"/>
    <w:rsid w:val="00AA5165"/>
    <w:rsid w:val="00AA5DD1"/>
    <w:rsid w:val="00AB232E"/>
    <w:rsid w:val="00B31E48"/>
    <w:rsid w:val="00B35D2D"/>
    <w:rsid w:val="00B52231"/>
    <w:rsid w:val="00B5588C"/>
    <w:rsid w:val="00B60C0C"/>
    <w:rsid w:val="00B65B54"/>
    <w:rsid w:val="00BA67C1"/>
    <w:rsid w:val="00BB5F29"/>
    <w:rsid w:val="00BD55F7"/>
    <w:rsid w:val="00C32317"/>
    <w:rsid w:val="00C37920"/>
    <w:rsid w:val="00C6272D"/>
    <w:rsid w:val="00C71247"/>
    <w:rsid w:val="00C72324"/>
    <w:rsid w:val="00C80F52"/>
    <w:rsid w:val="00C9497D"/>
    <w:rsid w:val="00CB0180"/>
    <w:rsid w:val="00CB4264"/>
    <w:rsid w:val="00CF3ADA"/>
    <w:rsid w:val="00D13866"/>
    <w:rsid w:val="00D1711A"/>
    <w:rsid w:val="00D23954"/>
    <w:rsid w:val="00D76E71"/>
    <w:rsid w:val="00DA0999"/>
    <w:rsid w:val="00DC4B0F"/>
    <w:rsid w:val="00DD5D14"/>
    <w:rsid w:val="00DE1086"/>
    <w:rsid w:val="00E36E02"/>
    <w:rsid w:val="00E42768"/>
    <w:rsid w:val="00E716F9"/>
    <w:rsid w:val="00ED1D2B"/>
    <w:rsid w:val="00ED39A9"/>
    <w:rsid w:val="00EF7938"/>
    <w:rsid w:val="00F11067"/>
    <w:rsid w:val="00F201D3"/>
    <w:rsid w:val="00F22944"/>
    <w:rsid w:val="00F37EF2"/>
    <w:rsid w:val="00F61A86"/>
    <w:rsid w:val="00F72BD0"/>
    <w:rsid w:val="00F7463E"/>
    <w:rsid w:val="00FA70CA"/>
    <w:rsid w:val="00FD2410"/>
    <w:rsid w:val="00FD3C92"/>
    <w:rsid w:val="00FD4B28"/>
    <w:rsid w:val="00FF45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E4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BulletC,Numerowanie,Wyliczanie,Obiekt,List Paragraph,normalny tekst"/>
    <w:basedOn w:val="Normalny"/>
    <w:link w:val="AkapitzlistZnak"/>
    <w:uiPriority w:val="34"/>
    <w:qFormat/>
    <w:rsid w:val="00B31E48"/>
    <w:pPr>
      <w:spacing w:after="0" w:line="240" w:lineRule="auto"/>
      <w:ind w:left="720"/>
      <w:contextualSpacing/>
    </w:pPr>
    <w:rPr>
      <w:rFonts w:ascii="Times New Roman" w:eastAsia="Times New Roman" w:hAnsi="Times New Roman" w:cs="Times New Roman"/>
      <w:sz w:val="20"/>
      <w:szCs w:val="20"/>
    </w:rPr>
  </w:style>
  <w:style w:type="character" w:customStyle="1" w:styleId="AkapitzlistZnak">
    <w:name w:val="Akapit z listą Znak"/>
    <w:aliases w:val="Podsis rysunku Znak,Akapit z listą numerowaną Znak,BulletC Znak,Numerowanie Znak,Wyliczanie Znak,Obiekt Znak,List Paragraph Znak,normalny tekst Znak"/>
    <w:basedOn w:val="Domylnaczcionkaakapitu"/>
    <w:link w:val="Akapitzlist"/>
    <w:uiPriority w:val="34"/>
    <w:qFormat/>
    <w:rsid w:val="00B31E48"/>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31E48"/>
    <w:rPr>
      <w:rFonts w:ascii="Times New Roman" w:eastAsia="Times New Roman" w:hAnsi="Times New Roman" w:cs="Times New Roman"/>
      <w:color w:val="2E2E2E"/>
      <w:shd w:val="clear" w:color="auto" w:fill="FFFFFF"/>
    </w:rPr>
  </w:style>
  <w:style w:type="character" w:customStyle="1" w:styleId="Nagwek1">
    <w:name w:val="Nagłówek #1_"/>
    <w:basedOn w:val="Domylnaczcionkaakapitu"/>
    <w:link w:val="Nagwek10"/>
    <w:rsid w:val="00B31E48"/>
    <w:rPr>
      <w:rFonts w:ascii="Times New Roman" w:eastAsia="Times New Roman" w:hAnsi="Times New Roman" w:cs="Times New Roman"/>
      <w:b/>
      <w:bCs/>
      <w:color w:val="2E2E2E"/>
      <w:shd w:val="clear" w:color="auto" w:fill="FFFFFF"/>
    </w:rPr>
  </w:style>
  <w:style w:type="paragraph" w:customStyle="1" w:styleId="Teksttreci0">
    <w:name w:val="Tekst treści"/>
    <w:basedOn w:val="Normalny"/>
    <w:link w:val="Teksttreci"/>
    <w:rsid w:val="00B31E48"/>
    <w:pPr>
      <w:widowControl w:val="0"/>
      <w:shd w:val="clear" w:color="auto" w:fill="FFFFFF"/>
      <w:spacing w:after="0"/>
      <w:jc w:val="both"/>
    </w:pPr>
    <w:rPr>
      <w:rFonts w:ascii="Times New Roman" w:eastAsia="Times New Roman" w:hAnsi="Times New Roman" w:cs="Times New Roman"/>
      <w:color w:val="2E2E2E"/>
      <w:lang w:eastAsia="en-US"/>
    </w:rPr>
  </w:style>
  <w:style w:type="paragraph" w:customStyle="1" w:styleId="Nagwek10">
    <w:name w:val="Nagłówek #1"/>
    <w:basedOn w:val="Normalny"/>
    <w:link w:val="Nagwek1"/>
    <w:rsid w:val="00B31E48"/>
    <w:pPr>
      <w:widowControl w:val="0"/>
      <w:shd w:val="clear" w:color="auto" w:fill="FFFFFF"/>
      <w:spacing w:after="240"/>
      <w:ind w:left="300"/>
      <w:jc w:val="both"/>
      <w:outlineLvl w:val="0"/>
    </w:pPr>
    <w:rPr>
      <w:rFonts w:ascii="Times New Roman" w:eastAsia="Times New Roman" w:hAnsi="Times New Roman" w:cs="Times New Roman"/>
      <w:b/>
      <w:bCs/>
      <w:color w:val="2E2E2E"/>
      <w:lang w:eastAsia="en-US"/>
    </w:rPr>
  </w:style>
  <w:style w:type="table" w:styleId="Tabela-Siatka">
    <w:name w:val="Table Grid"/>
    <w:basedOn w:val="Standardowy"/>
    <w:uiPriority w:val="59"/>
    <w:rsid w:val="00B31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aliases w:val="Nagłówek strony"/>
    <w:basedOn w:val="Normalny"/>
    <w:link w:val="NagwekZnak"/>
    <w:uiPriority w:val="99"/>
    <w:rsid w:val="00B31E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B31E48"/>
    <w:rPr>
      <w:rFonts w:ascii="Times New Roman" w:eastAsia="Times New Roman" w:hAnsi="Times New Roman" w:cs="Times New Roman"/>
      <w:sz w:val="20"/>
      <w:szCs w:val="20"/>
      <w:lang w:eastAsia="pl-PL"/>
    </w:rPr>
  </w:style>
  <w:style w:type="character" w:styleId="Hipercze">
    <w:name w:val="Hyperlink"/>
    <w:basedOn w:val="Domylnaczcionkaakapitu"/>
    <w:rsid w:val="00DE1086"/>
    <w:rPr>
      <w:color w:val="0000FF"/>
      <w:u w:val="single"/>
    </w:rPr>
  </w:style>
  <w:style w:type="paragraph" w:styleId="Tekstdymka">
    <w:name w:val="Balloon Text"/>
    <w:basedOn w:val="Normalny"/>
    <w:link w:val="TekstdymkaZnak"/>
    <w:uiPriority w:val="99"/>
    <w:semiHidden/>
    <w:unhideWhenUsed/>
    <w:rsid w:val="008862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62BB"/>
    <w:rPr>
      <w:rFonts w:ascii="Tahoma" w:eastAsiaTheme="minorEastAsia" w:hAnsi="Tahoma" w:cs="Tahoma"/>
      <w:sz w:val="16"/>
      <w:szCs w:val="16"/>
      <w:lang w:eastAsia="pl-PL"/>
    </w:rPr>
  </w:style>
  <w:style w:type="character" w:customStyle="1" w:styleId="Teksttreci2">
    <w:name w:val="Tekst treści (2)_"/>
    <w:basedOn w:val="Domylnaczcionkaakapitu"/>
    <w:link w:val="Teksttreci20"/>
    <w:rsid w:val="00B52231"/>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B52231"/>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paragraph" w:styleId="Stopka">
    <w:name w:val="footer"/>
    <w:basedOn w:val="Normalny"/>
    <w:link w:val="StopkaZnak"/>
    <w:uiPriority w:val="99"/>
    <w:semiHidden/>
    <w:unhideWhenUsed/>
    <w:rsid w:val="008D035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D035E"/>
    <w:rPr>
      <w:rFonts w:eastAsiaTheme="minorEastAsia"/>
      <w:lang w:eastAsia="pl-PL"/>
    </w:rPr>
  </w:style>
  <w:style w:type="paragraph" w:styleId="Tekstprzypisudolnego">
    <w:name w:val="footnote text"/>
    <w:aliases w:val="Tekst przypisu"/>
    <w:basedOn w:val="Normalny"/>
    <w:link w:val="TekstprzypisudolnegoZnak"/>
    <w:semiHidden/>
    <w:rsid w:val="000B6B4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0B6B4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B6B40"/>
    <w:rPr>
      <w:vertAlign w:val="superscript"/>
    </w:rPr>
  </w:style>
  <w:style w:type="paragraph" w:styleId="Tekstpodstawowy">
    <w:name w:val="Body Text"/>
    <w:basedOn w:val="Normalny"/>
    <w:link w:val="TekstpodstawowyZnak"/>
    <w:uiPriority w:val="99"/>
    <w:rsid w:val="000B6B40"/>
    <w:pPr>
      <w:autoSpaceDE w:val="0"/>
      <w:autoSpaceDN w:val="0"/>
      <w:spacing w:after="0" w:line="240" w:lineRule="auto"/>
    </w:pPr>
    <w:rPr>
      <w:rFonts w:ascii="Times New Roman" w:eastAsia="Times New Roman" w:hAnsi="Times New Roman" w:cs="Times New Roman"/>
      <w:sz w:val="28"/>
      <w:szCs w:val="28"/>
    </w:rPr>
  </w:style>
  <w:style w:type="character" w:customStyle="1" w:styleId="TekstpodstawowyZnak">
    <w:name w:val="Tekst podstawowy Znak"/>
    <w:basedOn w:val="Domylnaczcionkaakapitu"/>
    <w:link w:val="Tekstpodstawowy"/>
    <w:uiPriority w:val="99"/>
    <w:rsid w:val="000B6B40"/>
    <w:rPr>
      <w:rFonts w:ascii="Times New Roman" w:eastAsia="Times New Roman" w:hAnsi="Times New Roman" w:cs="Times New Roman"/>
      <w:sz w:val="28"/>
      <w:szCs w:val="28"/>
      <w:lang w:eastAsia="pl-PL"/>
    </w:rPr>
  </w:style>
  <w:style w:type="paragraph" w:customStyle="1" w:styleId="Domynie">
    <w:name w:val="Domy徑nie"/>
    <w:rsid w:val="00005A37"/>
    <w:pPr>
      <w:widowControl w:val="0"/>
      <w:autoSpaceDN w:val="0"/>
      <w:adjustRightInd w:val="0"/>
      <w:spacing w:after="0" w:line="240" w:lineRule="auto"/>
    </w:pPr>
    <w:rPr>
      <w:rFonts w:ascii="Times New Roman" w:eastAsia="Times New Roman" w:hAnsi="Times New Roman" w:cs="Times New Roman"/>
      <w:kern w:val="1"/>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rozogi.bipstrona.pl/" TargetMode="External"/><Relationship Id="rId13" Type="http://schemas.openxmlformats.org/officeDocument/2006/relationships/hyperlink" Target="http://cuwrozogi.bipstro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w@cuw-rozog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wrozogi.bipstro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uw@cuw-rozogi.pl" TargetMode="External"/><Relationship Id="rId4" Type="http://schemas.openxmlformats.org/officeDocument/2006/relationships/settings" Target="settings.xml"/><Relationship Id="rId9" Type="http://schemas.openxmlformats.org/officeDocument/2006/relationships/hyperlink" Target="https://sklep.pkn.pl/?m=product&amp;a=find&amp;pfsymbol=PN-C-96024%3A2011&amp;pfsymbolopt=e" TargetMode="External"/><Relationship Id="rId14" Type="http://schemas.openxmlformats.org/officeDocument/2006/relationships/hyperlink" Target="mailto:inspektor@cuw-rozo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E520-D0A1-45DE-A10B-BFE544A7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Pages>
  <Words>6609</Words>
  <Characters>39660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Użytkownik systemu Windows</cp:lastModifiedBy>
  <cp:revision>11</cp:revision>
  <cp:lastPrinted>2020-10-29T12:46:00Z</cp:lastPrinted>
  <dcterms:created xsi:type="dcterms:W3CDTF">2020-10-28T10:18:00Z</dcterms:created>
  <dcterms:modified xsi:type="dcterms:W3CDTF">2020-11-02T13:59:00Z</dcterms:modified>
</cp:coreProperties>
</file>