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230" w:after="0"/>
        <w:jc w:val="right"/>
        <w:rPr>
          <w:rFonts w:ascii="Arial Narrow" w:hAnsi="Arial Narrow"/>
          <w:b w:val="false"/>
          <w:b w:val="false"/>
          <w:sz w:val="22"/>
          <w:szCs w:val="22"/>
          <w:lang w:val="pl-PL"/>
        </w:rPr>
      </w:pPr>
      <w:r>
        <w:rPr>
          <w:rFonts w:ascii="Arial Narrow" w:hAnsi="Arial Narrow"/>
          <w:b w:val="false"/>
          <w:sz w:val="22"/>
          <w:szCs w:val="22"/>
          <w:lang w:val="pl-PL"/>
        </w:rPr>
        <w:t>Załącznik nr 2</w:t>
      </w:r>
    </w:p>
    <w:p>
      <w:pPr>
        <w:pStyle w:val="Tretekstu"/>
        <w:rPr>
          <w:rFonts w:ascii="Arial Narrow" w:hAnsi="Arial Narrow"/>
          <w:b/>
          <w:b/>
          <w:sz w:val="22"/>
          <w:szCs w:val="22"/>
          <w:lang w:val="pl-PL"/>
        </w:rPr>
      </w:pPr>
      <w:r>
        <w:rPr>
          <w:rFonts w:ascii="Arial Narrow" w:hAnsi="Arial Narrow"/>
          <w:b/>
          <w:sz w:val="22"/>
          <w:szCs w:val="22"/>
          <w:lang w:val="pl-PL"/>
        </w:rPr>
      </w:r>
    </w:p>
    <w:p>
      <w:pPr>
        <w:pStyle w:val="Tretekstu"/>
        <w:rPr>
          <w:rFonts w:ascii="Arial Narrow" w:hAnsi="Arial Narrow"/>
          <w:b/>
          <w:b/>
          <w:sz w:val="22"/>
          <w:szCs w:val="22"/>
          <w:lang w:val="pl-PL"/>
        </w:rPr>
      </w:pPr>
      <w:r>
        <w:rPr>
          <w:rFonts w:ascii="Arial Narrow" w:hAnsi="Arial Narrow"/>
          <w:b/>
          <w:sz w:val="22"/>
          <w:szCs w:val="22"/>
          <w:lang w:val="pl-PL"/>
        </w:rPr>
      </w:r>
    </w:p>
    <w:p>
      <w:pPr>
        <w:pStyle w:val="Tretekstu"/>
        <w:spacing w:before="9" w:after="0"/>
        <w:rPr>
          <w:rFonts w:ascii="Arial Narrow" w:hAnsi="Arial Narrow"/>
          <w:b/>
          <w:b/>
          <w:sz w:val="22"/>
          <w:szCs w:val="22"/>
          <w:lang w:val="pl-PL"/>
        </w:rPr>
      </w:pPr>
      <w:r>
        <w:rPr>
          <w:rFonts w:ascii="Arial Narrow" w:hAnsi="Arial Narrow"/>
          <w:b/>
          <w:sz w:val="22"/>
          <w:szCs w:val="22"/>
          <w:lang w:val="pl-PL"/>
        </w:rPr>
      </w:r>
    </w:p>
    <w:p>
      <w:pPr>
        <w:pStyle w:val="Normal"/>
        <w:ind w:left="863" w:hanging="0"/>
        <w:rPr>
          <w:rFonts w:ascii="Arial Narrow" w:hAnsi="Arial Narrow"/>
          <w:b/>
          <w:b/>
          <w:lang w:val="pl-PL"/>
        </w:rPr>
      </w:pPr>
      <w:r>
        <w:rPr>
          <w:rFonts w:ascii="Arial Narrow" w:hAnsi="Arial Narrow"/>
          <w:b/>
          <w:lang w:val="pl-PL"/>
        </w:rPr>
        <w:t>OŚWIADCZENIE O BRAKU POWIĄZAŃ KAPITAŁOWYCH LUB OSOBOWYCH</w:t>
      </w:r>
    </w:p>
    <w:p>
      <w:pPr>
        <w:pStyle w:val="Tretekstu"/>
        <w:rPr>
          <w:rFonts w:ascii="Arial Narrow" w:hAnsi="Arial Narrow"/>
          <w:b/>
          <w:b/>
          <w:sz w:val="22"/>
          <w:szCs w:val="22"/>
          <w:lang w:val="pl-PL"/>
        </w:rPr>
      </w:pPr>
      <w:r>
        <w:rPr>
          <w:rFonts w:ascii="Arial Narrow" w:hAnsi="Arial Narrow"/>
          <w:b/>
          <w:sz w:val="22"/>
          <w:szCs w:val="22"/>
          <w:lang w:val="pl-PL"/>
        </w:rPr>
      </w:r>
    </w:p>
    <w:p>
      <w:pPr>
        <w:pStyle w:val="Tretekstu"/>
        <w:rPr>
          <w:rFonts w:ascii="Arial Narrow" w:hAnsi="Arial Narrow"/>
          <w:b/>
          <w:b/>
          <w:sz w:val="22"/>
          <w:szCs w:val="22"/>
          <w:lang w:val="pl-PL"/>
        </w:rPr>
      </w:pPr>
      <w:r>
        <w:rPr>
          <w:rFonts w:ascii="Arial Narrow" w:hAnsi="Arial Narrow"/>
          <w:b/>
          <w:sz w:val="22"/>
          <w:szCs w:val="22"/>
          <w:lang w:val="pl-PL"/>
        </w:rPr>
      </w:r>
    </w:p>
    <w:p>
      <w:pPr>
        <w:pStyle w:val="Tretekstu"/>
        <w:spacing w:before="9" w:after="0"/>
        <w:rPr>
          <w:rFonts w:ascii="Arial Narrow" w:hAnsi="Arial Narrow"/>
          <w:b/>
          <w:b/>
          <w:sz w:val="22"/>
          <w:szCs w:val="22"/>
          <w:lang w:val="pl-PL"/>
        </w:rPr>
      </w:pPr>
      <w:r>
        <w:rPr>
          <w:rFonts w:ascii="Arial Narrow" w:hAnsi="Arial Narrow"/>
          <w:b/>
          <w:sz w:val="22"/>
          <w:szCs w:val="22"/>
          <w:lang w:val="pl-PL"/>
        </w:rPr>
      </w:r>
    </w:p>
    <w:p>
      <w:pPr>
        <w:pStyle w:val="Tretekstu"/>
        <w:tabs>
          <w:tab w:val="left" w:pos="622" w:leader="none"/>
          <w:tab w:val="left" w:pos="1581" w:leader="none"/>
          <w:tab w:val="left" w:pos="2930" w:leader="none"/>
          <w:tab w:val="left" w:pos="4428" w:leader="none"/>
          <w:tab w:val="left" w:pos="4908" w:leader="none"/>
          <w:tab w:val="left" w:pos="6137" w:leader="none"/>
          <w:tab w:val="left" w:pos="7740" w:leader="none"/>
          <w:tab w:val="left" w:pos="8161" w:leader="none"/>
        </w:tabs>
        <w:ind w:left="111" w:hanging="0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  <w:t>W</w:t>
        <w:tab/>
        <w:t>imieniu</w:t>
        <w:tab/>
        <w:t>wykonawcy</w:t>
        <w:tab/>
        <w:t>oświadczam, iż</w:t>
        <w:tab/>
      </w:r>
      <w:r>
        <w:rPr>
          <w:rFonts w:ascii="Arial Narrow" w:hAnsi="Arial Narrow"/>
          <w:spacing w:val="5"/>
          <w:sz w:val="22"/>
          <w:szCs w:val="22"/>
          <w:lang w:val="pl-PL"/>
        </w:rPr>
        <w:t>pomiędzy</w:t>
        <w:tab/>
      </w:r>
      <w:r>
        <w:rPr>
          <w:rFonts w:ascii="Arial Narrow" w:hAnsi="Arial Narrow"/>
          <w:spacing w:val="0"/>
          <w:sz w:val="22"/>
          <w:szCs w:val="22"/>
          <w:lang w:val="pl-PL"/>
        </w:rPr>
        <w:t>Zamawiającym</w:t>
        <w:tab/>
      </w:r>
      <w:r>
        <w:rPr>
          <w:rFonts w:ascii="Arial Narrow" w:hAnsi="Arial Narrow"/>
          <w:sz w:val="22"/>
          <w:szCs w:val="22"/>
          <w:lang w:val="pl-PL"/>
        </w:rPr>
        <w:t>a</w:t>
        <w:tab/>
        <w:t xml:space="preserve">Wykonawcą </w:t>
      </w:r>
      <w:r>
        <w:rPr>
          <w:rFonts w:ascii="Arial Narrow" w:hAnsi="Arial Narrow"/>
          <w:lang w:val="pl-PL"/>
        </w:rPr>
        <w:t xml:space="preserve">………………………………………….… </w:t>
      </w:r>
      <w:r>
        <w:rPr>
          <w:rFonts w:ascii="Arial Narrow" w:hAnsi="Arial Narrow"/>
          <w:i/>
          <w:lang w:val="pl-PL"/>
        </w:rPr>
        <w:t xml:space="preserve">(nazwa wykonawcy)………………………. </w:t>
      </w:r>
      <w:r>
        <w:rPr>
          <w:rFonts w:ascii="Arial Narrow" w:hAnsi="Arial Narrow"/>
          <w:lang w:val="pl-PL"/>
        </w:rPr>
        <w:t>nie istnieją powiązania kapitałowe lub osobowe.</w:t>
      </w:r>
    </w:p>
    <w:p>
      <w:pPr>
        <w:pStyle w:val="Tretekstu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</w:r>
    </w:p>
    <w:p>
      <w:pPr>
        <w:pStyle w:val="Tretekstu"/>
        <w:spacing w:before="2" w:after="0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</w:r>
    </w:p>
    <w:p>
      <w:pPr>
        <w:pStyle w:val="Tretekstu"/>
        <w:tabs>
          <w:tab w:val="left" w:pos="4284" w:leader="none"/>
          <w:tab w:val="left" w:pos="8172" w:leader="none"/>
        </w:tabs>
        <w:ind w:left="111" w:right="111" w:hanging="0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pacing w:val="2"/>
          <w:sz w:val="22"/>
          <w:szCs w:val="22"/>
          <w:lang w:val="pl-PL"/>
        </w:rPr>
        <w:t xml:space="preserve">Przez </w:t>
      </w:r>
      <w:r>
        <w:rPr>
          <w:rFonts w:ascii="Arial Narrow" w:hAnsi="Arial Narrow"/>
          <w:sz w:val="22"/>
          <w:szCs w:val="22"/>
          <w:lang w:val="pl-PL"/>
        </w:rPr>
        <w:t xml:space="preserve">powiązania kapitałowe lub </w:t>
      </w:r>
      <w:r>
        <w:rPr>
          <w:rFonts w:ascii="Arial Narrow" w:hAnsi="Arial Narrow"/>
          <w:spacing w:val="5"/>
          <w:sz w:val="22"/>
          <w:szCs w:val="22"/>
          <w:lang w:val="pl-PL"/>
        </w:rPr>
        <w:t xml:space="preserve">osobowe </w:t>
      </w:r>
      <w:r>
        <w:rPr>
          <w:rFonts w:ascii="Arial Narrow" w:hAnsi="Arial Narrow"/>
          <w:sz w:val="22"/>
          <w:szCs w:val="22"/>
          <w:lang w:val="pl-PL"/>
        </w:rPr>
        <w:t xml:space="preserve">rozumie </w:t>
      </w:r>
      <w:r>
        <w:rPr>
          <w:rFonts w:ascii="Arial Narrow" w:hAnsi="Arial Narrow"/>
          <w:spacing w:val="2"/>
          <w:sz w:val="22"/>
          <w:szCs w:val="22"/>
          <w:lang w:val="pl-PL"/>
        </w:rPr>
        <w:t xml:space="preserve">się </w:t>
      </w:r>
      <w:r>
        <w:rPr>
          <w:rFonts w:ascii="Arial Narrow" w:hAnsi="Arial Narrow"/>
          <w:sz w:val="22"/>
          <w:szCs w:val="22"/>
          <w:lang w:val="pl-PL"/>
        </w:rPr>
        <w:t xml:space="preserve">wzajemne powiązania </w:t>
      </w:r>
      <w:r>
        <w:rPr>
          <w:rFonts w:ascii="Arial Narrow" w:hAnsi="Arial Narrow"/>
          <w:spacing w:val="4"/>
          <w:sz w:val="22"/>
          <w:szCs w:val="22"/>
          <w:lang w:val="pl-PL"/>
        </w:rPr>
        <w:t xml:space="preserve">między </w:t>
      </w:r>
      <w:r>
        <w:rPr>
          <w:rFonts w:ascii="Arial Narrow" w:hAnsi="Arial Narrow"/>
          <w:spacing w:val="0"/>
          <w:sz w:val="22"/>
          <w:szCs w:val="22"/>
          <w:lang w:val="pl-PL"/>
        </w:rPr>
        <w:t xml:space="preserve">Zamawiającym </w:t>
      </w:r>
      <w:r>
        <w:rPr>
          <w:rFonts w:ascii="Arial Narrow" w:hAnsi="Arial Narrow"/>
          <w:sz w:val="22"/>
          <w:szCs w:val="22"/>
          <w:lang w:val="pl-PL"/>
        </w:rPr>
        <w:t xml:space="preserve">lub </w:t>
      </w:r>
      <w:r>
        <w:rPr>
          <w:rFonts w:ascii="Arial Narrow" w:hAnsi="Arial Narrow"/>
          <w:spacing w:val="4"/>
          <w:sz w:val="22"/>
          <w:szCs w:val="22"/>
          <w:lang w:val="pl-PL"/>
        </w:rPr>
        <w:t xml:space="preserve">osobami </w:t>
      </w:r>
      <w:r>
        <w:rPr>
          <w:rFonts w:ascii="Arial Narrow" w:hAnsi="Arial Narrow"/>
          <w:sz w:val="22"/>
          <w:szCs w:val="22"/>
          <w:lang w:val="pl-PL"/>
        </w:rPr>
        <w:t xml:space="preserve">upoważnionymi </w:t>
      </w:r>
      <w:r>
        <w:rPr>
          <w:rFonts w:ascii="Arial Narrow" w:hAnsi="Arial Narrow"/>
          <w:spacing w:val="5"/>
          <w:sz w:val="22"/>
          <w:szCs w:val="22"/>
          <w:lang w:val="pl-PL"/>
        </w:rPr>
        <w:t xml:space="preserve">do </w:t>
      </w:r>
      <w:r>
        <w:rPr>
          <w:rFonts w:ascii="Arial Narrow" w:hAnsi="Arial Narrow"/>
          <w:sz w:val="22"/>
          <w:szCs w:val="22"/>
          <w:lang w:val="pl-PL"/>
        </w:rPr>
        <w:t xml:space="preserve">zaciągania </w:t>
      </w:r>
      <w:r>
        <w:rPr>
          <w:rFonts w:ascii="Arial Narrow" w:hAnsi="Arial Narrow"/>
          <w:spacing w:val="2"/>
          <w:sz w:val="22"/>
          <w:szCs w:val="22"/>
          <w:lang w:val="pl-PL"/>
        </w:rPr>
        <w:t xml:space="preserve">zobowiązań </w:t>
      </w:r>
      <w:r>
        <w:rPr>
          <w:rFonts w:ascii="Arial Narrow" w:hAnsi="Arial Narrow"/>
          <w:sz w:val="22"/>
          <w:szCs w:val="22"/>
          <w:lang w:val="pl-PL"/>
        </w:rPr>
        <w:t xml:space="preserve">w imieniu Zamawiającego lub </w:t>
      </w:r>
      <w:r>
        <w:rPr>
          <w:rFonts w:ascii="Arial Narrow" w:hAnsi="Arial Narrow"/>
          <w:spacing w:val="4"/>
          <w:sz w:val="22"/>
          <w:szCs w:val="22"/>
          <w:lang w:val="pl-PL"/>
        </w:rPr>
        <w:t xml:space="preserve">osobami </w:t>
      </w:r>
      <w:r>
        <w:rPr>
          <w:rFonts w:ascii="Arial Narrow" w:hAnsi="Arial Narrow"/>
          <w:sz w:val="22"/>
          <w:szCs w:val="22"/>
          <w:lang w:val="pl-PL"/>
        </w:rPr>
        <w:t xml:space="preserve">wykonującymi w imieniu Zamawiającego </w:t>
      </w:r>
      <w:r>
        <w:rPr>
          <w:rFonts w:ascii="Arial Narrow" w:hAnsi="Arial Narrow"/>
          <w:spacing w:val="3"/>
          <w:sz w:val="22"/>
          <w:szCs w:val="22"/>
          <w:lang w:val="pl-PL"/>
        </w:rPr>
        <w:t xml:space="preserve">czynności </w:t>
      </w:r>
      <w:r>
        <w:rPr>
          <w:rFonts w:ascii="Arial Narrow" w:hAnsi="Arial Narrow"/>
          <w:sz w:val="22"/>
          <w:szCs w:val="22"/>
          <w:lang w:val="pl-PL"/>
        </w:rPr>
        <w:t xml:space="preserve">związane z </w:t>
      </w:r>
      <w:r>
        <w:rPr>
          <w:rFonts w:ascii="Arial Narrow" w:hAnsi="Arial Narrow"/>
          <w:spacing w:val="2"/>
          <w:sz w:val="22"/>
          <w:szCs w:val="22"/>
          <w:lang w:val="pl-PL"/>
        </w:rPr>
        <w:t xml:space="preserve">przygotowaniem </w:t>
      </w:r>
      <w:r>
        <w:rPr>
          <w:rFonts w:ascii="Arial Narrow" w:hAnsi="Arial Narrow"/>
          <w:sz w:val="22"/>
          <w:szCs w:val="22"/>
          <w:lang w:val="pl-PL"/>
        </w:rPr>
        <w:t xml:space="preserve">i </w:t>
      </w:r>
      <w:r>
        <w:rPr>
          <w:rFonts w:ascii="Arial Narrow" w:hAnsi="Arial Narrow"/>
          <w:spacing w:val="4"/>
          <w:sz w:val="22"/>
          <w:szCs w:val="22"/>
          <w:lang w:val="pl-PL"/>
        </w:rPr>
        <w:t xml:space="preserve">przeprowadzeniem </w:t>
      </w:r>
      <w:r>
        <w:rPr>
          <w:rFonts w:ascii="Arial Narrow" w:hAnsi="Arial Narrow"/>
          <w:spacing w:val="3"/>
          <w:sz w:val="22"/>
          <w:szCs w:val="22"/>
          <w:lang w:val="pl-PL"/>
        </w:rPr>
        <w:t xml:space="preserve">procedury </w:t>
      </w:r>
      <w:r>
        <w:rPr>
          <w:rFonts w:ascii="Arial Narrow" w:hAnsi="Arial Narrow"/>
          <w:sz w:val="22"/>
          <w:szCs w:val="22"/>
          <w:lang w:val="pl-PL"/>
        </w:rPr>
        <w:t xml:space="preserve">wyboru wykonawcy </w:t>
      </w:r>
      <w:r>
        <w:rPr>
          <w:rFonts w:ascii="Arial Narrow" w:hAnsi="Arial Narrow"/>
          <w:spacing w:val="3"/>
          <w:sz w:val="22"/>
          <w:szCs w:val="22"/>
          <w:lang w:val="pl-PL"/>
        </w:rPr>
        <w:t xml:space="preserve">polegające </w:t>
      </w:r>
      <w:r>
        <w:rPr>
          <w:rFonts w:ascii="Arial Narrow" w:hAnsi="Arial Narrow"/>
          <w:sz w:val="22"/>
          <w:szCs w:val="22"/>
          <w:lang w:val="pl-PL"/>
        </w:rPr>
        <w:t xml:space="preserve">w </w:t>
      </w:r>
      <w:r>
        <w:rPr>
          <w:rFonts w:ascii="Arial Narrow" w:hAnsi="Arial Narrow"/>
          <w:spacing w:val="5"/>
          <w:sz w:val="22"/>
          <w:szCs w:val="22"/>
          <w:lang w:val="pl-PL"/>
        </w:rPr>
        <w:t xml:space="preserve">szczególności </w:t>
      </w:r>
      <w:r>
        <w:rPr>
          <w:rFonts w:ascii="Arial Narrow" w:hAnsi="Arial Narrow"/>
          <w:spacing w:val="0"/>
          <w:sz w:val="22"/>
          <w:szCs w:val="22"/>
          <w:lang w:val="pl-PL"/>
        </w:rPr>
        <w:t>na:</w:t>
      </w:r>
    </w:p>
    <w:p>
      <w:pPr>
        <w:pStyle w:val="ListParagraph"/>
        <w:numPr>
          <w:ilvl w:val="0"/>
          <w:numId w:val="1"/>
        </w:numPr>
        <w:tabs>
          <w:tab w:val="left" w:pos="818" w:leader="none"/>
        </w:tabs>
        <w:ind w:left="0" w:hanging="361"/>
        <w:jc w:val="left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uczestniczeniu w </w:t>
      </w:r>
      <w:r>
        <w:rPr>
          <w:rFonts w:ascii="Arial Narrow" w:hAnsi="Arial Narrow"/>
          <w:spacing w:val="5"/>
          <w:lang w:val="pl-PL"/>
        </w:rPr>
        <w:t xml:space="preserve">spółce </w:t>
      </w:r>
      <w:r>
        <w:rPr>
          <w:rFonts w:ascii="Arial Narrow" w:hAnsi="Arial Narrow"/>
          <w:lang w:val="pl-PL"/>
        </w:rPr>
        <w:t xml:space="preserve">jako wspólnik </w:t>
      </w:r>
      <w:r>
        <w:rPr>
          <w:rFonts w:ascii="Arial Narrow" w:hAnsi="Arial Narrow"/>
          <w:spacing w:val="5"/>
          <w:lang w:val="pl-PL"/>
        </w:rPr>
        <w:t xml:space="preserve">spółki </w:t>
      </w:r>
      <w:r>
        <w:rPr>
          <w:rFonts w:ascii="Arial Narrow" w:hAnsi="Arial Narrow"/>
          <w:lang w:val="pl-PL"/>
        </w:rPr>
        <w:t xml:space="preserve">cywilnej lub </w:t>
      </w:r>
      <w:r>
        <w:rPr>
          <w:rFonts w:ascii="Arial Narrow" w:hAnsi="Arial Narrow"/>
          <w:spacing w:val="5"/>
          <w:lang w:val="pl-PL"/>
        </w:rPr>
        <w:t>spółki osobowej,</w:t>
      </w:r>
    </w:p>
    <w:p>
      <w:pPr>
        <w:pStyle w:val="ListParagraph"/>
        <w:numPr>
          <w:ilvl w:val="0"/>
          <w:numId w:val="1"/>
        </w:numPr>
        <w:tabs>
          <w:tab w:val="left" w:pos="818" w:leader="none"/>
        </w:tabs>
        <w:ind w:left="0" w:hanging="361"/>
        <w:jc w:val="left"/>
        <w:rPr>
          <w:rFonts w:ascii="Arial Narrow" w:hAnsi="Arial Narrow"/>
          <w:lang w:val="pl-PL"/>
        </w:rPr>
      </w:pPr>
      <w:r>
        <w:rPr>
          <w:rFonts w:ascii="Arial Narrow" w:hAnsi="Arial Narrow"/>
          <w:spacing w:val="2"/>
          <w:lang w:val="pl-PL"/>
        </w:rPr>
        <w:t xml:space="preserve">posiadaniu </w:t>
      </w:r>
      <w:r>
        <w:rPr>
          <w:rFonts w:ascii="Arial Narrow" w:hAnsi="Arial Narrow"/>
          <w:spacing w:val="3"/>
          <w:lang w:val="pl-PL"/>
        </w:rPr>
        <w:t xml:space="preserve">co </w:t>
      </w:r>
      <w:r>
        <w:rPr>
          <w:rFonts w:ascii="Arial Narrow" w:hAnsi="Arial Narrow"/>
          <w:lang w:val="pl-PL"/>
        </w:rPr>
        <w:t xml:space="preserve">najmniej </w:t>
      </w:r>
      <w:r>
        <w:rPr>
          <w:rFonts w:ascii="Arial Narrow" w:hAnsi="Arial Narrow"/>
          <w:spacing w:val="0"/>
          <w:lang w:val="pl-PL"/>
        </w:rPr>
        <w:t xml:space="preserve">10 </w:t>
      </w:r>
      <w:r>
        <w:rPr>
          <w:rFonts w:ascii="Arial Narrow" w:hAnsi="Arial Narrow"/>
          <w:lang w:val="pl-PL"/>
        </w:rPr>
        <w:t xml:space="preserve">% </w:t>
      </w:r>
      <w:r>
        <w:rPr>
          <w:rFonts w:ascii="Arial Narrow" w:hAnsi="Arial Narrow"/>
          <w:spacing w:val="2"/>
          <w:lang w:val="pl-PL"/>
        </w:rPr>
        <w:t xml:space="preserve">udziałów </w:t>
      </w:r>
      <w:r>
        <w:rPr>
          <w:rFonts w:ascii="Arial Narrow" w:hAnsi="Arial Narrow"/>
          <w:lang w:val="pl-PL"/>
        </w:rPr>
        <w:t>lub akcji,</w:t>
      </w:r>
    </w:p>
    <w:p>
      <w:pPr>
        <w:pStyle w:val="ListParagraph"/>
        <w:numPr>
          <w:ilvl w:val="0"/>
          <w:numId w:val="1"/>
        </w:numPr>
        <w:tabs>
          <w:tab w:val="left" w:pos="818" w:leader="none"/>
        </w:tabs>
        <w:ind w:left="0" w:hanging="361"/>
        <w:jc w:val="left"/>
        <w:rPr>
          <w:rFonts w:ascii="Arial Narrow" w:hAnsi="Arial Narrow"/>
          <w:lang w:val="pl-PL"/>
        </w:rPr>
      </w:pPr>
      <w:r>
        <w:rPr>
          <w:rFonts w:ascii="Arial Narrow" w:hAnsi="Arial Narrow"/>
          <w:spacing w:val="2"/>
          <w:lang w:val="pl-PL"/>
        </w:rPr>
        <w:t xml:space="preserve">pełnieniu </w:t>
      </w:r>
      <w:r>
        <w:rPr>
          <w:rFonts w:ascii="Arial Narrow" w:hAnsi="Arial Narrow"/>
          <w:lang w:val="pl-PL"/>
        </w:rPr>
        <w:t xml:space="preserve">funkcji </w:t>
      </w:r>
      <w:r>
        <w:rPr>
          <w:rFonts w:ascii="Arial Narrow" w:hAnsi="Arial Narrow"/>
          <w:spacing w:val="3"/>
          <w:lang w:val="pl-PL"/>
        </w:rPr>
        <w:t xml:space="preserve">członka </w:t>
      </w:r>
      <w:r>
        <w:rPr>
          <w:rFonts w:ascii="Arial Narrow" w:hAnsi="Arial Narrow"/>
          <w:lang w:val="pl-PL"/>
        </w:rPr>
        <w:t xml:space="preserve">organu </w:t>
      </w:r>
      <w:r>
        <w:rPr>
          <w:rFonts w:ascii="Arial Narrow" w:hAnsi="Arial Narrow"/>
          <w:spacing w:val="3"/>
          <w:lang w:val="pl-PL"/>
        </w:rPr>
        <w:t xml:space="preserve">nadzorczego </w:t>
      </w:r>
      <w:r>
        <w:rPr>
          <w:rFonts w:ascii="Arial Narrow" w:hAnsi="Arial Narrow"/>
          <w:lang w:val="pl-PL"/>
        </w:rPr>
        <w:t xml:space="preserve">lub </w:t>
      </w:r>
      <w:r>
        <w:rPr>
          <w:rFonts w:ascii="Arial Narrow" w:hAnsi="Arial Narrow"/>
          <w:spacing w:val="2"/>
          <w:lang w:val="pl-PL"/>
        </w:rPr>
        <w:t xml:space="preserve">zarządzającego, </w:t>
      </w:r>
      <w:r>
        <w:rPr>
          <w:rFonts w:ascii="Arial Narrow" w:hAnsi="Arial Narrow"/>
          <w:lang w:val="pl-PL"/>
        </w:rPr>
        <w:t xml:space="preserve">prokurenta, </w:t>
      </w:r>
      <w:r>
        <w:rPr>
          <w:rFonts w:ascii="Arial Narrow" w:hAnsi="Arial Narrow"/>
          <w:spacing w:val="3"/>
          <w:lang w:val="pl-PL"/>
        </w:rPr>
        <w:t>pełnomocnika,</w:t>
      </w:r>
    </w:p>
    <w:p>
      <w:pPr>
        <w:pStyle w:val="ListParagraph"/>
        <w:numPr>
          <w:ilvl w:val="0"/>
          <w:numId w:val="1"/>
        </w:numPr>
        <w:tabs>
          <w:tab w:val="left" w:pos="818" w:leader="none"/>
        </w:tabs>
        <w:ind w:left="833" w:right="134" w:hanging="361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pozostawaniu w związku małżeńskim, w stosunku pokrewieństwa lub powinowactwa w linii </w:t>
      </w:r>
      <w:r>
        <w:rPr>
          <w:rFonts w:ascii="Arial Narrow" w:hAnsi="Arial Narrow"/>
          <w:spacing w:val="2"/>
          <w:lang w:val="pl-PL"/>
        </w:rPr>
        <w:t>prostej,</w:t>
      </w:r>
      <w:r>
        <w:rPr>
          <w:rFonts w:ascii="Arial Narrow" w:hAnsi="Arial Narrow"/>
          <w:lang w:val="pl-PL"/>
        </w:rPr>
        <w:t xml:space="preserve">pokrewieństwa </w:t>
      </w:r>
      <w:r>
        <w:rPr>
          <w:rFonts w:ascii="Arial Narrow" w:hAnsi="Arial Narrow"/>
          <w:spacing w:val="3"/>
          <w:lang w:val="pl-PL"/>
        </w:rPr>
        <w:t xml:space="preserve">drugiego </w:t>
      </w:r>
      <w:r>
        <w:rPr>
          <w:rFonts w:ascii="Arial Narrow" w:hAnsi="Arial Narrow"/>
          <w:lang w:val="pl-PL"/>
        </w:rPr>
        <w:t xml:space="preserve">stopnia lub powinowactwa </w:t>
      </w:r>
      <w:r>
        <w:rPr>
          <w:rFonts w:ascii="Arial Narrow" w:hAnsi="Arial Narrow"/>
          <w:spacing w:val="3"/>
          <w:lang w:val="pl-PL"/>
        </w:rPr>
        <w:t xml:space="preserve">drugiego </w:t>
      </w:r>
      <w:r>
        <w:rPr>
          <w:rFonts w:ascii="Arial Narrow" w:hAnsi="Arial Narrow"/>
          <w:lang w:val="pl-PL"/>
        </w:rPr>
        <w:t xml:space="preserve">stopnia w linii </w:t>
      </w:r>
      <w:r>
        <w:rPr>
          <w:rFonts w:ascii="Arial Narrow" w:hAnsi="Arial Narrow"/>
          <w:spacing w:val="5"/>
          <w:lang w:val="pl-PL"/>
        </w:rPr>
        <w:t>bocznej</w:t>
      </w:r>
      <w:r>
        <w:rPr>
          <w:rFonts w:ascii="Arial Narrow" w:hAnsi="Arial Narrow"/>
          <w:lang w:val="pl-PL"/>
        </w:rPr>
        <w:t xml:space="preserve"> lub w stosunku </w:t>
      </w:r>
      <w:r>
        <w:rPr>
          <w:rFonts w:ascii="Arial Narrow" w:hAnsi="Arial Narrow"/>
          <w:spacing w:val="4"/>
          <w:lang w:val="pl-PL"/>
        </w:rPr>
        <w:t xml:space="preserve">przysposobienia, </w:t>
      </w:r>
      <w:r>
        <w:rPr>
          <w:rFonts w:ascii="Arial Narrow" w:hAnsi="Arial Narrow"/>
          <w:spacing w:val="6"/>
          <w:lang w:val="pl-PL"/>
        </w:rPr>
        <w:t xml:space="preserve">opieki </w:t>
      </w:r>
      <w:r>
        <w:rPr>
          <w:rFonts w:ascii="Arial Narrow" w:hAnsi="Arial Narrow"/>
          <w:lang w:val="pl-PL"/>
        </w:rPr>
        <w:t>lub kurateli.</w:t>
      </w:r>
    </w:p>
    <w:p>
      <w:pPr>
        <w:pStyle w:val="ListParagraph"/>
        <w:numPr>
          <w:ilvl w:val="0"/>
          <w:numId w:val="1"/>
        </w:numPr>
        <w:tabs>
          <w:tab w:val="left" w:pos="818" w:leader="none"/>
        </w:tabs>
        <w:ind w:left="833" w:right="138" w:hanging="361"/>
        <w:jc w:val="left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pozostawaniu z wykonawcą w stosunku prawnym lub faktycznym </w:t>
      </w:r>
      <w:r>
        <w:rPr>
          <w:rFonts w:ascii="Arial Narrow" w:hAnsi="Arial Narrow"/>
          <w:spacing w:val="3"/>
          <w:lang w:val="pl-PL"/>
        </w:rPr>
        <w:t xml:space="preserve">mogącym budzić </w:t>
      </w:r>
      <w:r>
        <w:rPr>
          <w:rFonts w:ascii="Arial Narrow" w:hAnsi="Arial Narrow"/>
          <w:lang w:val="pl-PL"/>
        </w:rPr>
        <w:t xml:space="preserve">uzasadnione wątpliwości </w:t>
      </w:r>
      <w:r>
        <w:rPr>
          <w:rFonts w:ascii="Arial Narrow" w:hAnsi="Arial Narrow"/>
          <w:spacing w:val="3"/>
          <w:lang w:val="pl-PL"/>
        </w:rPr>
        <w:t xml:space="preserve">co </w:t>
      </w:r>
      <w:r>
        <w:rPr>
          <w:rFonts w:ascii="Arial Narrow" w:hAnsi="Arial Narrow"/>
          <w:spacing w:val="5"/>
          <w:lang w:val="pl-PL"/>
        </w:rPr>
        <w:t xml:space="preserve">do </w:t>
      </w:r>
      <w:r>
        <w:rPr>
          <w:rFonts w:ascii="Arial Narrow" w:hAnsi="Arial Narrow"/>
          <w:spacing w:val="2"/>
          <w:lang w:val="pl-PL"/>
        </w:rPr>
        <w:t xml:space="preserve">bezstronności </w:t>
      </w:r>
      <w:r>
        <w:rPr>
          <w:rFonts w:ascii="Arial Narrow" w:hAnsi="Arial Narrow"/>
          <w:lang w:val="pl-PL"/>
        </w:rPr>
        <w:t xml:space="preserve">stron </w:t>
      </w:r>
      <w:r>
        <w:rPr>
          <w:rFonts w:ascii="Arial Narrow" w:hAnsi="Arial Narrow"/>
          <w:spacing w:val="2"/>
          <w:lang w:val="pl-PL"/>
        </w:rPr>
        <w:t xml:space="preserve">tego </w:t>
      </w:r>
      <w:r>
        <w:rPr>
          <w:rFonts w:ascii="Arial Narrow" w:hAnsi="Arial Narrow"/>
          <w:lang w:val="pl-PL"/>
        </w:rPr>
        <w:t>stosunku.</w:t>
      </w:r>
    </w:p>
    <w:p>
      <w:pPr>
        <w:pStyle w:val="Tretekstu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</w:r>
    </w:p>
    <w:p>
      <w:pPr>
        <w:pStyle w:val="Tretekstu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</w:r>
    </w:p>
    <w:p>
      <w:pPr>
        <w:pStyle w:val="Tretekstu"/>
        <w:spacing w:before="7" w:after="0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</w:r>
    </w:p>
    <w:p>
      <w:pPr>
        <w:pStyle w:val="Tretekstu"/>
        <w:tabs>
          <w:tab w:val="left" w:pos="5788" w:leader="none"/>
        </w:tabs>
        <w:spacing w:before="1" w:after="0"/>
        <w:ind w:left="111" w:hanging="0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  <w:t>…………………………………</w:t>
      </w:r>
      <w:r>
        <w:rPr>
          <w:rFonts w:ascii="Arial Narrow" w:hAnsi="Arial Narrow"/>
          <w:sz w:val="22"/>
          <w:szCs w:val="22"/>
          <w:lang w:val="pl-PL"/>
        </w:rPr>
        <w:tab/>
        <w:t>……………………………………………</w:t>
      </w:r>
    </w:p>
    <w:p>
      <w:pPr>
        <w:pStyle w:val="Normal"/>
        <w:tabs>
          <w:tab w:val="left" w:pos="6494" w:leader="none"/>
        </w:tabs>
        <w:spacing w:before="10" w:after="0"/>
        <w:ind w:left="111" w:hanging="0"/>
        <w:rPr>
          <w:rFonts w:ascii="Arial Narrow" w:hAnsi="Arial Narrow"/>
          <w:i/>
          <w:i/>
          <w:lang w:val="pl-PL"/>
        </w:rPr>
      </w:pPr>
      <w:r>
        <w:rPr>
          <w:rFonts w:ascii="Arial Narrow" w:hAnsi="Arial Narrow"/>
          <w:i/>
          <w:lang w:val="pl-PL"/>
        </w:rPr>
        <w:t>Miejscowość, data</w:t>
        <w:tab/>
      </w:r>
      <w:r>
        <w:rPr>
          <w:rFonts w:ascii="Arial Narrow" w:hAnsi="Arial Narrow"/>
          <w:i/>
          <w:spacing w:val="0"/>
          <w:lang w:val="pl-PL"/>
        </w:rPr>
        <w:t xml:space="preserve">podpis </w:t>
      </w:r>
      <w:r>
        <w:rPr>
          <w:rFonts w:ascii="Arial Narrow" w:hAnsi="Arial Narrow"/>
          <w:i/>
          <w:lang w:val="pl-PL"/>
        </w:rPr>
        <w:t>osoby/osób</w:t>
      </w:r>
    </w:p>
    <w:p>
      <w:pPr>
        <w:pStyle w:val="Normal"/>
        <w:spacing w:before="2" w:after="0"/>
        <w:ind w:left="6495" w:hanging="706"/>
        <w:rPr>
          <w:rFonts w:ascii="Arial Narrow" w:hAnsi="Arial Narrow"/>
          <w:i/>
          <w:i/>
          <w:lang w:val="pl-PL"/>
        </w:rPr>
      </w:pPr>
      <w:r>
        <w:rPr>
          <w:rFonts w:ascii="Arial Narrow" w:hAnsi="Arial Narrow"/>
          <w:i/>
          <w:lang w:val="pl-PL"/>
        </w:rPr>
        <w:t>uprawnionych do reprezentowania Wykonawcy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300" w:right="1300" w:header="284" w:top="1985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  <w:p>
    <w:pPr>
      <w:pStyle w:val="Gwka"/>
      <w:jc w:val="center"/>
      <w:rPr/>
    </w:pPr>
    <w:r>
      <w:rPr/>
      <w:drawing>
        <wp:inline distT="0" distB="0" distL="0" distR="0">
          <wp:extent cx="5753100" cy="57150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833" w:hanging="345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687" w:hanging="345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534" w:hanging="345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81" w:hanging="345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8" w:hanging="345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75" w:hanging="345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22" w:hanging="345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69" w:hanging="345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616" w:hanging="345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d55ea9"/>
    <w:pPr>
      <w:widowControl w:val="false"/>
      <w:suppressAutoHyphens w:val="true"/>
      <w:bidi w:val="0"/>
      <w:spacing w:before="0" w:after="0"/>
      <w:ind w:lef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en-US" w:eastAsia="en-US" w:bidi="ar-SA"/>
    </w:rPr>
  </w:style>
  <w:style w:type="paragraph" w:styleId="Nagwek1">
    <w:name w:val="Nagłówek 1"/>
    <w:basedOn w:val="Normal"/>
    <w:link w:val="Nagwek1Znak"/>
    <w:uiPriority w:val="1"/>
    <w:qFormat/>
    <w:rsid w:val="00287aae"/>
    <w:pPr>
      <w:ind w:left="116" w:hanging="0"/>
      <w:outlineLvl w:val="0"/>
    </w:pPr>
    <w:rPr>
      <w:b/>
      <w:bCs/>
      <w:sz w:val="24"/>
      <w:szCs w:val="24"/>
    </w:rPr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55ea9"/>
    <w:rPr>
      <w:rFonts w:ascii="Times New Roman" w:hAnsi="Times New Roman" w:eastAsia="Times New Roman" w:cs="Times New Roman"/>
    </w:rPr>
  </w:style>
  <w:style w:type="character" w:styleId="AkapitzlistZnak" w:customStyle="1">
    <w:name w:val="Akapit z listą Znak"/>
    <w:link w:val="Akapitzlist"/>
    <w:uiPriority w:val="34"/>
    <w:qFormat/>
    <w:rsid w:val="00d55ea9"/>
    <w:rPr>
      <w:rFonts w:ascii="Times New Roman" w:hAnsi="Times New Roman" w:eastAsia="Times New Roman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55ea9"/>
    <w:rPr>
      <w:rFonts w:ascii="Tahoma" w:hAnsi="Tahoma" w:eastAsia="Times New Roman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7d6729"/>
    <w:rPr>
      <w:color w:val="0000FF" w:themeColor="hyperlink"/>
      <w:u w:val="single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34db8"/>
    <w:rPr>
      <w:rFonts w:ascii="Times New Roman" w:hAnsi="Times New Roman" w:eastAsia="Times New Roman" w:cs="Times New Roman"/>
    </w:rPr>
  </w:style>
  <w:style w:type="character" w:styleId="FontStyle28" w:customStyle="1">
    <w:name w:val="Font Style28"/>
    <w:basedOn w:val="DefaultParagraphFont"/>
    <w:uiPriority w:val="99"/>
    <w:qFormat/>
    <w:rsid w:val="004b022f"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Nagwek1Znak" w:customStyle="1">
    <w:name w:val="Nagłówek 1 Znak"/>
    <w:basedOn w:val="DefaultParagraphFont"/>
    <w:link w:val="Nagwek1"/>
    <w:uiPriority w:val="1"/>
    <w:qFormat/>
    <w:rsid w:val="00287aa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287aae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  <w:sz w:val="18"/>
      <w:szCs w:val="18"/>
    </w:rPr>
  </w:style>
  <w:style w:type="character" w:styleId="ListLabel3">
    <w:name w:val="ListLabel 3"/>
    <w:qFormat/>
    <w:rPr>
      <w:rFonts w:ascii="Arial Narrow" w:hAnsi="Arial Narrow" w:eastAsia="Times New Roman" w:cs="Times New Roman"/>
      <w:w w:val="100"/>
      <w:sz w:val="24"/>
      <w:szCs w:val="24"/>
      <w:lang w:val="pl-PL" w:eastAsia="pl-PL" w:bidi="pl-PL"/>
    </w:rPr>
  </w:style>
  <w:style w:type="character" w:styleId="ListLabel4">
    <w:name w:val="ListLabel 4"/>
    <w:qFormat/>
    <w:rPr>
      <w:lang w:val="pl-PL" w:eastAsia="pl-PL" w:bidi="pl-PL"/>
    </w:rPr>
  </w:style>
  <w:style w:type="character" w:styleId="ListLabel5">
    <w:name w:val="ListLabel 5"/>
    <w:qFormat/>
    <w:rPr>
      <w:rFonts w:ascii="Arial Narrow" w:hAnsi="Arial Narrow" w:cs="Times New Roman"/>
      <w:w w:val="100"/>
      <w:sz w:val="24"/>
      <w:szCs w:val="24"/>
      <w:lang w:val="pl-PL" w:eastAsia="pl-PL" w:bidi="pl-PL"/>
    </w:rPr>
  </w:style>
  <w:style w:type="character" w:styleId="ListLabel6">
    <w:name w:val="ListLabel 6"/>
    <w:qFormat/>
    <w:rPr>
      <w:rFonts w:cs="Symbol"/>
      <w:lang w:val="pl-PL" w:eastAsia="pl-PL" w:bidi="pl-PL"/>
    </w:rPr>
  </w:style>
  <w:style w:type="character" w:styleId="ListLabel7">
    <w:name w:val="ListLabel 7"/>
    <w:qFormat/>
    <w:rPr>
      <w:rFonts w:ascii="Arial Narrow" w:hAnsi="Arial Narrow" w:cs="Times New Roman"/>
      <w:w w:val="100"/>
      <w:sz w:val="24"/>
      <w:szCs w:val="24"/>
      <w:lang w:val="pl-PL" w:eastAsia="pl-PL" w:bidi="pl-PL"/>
    </w:rPr>
  </w:style>
  <w:style w:type="character" w:styleId="ListLabel8">
    <w:name w:val="ListLabel 8"/>
    <w:qFormat/>
    <w:rPr>
      <w:rFonts w:cs="Symbol"/>
      <w:lang w:val="pl-PL" w:eastAsia="pl-PL" w:bidi="pl-PL"/>
    </w:rPr>
  </w:style>
  <w:style w:type="character" w:styleId="ListLabel9">
    <w:name w:val="ListLabel 9"/>
    <w:qFormat/>
    <w:rPr>
      <w:rFonts w:ascii="Arial Narrow" w:hAnsi="Arial Narrow" w:cs="Times New Roman"/>
      <w:w w:val="100"/>
      <w:sz w:val="24"/>
      <w:szCs w:val="24"/>
      <w:lang w:val="pl-PL" w:eastAsia="pl-PL" w:bidi="pl-PL"/>
    </w:rPr>
  </w:style>
  <w:style w:type="character" w:styleId="ListLabel10">
    <w:name w:val="ListLabel 10"/>
    <w:qFormat/>
    <w:rPr>
      <w:rFonts w:cs="Symbol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uiPriority w:val="1"/>
    <w:qFormat/>
    <w:rsid w:val="00287aae"/>
    <w:pPr/>
    <w:rPr>
      <w:sz w:val="24"/>
      <w:szCs w:val="24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d55ea9"/>
    <w:pPr>
      <w:ind w:left="116" w:hanging="0"/>
      <w:jc w:val="both"/>
    </w:pPr>
    <w:rPr/>
  </w:style>
  <w:style w:type="paragraph" w:styleId="Gwka">
    <w:name w:val="Główka"/>
    <w:basedOn w:val="Normal"/>
    <w:link w:val="NagwekZnak"/>
    <w:uiPriority w:val="99"/>
    <w:unhideWhenUsed/>
    <w:rsid w:val="00d55ea9"/>
    <w:pPr>
      <w:tabs>
        <w:tab w:val="center" w:pos="4536" w:leader="none"/>
        <w:tab w:val="right" w:pos="9072" w:leader="none"/>
      </w:tabs>
    </w:pPr>
    <w:rPr/>
  </w:style>
  <w:style w:type="paragraph" w:styleId="Style61" w:customStyle="1">
    <w:name w:val="Style6"/>
    <w:basedOn w:val="Normal"/>
    <w:uiPriority w:val="99"/>
    <w:qFormat/>
    <w:rsid w:val="00d55ea9"/>
    <w:pPr/>
    <w:rPr>
      <w:rFonts w:eastAsia="" w:eastAsiaTheme="minorEastAsia"/>
      <w:sz w:val="24"/>
      <w:szCs w:val="24"/>
      <w:lang w:val="pl-PL"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55ea9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34db8"/>
    <w:pPr>
      <w:widowControl/>
      <w:spacing w:beforeAutospacing="1" w:after="115"/>
    </w:pPr>
    <w:rPr>
      <w:sz w:val="24"/>
      <w:szCs w:val="24"/>
    </w:rPr>
  </w:style>
  <w:style w:type="paragraph" w:styleId="Sdfootnote" w:customStyle="1">
    <w:name w:val="sdfootnote"/>
    <w:basedOn w:val="Normal"/>
    <w:qFormat/>
    <w:rsid w:val="00034db8"/>
    <w:pPr>
      <w:widowControl/>
      <w:spacing w:beforeAutospacing="1" w:after="0"/>
      <w:ind w:left="288" w:hanging="288"/>
    </w:pPr>
    <w:rPr>
      <w:sz w:val="20"/>
      <w:szCs w:val="20"/>
    </w:rPr>
  </w:style>
  <w:style w:type="paragraph" w:styleId="Stopka">
    <w:name w:val="Stopka"/>
    <w:basedOn w:val="Normal"/>
    <w:link w:val="StopkaZnak"/>
    <w:uiPriority w:val="99"/>
    <w:semiHidden/>
    <w:unhideWhenUsed/>
    <w:rsid w:val="00034db8"/>
    <w:pPr>
      <w:tabs>
        <w:tab w:val="center" w:pos="4703" w:leader="none"/>
        <w:tab w:val="right" w:pos="9406" w:leader="none"/>
      </w:tabs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2020-10-16T11:07:00Z</dcterms:created>
  <dc:creator>Kinga KK. Kaźmierczak</dc:creator>
  <dc:language>pl-PL</dc:language>
  <dcterms:modified xsi:type="dcterms:W3CDTF">2021-06-17T14:44:22Z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