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0A0C" w14:textId="77777777" w:rsidR="005A18D7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551D3C66" w14:textId="4E3DDEF1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DA2EAEC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4E1B3FB8" w14:textId="77777777" w:rsidR="000F5B5F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06684379" w14:textId="77777777" w:rsidR="00DC1F0A" w:rsidRPr="00E02CF1" w:rsidRDefault="00DC1F0A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8F13353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084AE41A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3C1D70F8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Pomocy Społecznej</w:t>
      </w:r>
    </w:p>
    <w:p w14:paraId="5083A46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w Sianowie</w:t>
      </w:r>
    </w:p>
    <w:p w14:paraId="6547A444" w14:textId="77777777" w:rsidR="000F5B5F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0875A72A" w14:textId="77777777" w:rsidR="00DC1F0A" w:rsidRPr="00E02CF1" w:rsidRDefault="00DC1F0A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49A9D4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5A91386F" w14:textId="77777777" w:rsidR="000F5B5F" w:rsidRPr="00DC1F0A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1F0A">
        <w:rPr>
          <w:rFonts w:ascii="Times New Roman" w:hAnsi="Times New Roman" w:cs="Times New Roman"/>
          <w:sz w:val="28"/>
          <w:szCs w:val="28"/>
        </w:rPr>
        <w:t xml:space="preserve">Tryb podstawowy bez negocjacji na realizację zadania pn.:  </w:t>
      </w:r>
    </w:p>
    <w:p w14:paraId="102EF3A3" w14:textId="77777777" w:rsidR="000F5B5F" w:rsidRPr="00DC1F0A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2CF1"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„Dowóz osób niepełnosprawnych w tym dzieci do placówek oświatowych i ośrodków wsparcia”  </w:t>
      </w:r>
    </w:p>
    <w:p w14:paraId="74456A9C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2617DDE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Ja/ My*: </w:t>
      </w:r>
    </w:p>
    <w:p w14:paraId="7CA9C5A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1810A1D7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511D667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6FF1716B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1C9915E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Województwo: ……………………………………………….…</w:t>
      </w:r>
    </w:p>
    <w:p w14:paraId="37EAE8E9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49F5F4E2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7BC04B7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1B1B9AAD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0D09AA4E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46D72271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4651140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E02CF1">
        <w:rPr>
          <w:rFonts w:ascii="Times New Roman" w:hAnsi="Times New Roman" w:cs="Times New Roman"/>
          <w:szCs w:val="24"/>
        </w:rPr>
        <w:t>CEiIDG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 RP* </w:t>
      </w:r>
    </w:p>
    <w:p w14:paraId="2F7B301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23F15F8A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7DEB01E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3BB4F3C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27F8F2AF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1482F1CD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7E831139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0538AA0D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69E06F64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621E31C8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B68B96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3B9E3010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3EA6A8C2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AA4F73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5ADB40E" w14:textId="77777777" w:rsidR="000F5B5F" w:rsidRPr="00E02CF1" w:rsidRDefault="005A18D7" w:rsidP="00E02CF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UWAGA: </w:t>
      </w:r>
    </w:p>
    <w:p w14:paraId="33E14F35" w14:textId="77777777" w:rsidR="000F5B5F" w:rsidRPr="00DC1F0A" w:rsidRDefault="005A18D7" w:rsidP="00DC1F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E02CF1">
        <w:rPr>
          <w:rFonts w:ascii="Times New Roman" w:hAnsi="Times New Roman" w:cs="Times New Roman"/>
          <w:b/>
          <w:szCs w:val="24"/>
        </w:rPr>
        <w:tab/>
      </w:r>
      <w:r w:rsidRPr="00E02CF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65A88117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C6D2B39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564D67C4" w14:textId="77777777" w:rsidR="00277B91" w:rsidRDefault="00277B91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31FD158" w14:textId="00B5B780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Składam/y ofertę w niniejszym postępowaniu i oferujemy:</w:t>
      </w:r>
    </w:p>
    <w:p w14:paraId="06AEFA2F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1. </w:t>
      </w:r>
      <w:r w:rsidRPr="00E02CF1">
        <w:rPr>
          <w:rFonts w:ascii="Times New Roman" w:hAnsi="Times New Roman" w:cs="Times New Roman"/>
          <w:szCs w:val="24"/>
        </w:rPr>
        <w:t>Kompleksowe wykonanie przedmiotu zamówienia opisanego w SWZ, zgodnie z</w:t>
      </w:r>
      <w:r w:rsidR="00DC1F0A"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 w:rsidR="00DC1F0A"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01C08F0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64" w:type="dxa"/>
        <w:tblInd w:w="224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84"/>
        <w:gridCol w:w="1560"/>
        <w:gridCol w:w="1559"/>
        <w:gridCol w:w="1417"/>
        <w:gridCol w:w="1134"/>
        <w:gridCol w:w="1134"/>
        <w:gridCol w:w="1276"/>
      </w:tblGrid>
      <w:tr w:rsidR="000F5B5F" w:rsidRPr="00DC1F0A" w14:paraId="0FCF5F37" w14:textId="77777777" w:rsidTr="00DC1F0A">
        <w:trPr>
          <w:trHeight w:val="16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33CC57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5D70DEC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NAZWA PRZEDMIOTU</w:t>
            </w:r>
          </w:p>
          <w:p w14:paraId="4E1F094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7B4B1B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0A1315D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CENA</w:t>
            </w:r>
          </w:p>
          <w:p w14:paraId="1939E12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NETTO</w:t>
            </w:r>
          </w:p>
          <w:p w14:paraId="5C804FC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81ED6C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07E176F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55D6F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2823985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7897414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PODATKU VAT</w:t>
            </w:r>
          </w:p>
          <w:p w14:paraId="5DAF2EA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49EC1EC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7982461C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15C8960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BRUTTO  RAZEM</w:t>
            </w:r>
          </w:p>
          <w:p w14:paraId="4B30A67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  <w:p w14:paraId="246F233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(3+4)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A68B6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SZACOWANA DZIENNA ILOŚĆ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3E145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SZACUNKOWA WARTOŚĆ ŚWIADCZENIA USŁUGI NA ODCINKU 1 KM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E9FB42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CZAS PODSTAWIENIA POJAZDU ZASTĘPCZEGO</w:t>
            </w:r>
          </w:p>
        </w:tc>
      </w:tr>
      <w:tr w:rsidR="000F5B5F" w:rsidRPr="00DC1F0A" w14:paraId="6320E308" w14:textId="77777777" w:rsidTr="00DC1F0A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7E0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6D9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4FB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03E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045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8F3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DBA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238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(8)</w:t>
            </w:r>
          </w:p>
        </w:tc>
      </w:tr>
      <w:tr w:rsidR="000F5B5F" w:rsidRPr="00DC1F0A" w14:paraId="064B1AA4" w14:textId="77777777" w:rsidTr="00DC1F0A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A6C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4B8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</w:t>
            </w:r>
          </w:p>
          <w:p w14:paraId="037C95D3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C64F7" w14:textId="77777777" w:rsidR="000F5B5F" w:rsidRPr="00DC1F0A" w:rsidRDefault="000F5B5F" w:rsidP="00DC1F0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0A431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1ABD217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64B90CE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  <w:r w:rsidR="007358DD"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</w:t>
            </w:r>
          </w:p>
          <w:p w14:paraId="2A3192E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 w:rsidR="007358DD"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13D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E83947" w14:textId="77777777" w:rsidR="000F5B5F" w:rsidRPr="00DC1F0A" w:rsidRDefault="005A18D7" w:rsidP="00DC1F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</w:p>
          <w:p w14:paraId="4CEA23A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4D665C63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6AF32DE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0E36203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E9128" w14:textId="77777777" w:rsidR="000F5B5F" w:rsidRPr="00DC1F0A" w:rsidRDefault="005A18D7" w:rsidP="00DC1F0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</w:p>
          <w:p w14:paraId="0B9387B2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5C97B2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……………………….……………</w:t>
            </w:r>
          </w:p>
          <w:p w14:paraId="0D873A1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C4BF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F477EB1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D44C0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8364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3FC3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6EE9EAA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1EDC58E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0F5B5F" w:rsidRPr="00DC1F0A" w14:paraId="6DBE0697" w14:textId="77777777" w:rsidTr="00DC1F0A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CA11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A26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8140B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3D65E6E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0957FDF8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0FB6C29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 w:rsid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4790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94A534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436A91B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6A64935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2F75282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91445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2BF6B87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30F42F6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6B88A4C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564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DE26A2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17D180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86A9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65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2ACE86E0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5019181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0F5B5F" w:rsidRPr="00DC1F0A" w14:paraId="33167989" w14:textId="77777777" w:rsidTr="00DC1F0A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BFB3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FEC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026CF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0D991C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20B78CB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C9DC4C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0B9416D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D1B5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A2FA27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10636524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02BC7A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3A98417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54C19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</w:p>
          <w:p w14:paraId="1215464F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536F57A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38742CAD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BD24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7EF52E" w14:textId="77777777" w:rsidR="00DC1F0A" w:rsidRDefault="00DC1F0A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590BD27" w14:textId="77777777" w:rsidR="000F5B5F" w:rsidRPr="00DC1F0A" w:rsidRDefault="00E4218D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5A18D7"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5A09" w14:textId="77777777" w:rsidR="000F5B5F" w:rsidRPr="00DC1F0A" w:rsidRDefault="000F5B5F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CF15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0B541ADE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34978001" w14:textId="77777777" w:rsidR="000F5B5F" w:rsidRPr="00DC1F0A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</w:tbl>
    <w:p w14:paraId="6376C96E" w14:textId="369EA123" w:rsidR="000F5B5F" w:rsidRPr="00E02CF1" w:rsidRDefault="005A18D7" w:rsidP="007B51F2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F1A7A92" w14:textId="77777777" w:rsidR="000F5B5F" w:rsidRPr="00DC1F0A" w:rsidRDefault="005A18D7" w:rsidP="00E02CF1">
      <w:pPr>
        <w:numPr>
          <w:ilvl w:val="0"/>
          <w:numId w:val="2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15DD13B3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90" w:type="dxa"/>
        <w:tblLayout w:type="fixed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78"/>
        <w:gridCol w:w="4475"/>
        <w:gridCol w:w="4253"/>
      </w:tblGrid>
      <w:tr w:rsidR="000F5B5F" w:rsidRPr="00E02CF1" w14:paraId="69C6E7F7" w14:textId="77777777">
        <w:trPr>
          <w:trHeight w:val="80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9A4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6A95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podwykonawcy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C672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Rodzaj i zakres dostaw powierzanych podwykonawcy</w:t>
            </w:r>
          </w:p>
        </w:tc>
      </w:tr>
      <w:tr w:rsidR="000F5B5F" w:rsidRPr="00E02CF1" w14:paraId="132C6589" w14:textId="77777777">
        <w:trPr>
          <w:trHeight w:val="48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E5CB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847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22DF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(opisać rodzaj i zakres dostaw/usług)</w:t>
            </w:r>
          </w:p>
        </w:tc>
      </w:tr>
      <w:tr w:rsidR="000F5B5F" w:rsidRPr="00E02CF1" w14:paraId="25481F65" w14:textId="77777777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5CE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C9AF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FABD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5B5F" w:rsidRPr="00E02CF1" w14:paraId="7551E82F" w14:textId="77777777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2D65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560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D1E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96CA667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3838911D" w14:textId="77777777" w:rsidR="000F5B5F" w:rsidRPr="00DC1F0A" w:rsidRDefault="005A18D7" w:rsidP="00E02CF1">
      <w:pPr>
        <w:numPr>
          <w:ilvl w:val="0"/>
          <w:numId w:val="2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6D23DB40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139F1EAA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składając ofertę informuję, iż wybór mojej oferty będzie prowadzić*/nie będzie prowadzić* do powstania u zamawiającego obowiązku podatkowego w zakresie obejmującym następujące usługi i/lub dostawy (art. 225 ust. 2 </w:t>
      </w:r>
      <w:proofErr w:type="spellStart"/>
      <w:r w:rsidRPr="00E02CF1">
        <w:rPr>
          <w:rFonts w:ascii="Times New Roman" w:hAnsi="Times New Roman" w:cs="Times New Roman"/>
          <w:szCs w:val="24"/>
        </w:rPr>
        <w:t>Pzp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): </w:t>
      </w:r>
    </w:p>
    <w:p w14:paraId="5A680F56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3DEDA2EC" w14:textId="77777777" w:rsidR="007B51F2" w:rsidRDefault="007B51F2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65213D31" w14:textId="7E989088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473570AB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6830313A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1BDD677F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17D83C6B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5D92A112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5D3A2553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1AB6CFAD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49D040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4C70E21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375CA9A" w14:textId="77777777" w:rsidR="000F5B5F" w:rsidRPr="00E02CF1" w:rsidRDefault="005A18D7" w:rsidP="00E02CF1">
      <w:pPr>
        <w:numPr>
          <w:ilvl w:val="0"/>
          <w:numId w:val="2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48EA3BC7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D042638" w14:textId="77777777" w:rsidR="000F5B5F" w:rsidRPr="00E02CF1" w:rsidRDefault="005A18D7" w:rsidP="00E02CF1">
      <w:pPr>
        <w:numPr>
          <w:ilvl w:val="0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E02CF1">
        <w:rPr>
          <w:rFonts w:ascii="Times New Roman" w:hAnsi="Times New Roman" w:cs="Times New Roman"/>
          <w:i/>
          <w:szCs w:val="24"/>
        </w:rPr>
        <w:t>(zaznaczyć właściwą opcję)</w:t>
      </w:r>
      <w:r w:rsidRPr="00E02CF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E02CF1">
        <w:rPr>
          <w:rFonts w:ascii="Times New Roman" w:hAnsi="Times New Roman" w:cs="Times New Roman"/>
          <w:i/>
          <w:szCs w:val="24"/>
        </w:rPr>
        <w:t xml:space="preserve">: </w:t>
      </w:r>
    </w:p>
    <w:p w14:paraId="033B25E3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mikroprzedsiębiorstwo </w:t>
      </w:r>
    </w:p>
    <w:p w14:paraId="0F292C64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małe przedsiębiorstwo </w:t>
      </w:r>
    </w:p>
    <w:p w14:paraId="3998B14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średnie przedsiębiorstwo </w:t>
      </w:r>
    </w:p>
    <w:p w14:paraId="31D5BD12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jednoosobowa działalność gospodarcza </w:t>
      </w:r>
    </w:p>
    <w:p w14:paraId="6FC331EE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osoba fizyczna nieprowadząca działalności gospodarczej </w:t>
      </w:r>
    </w:p>
    <w:p w14:paraId="2E5F61D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C3A0C11" w14:textId="77777777" w:rsidR="000F5B5F" w:rsidRPr="00E02CF1" w:rsidRDefault="005A18D7" w:rsidP="00E02CF1">
      <w:pPr>
        <w:numPr>
          <w:ilvl w:val="0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79EDA52A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o braku podstaw wykluczenia i spełnienie warunków udziału w postępowaniu;  </w:t>
      </w:r>
    </w:p>
    <w:p w14:paraId="2CE636EB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pełnomocnictwo do reprezentowania Wykonawcy (jeżeli występuje); </w:t>
      </w:r>
    </w:p>
    <w:p w14:paraId="16D59630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1AEF677D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6D61D4CA" w14:textId="77777777" w:rsidR="000F5B5F" w:rsidRPr="00E02CF1" w:rsidRDefault="005A18D7" w:rsidP="00E02CF1">
      <w:pPr>
        <w:numPr>
          <w:ilvl w:val="1"/>
          <w:numId w:val="2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5D2D33E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2A2E16B1" w14:textId="77777777" w:rsidR="000F5B5F" w:rsidRPr="007B51F2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Dokument należy wypełnić i podpisać kwalifikowanym podpisem elektronicznym lub podpisem zaufanym lub podpisem osobistym. </w:t>
      </w:r>
    </w:p>
    <w:p w14:paraId="452946FD" w14:textId="77777777" w:rsidR="000F5B5F" w:rsidRPr="007B51F2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>Zamawiający zaleca zapisanie dokumentu w formacie PDF.</w:t>
      </w:r>
      <w:r w:rsidRPr="007B51F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5B9524B6" w14:textId="77777777" w:rsidR="000F5B5F" w:rsidRPr="007B51F2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hAnsi="Times New Roman" w:cs="Times New Roman"/>
          <w:b/>
          <w:sz w:val="18"/>
          <w:szCs w:val="18"/>
        </w:rPr>
        <w:t xml:space="preserve">* - jeżeli nie dotyczy należy </w:t>
      </w:r>
      <w:r w:rsidRPr="007B51F2">
        <w:rPr>
          <w:rFonts w:ascii="Times New Roman" w:hAnsi="Times New Roman" w:cs="Times New Roman"/>
          <w:b/>
          <w:sz w:val="18"/>
          <w:szCs w:val="18"/>
          <w:u w:val="single" w:color="000000"/>
        </w:rPr>
        <w:t>obowiązkowo</w:t>
      </w:r>
      <w:r w:rsidRPr="007B51F2">
        <w:rPr>
          <w:rFonts w:ascii="Times New Roman" w:hAnsi="Times New Roman" w:cs="Times New Roman"/>
          <w:b/>
          <w:sz w:val="18"/>
          <w:szCs w:val="18"/>
        </w:rPr>
        <w:t xml:space="preserve"> skreślić </w:t>
      </w:r>
    </w:p>
    <w:p w14:paraId="03AE3AEE" w14:textId="77777777" w:rsidR="000F5B5F" w:rsidRPr="007B51F2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  <w:vertAlign w:val="superscript"/>
        </w:rPr>
        <w:t>(1)</w:t>
      </w: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 xml:space="preserve"> W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przypadku Wykonawców składających ofertę wspólną należy wypełnić dla każdego podmiotu osobno. </w:t>
      </w:r>
    </w:p>
    <w:p w14:paraId="4E1763A6" w14:textId="77777777" w:rsidR="000F5B5F" w:rsidRPr="007B51F2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  <w:r w:rsidRPr="007B51F2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7256B111" w14:textId="77777777" w:rsidR="000F5B5F" w:rsidRPr="007B51F2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lastRenderedPageBreak/>
        <w:t>Małe przedsiębiorstwo: przedsiębiorstwo, które zatrudnia mniej niż 50 osób i którego roczny obrót lub roczna suma bilansowa nie przekracza 10 milionów EUR.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</w:t>
      </w:r>
    </w:p>
    <w:p w14:paraId="43E91DB9" w14:textId="609018C4" w:rsidR="000F5B5F" w:rsidRPr="007B51F2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Średnie przedsiębiorstwa: przedsiębiorstwa, które nie są mikroprzedsiębiorstwami ani małymi przedsiębiorstwami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 </w:t>
      </w:r>
    </w:p>
    <w:p w14:paraId="7E58BAE1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4B9FB05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217A14A8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F24A559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9AB3D7A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D799814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E9329A1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67F3CA1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33A80150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848E5FA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16096F23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2F6A5FC7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F441C3F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B4F44B6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1E2F7C0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C14BCE6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E637483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E252247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12DC0F42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62463F5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2421AC13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100145A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21BF67D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F9E0932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02A762BA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2533A57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15E36DC7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37804DE8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A8467A9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3DD5C524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009DB86D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882A8DE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2062328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3955998E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290C7E2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29F628B5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AE2D31E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3EBB5D1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F82E7C1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E96E59F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156189B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3798F26A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8FE8CD2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1A34D33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17C72908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4BC50234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29301CC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2D2388D9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A4B2D02" w14:textId="77777777" w:rsidR="00277B91" w:rsidRDefault="00277B91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6126081D" w14:textId="4745C2B3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Wzór – załącznik nr 2 do SWZ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eastAsia="Trebuchet MS" w:hAnsi="Times New Roman" w:cs="Times New Roman"/>
          <w:i/>
          <w:szCs w:val="24"/>
        </w:rPr>
        <w:t xml:space="preserve"> </w:t>
      </w:r>
    </w:p>
    <w:p w14:paraId="0B122C6F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533F6761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426DD1E6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składane na podstawie art. 125 ust. 1 ustawy z dnia 11 września 2019 r.</w:t>
      </w:r>
    </w:p>
    <w:p w14:paraId="0A1A4058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Prawo zamówień publicznych (dalej jako: Ustawą),</w:t>
      </w:r>
    </w:p>
    <w:p w14:paraId="2C233701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DOTYCZĄCE </w:t>
      </w:r>
      <w:r w:rsidR="00DC5526"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SPEŁNIENIA WARUNKÓW UDZIAŁU W POSTĘOPWANIU ORAZ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PRZESŁANEK WYKLUCZENIA Z POSTĘPOWANIA</w:t>
      </w:r>
      <w:r w:rsidR="00DC5526" w:rsidRPr="00E02CF1">
        <w:rPr>
          <w:rFonts w:ascii="Times New Roman" w:hAnsi="Times New Roman" w:cs="Times New Roman"/>
          <w:b/>
          <w:szCs w:val="24"/>
          <w:u w:val="single" w:color="000000"/>
        </w:rPr>
        <w:t xml:space="preserve"> </w:t>
      </w:r>
    </w:p>
    <w:p w14:paraId="5E01DC55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86E80D9" w14:textId="77777777" w:rsidR="000F5B5F" w:rsidRPr="00E02CF1" w:rsidRDefault="000F5B5F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1251C1C0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Tryb podstawowy bez negocjacji na realizację zadania pn.</w:t>
      </w:r>
    </w:p>
    <w:p w14:paraId="6582B013" w14:textId="77777777" w:rsidR="000F5B5F" w:rsidRPr="00DC1F0A" w:rsidRDefault="00E02CF1" w:rsidP="00DC1F0A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„Dowóz osób niepełnosprawnych w tym dzieci do placówek oświatowych i ośrodków wsparcia”  </w:t>
      </w:r>
    </w:p>
    <w:p w14:paraId="61A9B41F" w14:textId="77777777" w:rsidR="00E02CF1" w:rsidRPr="00E02CF1" w:rsidRDefault="00E02CF1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467006B1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Wykonawca/podmiot udostępniający zasoby*: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 </w:t>
      </w:r>
    </w:p>
    <w:p w14:paraId="52BD90B0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D64885A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24CFCB6D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</w:r>
    </w:p>
    <w:p w14:paraId="52BBC932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w zależności od podmiotu: NIP/KRS)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092270A3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reprezentowany przez:</w:t>
      </w:r>
    </w:p>
    <w:p w14:paraId="0947DF28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2548AF04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706EE9BE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(imię, nazwisko, stanowisko/podstawa do</w:t>
      </w:r>
    </w:p>
    <w:p w14:paraId="6A0A0E30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reprezentacji)</w:t>
      </w:r>
    </w:p>
    <w:p w14:paraId="1ECF447F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08375AF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co następuje: </w:t>
      </w:r>
    </w:p>
    <w:p w14:paraId="1E46813C" w14:textId="77777777" w:rsidR="000F5B5F" w:rsidRPr="00E02CF1" w:rsidRDefault="005A18D7" w:rsidP="00E02CF1">
      <w:pPr>
        <w:shd w:val="clear" w:color="auto" w:fill="BFBFBF"/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OŚWIADCZENIA DOTYCZĄCE WYKONAWCY/PODMIOTU UDOSTĘPNIAJĄCEGO ZASOBY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1</w:t>
      </w:r>
    </w:p>
    <w:p w14:paraId="11D8994A" w14:textId="77777777" w:rsidR="00DC5526" w:rsidRPr="00E02CF1" w:rsidRDefault="00DC5526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spełniam wszystkie warunki udziału w postępowaniu.</w:t>
      </w:r>
    </w:p>
    <w:p w14:paraId="3D7D7217" w14:textId="77777777" w:rsidR="000F5B5F" w:rsidRPr="00E02CF1" w:rsidRDefault="005A18D7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nie podlegam wykluczeniu z postępowania na podstawie art. 108 ust. 1 Ustawy. </w:t>
      </w:r>
    </w:p>
    <w:p w14:paraId="108EBDC4" w14:textId="77777777" w:rsidR="000F5B5F" w:rsidRPr="00E02CF1" w:rsidRDefault="005A18D7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Oświadczam, że nie podlegam wykluczeniu z postępowania na podstawie art. 109 ust. 1 pkt 4 Ustawy.</w:t>
      </w:r>
    </w:p>
    <w:p w14:paraId="4F12C0C6" w14:textId="77777777" w:rsidR="000F5B5F" w:rsidRPr="00E02CF1" w:rsidRDefault="005A18D7" w:rsidP="00E02CF1">
      <w:pPr>
        <w:numPr>
          <w:ilvl w:val="0"/>
          <w:numId w:val="30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Oświadczam, że nie zachodzą w stosunku do mnie przesłanki wykluczenia z postępowania na podstawie art.  </w:t>
      </w:r>
      <w:r w:rsidRPr="00E02CF1">
        <w:rPr>
          <w:rFonts w:ascii="Times New Roman" w:eastAsia="Times New Roman" w:hAnsi="Times New Roman" w:cs="Times New Roman"/>
          <w:color w:val="auto"/>
          <w:szCs w:val="24"/>
        </w:rPr>
        <w:t xml:space="preserve">7 ust. 1 ustawy </w:t>
      </w:r>
      <w:r w:rsidRPr="00E02CF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z dnia 13 kwietnia 2022 r.</w:t>
      </w:r>
      <w:r w:rsidRPr="00E02CF1">
        <w:rPr>
          <w:rFonts w:ascii="Times New Roman" w:eastAsiaTheme="minorHAnsi" w:hAnsi="Times New Roman" w:cs="Times New Roman"/>
          <w:i/>
          <w:iCs/>
          <w:color w:val="auto"/>
          <w:szCs w:val="24"/>
          <w:lang w:eastAsia="en-US"/>
        </w:rPr>
        <w:t xml:space="preserve"> </w:t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E02CF1">
        <w:rPr>
          <w:rFonts w:ascii="Times New Roman" w:eastAsiaTheme="minorHAnsi" w:hAnsi="Times New Roman" w:cs="Times New Roman"/>
          <w:iCs/>
          <w:color w:val="222222"/>
          <w:szCs w:val="24"/>
          <w:lang w:eastAsia="en-US"/>
        </w:rPr>
        <w:t>(Dz. U. poz. 835)</w:t>
      </w:r>
      <w:r w:rsidRPr="00E02CF1">
        <w:rPr>
          <w:rStyle w:val="Zakotwiczenieprzypisudolnego"/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footnoteReference w:id="1"/>
      </w:r>
      <w:r w:rsidRPr="00E02CF1">
        <w:rPr>
          <w:rFonts w:ascii="Times New Roman" w:eastAsiaTheme="minorHAnsi" w:hAnsi="Times New Roman" w:cs="Times New Roman"/>
          <w:i/>
          <w:iCs/>
          <w:color w:val="222222"/>
          <w:szCs w:val="24"/>
          <w:lang w:eastAsia="en-US"/>
        </w:rPr>
        <w:t>.</w:t>
      </w:r>
      <w:r w:rsidRPr="00E02CF1">
        <w:rPr>
          <w:rFonts w:ascii="Times New Roman" w:eastAsiaTheme="minorHAnsi" w:hAnsi="Times New Roman" w:cs="Times New Roman"/>
          <w:color w:val="222222"/>
          <w:szCs w:val="24"/>
          <w:lang w:eastAsia="en-US"/>
        </w:rPr>
        <w:t xml:space="preserve"> </w:t>
      </w:r>
    </w:p>
    <w:p w14:paraId="1D7A4B17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g">
            <w:drawing>
              <wp:inline distT="0" distB="0" distL="114300" distR="114300" wp14:anchorId="39674263" wp14:editId="496A95A6">
                <wp:extent cx="5798820" cy="9525"/>
                <wp:effectExtent l="0" t="0" r="0" b="0"/>
                <wp:docPr id="1" name="Group 657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60" cy="9000"/>
                          <a:chOff x="0" y="-9360"/>
                          <a:chExt cx="5798160" cy="9000"/>
                        </a:xfrm>
                      </wpg:grpSpPr>
                      <wps:wsp>
                        <wps:cNvPr id="2" name="Dowolny kształt 2"/>
                        <wps:cNvSpPr/>
                        <wps:spPr>
                          <a:xfrm>
                            <a:off x="0" y="0"/>
                            <a:ext cx="5798160" cy="9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6107" h="26">
                                <a:moveTo>
                                  <a:pt x="0" y="0"/>
                                </a:moveTo>
                                <a:lnTo>
                                  <a:pt x="16106" y="0"/>
                                </a:lnTo>
                                <a:lnTo>
                                  <a:pt x="16106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CC317" id="Group 65749" o:spid="_x0000_s1026" style="width:456.6pt;height:.75pt;mso-position-horizontal-relative:char;mso-position-vertical-relative:line" coordorigin=",-93" coordsize="57981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">
                <v:shape id="Dowolny kształt 2" o:spid="_x0000_s1027" style="position:absolute;width:57981;height:90;visibility:visible;mso-wrap-style:square;v-text-anchor:top" coordsize="16107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" path="m,l16106,r,25l,25,,xe" fillcolor="black" stroked="f" strokeweight="0">
                  <v:path arrowok="t"/>
                </v:shape>
                <w10:anchorlock/>
              </v:group>
            </w:pict>
          </mc:Fallback>
        </mc:AlternateContent>
      </w:r>
    </w:p>
    <w:p w14:paraId="779F7F0E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CDA23CA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 ……………............. Ustawy </w:t>
      </w:r>
      <w:r w:rsidRPr="00E02CF1">
        <w:rPr>
          <w:rFonts w:ascii="Times New Roman" w:hAnsi="Times New Roman" w:cs="Times New Roman"/>
          <w:i/>
          <w:szCs w:val="24"/>
        </w:rPr>
        <w:t>(podać mającą zastosowanie podstawę wykluczenia spośród wymienionych w art. 108 ust. 1 pkt 1, 2, 5 i 6 oraz art. 109 ust. 1 pkt 4 Ustawy).</w:t>
      </w:r>
      <w:r w:rsidRPr="00E02CF1">
        <w:rPr>
          <w:rFonts w:ascii="Times New Roman" w:hAnsi="Times New Roman" w:cs="Times New Roman"/>
          <w:szCs w:val="24"/>
        </w:rPr>
        <w:t xml:space="preserve"> Jednocześnie oświadczam, że w związku z ww. okolicznością, na podstawie art. 110 ust. 2 Ustawy podjąłem  następujące środki naprawcze:  </w:t>
      </w:r>
    </w:p>
    <w:p w14:paraId="179BBED9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4CF542BA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 </w:t>
      </w:r>
    </w:p>
    <w:p w14:paraId="780DC6BD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38E3373" w14:textId="77777777" w:rsidR="000F5B5F" w:rsidRPr="00E02CF1" w:rsidRDefault="005A18D7" w:rsidP="00E02CF1">
      <w:pPr>
        <w:numPr>
          <w:ilvl w:val="0"/>
          <w:numId w:val="3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niepotrzebne skreślić;  </w:t>
      </w:r>
    </w:p>
    <w:p w14:paraId="4158A71B" w14:textId="77777777" w:rsidR="000F5B5F" w:rsidRPr="00E02CF1" w:rsidRDefault="005A18D7" w:rsidP="00E02CF1">
      <w:pPr>
        <w:numPr>
          <w:ilvl w:val="0"/>
          <w:numId w:val="31"/>
        </w:numPr>
        <w:suppressAutoHyphens w:val="0"/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– wypełnia tylko Wykonawca, który w celu wykazania spełnienia warunków udziału polega na zasobach podmiotu </w:t>
      </w:r>
    </w:p>
    <w:p w14:paraId="010F98F8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E6C139F" w14:textId="77777777" w:rsidR="000F5B5F" w:rsidRPr="00E02CF1" w:rsidRDefault="005A18D7" w:rsidP="00E02CF1">
      <w:pPr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23399714" w14:textId="77777777" w:rsidR="000F5B5F" w:rsidRPr="00E02CF1" w:rsidRDefault="005A18D7" w:rsidP="00E02CF1">
      <w:pPr>
        <w:tabs>
          <w:tab w:val="center" w:pos="4673"/>
          <w:tab w:val="center" w:pos="7427"/>
          <w:tab w:val="center" w:pos="10308"/>
        </w:tabs>
        <w:suppressAutoHyphens w:val="0"/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736590D0" w14:textId="77777777" w:rsidR="000F5B5F" w:rsidRPr="00E02CF1" w:rsidRDefault="000F5B5F" w:rsidP="00E02CF1">
      <w:pPr>
        <w:suppressAutoHyphens w:val="0"/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1A715E65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A3F12A6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0BB287F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170D60D6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748BD44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C91DD81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2EB64D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B87A6A7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E1130C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4883F04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9E673AA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08F01A4D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E2DB1C5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A09BC71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28F07DB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42D170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0D84EEA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55840C5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5B9B6A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0A0427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2F21978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6BE2161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3713673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E6AC4A6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1070C3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666B7F40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4FDB715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4656BA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51DEF8DF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47B857CC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060CFFC2" w14:textId="77777777" w:rsidR="000F5B5F" w:rsidRPr="00E02CF1" w:rsidRDefault="000F5B5F" w:rsidP="00E02CF1">
      <w:pPr>
        <w:tabs>
          <w:tab w:val="center" w:pos="4673"/>
          <w:tab w:val="center" w:pos="7427"/>
          <w:tab w:val="center" w:pos="10308"/>
        </w:tabs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BBC765D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Wzór – załącznik nr 3 do SWZ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4815B32A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038722E2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251FCA9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Oświadczenie Wykonawców wspólnie ubiegających się o udzielenie zamówienia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>składane na podstawie art. 117 ust. 4 ustawy z dnia 11 września 2019 r.</w:t>
      </w:r>
      <w:r w:rsidRPr="00E02CF1">
        <w:rPr>
          <w:rFonts w:ascii="Times New Roman" w:hAnsi="Times New Roman" w:cs="Times New Roman"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szCs w:val="24"/>
        </w:rPr>
        <w:t xml:space="preserve">Prawo zamówień publicznych (dalej jako: Ustawą), </w:t>
      </w:r>
    </w:p>
    <w:p w14:paraId="4E56C0F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i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7135174C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1CCBA377" w14:textId="77777777" w:rsidR="00E02CF1" w:rsidRDefault="00E02CF1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DC1F0A">
        <w:rPr>
          <w:rFonts w:ascii="Times New Roman" w:hAnsi="Times New Roman" w:cs="Times New Roman"/>
          <w:b/>
          <w:bCs/>
          <w:sz w:val="28"/>
          <w:szCs w:val="28"/>
        </w:rPr>
        <w:t>„Dowóz osób niepełnosprawnych w tym dzieci do placówek oświatowych i ośrodków wsparcia</w:t>
      </w:r>
      <w:r w:rsidRPr="00E02CF1">
        <w:rPr>
          <w:rFonts w:ascii="Times New Roman" w:hAnsi="Times New Roman" w:cs="Times New Roman"/>
          <w:szCs w:val="24"/>
        </w:rPr>
        <w:t xml:space="preserve">”  </w:t>
      </w:r>
    </w:p>
    <w:p w14:paraId="4B4AD296" w14:textId="77777777" w:rsidR="00DC1F0A" w:rsidRPr="00E02CF1" w:rsidRDefault="00DC1F0A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107DB3D7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4168EF6F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71B6553B" w14:textId="77777777" w:rsidR="000F5B5F" w:rsidRPr="00E02CF1" w:rsidRDefault="005A18D7" w:rsidP="00E02CF1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7AF0A573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7D083811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3F5BD7CA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Wykonawca 2 – partner:</w:t>
      </w:r>
    </w:p>
    <w:p w14:paraId="417244B6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</w:t>
      </w:r>
    </w:p>
    <w:p w14:paraId="57C2DC46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………………………………………...</w:t>
      </w:r>
    </w:p>
    <w:p w14:paraId="69894152" w14:textId="77777777" w:rsidR="000F5B5F" w:rsidRPr="00E02CF1" w:rsidRDefault="005A18D7" w:rsidP="00E02CF1">
      <w:pPr>
        <w:tabs>
          <w:tab w:val="center" w:pos="1500"/>
          <w:tab w:val="center" w:pos="2585"/>
          <w:tab w:val="center" w:pos="3186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(pełna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nazwa/firma,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adres, </w:t>
      </w:r>
      <w:r w:rsidRPr="00E02CF1">
        <w:rPr>
          <w:rFonts w:ascii="Times New Roman" w:hAnsi="Times New Roman" w:cs="Times New Roman"/>
          <w:i/>
          <w:szCs w:val="24"/>
        </w:rPr>
        <w:tab/>
        <w:t>w</w:t>
      </w:r>
    </w:p>
    <w:p w14:paraId="519BC31A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>zależności od podmiotu: NIP/KRS)</w:t>
      </w:r>
    </w:p>
    <w:p w14:paraId="5F988DE4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A884EAC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Na potrzeby postępowania o udzielenie zamówienia publicznego</w:t>
      </w:r>
      <w:r w:rsidRPr="00E02CF1">
        <w:rPr>
          <w:rFonts w:ascii="Times New Roman" w:hAnsi="Times New Roman" w:cs="Times New Roman"/>
          <w:i/>
          <w:szCs w:val="24"/>
        </w:rPr>
        <w:t xml:space="preserve">, </w:t>
      </w:r>
      <w:r w:rsidRPr="00E02CF1">
        <w:rPr>
          <w:rFonts w:ascii="Times New Roman" w:hAnsi="Times New Roman" w:cs="Times New Roman"/>
          <w:szCs w:val="24"/>
        </w:rPr>
        <w:t xml:space="preserve">oświadczam, że następujące dostawy składające się na przedmiot zamówienia wykonają poszczególni wykonawcy: </w:t>
      </w:r>
    </w:p>
    <w:p w14:paraId="5A3F1D6F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8645" w:type="dxa"/>
        <w:tblInd w:w="492" w:type="dxa"/>
        <w:tblLayout w:type="fixed"/>
        <w:tblCellMar>
          <w:top w:w="56" w:type="dxa"/>
          <w:left w:w="65" w:type="dxa"/>
          <w:right w:w="26" w:type="dxa"/>
        </w:tblCellMar>
        <w:tblLook w:val="04A0" w:firstRow="1" w:lastRow="0" w:firstColumn="1" w:lastColumn="0" w:noHBand="0" w:noVBand="1"/>
      </w:tblPr>
      <w:tblGrid>
        <w:gridCol w:w="478"/>
        <w:gridCol w:w="3631"/>
        <w:gridCol w:w="4536"/>
      </w:tblGrid>
      <w:tr w:rsidR="000F5B5F" w:rsidRPr="00E02CF1" w14:paraId="65FA445A" w14:textId="77777777" w:rsidTr="00DC5526">
        <w:trPr>
          <w:trHeight w:val="111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1C64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05D6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wykonawcy wspólnie ubiegającego się o udzielenie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D6F4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Dostawa składająca się na przedmiot zamówienia, która zostanie wykonana przez wykonawcę wskazanego w kol. 2</w:t>
            </w:r>
          </w:p>
        </w:tc>
      </w:tr>
      <w:tr w:rsidR="000F5B5F" w:rsidRPr="00E02CF1" w14:paraId="7E71CD61" w14:textId="77777777" w:rsidTr="00DC5526">
        <w:trPr>
          <w:trHeight w:val="20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183F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03C6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96F" w14:textId="77777777" w:rsidR="000F5B5F" w:rsidRPr="00E02CF1" w:rsidRDefault="005A18D7" w:rsidP="00E02CF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0F5B5F" w:rsidRPr="00E02CF1" w14:paraId="5DD6A239" w14:textId="77777777" w:rsidTr="00DC5526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C12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25DD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7BB4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5B5F" w:rsidRPr="00E02CF1" w14:paraId="0C9A38D6" w14:textId="77777777" w:rsidTr="00DC5526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4C09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BB41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791E" w14:textId="77777777" w:rsidR="000F5B5F" w:rsidRPr="00E02CF1" w:rsidRDefault="000F5B5F" w:rsidP="00E02CF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383216B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28A5B7C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7887FFB7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146A190D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54FCE15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szCs w:val="24"/>
        </w:rPr>
        <w:tab/>
        <w:t xml:space="preserve"> </w:t>
      </w:r>
    </w:p>
    <w:p w14:paraId="21A1C49C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6006B5D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6923AEB1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18F1A953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14:paraId="09F993A5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2D359022" w14:textId="110A99B8" w:rsidR="007B51F2" w:rsidRDefault="007B51F2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EB7E236" w14:textId="77777777" w:rsidR="00277B91" w:rsidRPr="00E02CF1" w:rsidRDefault="00277B91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084FBC8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76014C61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2ADC194E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8C386BF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60153D2E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29D8E7DA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01435D62" w14:textId="77777777" w:rsidR="000F5B5F" w:rsidRPr="00DC1F0A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C1F0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02CF1" w:rsidRPr="00DC1F0A">
        <w:rPr>
          <w:rFonts w:ascii="Times New Roman" w:hAnsi="Times New Roman" w:cs="Times New Roman"/>
          <w:b/>
          <w:iCs/>
          <w:sz w:val="28"/>
          <w:szCs w:val="28"/>
        </w:rPr>
        <w:t xml:space="preserve">„Dowóz osób niepełnosprawnych w tym dzieci do placówek oświatowych i ośrodków wsparcia”  </w:t>
      </w:r>
    </w:p>
    <w:p w14:paraId="10621B26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EB82A2B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Ja/My </w:t>
      </w:r>
    </w:p>
    <w:p w14:paraId="1A367CCB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375E2651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31F0B3DA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7A3079D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E02CF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30BE865E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1835A196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E02CF1">
        <w:rPr>
          <w:rFonts w:ascii="Times New Roman" w:hAnsi="Times New Roman" w:cs="Times New Roman"/>
          <w:szCs w:val="24"/>
        </w:rPr>
        <w:tab/>
      </w:r>
      <w:r w:rsidRPr="00E02CF1">
        <w:rPr>
          <w:rFonts w:ascii="Times New Roman" w:hAnsi="Times New Roman" w:cs="Times New Roman"/>
          <w:b/>
          <w:szCs w:val="24"/>
        </w:rPr>
        <w:t xml:space="preserve">Podwykonawcy/w </w:t>
      </w:r>
      <w:r w:rsidRPr="00E02CF1">
        <w:rPr>
          <w:rFonts w:ascii="Times New Roman" w:hAnsi="Times New Roman" w:cs="Times New Roman"/>
          <w:b/>
          <w:szCs w:val="24"/>
        </w:rPr>
        <w:tab/>
        <w:t>innym</w:t>
      </w:r>
      <w:r w:rsidRPr="00E02CF1">
        <w:rPr>
          <w:rFonts w:ascii="Times New Roman" w:hAnsi="Times New Roman" w:cs="Times New Roman"/>
          <w:b/>
          <w:szCs w:val="24"/>
        </w:rPr>
        <w:tab/>
        <w:t>charakterze</w:t>
      </w:r>
      <w:r w:rsidRPr="00E02CF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C84BE5F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E02CF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E02CF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E02CF1">
        <w:rPr>
          <w:rFonts w:ascii="Times New Roman" w:hAnsi="Times New Roman" w:cs="Times New Roman"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E02CF1">
        <w:rPr>
          <w:rFonts w:ascii="Times New Roman" w:hAnsi="Times New Roman" w:cs="Times New Roman"/>
          <w:szCs w:val="24"/>
          <w:vertAlign w:val="superscript"/>
        </w:rPr>
        <w:t>1</w:t>
      </w:r>
      <w:r w:rsidRPr="00E02CF1">
        <w:rPr>
          <w:rFonts w:ascii="Times New Roman" w:hAnsi="Times New Roman" w:cs="Times New Roman"/>
          <w:szCs w:val="24"/>
        </w:rPr>
        <w:t xml:space="preserve">  </w:t>
      </w:r>
    </w:p>
    <w:p w14:paraId="6B883C45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647D0346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2AF376F6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59278FBC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5DC20D5D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7887A277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0670AED6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BF0081B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3273CEC6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FD0490A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48EC693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4464A2E2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63C99BC1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48692B48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05AE3FC7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08D167E0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648AA0CA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354749DD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0AE96D05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3808021A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26457C82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52C651A1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D36757E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157CDF2A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</w:p>
    <w:p w14:paraId="728A1690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Projekt umowy – załącznik nr 5 </w:t>
      </w:r>
    </w:p>
    <w:p w14:paraId="36907704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F32B316" w14:textId="15533E6F" w:rsidR="000F5B5F" w:rsidRPr="00E02CF1" w:rsidRDefault="005A18D7" w:rsidP="00E02CF1">
      <w:pPr>
        <w:pStyle w:val="Nagwek3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02CF1">
        <w:rPr>
          <w:rFonts w:ascii="Times New Roman" w:hAnsi="Times New Roman" w:cs="Times New Roman"/>
          <w:sz w:val="24"/>
          <w:szCs w:val="24"/>
        </w:rPr>
        <w:t>UMOWA NR ……/202</w:t>
      </w:r>
      <w:r w:rsidR="007B51F2">
        <w:rPr>
          <w:rFonts w:ascii="Times New Roman" w:hAnsi="Times New Roman" w:cs="Times New Roman"/>
          <w:sz w:val="24"/>
          <w:szCs w:val="24"/>
        </w:rPr>
        <w:t>3</w:t>
      </w:r>
    </w:p>
    <w:p w14:paraId="370D3CA4" w14:textId="436DE656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zawarta w dniu </w:t>
      </w:r>
      <w:r w:rsidRPr="00E02CF1">
        <w:rPr>
          <w:rFonts w:ascii="Times New Roman" w:hAnsi="Times New Roman" w:cs="Times New Roman"/>
          <w:b/>
          <w:szCs w:val="24"/>
        </w:rPr>
        <w:t>……….202</w:t>
      </w:r>
      <w:r w:rsidR="007B51F2">
        <w:rPr>
          <w:rFonts w:ascii="Times New Roman" w:hAnsi="Times New Roman" w:cs="Times New Roman"/>
          <w:b/>
          <w:szCs w:val="24"/>
        </w:rPr>
        <w:t>3</w:t>
      </w:r>
      <w:r w:rsidRPr="00E02CF1">
        <w:rPr>
          <w:rFonts w:ascii="Times New Roman" w:hAnsi="Times New Roman" w:cs="Times New Roman"/>
          <w:b/>
          <w:szCs w:val="24"/>
        </w:rPr>
        <w:t>r.</w:t>
      </w:r>
    </w:p>
    <w:p w14:paraId="11DC3DC4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 Sianowie  </w:t>
      </w:r>
    </w:p>
    <w:p w14:paraId="493A480B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pomiędzy: </w:t>
      </w:r>
    </w:p>
    <w:p w14:paraId="5BEA9E8B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Gmina Sianów</w:t>
      </w:r>
      <w:r w:rsidRPr="00E02CF1">
        <w:rPr>
          <w:rFonts w:ascii="Times New Roman" w:hAnsi="Times New Roman" w:cs="Times New Roman"/>
          <w:bCs/>
          <w:szCs w:val="24"/>
        </w:rPr>
        <w:t xml:space="preserve"> ul. Armii Polskiej 30, 76-004 Sianów, NIP: 499-04-43-571 reprezentowana przez </w:t>
      </w:r>
      <w:r w:rsidRPr="00E02CF1">
        <w:rPr>
          <w:rFonts w:ascii="Times New Roman" w:hAnsi="Times New Roman" w:cs="Times New Roman"/>
          <w:b/>
          <w:szCs w:val="24"/>
        </w:rPr>
        <w:t xml:space="preserve">Elżbietę </w:t>
      </w:r>
      <w:proofErr w:type="spellStart"/>
      <w:r w:rsidRPr="00E02CF1">
        <w:rPr>
          <w:rFonts w:ascii="Times New Roman" w:hAnsi="Times New Roman" w:cs="Times New Roman"/>
          <w:b/>
          <w:szCs w:val="24"/>
        </w:rPr>
        <w:t>Ałtyn</w:t>
      </w:r>
      <w:proofErr w:type="spellEnd"/>
      <w:r w:rsidRPr="00E02CF1">
        <w:rPr>
          <w:rFonts w:ascii="Times New Roman" w:hAnsi="Times New Roman" w:cs="Times New Roman"/>
          <w:b/>
          <w:szCs w:val="24"/>
        </w:rPr>
        <w:t xml:space="preserve"> Kierownika Miejsko-Gminnego Ośrodka Pomocy Społecznej w Sianowie,</w:t>
      </w:r>
      <w:r w:rsidRPr="00E02CF1">
        <w:rPr>
          <w:rFonts w:ascii="Times New Roman" w:hAnsi="Times New Roman" w:cs="Times New Roman"/>
          <w:bCs/>
          <w:szCs w:val="24"/>
        </w:rPr>
        <w:t xml:space="preserve"> </w:t>
      </w:r>
      <w:r w:rsidRPr="00E02CF1">
        <w:rPr>
          <w:rFonts w:ascii="Times New Roman" w:hAnsi="Times New Roman" w:cs="Times New Roman"/>
          <w:bCs/>
          <w:szCs w:val="24"/>
        </w:rPr>
        <w:br/>
        <w:t xml:space="preserve">76-004 Sianów, ul. Słowackiego 3A </w:t>
      </w:r>
    </w:p>
    <w:p w14:paraId="52D11E73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zwaną dalej </w:t>
      </w:r>
      <w:r w:rsidRPr="00E02CF1">
        <w:rPr>
          <w:rFonts w:ascii="Times New Roman" w:hAnsi="Times New Roman" w:cs="Times New Roman"/>
          <w:b/>
          <w:szCs w:val="24"/>
        </w:rPr>
        <w:t>Zamawiającym</w:t>
      </w:r>
      <w:r w:rsidRPr="00E02CF1">
        <w:rPr>
          <w:rFonts w:ascii="Times New Roman" w:hAnsi="Times New Roman" w:cs="Times New Roman"/>
          <w:szCs w:val="24"/>
        </w:rPr>
        <w:t xml:space="preserve">, </w:t>
      </w:r>
    </w:p>
    <w:p w14:paraId="3B8A0775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94CD9A3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a  </w:t>
      </w:r>
    </w:p>
    <w:p w14:paraId="54461CA7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 </w:t>
      </w:r>
      <w:r w:rsidR="00DC5526"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…………………………………………………………………………………..</w:t>
      </w:r>
    </w:p>
    <w:p w14:paraId="20C615BA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A3C38FD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zwaną dalej </w:t>
      </w:r>
      <w:r w:rsidRPr="00E02CF1">
        <w:rPr>
          <w:rFonts w:ascii="Times New Roman" w:hAnsi="Times New Roman" w:cs="Times New Roman"/>
          <w:b/>
          <w:szCs w:val="24"/>
        </w:rPr>
        <w:t>Wykonawcą,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2363397F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0A19315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Umowa zawarta została w wyniku przeprowadzenia postępowania o udzielenie zamówienia publicznego prowadzonego w trybie podstawowym bez negocjacji, zgodnie z art. 275 pkt. 1 ustawy z dnia 11 września 2019r. Prawo zamówień publicznych (Dz. U. z 2022r., poz. 1710 ze zm.) na realizację zadania pn. </w:t>
      </w:r>
      <w:r w:rsidR="00E02CF1" w:rsidRPr="00E02CF1">
        <w:rPr>
          <w:rFonts w:ascii="Times New Roman" w:hAnsi="Times New Roman" w:cs="Times New Roman"/>
          <w:szCs w:val="24"/>
        </w:rPr>
        <w:t>„Dowóz osób niepełnosprawnych w tym dzieci do placówek oświatowych i ośrodków wsparcia”.</w:t>
      </w:r>
    </w:p>
    <w:p w14:paraId="41944D38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Część III zadania realizowana jest w ramach projektu „Pokonać bariery” współfinansowanego z Europejskich Funduszy Strukturalnych i Inwestycyjnych w ramach Regionalnego Programu Operacyjnego Województwa Zachodniopomorskiego 2014-2020, działanie 7.6 Wsparcie rozwoju usług społecznych świadczonych w interesie ogólnym.</w:t>
      </w:r>
    </w:p>
    <w:p w14:paraId="716326D9" w14:textId="77777777" w:rsidR="000F5B5F" w:rsidRPr="00E02CF1" w:rsidRDefault="000F5B5F" w:rsidP="00E02CF1">
      <w:pPr>
        <w:pStyle w:val="Tekstpodstawowy2"/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03D633F1" w14:textId="77777777" w:rsidR="000F5B5F" w:rsidRPr="00E02CF1" w:rsidRDefault="000F5B5F" w:rsidP="00E02CF1">
      <w:pPr>
        <w:pStyle w:val="Tekstpodstawowy2"/>
        <w:shd w:val="clear" w:color="auto" w:fill="auto"/>
        <w:tabs>
          <w:tab w:val="left" w:pos="256"/>
        </w:tabs>
        <w:spacing w:before="0" w:after="0" w:line="240" w:lineRule="auto"/>
        <w:ind w:left="0" w:right="0" w:firstLine="0"/>
        <w:jc w:val="center"/>
        <w:rPr>
          <w:b/>
          <w:sz w:val="24"/>
          <w:szCs w:val="24"/>
        </w:rPr>
      </w:pPr>
    </w:p>
    <w:p w14:paraId="4B93679C" w14:textId="77777777" w:rsidR="000F5B5F" w:rsidRPr="00E02CF1" w:rsidRDefault="005A18D7" w:rsidP="00E02CF1">
      <w:pPr>
        <w:pStyle w:val="Tekstpodstawowy2"/>
        <w:shd w:val="clear" w:color="auto" w:fill="auto"/>
        <w:tabs>
          <w:tab w:val="left" w:pos="256"/>
        </w:tabs>
        <w:spacing w:before="0"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E02CF1">
        <w:rPr>
          <w:b/>
          <w:sz w:val="24"/>
          <w:szCs w:val="24"/>
        </w:rPr>
        <w:t>§1</w:t>
      </w:r>
    </w:p>
    <w:p w14:paraId="70FABB50" w14:textId="77777777" w:rsidR="000F5B5F" w:rsidRPr="00E02CF1" w:rsidRDefault="005A18D7" w:rsidP="00E02CF1">
      <w:pPr>
        <w:pStyle w:val="Tekstpodstawowy2"/>
        <w:shd w:val="clear" w:color="auto" w:fill="auto"/>
        <w:tabs>
          <w:tab w:val="left" w:pos="256"/>
        </w:tabs>
        <w:spacing w:before="0"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E02CF1">
        <w:rPr>
          <w:b/>
          <w:sz w:val="24"/>
          <w:szCs w:val="24"/>
        </w:rPr>
        <w:t>Przedmiot zamówienia</w:t>
      </w:r>
    </w:p>
    <w:p w14:paraId="5DF0DEA0" w14:textId="77777777" w:rsidR="000F5B5F" w:rsidRPr="00E02CF1" w:rsidRDefault="005A18D7" w:rsidP="00E02CF1">
      <w:pPr>
        <w:pStyle w:val="Tekstpodstawowy3"/>
        <w:numPr>
          <w:ilvl w:val="0"/>
          <w:numId w:val="32"/>
        </w:numPr>
        <w:shd w:val="clear" w:color="auto" w:fill="auto"/>
        <w:tabs>
          <w:tab w:val="left" w:pos="284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Przedmiotem umowy jest realizacja części ……….. zamówienia tj. świadczenie usług w zakresie przewozu osób i dzieci niepełnosprawnych  z punktu odbioru ustalonego z Zamawiającym w miejscu zamieszkania osoby, przewiezienie do wskazanej placówki a następnie odwiezienie z placówki do miejsca zamieszkania na trasie: ……………………... w terminie ………………………….</w:t>
      </w:r>
    </w:p>
    <w:p w14:paraId="7C9995FC" w14:textId="77777777" w:rsidR="000F5B5F" w:rsidRPr="00E02CF1" w:rsidRDefault="005A18D7" w:rsidP="00E02CF1">
      <w:pPr>
        <w:pStyle w:val="Tekstpodstawowy3"/>
        <w:numPr>
          <w:ilvl w:val="0"/>
          <w:numId w:val="32"/>
        </w:numPr>
        <w:shd w:val="clear" w:color="auto" w:fill="auto"/>
        <w:tabs>
          <w:tab w:val="left" w:pos="284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 xml:space="preserve">Liczba uprawnionych do objęcia dowozami na dzień podpisania umowy wynosi ………………... Wykaz wszystkich dowożonych osób (zawierający imię, nazwisko, adres zamieszkania) zostanie przekazany Wykonawcy przed podpisaniem umowy. </w:t>
      </w:r>
    </w:p>
    <w:p w14:paraId="2B1BDA09" w14:textId="77777777" w:rsidR="000F5B5F" w:rsidRPr="00E02CF1" w:rsidRDefault="005A18D7" w:rsidP="00E02CF1">
      <w:pPr>
        <w:pStyle w:val="Akapitzlist"/>
        <w:numPr>
          <w:ilvl w:val="0"/>
          <w:numId w:val="3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Zamawiający zastrzega, że liczba osób może ulec zmianie w trakcie realizacji zamówienia w zależności od potrzeb Zamawiającego.</w:t>
      </w:r>
    </w:p>
    <w:p w14:paraId="66885DEA" w14:textId="77777777" w:rsidR="000F5B5F" w:rsidRPr="00E02CF1" w:rsidRDefault="005A18D7" w:rsidP="00E02CF1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0" w:firstLine="0"/>
        <w:contextualSpacing w:val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Zamawiający zastrzega sobie prawo zmiany tras i godzin w przypadku wystąpienia okoliczności nieprzewidzianych. Wykonawca powinien dostosować się do zaistniałej sytuacji, o której zostanie zawiadomiony przez Zamawiającego.</w:t>
      </w:r>
    </w:p>
    <w:p w14:paraId="1887C143" w14:textId="77777777" w:rsidR="007358DD" w:rsidRPr="00E02CF1" w:rsidRDefault="007358DD" w:rsidP="00E02CF1">
      <w:pPr>
        <w:pStyle w:val="Akapitzlist"/>
        <w:numPr>
          <w:ilvl w:val="0"/>
          <w:numId w:val="32"/>
        </w:numPr>
        <w:tabs>
          <w:tab w:val="left" w:pos="284"/>
        </w:tabs>
        <w:spacing w:after="0" w:line="240" w:lineRule="auto"/>
        <w:ind w:left="0" w:right="0" w:firstLine="0"/>
        <w:contextualSpacing w:val="0"/>
        <w:rPr>
          <w:rFonts w:ascii="Times New Roman" w:hAnsi="Times New Roman" w:cs="Times New Roman"/>
          <w:szCs w:val="24"/>
        </w:rPr>
      </w:pPr>
      <w:bookmarkStart w:id="0" w:name="_Hlk121401241"/>
      <w:r w:rsidRPr="00E02CF1">
        <w:rPr>
          <w:rFonts w:ascii="Times New Roman" w:hAnsi="Times New Roman" w:cs="Times New Roman"/>
          <w:szCs w:val="24"/>
        </w:rPr>
        <w:t>Zamawiający wskazuje osobę do kontaktu  z Wykonawcą ws. organizacyjnych: Pana/Panią: ……………………………………..…………</w:t>
      </w:r>
    </w:p>
    <w:bookmarkEnd w:id="0"/>
    <w:p w14:paraId="2B0DE65B" w14:textId="77777777" w:rsidR="007358DD" w:rsidRPr="00E02CF1" w:rsidRDefault="007358DD" w:rsidP="00E02CF1">
      <w:pPr>
        <w:pStyle w:val="Akapitzlist"/>
        <w:numPr>
          <w:ilvl w:val="0"/>
          <w:numId w:val="32"/>
        </w:num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Wykonawca wskazuje osobę do kontaktu  z Zamawiającym ws. organizacyjnych: Pana/Panią: ……………………………………..…………</w:t>
      </w:r>
    </w:p>
    <w:p w14:paraId="4F4B01AE" w14:textId="77777777" w:rsidR="000F5B5F" w:rsidRPr="00E02CF1" w:rsidRDefault="000F5B5F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</w:p>
    <w:p w14:paraId="733EB9EB" w14:textId="77777777" w:rsidR="007B51F2" w:rsidRDefault="007B51F2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</w:p>
    <w:p w14:paraId="0B8C5B23" w14:textId="6A2A48FB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2</w:t>
      </w:r>
    </w:p>
    <w:p w14:paraId="229108E9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Terminy realizacji</w:t>
      </w:r>
    </w:p>
    <w:p w14:paraId="310F9927" w14:textId="77777777" w:rsidR="000F5B5F" w:rsidRPr="00E02CF1" w:rsidRDefault="005A18D7" w:rsidP="00E02CF1">
      <w:pPr>
        <w:pStyle w:val="Tekstpodstawowy3"/>
        <w:numPr>
          <w:ilvl w:val="0"/>
          <w:numId w:val="33"/>
        </w:numPr>
        <w:shd w:val="clear" w:color="auto" w:fill="auto"/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Termin realizacji umowy ustala się od dnia ……. r do dnia ………... r. w dni  nauki szkolnej/robocze od poniedziałku do piątku.</w:t>
      </w:r>
    </w:p>
    <w:p w14:paraId="3E734416" w14:textId="77777777" w:rsidR="000F5B5F" w:rsidRPr="00E02CF1" w:rsidRDefault="005A18D7" w:rsidP="00E02CF1">
      <w:pPr>
        <w:pStyle w:val="Tekstpodstawowy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przypadku: czasowej zmiany organizacji ruchu, zmiany organizacji pracy szkoły w związku z obchodami uroczystości szkolnych, niekorzystnymi warunkami atmosferycznymi lub innymi wydarzeniami, które mogą skrócić lub wydłużyć zajęcia lekcyjne,  Wykonawca powinien dostosować się do zaistniałej sytuacji, o której zostanie zawiadomiony przez Zamawiającego.</w:t>
      </w:r>
    </w:p>
    <w:p w14:paraId="6707CE71" w14:textId="77777777" w:rsidR="000F5B5F" w:rsidRPr="00E02CF1" w:rsidRDefault="005A18D7" w:rsidP="00E02CF1">
      <w:pPr>
        <w:pStyle w:val="Tekstpodstawowy3"/>
        <w:numPr>
          <w:ilvl w:val="0"/>
          <w:numId w:val="33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Realizacja zamówienia w dniach określonych w ust. 2 nie wymaga sporządzania aneksu do umowy.</w:t>
      </w:r>
    </w:p>
    <w:p w14:paraId="3187A5B6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3</w:t>
      </w:r>
    </w:p>
    <w:p w14:paraId="3BECF6BB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Obowiązki Wykonawcy</w:t>
      </w:r>
    </w:p>
    <w:p w14:paraId="0CC245F1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zobowiązuje się zrealizować przedmiot umowy zgodnie z warunkami określonymi w umowie, SWZ oraz zgodnie ze złożoną ofertą.</w:t>
      </w:r>
    </w:p>
    <w:p w14:paraId="1401F882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zapewnia najwyższy poziom usług, sprawność techniczną pojazdów, a także odpowiednie kwalifikacje zawodowe osób skierowanych do realizacji zamówienia.</w:t>
      </w:r>
    </w:p>
    <w:p w14:paraId="2AA7516B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 xml:space="preserve">Wykonawca jest zobowiązany zapewnić minimum 1 kierowcę i 1 opiekuna na czas przewozu. </w:t>
      </w:r>
    </w:p>
    <w:p w14:paraId="6FEB4691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  <w:tab w:val="left" w:pos="284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uzasadnionych przypadkach i czasowej niemożności świadczenia usług przewozowych Wykonawca zobowiązuje się do niezwłocznego zorganizowania zastępstwa zapewniającego równorzędny poziom usług. Przez „uzasadnione przypadki” strony rozumieją na przykład awarię techniczną pojazdu.</w:t>
      </w:r>
    </w:p>
    <w:p w14:paraId="2FFF1A91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  <w:tab w:val="left" w:pos="284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ma obowiązek podstawienia pojazdu zastępczego w razie awarii pojazdu przeznaczonego do obsługi stałej w ciągu ……….. minut.</w:t>
      </w:r>
    </w:p>
    <w:p w14:paraId="68AB0A1C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Osoby skierowane do realizacji zamówienia zapewnią dzieciom w szczególności bezpieczny dla ich zdrowia przejazd i będą postępować według następujących zasad:</w:t>
      </w:r>
    </w:p>
    <w:p w14:paraId="04AFC16C" w14:textId="77777777" w:rsidR="000F5B5F" w:rsidRPr="00E02CF1" w:rsidRDefault="005A18D7" w:rsidP="00E02CF1">
      <w:pPr>
        <w:pStyle w:val="Tekstpodstawowy3"/>
        <w:numPr>
          <w:ilvl w:val="0"/>
          <w:numId w:val="35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opiekun będzie odbierał dzieci z wyznaczonych miejsc o ustalonej wcześniej w harmonogramie dowozów godzinie i po dowiezieniu na zajęcia będzie przekazywał dzieci pod opiekę nauczyciela,</w:t>
      </w:r>
    </w:p>
    <w:p w14:paraId="659BF944" w14:textId="77777777" w:rsidR="000F5B5F" w:rsidRPr="00E02CF1" w:rsidRDefault="005A18D7" w:rsidP="00E02CF1">
      <w:pPr>
        <w:pStyle w:val="Tekstpodstawowy3"/>
        <w:numPr>
          <w:ilvl w:val="0"/>
          <w:numId w:val="35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po zakończeniu zajęć opiekun będzie odbierał dzieci od nauczycieli i po dowiezieniu pod wyznaczone miejsce zabezpieczał wyjście z pojazdu,</w:t>
      </w:r>
    </w:p>
    <w:p w14:paraId="2BB685EA" w14:textId="77777777" w:rsidR="000F5B5F" w:rsidRPr="00E02CF1" w:rsidRDefault="005A18D7" w:rsidP="00E02CF1">
      <w:pPr>
        <w:pStyle w:val="Tekstpodstawowy3"/>
        <w:numPr>
          <w:ilvl w:val="0"/>
          <w:numId w:val="35"/>
        </w:numPr>
        <w:shd w:val="clear" w:color="auto" w:fill="auto"/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osoby sprawujące opiekę zachowają szczególną dbałość o dobro dziecka w czasie jazdy oraz przy wsiadaniu do pojazdu i wysiadaniu z pojazdu.</w:t>
      </w:r>
    </w:p>
    <w:p w14:paraId="143C1E2E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Kierowcy i opiekunowie sprawujący opiekę nad dziećmi powinni być wyposażeni w identyfikatory pozwalające zawsze i w łatwy sposób zidentyfikować imię i nazwisko każdej z tych osób i nazwę firmy przewozowej oraz telefon komórkowy. Numer telefonu opiekuna lub kierowcy z danej trasy udostępnia się rodzicom dowożonych dzieci.</w:t>
      </w:r>
    </w:p>
    <w:p w14:paraId="615E78B7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Osoby skierowane do realizacji zamówienia muszą posiadać ważne badania lekarskie oraz przeszkolenie w zakresie przepisów BHP i p.poż oraz udzielania pierwszej pomocy.</w:t>
      </w:r>
    </w:p>
    <w:p w14:paraId="0049F28E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oświadcza, że w przypadku uczestnictwa (za zgodą Zamawiającego) podwykonawców w realizacji zamówienia ponosi za nich pełną odpowiedzialność.</w:t>
      </w:r>
    </w:p>
    <w:p w14:paraId="2FEADE8B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zobowiązany jest do każdorazowego poinformowania Zamawiającego o planowanej zmianie w wykazie pojazdów oraz kierowców i opiekunów. Zmiany te nie wymagają sporządzania aneksu do umowy, jednak muszą spełniać warunki określone w SWZ, stanowiącym załącznik do umowy.</w:t>
      </w:r>
    </w:p>
    <w:p w14:paraId="606853BC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zobowiązuje się realizować przedmiot umowy zgodnie z przepisami prawa, w szczególności w zgodzie z ustawą z dnia 6 września 2001 r. o Transporcie drogowym (Dz.U. z 2022 r. poz. 2201 z późn.zm.)  oraz ustawą z dnia 20 czerwca 199</w:t>
      </w:r>
      <w:r w:rsidRPr="00E02CF1">
        <w:rPr>
          <w:i/>
          <w:sz w:val="24"/>
          <w:szCs w:val="24"/>
        </w:rPr>
        <w:t xml:space="preserve">7 </w:t>
      </w:r>
      <w:r w:rsidRPr="00E02CF1">
        <w:rPr>
          <w:sz w:val="24"/>
          <w:szCs w:val="24"/>
        </w:rPr>
        <w:t xml:space="preserve">r. Prawo o ruchu </w:t>
      </w:r>
      <w:r w:rsidRPr="00E02CF1">
        <w:rPr>
          <w:sz w:val="24"/>
          <w:szCs w:val="24"/>
        </w:rPr>
        <w:lastRenderedPageBreak/>
        <w:t>drogowym (Dz. U. z 2022 r., poz. 988) na podstawie aktualnej licencji na wykonywanie krajowego transportu drogowego w zakresie przewozu osób.</w:t>
      </w:r>
    </w:p>
    <w:p w14:paraId="1D614856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ponosi odpowiedzialność za szkody wynikające z wypadków lub wszelkiego rodzaju innych zdarzeń wynikłych w czasie wykonywania usługi. Wykonawca zobowiązuje się do przedłużenia ubezpieczenia OC w zakresie prowadzonej działalności w przypadku jego wygaśnięcia w czasie trwania umowy.</w:t>
      </w:r>
    </w:p>
    <w:p w14:paraId="3820DA71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w dniu podpisania umowy przedłoży Zamawiającemu oświadczenie dotyczące zatrudnienia pracowników na umowę o pracę wraz ze wskazaniem czynności jakie będą oni wykonywać.</w:t>
      </w:r>
    </w:p>
    <w:p w14:paraId="5F68FAAA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 xml:space="preserve"> Zamawiający ma prawo do kontroli spełnienia przez Wykonawcę wymagań, o których mowa w ust. 13 poprzez zbadanie rzeczywistych warunków zatrudnienia. Zamawiający ma prawo również żądać niezbędnych dokumentów.</w:t>
      </w:r>
    </w:p>
    <w:p w14:paraId="59652EE3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zobowiązuje się, że przed rozpoczęciem wykonywania obowiązków pracownicy wykonujący zadanie zostaną przeszkoleni w zakresie przepisów BHP oraz przepisów o ochronie danych osobowych.</w:t>
      </w:r>
    </w:p>
    <w:p w14:paraId="19C4A038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zobowiązuje się, że pracownicy wykonujący zadanie będą posiadali aktualne badania lekarskie, niezbędne do wykonywania powierzonych im obowiązków.</w:t>
      </w:r>
    </w:p>
    <w:p w14:paraId="27435172" w14:textId="77777777" w:rsidR="000F5B5F" w:rsidRPr="00E02CF1" w:rsidRDefault="005A18D7" w:rsidP="00E02CF1">
      <w:pPr>
        <w:pStyle w:val="Akapitzlist"/>
        <w:numPr>
          <w:ilvl w:val="0"/>
          <w:numId w:val="34"/>
        </w:numPr>
        <w:tabs>
          <w:tab w:val="clear" w:pos="709"/>
          <w:tab w:val="left" w:pos="0"/>
        </w:tabs>
        <w:spacing w:after="0" w:line="240" w:lineRule="auto"/>
        <w:ind w:right="0"/>
        <w:contextualSpacing w:val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Wykonawca przed podpisaniem umowy sporządzi listę osób biorących udział w realizacji zamówienia – kierowców i opiekunów, oraz sporządzi oświadczenie, że dane ww. osób nie są zamieszczone w Rejestrze Sprawców Przestępstw na Tle Seksualnym (RSTPS) z dostępem ograniczonym, zgodnie z art. 21 ustawa z dnia 13 maja 2016 r. o przeciwdziałaniu zagrożeniom przestępczością na tle seksualnym (Dz. U. 2020 poz. 152 z </w:t>
      </w:r>
      <w:proofErr w:type="spellStart"/>
      <w:r w:rsidRPr="00E02CF1">
        <w:rPr>
          <w:rFonts w:ascii="Times New Roman" w:hAnsi="Times New Roman" w:cs="Times New Roman"/>
          <w:szCs w:val="24"/>
        </w:rPr>
        <w:t>późn</w:t>
      </w:r>
      <w:proofErr w:type="spellEnd"/>
      <w:r w:rsidRPr="00E02CF1">
        <w:rPr>
          <w:rFonts w:ascii="Times New Roman" w:hAnsi="Times New Roman" w:cs="Times New Roman"/>
          <w:szCs w:val="24"/>
        </w:rPr>
        <w:t>. zm.).</w:t>
      </w:r>
    </w:p>
    <w:p w14:paraId="5C9858BB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ponosi odpowiedzialność za prawidłowe wyposażenie pracowników wykonujących zadanie oraz za ich bezpieczeństwo w trakcie wykonywania przedmiotu umowy.</w:t>
      </w:r>
    </w:p>
    <w:p w14:paraId="5B90E15D" w14:textId="77777777" w:rsidR="000F5B5F" w:rsidRPr="00E02CF1" w:rsidRDefault="005A18D7" w:rsidP="00E02CF1">
      <w:pPr>
        <w:pStyle w:val="Tekstpodstawowy3"/>
        <w:numPr>
          <w:ilvl w:val="0"/>
          <w:numId w:val="34"/>
        </w:numPr>
        <w:shd w:val="clear" w:color="auto" w:fill="auto"/>
        <w:tabs>
          <w:tab w:val="clear" w:pos="709"/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Zmiana pracownika wykonującego zadanie będzie możliwa w następującej sytuacji:</w:t>
      </w:r>
    </w:p>
    <w:p w14:paraId="6022880C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142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 xml:space="preserve">   - na żądanie Zamawiającego w przypadku nienależytego wykonywania przez niego zadania, </w:t>
      </w:r>
    </w:p>
    <w:p w14:paraId="27CA1757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 xml:space="preserve">   - na wniosek Wykonawcy uzasadniony obiektywnymi okolicznościami.</w:t>
      </w:r>
    </w:p>
    <w:p w14:paraId="0EEE3C6D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19. Wykonawca zobowiązuje się poinformować Zamawiającego w formie pisemnej o zmianie pracownika wykonującego zadanie.</w:t>
      </w:r>
    </w:p>
    <w:p w14:paraId="6490D093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 xml:space="preserve">20.Wykonawca zobowiązuje się do przestrzegania reżimu sanitarnego wynikającego z wytycznych GIS, jak i ministerstwa nauki i szkolnictwa wyższego. Obowiązek ten dotyczy również pracowników wykonawcy, którzy zobowiązani są również do pilnowania przestrzegania reżimu sanitarnego przez przewożone dzieci. </w:t>
      </w:r>
    </w:p>
    <w:p w14:paraId="229E9356" w14:textId="77777777" w:rsidR="000F5B5F" w:rsidRPr="00E02CF1" w:rsidRDefault="000F5B5F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jc w:val="center"/>
        <w:rPr>
          <w:sz w:val="24"/>
          <w:szCs w:val="24"/>
        </w:rPr>
      </w:pPr>
    </w:p>
    <w:p w14:paraId="38870E5A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jc w:val="center"/>
        <w:rPr>
          <w:sz w:val="24"/>
          <w:szCs w:val="24"/>
        </w:rPr>
      </w:pPr>
      <w:r w:rsidRPr="00E02CF1">
        <w:rPr>
          <w:sz w:val="24"/>
          <w:szCs w:val="24"/>
        </w:rPr>
        <w:t>§ 4</w:t>
      </w:r>
    </w:p>
    <w:p w14:paraId="303E70CE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Wynagrodzenie</w:t>
      </w:r>
    </w:p>
    <w:p w14:paraId="667A6E11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Ryczałtowe wynagrodzenie Wykonawcy za świadczenie usługi w ciąg</w:t>
      </w:r>
      <w:r w:rsidR="007358DD" w:rsidRPr="00E02CF1">
        <w:rPr>
          <w:sz w:val="24"/>
          <w:szCs w:val="24"/>
        </w:rPr>
        <w:t>u</w:t>
      </w:r>
      <w:r w:rsidRPr="00E02CF1">
        <w:rPr>
          <w:sz w:val="24"/>
          <w:szCs w:val="24"/>
        </w:rPr>
        <w:t xml:space="preserve"> 1 dnia wynosi: ………………………….. zł brutto (słownie ………………………………..).</w:t>
      </w:r>
    </w:p>
    <w:p w14:paraId="01DD7D36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Wysokość wynagrodzenia Wykonawcy w danym miesiącu  będzie iloczynem stawki dziennej wskazanej w ust. 1 oraz</w:t>
      </w:r>
      <w:r w:rsidR="007358DD" w:rsidRPr="00E02CF1">
        <w:rPr>
          <w:sz w:val="24"/>
          <w:szCs w:val="24"/>
        </w:rPr>
        <w:t xml:space="preserve"> faktycznej</w:t>
      </w:r>
      <w:r w:rsidRPr="00E02CF1">
        <w:rPr>
          <w:sz w:val="24"/>
          <w:szCs w:val="24"/>
        </w:rPr>
        <w:t xml:space="preserve"> liczby dni świadczenia usługi.</w:t>
      </w:r>
    </w:p>
    <w:p w14:paraId="29193DD6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Łączne szacunkowe wynagrodzenie Wykonawcy za wykonanie przedmiotu umowy przez cały okres na jaki umowa została zawarta wynosi  ……………….. zł brutto (słownie: …………………..).</w:t>
      </w:r>
    </w:p>
    <w:p w14:paraId="4865FD95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 xml:space="preserve">W przypadku zmiany zakresu trasy (zwiększenie lub zmniejszenie ilości km) Zamawiający dokona zmiany wynagrodzenia Wykonawcy na warunkach  podanych w ofercie. </w:t>
      </w:r>
    </w:p>
    <w:p w14:paraId="0BBE0883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Rozliczenie usługi następować będzie w okresach miesięcznych.</w:t>
      </w:r>
    </w:p>
    <w:p w14:paraId="145932BA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Okresem rozliczeniowym za wykonanie przedmiotu umowy jest jeden miesiąc kalendarzowy.</w:t>
      </w:r>
    </w:p>
    <w:p w14:paraId="3CFBD8B2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Prawidłowo wystawione faktury będą płatne w terminie do 14 dni od daty złożenia ich do Zamawiającego.</w:t>
      </w:r>
    </w:p>
    <w:p w14:paraId="24B4F750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lastRenderedPageBreak/>
        <w:t>O zmianach danych kont bankowych lub danych adresowych Strony zobowiązują się wzajemnie powiadamiać, pod rygorem poniesienia kosztów związanych z mylnymi operacjami bankowymi.</w:t>
      </w:r>
    </w:p>
    <w:p w14:paraId="4D8078F3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Pisemnego aneksu nie wymagają zmiany danych adresowych i kont bankowych Stron. Zmiany te następują na podstawie jednostronnego, pisemnego powiadomienia.</w:t>
      </w:r>
    </w:p>
    <w:p w14:paraId="54ACE7A8" w14:textId="77777777" w:rsidR="000F5B5F" w:rsidRPr="00E02CF1" w:rsidRDefault="005A18D7" w:rsidP="00E02CF1">
      <w:pPr>
        <w:pStyle w:val="Tekstpodstawowy3"/>
        <w:numPr>
          <w:ilvl w:val="0"/>
          <w:numId w:val="36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Za dzień zapłaty strony uznają dzień złożenia przez Zamawiającego polecenia przelewu.</w:t>
      </w:r>
    </w:p>
    <w:p w14:paraId="083FE8A8" w14:textId="77777777" w:rsidR="000F5B5F" w:rsidRPr="00E02CF1" w:rsidRDefault="005A18D7" w:rsidP="00E02CF1">
      <w:pPr>
        <w:numPr>
          <w:ilvl w:val="0"/>
          <w:numId w:val="36"/>
        </w:numPr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Faktura należy wystawić przy użyciu danych: </w:t>
      </w:r>
    </w:p>
    <w:p w14:paraId="16CD3998" w14:textId="77777777" w:rsidR="000F5B5F" w:rsidRPr="00E02CF1" w:rsidRDefault="005A18D7" w:rsidP="00E02CF1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NABYWCA: Gmina Sianów, ul. Armii Polskiej 30, 76-004 Sianów, NIP: 4990443571 ODBIORCA/PŁATNIK: Miejsko-Gminny Ośrodek Pomocy Społecznej w Sianowie, ul. Słowackiego 3a, 76-004 Sianów </w:t>
      </w:r>
    </w:p>
    <w:p w14:paraId="5A273769" w14:textId="77777777" w:rsidR="000F5B5F" w:rsidRPr="00E02CF1" w:rsidRDefault="005A18D7" w:rsidP="00E02CF1">
      <w:pPr>
        <w:numPr>
          <w:ilvl w:val="0"/>
          <w:numId w:val="36"/>
        </w:numPr>
        <w:tabs>
          <w:tab w:val="left" w:pos="0"/>
        </w:tabs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Płatności należności wynikających z tej umowy dokonywane będą na rachunki bankowe w mechanizmie podzielonej płatności zgodnie z odrębnymi przepisami i pod warunkiem ujęcia tych rachunków w „Wykazie podmiotów zarejestrowanych jako podatnicy VAT, niezarejestrowanych oraz wykreślonych i przywróconych do rejestru VAT” pod rygorem złożenia należności do depozytu. </w:t>
      </w:r>
    </w:p>
    <w:p w14:paraId="2D85A404" w14:textId="77777777" w:rsidR="000F5B5F" w:rsidRPr="00E02CF1" w:rsidRDefault="000F5B5F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b/>
          <w:sz w:val="24"/>
          <w:szCs w:val="24"/>
        </w:rPr>
      </w:pPr>
    </w:p>
    <w:p w14:paraId="7AF2045E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6</w:t>
      </w:r>
    </w:p>
    <w:p w14:paraId="319E7EF6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Ochrona danych osobowych</w:t>
      </w:r>
    </w:p>
    <w:p w14:paraId="2879841A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 xml:space="preserve">Wykonawca zapewnia przestrzeganie zasad przetwarzania i ochrony danych osobowych, uzyskanych w związku z realizacją niniejszej umowy, zgodnie z przepisami ustawy z dnia 29 sierpnia 1997 r. o ochronie danych osobowych (Dz. U. z 2019 r. poz. 1781 z </w:t>
      </w:r>
      <w:proofErr w:type="spellStart"/>
      <w:r w:rsidRPr="00E02CF1">
        <w:rPr>
          <w:sz w:val="24"/>
          <w:szCs w:val="24"/>
        </w:rPr>
        <w:t>późn</w:t>
      </w:r>
      <w:proofErr w:type="spellEnd"/>
      <w:r w:rsidRPr="00E02CF1">
        <w:rPr>
          <w:sz w:val="24"/>
          <w:szCs w:val="24"/>
        </w:rPr>
        <w:t>. zm.) zgodnie z przepisami wykonawczymi do tej ustawy.</w:t>
      </w:r>
    </w:p>
    <w:p w14:paraId="58CDA007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Wykonawca ponosi odpowiedzialność za ewentualne skutki działania niezgodnego z przepisami, o których mowa w ust. 1.</w:t>
      </w:r>
    </w:p>
    <w:p w14:paraId="63810A6D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Wykonawca zapewnia, że przetwarzane dane osobowe będą wykorzystane wyłącznie w celu realizacji umowy.</w:t>
      </w:r>
    </w:p>
    <w:p w14:paraId="6879E84A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Zamawiający zobowiązuje Wykonawcę do natychmiastowego powiadomienia o stwierdzeniu próby lub faktu naruszenia poufności danych osobowych przetwarzanych w wyniku realizacji umowy.</w:t>
      </w:r>
    </w:p>
    <w:p w14:paraId="27D13FEB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Wykonawca na pisemne żądanie umożliwia Zamawiającemu przeprowadzenie kontroli procesu przetwarzania i ochrony danych osobowych w sytuacjach naruszenia przepisów o ochronie danych osobowych.</w:t>
      </w:r>
    </w:p>
    <w:p w14:paraId="218DD677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Zamawiający zastrzega sobie możliwość rozwiązania ze skutkiem natychmiastowym umowy                     w przypadku stwierdzenia przez Wykonawcę omijania warunków bezpieczeństwa i ochrony danych osobowych.</w:t>
      </w:r>
    </w:p>
    <w:p w14:paraId="596960A1" w14:textId="77777777" w:rsidR="000F5B5F" w:rsidRPr="00E02CF1" w:rsidRDefault="005A18D7" w:rsidP="00E02CF1">
      <w:pPr>
        <w:pStyle w:val="Tekstpodstawowy3"/>
        <w:numPr>
          <w:ilvl w:val="0"/>
          <w:numId w:val="37"/>
        </w:numPr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W wykonaniu niniejszej umowy strony zawrą umowę powierzenia przetwarzania danych osobowych.</w:t>
      </w:r>
    </w:p>
    <w:p w14:paraId="3AACF2AE" w14:textId="77777777" w:rsidR="000F5B5F" w:rsidRPr="00E02CF1" w:rsidRDefault="000F5B5F" w:rsidP="00E02CF1">
      <w:pPr>
        <w:pStyle w:val="Tekstpodstawowy2"/>
        <w:shd w:val="clear" w:color="auto" w:fill="auto"/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 w14:paraId="17E6D029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7</w:t>
      </w:r>
    </w:p>
    <w:p w14:paraId="0CCC6B4C" w14:textId="77777777" w:rsidR="000F5B5F" w:rsidRPr="00E02CF1" w:rsidRDefault="005A18D7" w:rsidP="00E02CF1">
      <w:pPr>
        <w:pStyle w:val="Bodytext2"/>
        <w:shd w:val="clear" w:color="auto" w:fill="auto"/>
        <w:tabs>
          <w:tab w:val="left" w:pos="5068"/>
        </w:tabs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Nadzór</w:t>
      </w:r>
    </w:p>
    <w:p w14:paraId="193CF124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W ramach nadzoru nad wykonywaniem umowy Zamawiający może w szczególności:</w:t>
      </w:r>
    </w:p>
    <w:p w14:paraId="51FBC433" w14:textId="77777777" w:rsidR="000F5B5F" w:rsidRPr="00E02CF1" w:rsidRDefault="005A18D7" w:rsidP="00E02CF1">
      <w:pPr>
        <w:pStyle w:val="Tekstpodstawowy3"/>
        <w:numPr>
          <w:ilvl w:val="0"/>
          <w:numId w:val="38"/>
        </w:numPr>
        <w:shd w:val="clear" w:color="auto" w:fill="auto"/>
        <w:tabs>
          <w:tab w:val="clear" w:pos="709"/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żądać do wglądu dokumentów potwierdzających sprawność pojazdów samochodowych oraz dowodów rejestracyjnych tych pojazdów, a także stosownych uprawnień i licencji koniecznych do realizacji umowy,</w:t>
      </w:r>
    </w:p>
    <w:p w14:paraId="42A2B55D" w14:textId="77777777" w:rsidR="000F5B5F" w:rsidRPr="00E02CF1" w:rsidRDefault="005A18D7" w:rsidP="00E02CF1">
      <w:pPr>
        <w:pStyle w:val="Tekstpodstawowy3"/>
        <w:numPr>
          <w:ilvl w:val="0"/>
          <w:numId w:val="38"/>
        </w:numPr>
        <w:shd w:val="clear" w:color="auto" w:fill="auto"/>
        <w:tabs>
          <w:tab w:val="clear" w:pos="709"/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żądać do wglądu dokumentów kierowców i opiekunów, potwierdzających kwalifikacje do wykonywania niniejszej umowy,</w:t>
      </w:r>
    </w:p>
    <w:p w14:paraId="77148CA5" w14:textId="77777777" w:rsidR="000F5B5F" w:rsidRPr="00E02CF1" w:rsidRDefault="005A18D7" w:rsidP="00E02CF1">
      <w:pPr>
        <w:pStyle w:val="Tekstpodstawowy3"/>
        <w:numPr>
          <w:ilvl w:val="0"/>
          <w:numId w:val="38"/>
        </w:numPr>
        <w:shd w:val="clear" w:color="auto" w:fill="auto"/>
        <w:tabs>
          <w:tab w:val="clear" w:pos="709"/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kontrolować terminowość i punktualność wykonywanej usługi.</w:t>
      </w:r>
    </w:p>
    <w:p w14:paraId="6A648A4E" w14:textId="486F6C6C" w:rsidR="000F5B5F" w:rsidRDefault="000F5B5F" w:rsidP="00E02CF1">
      <w:pPr>
        <w:pStyle w:val="Tekstpodstawowy2"/>
        <w:shd w:val="clear" w:color="auto" w:fill="auto"/>
        <w:tabs>
          <w:tab w:val="left" w:pos="910"/>
        </w:tabs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 w14:paraId="759F5568" w14:textId="77777777" w:rsidR="007B51F2" w:rsidRPr="00E02CF1" w:rsidRDefault="007B51F2" w:rsidP="00E02CF1">
      <w:pPr>
        <w:pStyle w:val="Tekstpodstawowy2"/>
        <w:shd w:val="clear" w:color="auto" w:fill="auto"/>
        <w:tabs>
          <w:tab w:val="left" w:pos="910"/>
        </w:tabs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 w14:paraId="2E1AAFA0" w14:textId="77777777" w:rsidR="00DC5526" w:rsidRPr="00E02CF1" w:rsidRDefault="00DC5526" w:rsidP="00E02CF1">
      <w:pPr>
        <w:pStyle w:val="Tekstpodstawowy2"/>
        <w:shd w:val="clear" w:color="auto" w:fill="auto"/>
        <w:tabs>
          <w:tab w:val="left" w:pos="910"/>
        </w:tabs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 w14:paraId="50D04612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lastRenderedPageBreak/>
        <w:t>§ 8</w:t>
      </w:r>
    </w:p>
    <w:p w14:paraId="611CFC2D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Udostępnianie informacji</w:t>
      </w:r>
    </w:p>
    <w:p w14:paraId="300329CF" w14:textId="77777777" w:rsidR="000F5B5F" w:rsidRPr="00E02CF1" w:rsidRDefault="005A18D7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 xml:space="preserve">Wykonawca oświadcza, że znany jest mu fakt, iż treść niniejszej umowy, a w szczególności dotyczące go dane identyfikacyjne, przedmiot umowy i wysokość wynagrodzenia, stanowią informację publiczną w rozumieniu art. 1 ust. 1 ustawy z dnia 6 września 2001 r. o dostępnie do informacji publicznej (Dz. U. z 2022 r. poz. 902 z </w:t>
      </w:r>
      <w:proofErr w:type="spellStart"/>
      <w:r w:rsidRPr="00E02CF1">
        <w:rPr>
          <w:sz w:val="24"/>
          <w:szCs w:val="24"/>
        </w:rPr>
        <w:t>późn</w:t>
      </w:r>
      <w:proofErr w:type="spellEnd"/>
      <w:r w:rsidRPr="00E02CF1">
        <w:rPr>
          <w:sz w:val="24"/>
          <w:szCs w:val="24"/>
        </w:rPr>
        <w:t>. zm.), która podlega udostępnianiu w trybie przedmiotowej ustawy.</w:t>
      </w:r>
    </w:p>
    <w:p w14:paraId="0467AD6A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§9</w:t>
      </w:r>
    </w:p>
    <w:p w14:paraId="18746C5D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Kary umowne</w:t>
      </w:r>
    </w:p>
    <w:p w14:paraId="456DEFBF" w14:textId="77777777" w:rsidR="00E02CF1" w:rsidRPr="00E02CF1" w:rsidRDefault="00E02CF1" w:rsidP="00E02CF1">
      <w:pPr>
        <w:pStyle w:val="Tekstpodstawowy3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 niewykonania lub nienależytego wykonania umowy przez Wykonawcę, jest on obowiązany do zapłaty kar umownych:</w:t>
      </w:r>
    </w:p>
    <w:p w14:paraId="25934290" w14:textId="77777777" w:rsidR="00E02CF1" w:rsidRPr="00E02CF1" w:rsidRDefault="00E02CF1" w:rsidP="00E02CF1">
      <w:pPr>
        <w:pStyle w:val="Tekstpodstawowy3"/>
        <w:numPr>
          <w:ilvl w:val="0"/>
          <w:numId w:val="40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za każdorazowe zawinione przez Wykonawcę opóźnienie wynoszące powyżej 15 minut  w wysokości 200,00 zł za każde zdarzenie,</w:t>
      </w:r>
    </w:p>
    <w:p w14:paraId="1D6D4F6D" w14:textId="77777777" w:rsidR="00E02CF1" w:rsidRPr="00E02CF1" w:rsidRDefault="00E02CF1" w:rsidP="00E02CF1">
      <w:pPr>
        <w:pStyle w:val="Tekstpodstawowy3"/>
        <w:numPr>
          <w:ilvl w:val="0"/>
          <w:numId w:val="40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za niewykonanie dowozu w całości lub w części Wykonawca zobowiązany jest do zapłaty na rzecz Zamawiającego kary umownej w kwocie 3 000,00 zł za każdy dzień niezgodnego z umową wykonania usługi,</w:t>
      </w:r>
    </w:p>
    <w:p w14:paraId="058CDC85" w14:textId="77777777" w:rsidR="00E02CF1" w:rsidRPr="00E02CF1" w:rsidRDefault="00E02CF1" w:rsidP="00E02CF1">
      <w:pPr>
        <w:pStyle w:val="Tekstpodstawowy3"/>
        <w:numPr>
          <w:ilvl w:val="0"/>
          <w:numId w:val="40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 odstąpienia od umowy lub rozwiązania umowy przez którąkolwiek ze stron z przyczyn leżących po stronie Wykonawcy w wysokości 30 000 zł brutto.</w:t>
      </w:r>
    </w:p>
    <w:p w14:paraId="07F49E94" w14:textId="77777777" w:rsidR="00E02CF1" w:rsidRPr="00E02CF1" w:rsidRDefault="00E02CF1" w:rsidP="00E02CF1">
      <w:pPr>
        <w:pStyle w:val="Tekstpodstawowy3"/>
        <w:numPr>
          <w:ilvl w:val="0"/>
          <w:numId w:val="40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 naruszenia postanowień określonych w § 3 ust. od 1 do 11 i 20 umowy Wykonawca zapłaci Zamawiającemu karę umowną w wysokości 5% wartości wynagrodzenia brutto za dany miesiąc za każdy dzień naruszeń.</w:t>
      </w:r>
    </w:p>
    <w:p w14:paraId="4E745973" w14:textId="77777777" w:rsidR="00E02CF1" w:rsidRPr="00E02CF1" w:rsidRDefault="00E02CF1" w:rsidP="00E02CF1">
      <w:pPr>
        <w:pStyle w:val="Tekstpodstawowy3"/>
        <w:numPr>
          <w:ilvl w:val="0"/>
          <w:numId w:val="40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 naruszenia postanowień określonych w § 3 ust. 12 umowy Wykonawca zapłaci Zamawiającemu karę umowną w wysokości 7% wartości wynagrodzenia brutto za dany miesiąc za każdy dzień braku ubezpieczenia OC.</w:t>
      </w:r>
    </w:p>
    <w:p w14:paraId="609867C4" w14:textId="77777777" w:rsidR="00E02CF1" w:rsidRPr="00E02CF1" w:rsidRDefault="00E02CF1" w:rsidP="00E02CF1">
      <w:pPr>
        <w:pStyle w:val="Tekstpodstawowy3"/>
        <w:numPr>
          <w:ilvl w:val="0"/>
          <w:numId w:val="40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 tytułu nie przedłożenia przez Wykonawcę listy osób wykonujących bezpośrednie czynności w realizacji zadania zgodnie z wymogiem zawartym w § 3 pkt 4 umowy, w wysokości 200 zł za każdy dzień opóźnienia.</w:t>
      </w:r>
    </w:p>
    <w:p w14:paraId="51D1C5FC" w14:textId="77777777" w:rsidR="00E02CF1" w:rsidRPr="00E02CF1" w:rsidRDefault="00E02CF1" w:rsidP="00E02CF1">
      <w:pPr>
        <w:pStyle w:val="Tekstpodstawowy3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Jeżeli kary umowne nie pokryją powstałej szkody, Zamawiającemu służy prawo do dochodzenia odszkodowania uzupełniającego na zasadach ogólnych.</w:t>
      </w:r>
    </w:p>
    <w:p w14:paraId="77A53115" w14:textId="77777777" w:rsidR="00E02CF1" w:rsidRPr="00E02CF1" w:rsidRDefault="00E02CF1" w:rsidP="00E02CF1">
      <w:pPr>
        <w:pStyle w:val="Tekstpodstawowy3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Kary umowne wzajemnie się nie wykluczają i mogą być dochodzone łącznie  w związku z wystąpieniem każdej z przesłanek do ich naliczenia.</w:t>
      </w:r>
    </w:p>
    <w:p w14:paraId="1758D8FC" w14:textId="77777777" w:rsidR="00E02CF1" w:rsidRPr="00E02CF1" w:rsidRDefault="00E02CF1" w:rsidP="00E02CF1">
      <w:pPr>
        <w:pStyle w:val="Tekstpodstawowy3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Zamawiający może potrącić należne kary umowne z wynagrodzenia Wykonawcy w drodze jednostronnego oświadczenia woli.</w:t>
      </w:r>
    </w:p>
    <w:p w14:paraId="4688F3D1" w14:textId="77777777" w:rsidR="00E02CF1" w:rsidRPr="00E02CF1" w:rsidRDefault="00E02CF1" w:rsidP="00E02CF1">
      <w:pPr>
        <w:pStyle w:val="Tekstpodstawowy3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Kara powinna być zapłacona przez Wykonawcę w terminie 14 dni od daty doręczenia żądania  jej zapłaty, chyba że może zostać potrącona w trybie określonym w umowie. W takim przypadku prawo do potrącenia przysługuje Zamawiającemu przed doręczeniem Wykonawcy oświadczenia o naliczeniu kary umownej.</w:t>
      </w:r>
    </w:p>
    <w:p w14:paraId="0EFE8294" w14:textId="77777777" w:rsidR="00E02CF1" w:rsidRPr="00E02CF1" w:rsidRDefault="00E02CF1" w:rsidP="00E02CF1">
      <w:pPr>
        <w:pStyle w:val="Tekstpodstawowy3"/>
        <w:numPr>
          <w:ilvl w:val="0"/>
          <w:numId w:val="39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Łączna maksymalna wysokość kar umownych, których mogą dochodzić strony nie może przekroczyć 50 % całego wynagrodzeni Wykonawcy.</w:t>
      </w:r>
    </w:p>
    <w:p w14:paraId="54E41F96" w14:textId="77777777" w:rsidR="00E02CF1" w:rsidRPr="00E02CF1" w:rsidRDefault="00E02CF1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b w:val="0"/>
          <w:bCs w:val="0"/>
          <w:sz w:val="24"/>
          <w:szCs w:val="24"/>
        </w:rPr>
      </w:pPr>
    </w:p>
    <w:p w14:paraId="4E9CA3B2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10</w:t>
      </w:r>
    </w:p>
    <w:p w14:paraId="6A40B436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Zmiana umowy</w:t>
      </w:r>
    </w:p>
    <w:p w14:paraId="4F4E5F92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Strony dopuszczają możliwość zmiany postanowień niniejszej umowy, w sytuacji wystąpienia poniższych przypadków:</w:t>
      </w:r>
    </w:p>
    <w:p w14:paraId="0CB549B8" w14:textId="77777777" w:rsidR="000F5B5F" w:rsidRPr="00E02CF1" w:rsidRDefault="005A18D7" w:rsidP="00E02CF1">
      <w:pPr>
        <w:pStyle w:val="Tekstpodstawowy3"/>
        <w:numPr>
          <w:ilvl w:val="0"/>
          <w:numId w:val="42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losowej przyczyny zmiany osoby lub osób skierowanych do wykonywania zamówienia ze strony Wykonawcy, z zastrzeżeniem, że nowa osoba, która będzie wykonywała przedmiot umowy musi wykazać, że posiada uprawnienia zawodowe do wykonywania powierzonych jej czynności zgodnie z obowiązującymi przepisami prawa, wymagane przez Zamawiającego w procedurze o udzielenie zamówienia publicznego będącego przedmiotem umowy,</w:t>
      </w:r>
    </w:p>
    <w:p w14:paraId="21D9DDFB" w14:textId="77777777" w:rsidR="000F5B5F" w:rsidRPr="00E02CF1" w:rsidRDefault="005A18D7" w:rsidP="00E02CF1">
      <w:pPr>
        <w:pStyle w:val="Tekstpodstawowy3"/>
        <w:numPr>
          <w:ilvl w:val="0"/>
          <w:numId w:val="42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lastRenderedPageBreak/>
        <w:t>losowej przyczyny zmiany podwykonawcy, z zastrzeżeniem, że jeśli Wykonawca w procedurze udzielenia zamówienia publicznego w wyniku, którego zawarto niniejszą umowę posłużył się osobą lub osobami zdolnymi do wykonania zamówienia podwykonawcy, nowy podwykonawca musi również wykazać, że posiada stosowne kwalifikacje zawodowe z obowiązującymi przepisami prawa, wymagane przez Zamawiającego w procedurze o udzielenie zamówienia publicznego będącego przedmiotem umowy,</w:t>
      </w:r>
    </w:p>
    <w:p w14:paraId="3E259A42" w14:textId="77777777" w:rsidR="000F5B5F" w:rsidRPr="00E02CF1" w:rsidRDefault="005A18D7" w:rsidP="00E02CF1">
      <w:pPr>
        <w:pStyle w:val="Tekstpodstawowy3"/>
        <w:numPr>
          <w:ilvl w:val="0"/>
          <w:numId w:val="42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zmiany pojazdów skierowanych do realizacji zamówienia, z zastrzeżeniem, że nowy pojazd musi spełniać warunek określony przez Zamawiającego w procedurze o udzielenie zamówienia publicznego będącego przedmiotem umowy,</w:t>
      </w:r>
    </w:p>
    <w:p w14:paraId="439BB908" w14:textId="77777777" w:rsidR="000F5B5F" w:rsidRPr="00E02CF1" w:rsidRDefault="005A18D7" w:rsidP="00E02CF1">
      <w:pPr>
        <w:pStyle w:val="Tekstpodstawowy3"/>
        <w:numPr>
          <w:ilvl w:val="0"/>
          <w:numId w:val="42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zmian na liście dowożonych osób, adresów zamieszkania, a także zmian w wykazie dni nauki szkolnej,</w:t>
      </w:r>
    </w:p>
    <w:p w14:paraId="481646B1" w14:textId="77777777" w:rsidR="000F5B5F" w:rsidRPr="00E02CF1" w:rsidRDefault="005A18D7" w:rsidP="00E02CF1">
      <w:pPr>
        <w:pStyle w:val="Tekstpodstawowy3"/>
        <w:numPr>
          <w:ilvl w:val="0"/>
          <w:numId w:val="42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zmiany sposobu realizacji dowozu z powodu zmiany wytycznych epidemicznych.</w:t>
      </w:r>
    </w:p>
    <w:p w14:paraId="19A2C587" w14:textId="77777777" w:rsidR="000F5B5F" w:rsidRPr="00E02CF1" w:rsidRDefault="005A18D7" w:rsidP="00E02CF1">
      <w:pPr>
        <w:pStyle w:val="Tekstpodstawowy3"/>
        <w:numPr>
          <w:ilvl w:val="0"/>
          <w:numId w:val="42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Jeśli od dnia podpisania umowy do dnia rozpoczęcia realizacji, lub w trakcie realizacji zadania, niezbędne będzie wydłużenie trasy dowozu lub zajdą zmiany organizacyjne powodujące konieczność dodania nowej trasy lub nowego kursu dowozu lub odwozu do domu;</w:t>
      </w:r>
    </w:p>
    <w:p w14:paraId="14807BA0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Warunkiem dokonania zmian, których mowa w ust. 1 pkt 1 i 2 będzie udowodnienie Zamawiającemu przez Wykonawcę wystąpienia uzasadnionych okoliczności, długotrwałej choroby powodującej niezdolność do pracy, bądź innej sytuacji uniemożliwiającej osobie skierowanej do wykonywania usługi dalsze świadczenie pracy.</w:t>
      </w:r>
    </w:p>
    <w:p w14:paraId="201369B7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Dopuszcza się zmianę wysokości wynagrodzenia Wykonawcy, w razie zmiany: stawki podatku od towarów i usług.</w:t>
      </w:r>
    </w:p>
    <w:p w14:paraId="23CB5AFD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Zmiany umowy mogą być dokonywane wyłącznie w formie pisemnej pod rygorem nieważności.</w:t>
      </w:r>
    </w:p>
    <w:p w14:paraId="4B6E56A7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 xml:space="preserve">Zmiana osobowa listy dowożonych dzieci oraz zmiana harmonogramu w przypadkach, o których mowa w </w:t>
      </w:r>
      <w:r w:rsidRPr="00E02CF1">
        <w:rPr>
          <w:b/>
          <w:bCs/>
          <w:sz w:val="24"/>
          <w:szCs w:val="24"/>
        </w:rPr>
        <w:t xml:space="preserve">§ </w:t>
      </w:r>
      <w:r w:rsidRPr="00E02CF1">
        <w:rPr>
          <w:sz w:val="24"/>
          <w:szCs w:val="24"/>
        </w:rPr>
        <w:t>2 ust. 2 następuje w formie pisemnego powiadomienia bez potrzeby sporządzania aneksu do umowy.</w:t>
      </w:r>
    </w:p>
    <w:p w14:paraId="62FF2E17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Zmiana pojazdów wykorzystywanych do świadczenia usług oraz zmiana wykazu osób zatrudnionych przez Wykonawcę do realizacji zadania następuje w formie pisemnego powiadomienia bez potrzeby sporządzania aneksu do umowy - po spełnieniu warunków określonych w procedurze o udzielenie zamówienia publicznego i po wyrażeniu zgody przez Zamawiającego.</w:t>
      </w:r>
    </w:p>
    <w:p w14:paraId="729817FF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 jest zobowiązany w terminie 7 dni do pisemnego zawiadomienia Zamawiającego o zmianie danych zawartych w umowie: - zmianie siedziby lub nazwy firmy Wykonawcy, - zmianie osób reprezentujących Wykonawcę, - ogłoszeniu upadłości Wykonawcy, - likwidacji firmy Wykonawcy.</w:t>
      </w:r>
    </w:p>
    <w:p w14:paraId="4FDD8434" w14:textId="77777777" w:rsidR="000F5B5F" w:rsidRPr="00E02CF1" w:rsidRDefault="005A18D7" w:rsidP="00E02CF1">
      <w:pPr>
        <w:pStyle w:val="Tekstpodstawowy3"/>
        <w:numPr>
          <w:ilvl w:val="0"/>
          <w:numId w:val="41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 niepowiadomienia przez Wykonawcę Zamawiającego o zmianie danych zawartych w umowie, wszelką korespondencję wysyłaną przez Zamawiającego zgodnie z posiadanymi przez niego danymi Strony uznaje się za doręczoną.</w:t>
      </w:r>
    </w:p>
    <w:p w14:paraId="00258E65" w14:textId="77777777" w:rsidR="000F5B5F" w:rsidRPr="00E02CF1" w:rsidRDefault="000F5B5F" w:rsidP="00E02CF1">
      <w:pPr>
        <w:pStyle w:val="Tekstpodstawowy2"/>
        <w:shd w:val="clear" w:color="auto" w:fill="auto"/>
        <w:tabs>
          <w:tab w:val="left" w:pos="438"/>
        </w:tabs>
        <w:spacing w:before="0" w:after="0" w:line="240" w:lineRule="auto"/>
        <w:ind w:left="0" w:right="0" w:firstLine="0"/>
        <w:jc w:val="both"/>
        <w:rPr>
          <w:sz w:val="24"/>
          <w:szCs w:val="24"/>
        </w:rPr>
      </w:pPr>
    </w:p>
    <w:p w14:paraId="3BD46174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11</w:t>
      </w:r>
    </w:p>
    <w:p w14:paraId="5DAB71C9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Rozwiązanie umowy</w:t>
      </w:r>
    </w:p>
    <w:p w14:paraId="153921A9" w14:textId="77777777" w:rsidR="000F5B5F" w:rsidRPr="00E02CF1" w:rsidRDefault="005A18D7" w:rsidP="00E02CF1">
      <w:pPr>
        <w:pStyle w:val="Tekstpodstawowy3"/>
        <w:numPr>
          <w:ilvl w:val="0"/>
          <w:numId w:val="43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Zamawiający może rozwiązać umowę bez zachowania okresu wypowiedzenia w wypadku, gdy:</w:t>
      </w:r>
    </w:p>
    <w:p w14:paraId="4BCD0A9D" w14:textId="77777777" w:rsidR="000F5B5F" w:rsidRPr="00E02CF1" w:rsidRDefault="005A18D7" w:rsidP="00E02CF1">
      <w:pPr>
        <w:pStyle w:val="Tekstpodstawowy3"/>
        <w:numPr>
          <w:ilvl w:val="0"/>
          <w:numId w:val="44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mimo podpisania umowy Wykonawca nie rozpoczął wykonania przedmiotu umowy lub przerwał jej realizację na chociażby 1 dzień,</w:t>
      </w:r>
    </w:p>
    <w:p w14:paraId="141D080C" w14:textId="77777777" w:rsidR="000F5B5F" w:rsidRPr="00E02CF1" w:rsidRDefault="005A18D7" w:rsidP="00E02CF1">
      <w:pPr>
        <w:pStyle w:val="Tekstpodstawowy3"/>
        <w:numPr>
          <w:ilvl w:val="0"/>
          <w:numId w:val="44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dojdzie do 3 - krotnego naliczenia kary umownej na podstawie § 9 ust. 1 pkt 1 lub 2,</w:t>
      </w:r>
    </w:p>
    <w:p w14:paraId="38CA7420" w14:textId="77777777" w:rsidR="000F5B5F" w:rsidRPr="00E02CF1" w:rsidRDefault="005A18D7" w:rsidP="00E02CF1">
      <w:pPr>
        <w:pStyle w:val="Tekstpodstawowy3"/>
        <w:numPr>
          <w:ilvl w:val="0"/>
          <w:numId w:val="44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dojdzie do utraty przez Wykonawcę uprawnień lub zezwoleń koniecznych do wykonania umowy,</w:t>
      </w:r>
    </w:p>
    <w:p w14:paraId="49D5B934" w14:textId="77777777" w:rsidR="000F5B5F" w:rsidRPr="00E02CF1" w:rsidRDefault="005A18D7" w:rsidP="00E02CF1">
      <w:pPr>
        <w:pStyle w:val="Tekstpodstawowy3"/>
        <w:numPr>
          <w:ilvl w:val="0"/>
          <w:numId w:val="44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nieposiadania przez Wykonawcę aktualnych polis ubezpieczeniowych od następstw nieszczęśliwych wypadków (NW) oraz odpowiedzialności cywilnej (OC),</w:t>
      </w:r>
    </w:p>
    <w:p w14:paraId="272EE7F8" w14:textId="77777777" w:rsidR="000F5B5F" w:rsidRPr="00E02CF1" w:rsidRDefault="005A18D7" w:rsidP="00E02CF1">
      <w:pPr>
        <w:pStyle w:val="Tekstpodstawowy3"/>
        <w:numPr>
          <w:ilvl w:val="0"/>
          <w:numId w:val="44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lastRenderedPageBreak/>
        <w:t>innego rażącego naruszenia umowy lub przepisów prawa.</w:t>
      </w:r>
    </w:p>
    <w:p w14:paraId="4D85D408" w14:textId="77777777" w:rsidR="000F5B5F" w:rsidRPr="00E02CF1" w:rsidRDefault="005A18D7" w:rsidP="00E02CF1">
      <w:pPr>
        <w:pStyle w:val="Tekstpodstawowy3"/>
        <w:numPr>
          <w:ilvl w:val="0"/>
          <w:numId w:val="44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 xml:space="preserve">W przypadku wejścia w życie zmian ustawy o publicznym transporcie zbiorowym Ustawa z dnia 16 grudnia 2010r. o publicznym transporcie zbiorowym, które powoduje, że wykonanie niniejszej umowy będzie niemożliwe. </w:t>
      </w:r>
    </w:p>
    <w:p w14:paraId="222426ED" w14:textId="77777777" w:rsidR="000F5B5F" w:rsidRPr="00E02CF1" w:rsidRDefault="005A18D7" w:rsidP="00E02CF1">
      <w:pPr>
        <w:pStyle w:val="Tekstpodstawowy3"/>
        <w:numPr>
          <w:ilvl w:val="0"/>
          <w:numId w:val="43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Rozwiązanie umowy wymaga formy pisemnej wraz z uzasadnieniem.</w:t>
      </w:r>
    </w:p>
    <w:p w14:paraId="5FF61AC7" w14:textId="77777777" w:rsidR="000F5B5F" w:rsidRPr="00E02CF1" w:rsidRDefault="005A18D7" w:rsidP="00E02CF1">
      <w:pPr>
        <w:pStyle w:val="Tekstpodstawowy3"/>
        <w:numPr>
          <w:ilvl w:val="0"/>
          <w:numId w:val="43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Każda ze stron może rozwiązać umowę z zachowaniem 3-miesięcznego okresu wypowiedzenia ze skutkiem na koniec miesiąca kalendarzowego.</w:t>
      </w:r>
    </w:p>
    <w:p w14:paraId="7F6E2579" w14:textId="77777777" w:rsidR="000F5B5F" w:rsidRPr="00E02CF1" w:rsidRDefault="000F5B5F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</w:p>
    <w:p w14:paraId="3FA0835A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12</w:t>
      </w:r>
    </w:p>
    <w:p w14:paraId="0BDBD8DC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Podwykonawcy</w:t>
      </w:r>
    </w:p>
    <w:p w14:paraId="0C1B1624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Wykonawca, Podwykonawca lub dalszy Podwykonawca zamówienia zamierzający zawrzeć umowę o podwykonawstwo, której przedmiotem są usługi jest obowiązany, w trakcie realizacji zamówienia publicznego na usługi, do przedłożenia Zamawiającemu projektu tej umowy, przy czym Podwykonawca lub dalszy Podwykonawca jest obowiązany dołączyć zgodę Wykonawcy na zawarcie umowy o podwykonawstwo o treści zgodnej z projektem umowy.</w:t>
      </w:r>
    </w:p>
    <w:p w14:paraId="062D089F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Termin zapłaty wynagrodzenia Podwykonawcy lub dalszemu Podwykonawcy, przewidziany                 w umowie o podwykonawstwo nie może być dłuższy niż 30 dni od dnia doręczenia Wykonawcy, Podwykonawcy lub dalszemu Podwykonawcy faktury lub rachunku, potwierdzających wykonanie zleconej Podwykonawcy lub dalszemu Podwykonawcy usługi .</w:t>
      </w:r>
    </w:p>
    <w:p w14:paraId="08B06F51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Zamawiający w terminie 7 dni zgłosi pisemne zastrzeżenia do projektu umowy                                     o podwykonawstwo, której przedmiotem są usługi:</w:t>
      </w:r>
    </w:p>
    <w:p w14:paraId="73AB28B3" w14:textId="77777777" w:rsidR="000F5B5F" w:rsidRPr="00E02CF1" w:rsidRDefault="005A18D7" w:rsidP="00E02CF1">
      <w:pPr>
        <w:pStyle w:val="Tekstpodstawowy3"/>
        <w:numPr>
          <w:ilvl w:val="0"/>
          <w:numId w:val="46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niespełniającej wymagań określonych w SWZ,</w:t>
      </w:r>
    </w:p>
    <w:p w14:paraId="084556AA" w14:textId="77777777" w:rsidR="000F5B5F" w:rsidRPr="00E02CF1" w:rsidRDefault="005A18D7" w:rsidP="00E02CF1">
      <w:pPr>
        <w:pStyle w:val="Tekstpodstawowy3"/>
        <w:numPr>
          <w:ilvl w:val="0"/>
          <w:numId w:val="46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przewidującej termin zapłaty wynagrodzenia dłuższy niż 30 dni.</w:t>
      </w:r>
    </w:p>
    <w:p w14:paraId="671A6024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Jeżeli Zamawiający w terminie 7 dni od przedstawienia mu przez Wykonawcę projektu umowy nie zgłosi na piśmie zastrzeżeń, uważa się, że wyraził zgodę na zawarcie umowy.</w:t>
      </w:r>
    </w:p>
    <w:p w14:paraId="79E7419B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0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Wykonawca, Podwykonawca lub dalszy Podwykonawca zamówienia na usługi przedkłada Zamawiającemu poświadczoną za zgodność z oryginałem kopię zawartej umowy                                         o podwykonawstwo, której przedmiotem są usługi, w terminie 7 dni od dnia jej zawarcia.</w:t>
      </w:r>
    </w:p>
    <w:p w14:paraId="37CCD32A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Wykonawca, podwykonawca lub dalszy podwykonawca zamówienia na usługi przedkłada Zamawiającemu poświadczoną za zgodność z oryginałem kopię zawartej umowy                                              o podwykonawstwo, której przedmiotem są dostawy lub usługi, w terminie 7 dni od daty jej zawarcia, z wyłączeniem umów o podwykonawstwo o wartości mniejszej niż 0,5% wartości umowy w sprawie zamówienia publicznego.</w:t>
      </w:r>
    </w:p>
    <w:p w14:paraId="47CDD5D6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Jeżeli termin zapłaty wynagrodzenia jest dłuższy niż 30 dni, Zamawiający informuje o tym Wykonawcę i wzywa go do doprowadzenia do zmiany tej umowy, pod rygorem wystąpienia                            o zapłatę kary umownej.</w:t>
      </w:r>
    </w:p>
    <w:p w14:paraId="3E915BF1" w14:textId="77777777" w:rsidR="000F5B5F" w:rsidRPr="00E02CF1" w:rsidRDefault="005A18D7" w:rsidP="00E02CF1">
      <w:pPr>
        <w:pStyle w:val="Tekstpodstawowy3"/>
        <w:numPr>
          <w:ilvl w:val="0"/>
          <w:numId w:val="45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Przepisy w/w stosuje się do zm</w:t>
      </w:r>
      <w:r w:rsidR="00DC5526" w:rsidRPr="00E02CF1">
        <w:rPr>
          <w:sz w:val="24"/>
          <w:szCs w:val="24"/>
        </w:rPr>
        <w:t>ian w umowach o podwykonawstwo.</w:t>
      </w:r>
    </w:p>
    <w:p w14:paraId="69810749" w14:textId="77777777" w:rsidR="00E02CF1" w:rsidRPr="00E02CF1" w:rsidRDefault="00E02CF1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</w:p>
    <w:p w14:paraId="16017A73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§ 13</w:t>
      </w:r>
    </w:p>
    <w:p w14:paraId="51C35C14" w14:textId="77777777" w:rsidR="000F5B5F" w:rsidRPr="00E02CF1" w:rsidRDefault="005A18D7" w:rsidP="00E02CF1">
      <w:pPr>
        <w:pStyle w:val="Bodytext2"/>
        <w:shd w:val="clear" w:color="auto" w:fill="auto"/>
        <w:spacing w:before="0" w:after="0" w:line="240" w:lineRule="auto"/>
        <w:ind w:left="0" w:right="0" w:firstLine="0"/>
        <w:rPr>
          <w:sz w:val="24"/>
          <w:szCs w:val="24"/>
        </w:rPr>
      </w:pPr>
      <w:r w:rsidRPr="00E02CF1">
        <w:rPr>
          <w:sz w:val="24"/>
          <w:szCs w:val="24"/>
        </w:rPr>
        <w:t>Postanowienia końcowe</w:t>
      </w:r>
    </w:p>
    <w:p w14:paraId="4EB03DFC" w14:textId="77777777" w:rsidR="000F5B5F" w:rsidRPr="00E02CF1" w:rsidRDefault="005A18D7" w:rsidP="00E02CF1">
      <w:pPr>
        <w:pStyle w:val="Tekstpodstawowy3"/>
        <w:numPr>
          <w:ilvl w:val="0"/>
          <w:numId w:val="47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sprawach nieuregulowanych postanowieniami umowy będą miały zastosowanie przepisy Kodeksu cywilnego oraz ustawy - Prawo zamówień publicznych.</w:t>
      </w:r>
    </w:p>
    <w:p w14:paraId="5A46DAC4" w14:textId="77777777" w:rsidR="000F5B5F" w:rsidRPr="00E02CF1" w:rsidRDefault="005A18D7" w:rsidP="00E02CF1">
      <w:pPr>
        <w:pStyle w:val="Tekstpodstawowy3"/>
        <w:numPr>
          <w:ilvl w:val="0"/>
          <w:numId w:val="47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>W przypadku zaistnienia sporu i nie osiągnięcia przez strony porozumienia w drodze negocjacji, rozstrzygającym będzie sąd właściwy dla siedziby Zamawiającego.</w:t>
      </w:r>
    </w:p>
    <w:p w14:paraId="6B437275" w14:textId="77777777" w:rsidR="000F5B5F" w:rsidRPr="00E02CF1" w:rsidRDefault="005A18D7" w:rsidP="00E02CF1">
      <w:pPr>
        <w:pStyle w:val="Tekstpodstawowy3"/>
        <w:numPr>
          <w:ilvl w:val="0"/>
          <w:numId w:val="47"/>
        </w:numPr>
        <w:shd w:val="clear" w:color="auto" w:fill="auto"/>
        <w:tabs>
          <w:tab w:val="left" w:pos="327"/>
        </w:tabs>
        <w:spacing w:before="0" w:line="240" w:lineRule="auto"/>
        <w:ind w:right="0"/>
        <w:rPr>
          <w:sz w:val="24"/>
          <w:szCs w:val="24"/>
        </w:rPr>
      </w:pPr>
      <w:r w:rsidRPr="00E02CF1">
        <w:rPr>
          <w:sz w:val="24"/>
          <w:szCs w:val="24"/>
        </w:rPr>
        <w:t xml:space="preserve">Umowę sporządzono w 3 jednobrzmiących egzemplarzach, 2 egzemplarze Zamawiający 1 egzemplarz Wykonawca. </w:t>
      </w:r>
    </w:p>
    <w:p w14:paraId="158AE9DE" w14:textId="77777777" w:rsidR="000F5B5F" w:rsidRDefault="000F5B5F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</w:p>
    <w:p w14:paraId="0D3AAAC4" w14:textId="77777777" w:rsidR="00DC1F0A" w:rsidRDefault="00DC1F0A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</w:p>
    <w:p w14:paraId="1EB5CEC3" w14:textId="77777777" w:rsidR="00DC1F0A" w:rsidRPr="00E02CF1" w:rsidRDefault="00DC1F0A" w:rsidP="00E02CF1">
      <w:pPr>
        <w:pStyle w:val="Tekstpodstawowy3"/>
        <w:shd w:val="clear" w:color="auto" w:fill="auto"/>
        <w:tabs>
          <w:tab w:val="left" w:pos="327"/>
        </w:tabs>
        <w:spacing w:before="0" w:line="240" w:lineRule="auto"/>
        <w:ind w:left="0" w:right="0" w:firstLine="0"/>
        <w:rPr>
          <w:sz w:val="24"/>
          <w:szCs w:val="24"/>
        </w:rPr>
      </w:pPr>
    </w:p>
    <w:p w14:paraId="75F1E7D0" w14:textId="55009E85" w:rsidR="00DC1F0A" w:rsidRPr="007B51F2" w:rsidRDefault="00DC5526" w:rsidP="007B51F2">
      <w:pPr>
        <w:pStyle w:val="Bodytext2"/>
        <w:shd w:val="clear" w:color="auto" w:fill="auto"/>
        <w:tabs>
          <w:tab w:val="center" w:pos="2268"/>
          <w:tab w:val="center" w:pos="6804"/>
        </w:tabs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 w:rsidRPr="00E02CF1">
        <w:rPr>
          <w:sz w:val="24"/>
          <w:szCs w:val="24"/>
        </w:rPr>
        <w:t>ZAMAWIAJĄCY:</w:t>
      </w:r>
      <w:r w:rsidRPr="00E02CF1">
        <w:rPr>
          <w:sz w:val="24"/>
          <w:szCs w:val="24"/>
        </w:rPr>
        <w:tab/>
      </w:r>
      <w:r w:rsidRPr="00E02CF1">
        <w:rPr>
          <w:sz w:val="24"/>
          <w:szCs w:val="24"/>
        </w:rPr>
        <w:tab/>
      </w:r>
      <w:r w:rsidR="005A18D7" w:rsidRPr="00E02CF1">
        <w:rPr>
          <w:sz w:val="24"/>
          <w:szCs w:val="24"/>
        </w:rPr>
        <w:t>WYKONAWCA</w:t>
      </w:r>
      <w:r w:rsidR="007B51F2">
        <w:rPr>
          <w:sz w:val="24"/>
          <w:szCs w:val="24"/>
        </w:rPr>
        <w:t>:</w:t>
      </w:r>
    </w:p>
    <w:p w14:paraId="5C57139E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lastRenderedPageBreak/>
        <w:t>Załącznik nr 1 do umowy ………..</w:t>
      </w:r>
    </w:p>
    <w:p w14:paraId="13987462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z dnia …………………</w:t>
      </w:r>
    </w:p>
    <w:p w14:paraId="5AB5A13A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04F70ECF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14FFBB6C" w14:textId="77777777" w:rsidR="000F5B5F" w:rsidRPr="00E02CF1" w:rsidRDefault="000F5B5F" w:rsidP="00E02CF1">
      <w:pPr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1C5D5C2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                           ………………….dnia……………..</w:t>
      </w:r>
    </w:p>
    <w:p w14:paraId="0DA63DCF" w14:textId="77777777" w:rsidR="000F5B5F" w:rsidRPr="00E02CF1" w:rsidRDefault="000F5B5F" w:rsidP="00E02CF1">
      <w:pPr>
        <w:widowControl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kern w:val="2"/>
          <w:szCs w:val="24"/>
          <w:lang w:bidi="hi-IN"/>
        </w:rPr>
      </w:pPr>
    </w:p>
    <w:p w14:paraId="3D9DE8DE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imes New Roman" w:hAnsi="Times New Roman" w:cs="Times New Roman"/>
          <w:b/>
          <w:kern w:val="2"/>
          <w:szCs w:val="24"/>
          <w:lang w:bidi="hi-IN"/>
        </w:rPr>
        <w:t>……………………………</w:t>
      </w:r>
    </w:p>
    <w:p w14:paraId="6DFB6F1A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imes New Roman" w:hAnsi="Times New Roman" w:cs="Times New Roman"/>
          <w:b/>
          <w:kern w:val="2"/>
          <w:szCs w:val="24"/>
          <w:lang w:bidi="hi-IN"/>
        </w:rPr>
        <w:t>……………………………</w:t>
      </w:r>
    </w:p>
    <w:p w14:paraId="61E22C35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imes New Roman" w:hAnsi="Times New Roman" w:cs="Times New Roman"/>
          <w:b/>
          <w:kern w:val="2"/>
          <w:szCs w:val="24"/>
          <w:lang w:bidi="hi-IN"/>
        </w:rPr>
        <w:t>……………………………</w:t>
      </w:r>
    </w:p>
    <w:p w14:paraId="3CC6DF85" w14:textId="77777777" w:rsidR="000F5B5F" w:rsidRPr="00E02CF1" w:rsidRDefault="005A18D7" w:rsidP="00E02CF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(Nazwa i adres Wykonawcy, NIP, REGON)</w:t>
      </w:r>
    </w:p>
    <w:p w14:paraId="3479CB3B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F766F13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D90012C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889C395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82119B9" w14:textId="77777777" w:rsidR="000F5B5F" w:rsidRPr="00E02CF1" w:rsidRDefault="005A18D7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O Ś W I A D C Z E N I E</w:t>
      </w:r>
    </w:p>
    <w:p w14:paraId="68E4ABF1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7A51F4F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04AEDC9D" w14:textId="77777777" w:rsidR="000F5B5F" w:rsidRPr="00E02CF1" w:rsidRDefault="005A18D7" w:rsidP="00E02CF1">
      <w:pPr>
        <w:widowControl w:val="0"/>
        <w:numPr>
          <w:ilvl w:val="1"/>
          <w:numId w:val="27"/>
        </w:numPr>
        <w:tabs>
          <w:tab w:val="left" w:pos="0"/>
        </w:tabs>
        <w:spacing w:after="0" w:line="240" w:lineRule="auto"/>
        <w:ind w:left="0" w:right="0" w:firstLine="0"/>
        <w:jc w:val="left"/>
        <w:textAlignment w:val="baseline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Wykonawca oświadcza, że numer rachunku bankowego wskazany w fakturach wystawionych w związku z realizacją umowy zawartej z Miejsko-Gminnym Ośrodkiem Pomocy Społecznej w Sianowie ul. Słowackiego 3a, 76-004 Sianów nr ……/2022 z dn. ………………. r. jest numerem właściwym do dokonywania rozliczeń na zasadach podzielnej płatności (</w:t>
      </w:r>
      <w:proofErr w:type="spellStart"/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split</w:t>
      </w:r>
      <w:proofErr w:type="spellEnd"/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 </w:t>
      </w:r>
      <w:proofErr w:type="spellStart"/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payment</w:t>
      </w:r>
      <w:proofErr w:type="spellEnd"/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), zgodnie z przepisami ustawy z dnia 11 marca 2004 r.  o podatku od towarów i usług (t. j. Dz. U. z 2020 r. poz. 1781 ze zm.)</w:t>
      </w:r>
    </w:p>
    <w:p w14:paraId="43522E61" w14:textId="77777777" w:rsidR="000F5B5F" w:rsidRPr="00E02CF1" w:rsidRDefault="005A18D7" w:rsidP="00E02CF1">
      <w:pPr>
        <w:widowControl w:val="0"/>
        <w:numPr>
          <w:ilvl w:val="1"/>
          <w:numId w:val="27"/>
        </w:numPr>
        <w:tabs>
          <w:tab w:val="left" w:pos="0"/>
        </w:tabs>
        <w:spacing w:after="0" w:line="240" w:lineRule="auto"/>
        <w:ind w:left="0" w:right="0" w:firstLine="0"/>
        <w:jc w:val="left"/>
        <w:textAlignment w:val="baseline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 xml:space="preserve">W przypadku złożenia ustrukturyzowanej faktury, Wykonawca proszony jest </w:t>
      </w: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br/>
        <w:t>o poinformowanie Zamawiającego o swoim zamiarze w terminie 7 dni przed terminem jej złożenia. Zamawiający niezwłocznie przekaże Wykonawcy informację o numerze konta na platformie PEF.</w:t>
      </w:r>
    </w:p>
    <w:p w14:paraId="42CA13AF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D61EF3F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11243974" w14:textId="77777777" w:rsidR="000F5B5F" w:rsidRPr="00E02CF1" w:rsidRDefault="000F5B5F" w:rsidP="00E02CF1">
      <w:pPr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35BCCA64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26AD4176" w14:textId="77777777" w:rsidR="000F5B5F" w:rsidRPr="00E02CF1" w:rsidRDefault="000F5B5F" w:rsidP="00E02CF1">
      <w:pPr>
        <w:spacing w:after="0" w:line="24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zh-CN"/>
        </w:rPr>
      </w:pPr>
    </w:p>
    <w:p w14:paraId="5FB50B41" w14:textId="77777777" w:rsidR="000F5B5F" w:rsidRPr="00E02CF1" w:rsidRDefault="005A18D7" w:rsidP="00E02CF1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eastAsia="Times New Roman" w:hAnsi="Times New Roman" w:cs="Times New Roman"/>
          <w:color w:val="auto"/>
          <w:szCs w:val="24"/>
          <w:lang w:eastAsia="zh-CN"/>
        </w:rPr>
        <w:t>…………………………………</w:t>
      </w:r>
      <w:r w:rsidRPr="00E02CF1">
        <w:rPr>
          <w:rFonts w:ascii="Times New Roman" w:eastAsia="Calibri" w:hAnsi="Times New Roman" w:cs="Times New Roman"/>
          <w:color w:val="auto"/>
          <w:szCs w:val="24"/>
          <w:lang w:eastAsia="zh-CN"/>
        </w:rPr>
        <w:t>..</w:t>
      </w:r>
    </w:p>
    <w:p w14:paraId="3F7DB014" w14:textId="77777777" w:rsidR="000F5B5F" w:rsidRPr="00E02CF1" w:rsidRDefault="000F5B5F" w:rsidP="00E02CF1">
      <w:pPr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53D8C595" w14:textId="77777777" w:rsidR="000F5B5F" w:rsidRPr="00E02CF1" w:rsidRDefault="000F5B5F" w:rsidP="00E02CF1">
      <w:pPr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3E20C88F" w14:textId="77777777" w:rsidR="000F5B5F" w:rsidRPr="00E02CF1" w:rsidRDefault="000F5B5F" w:rsidP="00E02CF1">
      <w:pPr>
        <w:snapToGrid w:val="0"/>
        <w:spacing w:after="0" w:line="240" w:lineRule="auto"/>
        <w:ind w:left="0" w:right="0" w:firstLine="0"/>
        <w:jc w:val="right"/>
        <w:rPr>
          <w:rFonts w:ascii="Times New Roman" w:eastAsia="Calibri" w:hAnsi="Times New Roman" w:cs="Times New Roman"/>
          <w:b/>
          <w:bCs/>
          <w:color w:val="auto"/>
          <w:szCs w:val="24"/>
          <w:lang w:eastAsia="zh-CN"/>
        </w:rPr>
      </w:pPr>
    </w:p>
    <w:p w14:paraId="0ABAF137" w14:textId="77777777" w:rsidR="000F5B5F" w:rsidRPr="00E02CF1" w:rsidRDefault="000F5B5F" w:rsidP="00E02CF1">
      <w:pPr>
        <w:widowControl w:val="0"/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kern w:val="2"/>
          <w:szCs w:val="24"/>
          <w:lang w:bidi="hi-IN"/>
        </w:rPr>
      </w:pPr>
    </w:p>
    <w:p w14:paraId="40C48799" w14:textId="77777777" w:rsidR="000F5B5F" w:rsidRPr="00E02CF1" w:rsidRDefault="000F5B5F" w:rsidP="00E02CF1">
      <w:pPr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b/>
          <w:bCs/>
          <w:color w:val="auto"/>
          <w:kern w:val="2"/>
          <w:szCs w:val="24"/>
        </w:rPr>
      </w:pPr>
    </w:p>
    <w:p w14:paraId="4E92D066" w14:textId="77777777" w:rsidR="000F5B5F" w:rsidRPr="00E02CF1" w:rsidRDefault="000F5B5F" w:rsidP="00E02CF1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sectPr w:rsidR="000F5B5F" w:rsidRPr="00E02CF1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6440" w14:textId="77777777" w:rsidR="00EE1D4B" w:rsidRDefault="00EE1D4B">
      <w:pPr>
        <w:spacing w:after="0" w:line="240" w:lineRule="auto"/>
      </w:pPr>
      <w:r>
        <w:separator/>
      </w:r>
    </w:p>
  </w:endnote>
  <w:endnote w:type="continuationSeparator" w:id="0">
    <w:p w14:paraId="70AB6A59" w14:textId="77777777" w:rsidR="00EE1D4B" w:rsidRDefault="00EE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2FA0" w14:textId="77777777" w:rsidR="00EE1D4B" w:rsidRDefault="00EE1D4B">
      <w:pPr>
        <w:rPr>
          <w:sz w:val="12"/>
        </w:rPr>
      </w:pPr>
      <w:r>
        <w:separator/>
      </w:r>
    </w:p>
  </w:footnote>
  <w:footnote w:type="continuationSeparator" w:id="0">
    <w:p w14:paraId="3463BFEA" w14:textId="77777777" w:rsidR="00EE1D4B" w:rsidRDefault="00EE1D4B">
      <w:pPr>
        <w:rPr>
          <w:sz w:val="12"/>
        </w:rPr>
      </w:pPr>
      <w:r>
        <w:continuationSeparator/>
      </w:r>
    </w:p>
  </w:footnote>
  <w:footnote w:id="1">
    <w:p w14:paraId="228DCB0C" w14:textId="77777777" w:rsidR="005A18D7" w:rsidRDefault="005A18D7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4B358B0" w14:textId="77777777" w:rsidR="005A18D7" w:rsidRDefault="005A18D7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F5E1CCC" w14:textId="77777777" w:rsidR="005A18D7" w:rsidRDefault="005A18D7">
      <w:pPr>
        <w:spacing w:after="0" w:line="240" w:lineRule="auto"/>
        <w:ind w:left="0" w:right="0" w:firstLine="0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83952D" w14:textId="77777777" w:rsidR="005A18D7" w:rsidRDefault="005A18D7">
      <w:pPr>
        <w:spacing w:after="0" w:line="240" w:lineRule="auto"/>
        <w:ind w:left="0" w:right="0" w:firstLine="0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CCEB" w14:textId="6FC5575E" w:rsidR="00277B91" w:rsidRDefault="00277B91">
    <w:pPr>
      <w:pStyle w:val="Nagwek"/>
    </w:pPr>
    <w:r>
      <w:rPr>
        <w:noProof/>
      </w:rPr>
      <w:drawing>
        <wp:inline distT="0" distB="0" distL="0" distR="0" wp14:anchorId="5683A20E" wp14:editId="01C14D76">
          <wp:extent cx="5761355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EF7"/>
    <w:multiLevelType w:val="multilevel"/>
    <w:tmpl w:val="B80E6AA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7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99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1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536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35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07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79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51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39E6D2E"/>
    <w:multiLevelType w:val="multilevel"/>
    <w:tmpl w:val="4F5033AC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8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B672F5F"/>
    <w:multiLevelType w:val="multilevel"/>
    <w:tmpl w:val="093C8A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EA2CBF"/>
    <w:multiLevelType w:val="multilevel"/>
    <w:tmpl w:val="CC78B0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D070225"/>
    <w:multiLevelType w:val="multilevel"/>
    <w:tmpl w:val="0B0667E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0715F5C"/>
    <w:multiLevelType w:val="multilevel"/>
    <w:tmpl w:val="3A787A9A"/>
    <w:lvl w:ilvl="0">
      <w:start w:val="1"/>
      <w:numFmt w:val="decimal"/>
      <w:lvlText w:val="%1."/>
      <w:lvlJc w:val="left"/>
      <w:pPr>
        <w:tabs>
          <w:tab w:val="num" w:pos="0"/>
        </w:tabs>
        <w:ind w:left="641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8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0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2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4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6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10AD72BB"/>
    <w:multiLevelType w:val="multilevel"/>
    <w:tmpl w:val="99DE62CA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11947B2B"/>
    <w:multiLevelType w:val="multilevel"/>
    <w:tmpl w:val="CEFC4E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D9616F"/>
    <w:multiLevelType w:val="multilevel"/>
    <w:tmpl w:val="80BAD7F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8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78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11F76863"/>
    <w:multiLevelType w:val="multilevel"/>
    <w:tmpl w:val="C69A97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C5197"/>
    <w:multiLevelType w:val="multilevel"/>
    <w:tmpl w:val="8398FB42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1BD14E69"/>
    <w:multiLevelType w:val="multilevel"/>
    <w:tmpl w:val="176E5B9A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87"/>
        </w:tabs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24CE3D6D"/>
    <w:multiLevelType w:val="multilevel"/>
    <w:tmpl w:val="8A184A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8575C97"/>
    <w:multiLevelType w:val="multilevel"/>
    <w:tmpl w:val="5FA4AE98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7"/>
      <w:numFmt w:val="decimal"/>
      <w:lvlText w:val="%3)"/>
      <w:lvlJc w:val="left"/>
      <w:pPr>
        <w:tabs>
          <w:tab w:val="num" w:pos="0"/>
        </w:tabs>
        <w:ind w:left="15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✓"/>
      <w:lvlJc w:val="left"/>
      <w:pPr>
        <w:tabs>
          <w:tab w:val="num" w:pos="0"/>
        </w:tabs>
        <w:ind w:left="1579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8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6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3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04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2AD67D58"/>
    <w:multiLevelType w:val="multilevel"/>
    <w:tmpl w:val="F68C07C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B2267E8"/>
    <w:multiLevelType w:val="multilevel"/>
    <w:tmpl w:val="D376E9A0"/>
    <w:lvl w:ilvl="0">
      <w:start w:val="1"/>
      <w:numFmt w:val="lowerLetter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16" w15:restartNumberingAfterBreak="0">
    <w:nsid w:val="2BA646D8"/>
    <w:multiLevelType w:val="multilevel"/>
    <w:tmpl w:val="43A2342E"/>
    <w:lvl w:ilvl="0">
      <w:start w:val="1"/>
      <w:numFmt w:val="bullet"/>
      <w:lvlText w:val="-"/>
      <w:lvlJc w:val="left"/>
      <w:pPr>
        <w:tabs>
          <w:tab w:val="num" w:pos="0"/>
        </w:tabs>
        <w:ind w:left="25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1" w:firstLine="0"/>
      </w:pPr>
      <w:rPr>
        <w:rFonts w:ascii="Times New Roman" w:eastAsia="Arial" w:hAnsi="Times New Roman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2C090F7D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2CD9383C"/>
    <w:multiLevelType w:val="multilevel"/>
    <w:tmpl w:val="29F26F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2FA910B9"/>
    <w:multiLevelType w:val="multilevel"/>
    <w:tmpl w:val="89D40ED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0CD72FD"/>
    <w:multiLevelType w:val="multilevel"/>
    <w:tmpl w:val="25209E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1984A51"/>
    <w:multiLevelType w:val="multilevel"/>
    <w:tmpl w:val="EEE692D6"/>
    <w:lvl w:ilvl="0">
      <w:start w:val="3"/>
      <w:numFmt w:val="decimal"/>
      <w:lvlText w:val="%1."/>
      <w:lvlJc w:val="left"/>
      <w:pPr>
        <w:tabs>
          <w:tab w:val="num" w:pos="0"/>
        </w:tabs>
        <w:ind w:left="48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0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31A23E2F"/>
    <w:multiLevelType w:val="multilevel"/>
    <w:tmpl w:val="1460F304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343A5EA7"/>
    <w:multiLevelType w:val="multilevel"/>
    <w:tmpl w:val="592C585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35BA68B0"/>
    <w:multiLevelType w:val="multilevel"/>
    <w:tmpl w:val="ED5ED6B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1C5C74"/>
    <w:multiLevelType w:val="multilevel"/>
    <w:tmpl w:val="3EFCAE3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43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6" w15:restartNumberingAfterBreak="0">
    <w:nsid w:val="3CCB7320"/>
    <w:multiLevelType w:val="multilevel"/>
    <w:tmpl w:val="6964ADFE"/>
    <w:lvl w:ilvl="0">
      <w:start w:val="1"/>
      <w:numFmt w:val="decimal"/>
      <w:lvlText w:val="%1."/>
      <w:lvlJc w:val="left"/>
      <w:pPr>
        <w:tabs>
          <w:tab w:val="num" w:pos="0"/>
        </w:tabs>
        <w:ind w:left="48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4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7" w15:restartNumberingAfterBreak="0">
    <w:nsid w:val="3E3A01CE"/>
    <w:multiLevelType w:val="multilevel"/>
    <w:tmpl w:val="E5BAD6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3FB13A43"/>
    <w:multiLevelType w:val="multilevel"/>
    <w:tmpl w:val="9F7C0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40095483"/>
    <w:multiLevelType w:val="multilevel"/>
    <w:tmpl w:val="F78A09D2"/>
    <w:lvl w:ilvl="0">
      <w:start w:val="1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7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0" w15:restartNumberingAfterBreak="0">
    <w:nsid w:val="40733990"/>
    <w:multiLevelType w:val="multilevel"/>
    <w:tmpl w:val="1444E89A"/>
    <w:lvl w:ilvl="0">
      <w:start w:val="1"/>
      <w:numFmt w:val="decimal"/>
      <w:lvlText w:val="%1)"/>
      <w:lvlJc w:val="left"/>
      <w:pPr>
        <w:tabs>
          <w:tab w:val="num" w:pos="0"/>
        </w:tabs>
        <w:ind w:left="83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1" w15:restartNumberingAfterBreak="0">
    <w:nsid w:val="451B5326"/>
    <w:multiLevelType w:val="multilevel"/>
    <w:tmpl w:val="24EA9912"/>
    <w:lvl w:ilvl="0">
      <w:start w:val="1"/>
      <w:numFmt w:val="bullet"/>
      <w:lvlText w:val="-"/>
      <w:lvlJc w:val="left"/>
      <w:pPr>
        <w:tabs>
          <w:tab w:val="num" w:pos="0"/>
        </w:tabs>
        <w:ind w:left="859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8AF3820"/>
    <w:multiLevelType w:val="multilevel"/>
    <w:tmpl w:val="28FCB176"/>
    <w:lvl w:ilvl="0">
      <w:start w:val="2"/>
      <w:numFmt w:val="decimal"/>
      <w:lvlText w:val="%1."/>
      <w:lvlJc w:val="left"/>
      <w:pPr>
        <w:tabs>
          <w:tab w:val="num" w:pos="0"/>
        </w:tabs>
        <w:ind w:left="70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3" w15:restartNumberingAfterBreak="0">
    <w:nsid w:val="48C272DB"/>
    <w:multiLevelType w:val="multilevel"/>
    <w:tmpl w:val="39DE6A8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48D2585E"/>
    <w:multiLevelType w:val="multilevel"/>
    <w:tmpl w:val="AF049E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4E415656"/>
    <w:multiLevelType w:val="multilevel"/>
    <w:tmpl w:val="E2D80A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54ED4FB7"/>
    <w:multiLevelType w:val="multilevel"/>
    <w:tmpl w:val="3A206D1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9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41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7" w15:restartNumberingAfterBreak="0">
    <w:nsid w:val="59792F6D"/>
    <w:multiLevelType w:val="multilevel"/>
    <w:tmpl w:val="31B8D5EC"/>
    <w:lvl w:ilvl="0">
      <w:start w:val="1"/>
      <w:numFmt w:val="decimal"/>
      <w:lvlText w:val="%1."/>
      <w:lvlJc w:val="left"/>
      <w:pPr>
        <w:tabs>
          <w:tab w:val="num" w:pos="0"/>
        </w:tabs>
        <w:ind w:left="84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7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8" w15:restartNumberingAfterBreak="0">
    <w:nsid w:val="5A483A07"/>
    <w:multiLevelType w:val="multilevel"/>
    <w:tmpl w:val="C770935A"/>
    <w:lvl w:ilvl="0">
      <w:start w:val="1"/>
      <w:numFmt w:val="decimal"/>
      <w:lvlText w:val="%1.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841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4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0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5ABF0D6E"/>
    <w:multiLevelType w:val="multilevel"/>
    <w:tmpl w:val="E71810B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0" w15:restartNumberingAfterBreak="0">
    <w:nsid w:val="5C63095B"/>
    <w:multiLevelType w:val="multilevel"/>
    <w:tmpl w:val="296EC116"/>
    <w:lvl w:ilvl="0">
      <w:start w:val="1"/>
      <w:numFmt w:val="decimal"/>
      <w:lvlText w:val="%1"/>
      <w:lvlJc w:val="left"/>
      <w:pPr>
        <w:tabs>
          <w:tab w:val="num" w:pos="0"/>
        </w:tabs>
        <w:ind w:left="4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</w:abstractNum>
  <w:abstractNum w:abstractNumId="41" w15:restartNumberingAfterBreak="0">
    <w:nsid w:val="65D86A5F"/>
    <w:multiLevelType w:val="multilevel"/>
    <w:tmpl w:val="7EC27652"/>
    <w:lvl w:ilvl="0">
      <w:start w:val="2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2" w15:restartNumberingAfterBreak="0">
    <w:nsid w:val="6F987580"/>
    <w:multiLevelType w:val="multilevel"/>
    <w:tmpl w:val="F0CED574"/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082771"/>
    <w:multiLevelType w:val="multilevel"/>
    <w:tmpl w:val="57E2E190"/>
    <w:lvl w:ilvl="0">
      <w:start w:val="4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4" w15:restartNumberingAfterBreak="0">
    <w:nsid w:val="71396322"/>
    <w:multiLevelType w:val="multilevel"/>
    <w:tmpl w:val="CE10D91E"/>
    <w:lvl w:ilvl="0">
      <w:start w:val="1"/>
      <w:numFmt w:val="decimal"/>
      <w:lvlText w:val="%1."/>
      <w:lvlJc w:val="left"/>
      <w:pPr>
        <w:tabs>
          <w:tab w:val="num" w:pos="0"/>
        </w:tabs>
        <w:ind w:left="83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13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7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5" w15:restartNumberingAfterBreak="0">
    <w:nsid w:val="7167477C"/>
    <w:multiLevelType w:val="multilevel"/>
    <w:tmpl w:val="31DC4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  <w:lang w:val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7B6362BD"/>
    <w:multiLevelType w:val="multilevel"/>
    <w:tmpl w:val="5A24A3F0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86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3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0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7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7" w15:restartNumberingAfterBreak="0">
    <w:nsid w:val="7E6F3781"/>
    <w:multiLevelType w:val="multilevel"/>
    <w:tmpl w:val="19DECD24"/>
    <w:lvl w:ilvl="0">
      <w:start w:val="1"/>
      <w:numFmt w:val="bullet"/>
      <w:lvlText w:val=""/>
      <w:lvlJc w:val="left"/>
      <w:pPr>
        <w:tabs>
          <w:tab w:val="num" w:pos="0"/>
        </w:tabs>
        <w:ind w:left="8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9" w:hanging="360"/>
      </w:pPr>
      <w:rPr>
        <w:rFonts w:ascii="Wingdings" w:hAnsi="Wingdings" w:cs="Wingdings" w:hint="default"/>
      </w:rPr>
    </w:lvl>
  </w:abstractNum>
  <w:num w:numId="1" w16cid:durableId="352343035">
    <w:abstractNumId w:val="16"/>
  </w:num>
  <w:num w:numId="2" w16cid:durableId="1291008822">
    <w:abstractNumId w:val="5"/>
  </w:num>
  <w:num w:numId="3" w16cid:durableId="1026298117">
    <w:abstractNumId w:val="21"/>
  </w:num>
  <w:num w:numId="4" w16cid:durableId="1653487641">
    <w:abstractNumId w:val="30"/>
  </w:num>
  <w:num w:numId="5" w16cid:durableId="1731154115">
    <w:abstractNumId w:val="26"/>
  </w:num>
  <w:num w:numId="6" w16cid:durableId="170141600">
    <w:abstractNumId w:val="8"/>
  </w:num>
  <w:num w:numId="7" w16cid:durableId="162997">
    <w:abstractNumId w:val="38"/>
  </w:num>
  <w:num w:numId="8" w16cid:durableId="929966912">
    <w:abstractNumId w:val="13"/>
  </w:num>
  <w:num w:numId="9" w16cid:durableId="939678453">
    <w:abstractNumId w:val="36"/>
  </w:num>
  <w:num w:numId="10" w16cid:durableId="670331063">
    <w:abstractNumId w:val="46"/>
  </w:num>
  <w:num w:numId="11" w16cid:durableId="7799581">
    <w:abstractNumId w:val="0"/>
  </w:num>
  <w:num w:numId="12" w16cid:durableId="1384136681">
    <w:abstractNumId w:val="23"/>
  </w:num>
  <w:num w:numId="13" w16cid:durableId="1182159288">
    <w:abstractNumId w:val="11"/>
  </w:num>
  <w:num w:numId="14" w16cid:durableId="1353993534">
    <w:abstractNumId w:val="1"/>
  </w:num>
  <w:num w:numId="15" w16cid:durableId="1217476421">
    <w:abstractNumId w:val="29"/>
  </w:num>
  <w:num w:numId="16" w16cid:durableId="167404627">
    <w:abstractNumId w:val="10"/>
  </w:num>
  <w:num w:numId="17" w16cid:durableId="2119179575">
    <w:abstractNumId w:val="37"/>
  </w:num>
  <w:num w:numId="18" w16cid:durableId="311951726">
    <w:abstractNumId w:val="32"/>
  </w:num>
  <w:num w:numId="19" w16cid:durableId="894464065">
    <w:abstractNumId w:val="44"/>
  </w:num>
  <w:num w:numId="20" w16cid:durableId="60906565">
    <w:abstractNumId w:val="22"/>
  </w:num>
  <w:num w:numId="21" w16cid:durableId="714309541">
    <w:abstractNumId w:val="41"/>
  </w:num>
  <w:num w:numId="22" w16cid:durableId="858086892">
    <w:abstractNumId w:val="6"/>
  </w:num>
  <w:num w:numId="23" w16cid:durableId="1690138383">
    <w:abstractNumId w:val="43"/>
  </w:num>
  <w:num w:numId="24" w16cid:durableId="620647605">
    <w:abstractNumId w:val="47"/>
  </w:num>
  <w:num w:numId="25" w16cid:durableId="1008756365">
    <w:abstractNumId w:val="31"/>
  </w:num>
  <w:num w:numId="26" w16cid:durableId="91634932">
    <w:abstractNumId w:val="42"/>
  </w:num>
  <w:num w:numId="27" w16cid:durableId="1244725806">
    <w:abstractNumId w:val="25"/>
  </w:num>
  <w:num w:numId="28" w16cid:durableId="30300967">
    <w:abstractNumId w:val="2"/>
  </w:num>
  <w:num w:numId="29" w16cid:durableId="678822800">
    <w:abstractNumId w:val="15"/>
  </w:num>
  <w:num w:numId="30" w16cid:durableId="1738698935">
    <w:abstractNumId w:val="17"/>
  </w:num>
  <w:num w:numId="31" w16cid:durableId="1402413322">
    <w:abstractNumId w:val="40"/>
  </w:num>
  <w:num w:numId="32" w16cid:durableId="328220354">
    <w:abstractNumId w:val="9"/>
  </w:num>
  <w:num w:numId="33" w16cid:durableId="2068143551">
    <w:abstractNumId w:val="28"/>
  </w:num>
  <w:num w:numId="34" w16cid:durableId="2002729707">
    <w:abstractNumId w:val="33"/>
  </w:num>
  <w:num w:numId="35" w16cid:durableId="1064599330">
    <w:abstractNumId w:val="14"/>
  </w:num>
  <w:num w:numId="36" w16cid:durableId="827672834">
    <w:abstractNumId w:val="34"/>
  </w:num>
  <w:num w:numId="37" w16cid:durableId="464198151">
    <w:abstractNumId w:val="7"/>
  </w:num>
  <w:num w:numId="38" w16cid:durableId="1890609554">
    <w:abstractNumId w:val="24"/>
  </w:num>
  <w:num w:numId="39" w16cid:durableId="43144076">
    <w:abstractNumId w:val="27"/>
  </w:num>
  <w:num w:numId="40" w16cid:durableId="1819226039">
    <w:abstractNumId w:val="19"/>
  </w:num>
  <w:num w:numId="41" w16cid:durableId="1676492449">
    <w:abstractNumId w:val="45"/>
  </w:num>
  <w:num w:numId="42" w16cid:durableId="139885893">
    <w:abstractNumId w:val="4"/>
  </w:num>
  <w:num w:numId="43" w16cid:durableId="878007807">
    <w:abstractNumId w:val="35"/>
  </w:num>
  <w:num w:numId="44" w16cid:durableId="2030796101">
    <w:abstractNumId w:val="12"/>
  </w:num>
  <w:num w:numId="45" w16cid:durableId="1372656816">
    <w:abstractNumId w:val="3"/>
  </w:num>
  <w:num w:numId="46" w16cid:durableId="6444962">
    <w:abstractNumId w:val="39"/>
  </w:num>
  <w:num w:numId="47" w16cid:durableId="106051414">
    <w:abstractNumId w:val="20"/>
  </w:num>
  <w:num w:numId="48" w16cid:durableId="11957749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5F"/>
    <w:rsid w:val="000F5B5F"/>
    <w:rsid w:val="00121D6D"/>
    <w:rsid w:val="001655E4"/>
    <w:rsid w:val="00202D56"/>
    <w:rsid w:val="00233270"/>
    <w:rsid w:val="00277B91"/>
    <w:rsid w:val="00444DE3"/>
    <w:rsid w:val="005A18D7"/>
    <w:rsid w:val="005F04E9"/>
    <w:rsid w:val="00671E5E"/>
    <w:rsid w:val="007358DD"/>
    <w:rsid w:val="007526C7"/>
    <w:rsid w:val="007B51F2"/>
    <w:rsid w:val="00817B51"/>
    <w:rsid w:val="008F31FD"/>
    <w:rsid w:val="00950715"/>
    <w:rsid w:val="00A52CCA"/>
    <w:rsid w:val="00AB51EC"/>
    <w:rsid w:val="00C3611E"/>
    <w:rsid w:val="00DC1F0A"/>
    <w:rsid w:val="00DC5526"/>
    <w:rsid w:val="00E02CF1"/>
    <w:rsid w:val="00E4218D"/>
    <w:rsid w:val="00EE1D4B"/>
    <w:rsid w:val="00EE345E"/>
    <w:rsid w:val="00F16C46"/>
    <w:rsid w:val="00F26990"/>
    <w:rsid w:val="00F67FA9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73D8"/>
  <w15:docId w15:val="{BD43E91B-92B5-49EF-B3BD-63E5D252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line="259" w:lineRule="auto"/>
      <w:ind w:left="6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17" w:line="247" w:lineRule="auto"/>
      <w:ind w:left="10" w:right="342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58" w:line="259" w:lineRule="auto"/>
      <w:ind w:left="149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qFormat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32"/>
    </w:rPr>
  </w:style>
  <w:style w:type="character" w:customStyle="1" w:styleId="Nagwek2Znak">
    <w:name w:val="Nagłówek 2 Znak"/>
    <w:link w:val="Nagwek2"/>
    <w:qFormat/>
    <w:rPr>
      <w:rFonts w:ascii="Arial" w:eastAsia="Arial" w:hAnsi="Arial" w:cs="Arial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E06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E06CE"/>
    <w:rPr>
      <w:rFonts w:ascii="Arial" w:eastAsia="Arial" w:hAnsi="Arial" w:cs="Arial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E06CE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561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61523"/>
    <w:rPr>
      <w:color w:val="605E5C"/>
      <w:shd w:val="clear" w:color="auto" w:fill="E1DFDD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495624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31z0">
    <w:name w:val="WW8Num3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28z0">
    <w:name w:val="WW8Num28z0"/>
    <w:qFormat/>
    <w:rPr>
      <w:color w:val="00000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0z0">
    <w:name w:val="WW8Num30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25z0">
    <w:name w:val="WW8Num25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7z0">
    <w:name w:val="WW8Num17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9z0">
    <w:name w:val="WW8Num19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E06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E06CE"/>
    <w:rPr>
      <w:b/>
      <w:bCs/>
    </w:rPr>
  </w:style>
  <w:style w:type="paragraph" w:styleId="Akapitzlist">
    <w:name w:val="List Paragraph"/>
    <w:basedOn w:val="Normalny"/>
    <w:uiPriority w:val="34"/>
    <w:qFormat/>
    <w:rsid w:val="00E21D6E"/>
    <w:pPr>
      <w:ind w:left="720"/>
      <w:contextualSpacing/>
    </w:pPr>
  </w:style>
  <w:style w:type="paragraph" w:customStyle="1" w:styleId="Default">
    <w:name w:val="Default"/>
    <w:qFormat/>
    <w:pPr>
      <w:spacing w:after="160" w:line="259" w:lineRule="auto"/>
    </w:pPr>
    <w:rPr>
      <w:rFonts w:ascii="Times New Roman" w:hAnsi="Times New Roman"/>
      <w:color w:val="000000"/>
      <w:sz w:val="24"/>
    </w:rPr>
  </w:style>
  <w:style w:type="paragraph" w:styleId="Tekstprzypisudolnego">
    <w:name w:val="footnote text"/>
    <w:basedOn w:val="Normalny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Bodytext2">
    <w:name w:val="Body text (2)"/>
    <w:basedOn w:val="Normalny"/>
    <w:qFormat/>
    <w:pPr>
      <w:widowControl w:val="0"/>
      <w:shd w:val="clear" w:color="auto" w:fill="FFFFFF"/>
      <w:spacing w:before="240" w:after="660" w:line="0" w:lineRule="atLeast"/>
      <w:ind w:hanging="42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podstawowy2">
    <w:name w:val="Tekst podstawowy2"/>
    <w:basedOn w:val="Normalny"/>
    <w:qFormat/>
    <w:pPr>
      <w:widowControl w:val="0"/>
      <w:shd w:val="clear" w:color="auto" w:fill="FFFFFF"/>
      <w:spacing w:before="660" w:after="240" w:line="0" w:lineRule="atLeast"/>
      <w:ind w:hanging="54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podstawowy3">
    <w:name w:val="Tekst podstawowy3"/>
    <w:basedOn w:val="Normalny"/>
    <w:qFormat/>
    <w:pPr>
      <w:shd w:val="clear" w:color="auto" w:fill="FFFFFF"/>
      <w:spacing w:before="180" w:after="0" w:line="379" w:lineRule="exact"/>
      <w:ind w:hanging="380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12">
    <w:name w:val="WW8Num12"/>
    <w:qFormat/>
  </w:style>
  <w:style w:type="numbering" w:customStyle="1" w:styleId="WW8Num31">
    <w:name w:val="WW8Num31"/>
    <w:qFormat/>
  </w:style>
  <w:style w:type="numbering" w:customStyle="1" w:styleId="WW8Num11">
    <w:name w:val="WW8Num11"/>
    <w:qFormat/>
  </w:style>
  <w:style w:type="numbering" w:customStyle="1" w:styleId="WW8Num28">
    <w:name w:val="WW8Num28"/>
    <w:qFormat/>
  </w:style>
  <w:style w:type="numbering" w:customStyle="1" w:styleId="WW8Num24">
    <w:name w:val="WW8Num24"/>
    <w:qFormat/>
  </w:style>
  <w:style w:type="numbering" w:customStyle="1" w:styleId="WW8Num32">
    <w:name w:val="WW8Num32"/>
    <w:qFormat/>
  </w:style>
  <w:style w:type="numbering" w:customStyle="1" w:styleId="WW8Num30">
    <w:name w:val="WW8Num30"/>
    <w:qFormat/>
  </w:style>
  <w:style w:type="numbering" w:customStyle="1" w:styleId="WW8Num15">
    <w:name w:val="WW8Num15"/>
    <w:qFormat/>
  </w:style>
  <w:style w:type="numbering" w:customStyle="1" w:styleId="WW8Num25">
    <w:name w:val="WW8Num25"/>
    <w:qFormat/>
  </w:style>
  <w:style w:type="numbering" w:customStyle="1" w:styleId="WW8Num18">
    <w:name w:val="WW8Num18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  <w:style w:type="numbering" w:customStyle="1" w:styleId="WW8Num19">
    <w:name w:val="WW8Num19"/>
    <w:qFormat/>
  </w:style>
  <w:style w:type="numbering" w:customStyle="1" w:styleId="WW8Num21">
    <w:name w:val="WW8Num21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1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8D7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1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1E5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77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B9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3C8E-7D48-4C62-B3AB-CC79DC84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4719</Words>
  <Characters>28316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3</cp:revision>
  <cp:lastPrinted>2023-01-05T13:27:00Z</cp:lastPrinted>
  <dcterms:created xsi:type="dcterms:W3CDTF">2023-01-05T13:28:00Z</dcterms:created>
  <dcterms:modified xsi:type="dcterms:W3CDTF">2023-01-05T13:29:00Z</dcterms:modified>
  <dc:language>pl-PL</dc:language>
</cp:coreProperties>
</file>