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69" w:rsidRDefault="00773669" w:rsidP="00773669">
      <w:pPr>
        <w:pStyle w:val="Default"/>
      </w:pPr>
    </w:p>
    <w:p w:rsidR="00773669" w:rsidRDefault="00773669" w:rsidP="0077366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</w:p>
    <w:p w:rsidR="00773669" w:rsidRDefault="00773669" w:rsidP="0077366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przetwarzaniu danych w celach rekrutacji</w:t>
      </w:r>
    </w:p>
    <w:p w:rsidR="00773669" w:rsidRDefault="00773669" w:rsidP="00773669">
      <w:pPr>
        <w:pStyle w:val="Default"/>
        <w:jc w:val="center"/>
        <w:rPr>
          <w:sz w:val="20"/>
          <w:szCs w:val="20"/>
        </w:rPr>
      </w:pPr>
    </w:p>
    <w:p w:rsidR="00773669" w:rsidRDefault="00773669" w:rsidP="007736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Administratorem danych osobowych jest </w:t>
      </w:r>
      <w:r>
        <w:rPr>
          <w:sz w:val="20"/>
          <w:szCs w:val="20"/>
        </w:rPr>
        <w:t xml:space="preserve">Kierownik Zakładu Zieleni Miejskiej w Gnieźnie </w:t>
      </w:r>
      <w:r>
        <w:rPr>
          <w:sz w:val="20"/>
          <w:szCs w:val="20"/>
        </w:rPr>
        <w:t xml:space="preserve">ul. </w:t>
      </w:r>
      <w:r>
        <w:rPr>
          <w:sz w:val="20"/>
          <w:szCs w:val="20"/>
        </w:rPr>
        <w:t>Sobieskiego 16</w:t>
      </w:r>
      <w:r>
        <w:rPr>
          <w:sz w:val="20"/>
          <w:szCs w:val="20"/>
        </w:rPr>
        <w:t xml:space="preserve">. </w:t>
      </w:r>
    </w:p>
    <w:p w:rsidR="00773669" w:rsidRDefault="00773669" w:rsidP="007736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Dane kontaktowe Inspektora Ochrony Danych Osobowych: e-mail: inspektor@cbi24.pl </w:t>
      </w:r>
    </w:p>
    <w:p w:rsidR="00773669" w:rsidRDefault="00773669" w:rsidP="007736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Pani/Pana dane osobowe przetwarzane będą w celu przeprowadzenia procesu rekrutacji na dane stanowisko. </w:t>
      </w:r>
    </w:p>
    <w:p w:rsidR="00773669" w:rsidRDefault="00773669" w:rsidP="007736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Podstawą przetwarzania Pani/Pana danych osobowych jest art. 6 ust. 1 lit. a, c i art. 9 ust.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UE.L Nr 119, str. 1) oraz inne akty prawne, w szczególności odpowiednio ustawa z dnia 26 czerwca 1974 r. – Kodeks pracy wraz z aktami wykonawczymi lub ustawa z dnia 23 kwietnia 1964 r. – Kodeks cywilny wraz z aktami wykonawczymi, ustawa z dnia 27 sierpnia 1997 r. o rehabilitacji zawodowej i społecznej oraz zatrudnianiu osób niepełnosprawnych wraz z aktami wykonawczymi. </w:t>
      </w:r>
    </w:p>
    <w:p w:rsidR="00773669" w:rsidRDefault="00773669" w:rsidP="007736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Pani/Pana dane osobowe mogą być przetwarzane również przez podmioty, z którymi Administrator zawarł umowy powierzenia przetwarzania danych osobowych, a także przez podmioty, którym Administrator udostępnia dane osobowe na podstawie przepisów prawa, w szczególności organom ścigania, organom kontrolnym, organom podatkowym, organom systemu ubezpieczeń społecznych i Narodowemu Funduszowi Zdrowia. </w:t>
      </w:r>
    </w:p>
    <w:p w:rsidR="00773669" w:rsidRDefault="00773669" w:rsidP="007736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Podanie przez Panią/Pana danych osobowych jest niezbędne do przeprowadzenia procesu rekrutacji; w przypadku niepodania tych danych, przeprowadzenie procesu rekrutacji jest niemożliwe. W pozostałym zakresie Pani/Pana dane osobowe mogą być przetwarzane na podstawie udzielonej przez Panią/Pana zgody lub na podstawie innych przesłanek dopuszczalności przetwarzania wskazanych w art. 6 i 9 RODO. </w:t>
      </w:r>
    </w:p>
    <w:p w:rsidR="00773669" w:rsidRDefault="00773669" w:rsidP="007736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Posiada Pani/Pan prawo do: </w:t>
      </w:r>
    </w:p>
    <w:p w:rsidR="00773669" w:rsidRDefault="00773669" w:rsidP="00773669">
      <w:pPr>
        <w:pStyle w:val="Default"/>
        <w:spacing w:after="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żądania od Administratora dostępu do swoich danych osobowych, ich sprostowania, usunięcia lub ograniczenia przetwarzania danych osobowych oraz powiadomienia odbiorców danych o sprostowaniu lub usunięciu danych osobowych lub ograniczeniu przetwarzania; </w:t>
      </w:r>
    </w:p>
    <w:p w:rsidR="00773669" w:rsidRDefault="00773669" w:rsidP="00773669">
      <w:pPr>
        <w:pStyle w:val="Default"/>
        <w:spacing w:after="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wniesienia sprzeciwu wobec przetwarzania; </w:t>
      </w:r>
    </w:p>
    <w:p w:rsidR="00773669" w:rsidRDefault="00773669" w:rsidP="00773669">
      <w:pPr>
        <w:pStyle w:val="Default"/>
        <w:spacing w:after="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wniesienia sprzeciwu wobec zautomatyzowanego podejmowania decyzji w indywidualnych przypadkach, w tym profilowania; </w:t>
      </w:r>
    </w:p>
    <w:p w:rsidR="00773669" w:rsidRDefault="00773669" w:rsidP="00773669">
      <w:pPr>
        <w:pStyle w:val="Default"/>
        <w:spacing w:after="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przenoszenia danych osobowych; </w:t>
      </w:r>
    </w:p>
    <w:p w:rsidR="00773669" w:rsidRDefault="00773669" w:rsidP="00773669">
      <w:pPr>
        <w:pStyle w:val="Default"/>
        <w:spacing w:after="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e) otrzymywania kopii danych osobowych podlegających przetwarzaniu; </w:t>
      </w:r>
    </w:p>
    <w:p w:rsidR="00773669" w:rsidRDefault="00773669" w:rsidP="00773669">
      <w:pPr>
        <w:pStyle w:val="Default"/>
        <w:spacing w:after="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f) wniesienia skargi do Prezesa Urzędu Ochrony Danych Osobowych (ul. Stawki 2, 00- 193 Warszawa); </w:t>
      </w:r>
    </w:p>
    <w:p w:rsidR="00773669" w:rsidRDefault="00773669" w:rsidP="007736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g) cofnięcia zgody na przetwarzanie danych osobowych. </w:t>
      </w:r>
    </w:p>
    <w:p w:rsidR="00773669" w:rsidRDefault="00773669" w:rsidP="007736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Pani/Pana dane osobowe nie podlegają zautomatyzowanemu podejmowaniu decyzji, w tym profilowaniu. </w:t>
      </w:r>
    </w:p>
    <w:p w:rsidR="00773669" w:rsidRDefault="00773669" w:rsidP="007736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W przypadku wyczerpania przesłanek zawartych w przepisach art. 6 ust. 1 lit. a i art. 9 ust. 2 lit. a RODO, przysługuje Pani/Panu prawo do cofnięcia zgody w dowolnym momencie bez wpływu na zgodność z prawem przetwarzania, którego dokonano na podstawie zgody przed jej cofnięciem. </w:t>
      </w:r>
    </w:p>
    <w:p w:rsidR="00773669" w:rsidRDefault="00773669" w:rsidP="007736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Pani/Pana dane osobowe będą przechowywane przez czas trwania przedmiotowego procesu rekrutacji oraz archiwizowane zgodnie obowiązującymi przepisami prawa. </w:t>
      </w:r>
    </w:p>
    <w:p w:rsidR="00773669" w:rsidRDefault="00773669" w:rsidP="00773669">
      <w:pPr>
        <w:pStyle w:val="Default"/>
        <w:jc w:val="both"/>
        <w:rPr>
          <w:sz w:val="20"/>
          <w:szCs w:val="20"/>
        </w:rPr>
      </w:pPr>
    </w:p>
    <w:p w:rsidR="00773669" w:rsidRDefault="00773669" w:rsidP="007736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Gniezno, dnia ______________________ </w:t>
      </w:r>
    </w:p>
    <w:p w:rsidR="00773669" w:rsidRDefault="00773669" w:rsidP="0077366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podpis kandydata </w:t>
      </w:r>
    </w:p>
    <w:p w:rsidR="00773669" w:rsidRDefault="00773669" w:rsidP="00773669">
      <w:pPr>
        <w:pStyle w:val="Default"/>
        <w:jc w:val="right"/>
        <w:rPr>
          <w:sz w:val="20"/>
          <w:szCs w:val="20"/>
        </w:rPr>
      </w:pPr>
    </w:p>
    <w:p w:rsidR="00431F74" w:rsidRDefault="00773669" w:rsidP="00773669">
      <w:pPr>
        <w:jc w:val="right"/>
      </w:pPr>
      <w:r>
        <w:rPr>
          <w:sz w:val="20"/>
          <w:szCs w:val="20"/>
        </w:rPr>
        <w:t>______</w:t>
      </w:r>
      <w:bookmarkStart w:id="0" w:name="_GoBack"/>
      <w:bookmarkEnd w:id="0"/>
      <w:r>
        <w:rPr>
          <w:sz w:val="20"/>
          <w:szCs w:val="20"/>
        </w:rPr>
        <w:t>_____________________</w:t>
      </w:r>
    </w:p>
    <w:sectPr w:rsidR="00431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69"/>
    <w:rsid w:val="00431F74"/>
    <w:rsid w:val="0077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A61E"/>
  <w15:chartTrackingRefBased/>
  <w15:docId w15:val="{EEEC9775-0C89-4240-86EB-C629A9B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366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Kaźmierczak</dc:creator>
  <cp:keywords/>
  <dc:description/>
  <cp:lastModifiedBy>Katarzyna Kaźmierczak</cp:lastModifiedBy>
  <cp:revision>1</cp:revision>
  <dcterms:created xsi:type="dcterms:W3CDTF">2019-09-09T09:05:00Z</dcterms:created>
  <dcterms:modified xsi:type="dcterms:W3CDTF">2019-09-09T09:08:00Z</dcterms:modified>
</cp:coreProperties>
</file>