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D772B" w14:textId="77777777" w:rsidR="00C96B1D" w:rsidRPr="00BE32E2" w:rsidRDefault="00C96B1D" w:rsidP="00C96B1D">
      <w:pPr>
        <w:suppressAutoHyphens/>
        <w:spacing w:line="276" w:lineRule="auto"/>
        <w:ind w:left="360" w:hanging="360"/>
        <w:contextualSpacing/>
        <w:jc w:val="right"/>
        <w:rPr>
          <w:rFonts w:cstheme="minorHAnsi"/>
          <w:b/>
          <w:bCs/>
        </w:rPr>
      </w:pPr>
      <w:r w:rsidRPr="00BE32E2">
        <w:rPr>
          <w:rFonts w:cstheme="minorHAnsi"/>
          <w:b/>
          <w:bCs/>
        </w:rPr>
        <w:t>Załącznik nr 1 do SWZ</w:t>
      </w:r>
    </w:p>
    <w:p w14:paraId="60D01EC3" w14:textId="77777777" w:rsidR="00BE32E2" w:rsidRPr="00BE32E2" w:rsidRDefault="00BE32E2" w:rsidP="00BE32E2">
      <w:pPr>
        <w:suppressAutoHyphens/>
        <w:spacing w:line="276" w:lineRule="auto"/>
        <w:ind w:left="360" w:hanging="360"/>
        <w:contextualSpacing/>
        <w:jc w:val="both"/>
        <w:rPr>
          <w:rFonts w:cstheme="minorHAnsi"/>
          <w:u w:val="single"/>
        </w:rPr>
      </w:pPr>
      <w:r w:rsidRPr="00BE32E2">
        <w:rPr>
          <w:rFonts w:cstheme="minorHAnsi"/>
          <w:u w:val="single"/>
        </w:rPr>
        <w:t>Dotyczy świadczenia usług opiekuńczych na rok 2025</w:t>
      </w:r>
    </w:p>
    <w:p w14:paraId="2B38FB87" w14:textId="77777777" w:rsidR="00BE32E2" w:rsidRPr="00BE32E2" w:rsidRDefault="00BE32E2" w:rsidP="00BE32E2">
      <w:pPr>
        <w:suppressAutoHyphens/>
        <w:spacing w:line="276" w:lineRule="auto"/>
        <w:contextualSpacing/>
        <w:jc w:val="both"/>
        <w:rPr>
          <w:rFonts w:cstheme="minorHAnsi"/>
        </w:rPr>
      </w:pPr>
    </w:p>
    <w:p w14:paraId="441637F8" w14:textId="77777777" w:rsidR="00BE32E2" w:rsidRPr="00BE32E2" w:rsidRDefault="00BE32E2" w:rsidP="00BE32E2">
      <w:pPr>
        <w:numPr>
          <w:ilvl w:val="0"/>
          <w:numId w:val="1"/>
        </w:numPr>
        <w:suppressAutoHyphens/>
        <w:spacing w:line="276" w:lineRule="auto"/>
        <w:ind w:left="360"/>
        <w:contextualSpacing/>
        <w:jc w:val="both"/>
        <w:rPr>
          <w:rFonts w:cstheme="minorHAnsi"/>
        </w:rPr>
      </w:pPr>
      <w:r w:rsidRPr="00BE32E2">
        <w:rPr>
          <w:rFonts w:cstheme="minorHAnsi"/>
        </w:rPr>
        <w:t xml:space="preserve">Przedmiotem zamówienia jest świadczenie usług opiekuńczych oraz specjalistycznych usług opiekuńczych, a także ich organizacji na rzecz świadczeniobiorców Ośrodka Integracji i Pomocy Społecznej w Ozimku, przyznawanych im w oparciu o przepis z art. 50 ustawy z dnia 12 marca 2004 r. o pomocy społecznej ( t.j. Dz. U. z 2024 r. poz. 1283.), w miejscu ich zamieszkania lub pobytu. </w:t>
      </w:r>
    </w:p>
    <w:p w14:paraId="236DFB57" w14:textId="77777777" w:rsidR="00BE32E2" w:rsidRPr="00BE32E2" w:rsidRDefault="00BE32E2" w:rsidP="00BE32E2">
      <w:pPr>
        <w:suppressAutoHyphens/>
        <w:spacing w:line="276" w:lineRule="auto"/>
        <w:ind w:left="360"/>
        <w:contextualSpacing/>
        <w:jc w:val="both"/>
        <w:rPr>
          <w:rFonts w:cstheme="minorHAnsi"/>
        </w:rPr>
      </w:pPr>
    </w:p>
    <w:p w14:paraId="4D4FEEB4" w14:textId="77777777" w:rsidR="00BE32E2" w:rsidRPr="00BE32E2" w:rsidRDefault="00BE32E2" w:rsidP="00BE32E2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BE32E2">
        <w:rPr>
          <w:rFonts w:cstheme="minorHAnsi"/>
        </w:rPr>
        <w:t xml:space="preserve">Usługi opiekuńcze świadczone są u osób, które z powodu wieku, choroby lub innych przyczyn </w:t>
      </w:r>
      <w:r w:rsidRPr="00BE32E2">
        <w:rPr>
          <w:rFonts w:cstheme="minorHAnsi"/>
          <w:color w:val="000000" w:themeColor="text1"/>
        </w:rPr>
        <w:t xml:space="preserve">wymagają pomocy osób „trzecich”, a są jej pozbawione. </w:t>
      </w:r>
    </w:p>
    <w:p w14:paraId="0E854EC7" w14:textId="77777777" w:rsidR="00BE32E2" w:rsidRPr="00BE32E2" w:rsidRDefault="00BE32E2" w:rsidP="00BE32E2">
      <w:pPr>
        <w:spacing w:line="276" w:lineRule="auto"/>
        <w:contextualSpacing/>
        <w:jc w:val="both"/>
        <w:rPr>
          <w:rFonts w:cstheme="minorHAnsi"/>
          <w:color w:val="000000" w:themeColor="text1"/>
        </w:rPr>
      </w:pPr>
    </w:p>
    <w:p w14:paraId="2B2BE489" w14:textId="4B45EB76" w:rsidR="00BE32E2" w:rsidRPr="00BE32E2" w:rsidRDefault="00BE32E2" w:rsidP="00BE32E2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BE32E2">
        <w:rPr>
          <w:rFonts w:cstheme="minorHAnsi"/>
          <w:color w:val="000000" w:themeColor="text1"/>
        </w:rPr>
        <w:t xml:space="preserve">Liczba godzin usług wynosi: </w:t>
      </w:r>
      <w:r w:rsidRPr="00BE32E2">
        <w:rPr>
          <w:rFonts w:cstheme="minorHAnsi"/>
        </w:rPr>
        <w:t>średnio ok. 1200 godz. miesięcznie dla usług opiekuńczych i ok.50 h miesięcznie</w:t>
      </w:r>
      <w:r w:rsidRPr="00BE32E2">
        <w:rPr>
          <w:rFonts w:cstheme="minorHAnsi"/>
          <w:color w:val="000000" w:themeColor="text1"/>
        </w:rPr>
        <w:t xml:space="preserve"> </w:t>
      </w:r>
      <w:r w:rsidRPr="00BE32E2">
        <w:rPr>
          <w:rFonts w:cstheme="minorHAnsi"/>
        </w:rPr>
        <w:t xml:space="preserve">dla specjalistycznych usług opiekuńczych </w:t>
      </w:r>
      <w:r w:rsidRPr="00BE32E2">
        <w:rPr>
          <w:rFonts w:cstheme="minorHAnsi"/>
          <w:color w:val="000000" w:themeColor="text1"/>
        </w:rPr>
        <w:t xml:space="preserve">przez okres </w:t>
      </w:r>
      <w:r w:rsidRPr="00BE32E2">
        <w:rPr>
          <w:rFonts w:cstheme="minorHAnsi"/>
          <w:b/>
          <w:bCs/>
          <w:color w:val="000000" w:themeColor="text1"/>
        </w:rPr>
        <w:t>12miesięcy</w:t>
      </w:r>
      <w:r w:rsidRPr="00BE32E2">
        <w:rPr>
          <w:rFonts w:cstheme="minorHAnsi"/>
          <w:color w:val="000000" w:themeColor="text1"/>
        </w:rPr>
        <w:t xml:space="preserve">. </w:t>
      </w:r>
      <w:r w:rsidRPr="00BE32E2">
        <w:rPr>
          <w:rFonts w:cstheme="minorHAnsi"/>
        </w:rPr>
        <w:t>Świadczenie usług opiekuńczych – dla około 65 osób oraz świadczenie specjalistycznych usług opiekuńczych – dla około 5 osób średnio w ilości od 2 do 4 godzin dziennie przez ilość dni w tygodniu w zależności od potrzeb i stanu zdrowia świadczeniobiorcy.</w:t>
      </w:r>
      <w:r w:rsidRPr="00BE32E2">
        <w:rPr>
          <w:rFonts w:cstheme="minorHAnsi"/>
          <w:color w:val="000000" w:themeColor="text1"/>
        </w:rPr>
        <w:t xml:space="preserve"> Faktyczna liczba osób, którym świadczone będą usługi opiekuńcze oraz faktyczna liczba godzin świadczonych usług opiekuńczych będzie uzależniona od rzeczywistej liczby osób, którym przysługuje pomoc i od zakresu tej pomocy. Liczba ta może ulec zmianie.</w:t>
      </w:r>
      <w:r w:rsidRPr="00BE32E2">
        <w:rPr>
          <w:rFonts w:cstheme="minorHAnsi"/>
        </w:rPr>
        <w:t xml:space="preserve"> </w:t>
      </w:r>
    </w:p>
    <w:p w14:paraId="4DEB371B" w14:textId="77777777" w:rsidR="00BE32E2" w:rsidRPr="00BE32E2" w:rsidRDefault="00BE32E2" w:rsidP="00BE32E2">
      <w:pPr>
        <w:spacing w:line="276" w:lineRule="auto"/>
        <w:contextualSpacing/>
        <w:jc w:val="both"/>
        <w:rPr>
          <w:rFonts w:cstheme="minorHAnsi"/>
          <w:color w:val="000000" w:themeColor="text1"/>
        </w:rPr>
      </w:pPr>
    </w:p>
    <w:p w14:paraId="53ADF0C2" w14:textId="77777777" w:rsidR="00BE32E2" w:rsidRPr="00BE32E2" w:rsidRDefault="00BE32E2" w:rsidP="00BE32E2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</w:rPr>
      </w:pPr>
      <w:r w:rsidRPr="00BE32E2">
        <w:rPr>
          <w:rFonts w:cstheme="minorHAnsi"/>
        </w:rPr>
        <w:t>Zakres usług opiekuńczych obejmuje:</w:t>
      </w:r>
    </w:p>
    <w:p w14:paraId="52FA162C" w14:textId="77777777" w:rsidR="00BE32E2" w:rsidRPr="00BE32E2" w:rsidRDefault="00BE32E2" w:rsidP="00BE32E2">
      <w:pPr>
        <w:numPr>
          <w:ilvl w:val="0"/>
          <w:numId w:val="25"/>
        </w:num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BE32E2">
        <w:rPr>
          <w:rFonts w:eastAsia="Times New Roman" w:cstheme="minorHAnsi"/>
          <w:lang w:eastAsia="pl-PL"/>
        </w:rPr>
        <w:t xml:space="preserve">zaopatrywanie w żywność, </w:t>
      </w:r>
    </w:p>
    <w:p w14:paraId="5F316BB3" w14:textId="77777777" w:rsidR="00BE32E2" w:rsidRPr="00BE32E2" w:rsidRDefault="00BE32E2" w:rsidP="00BE32E2">
      <w:pPr>
        <w:numPr>
          <w:ilvl w:val="0"/>
          <w:numId w:val="25"/>
        </w:num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BE32E2">
        <w:rPr>
          <w:rFonts w:eastAsia="Times New Roman" w:cstheme="minorHAnsi"/>
          <w:lang w:eastAsia="pl-PL"/>
        </w:rPr>
        <w:t xml:space="preserve">pomoc w przygotowaniu posiłków, </w:t>
      </w:r>
    </w:p>
    <w:p w14:paraId="05FDAA71" w14:textId="77777777" w:rsidR="00BE32E2" w:rsidRPr="00BE32E2" w:rsidRDefault="00BE32E2" w:rsidP="00BE32E2">
      <w:pPr>
        <w:numPr>
          <w:ilvl w:val="0"/>
          <w:numId w:val="25"/>
        </w:num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BE32E2">
        <w:rPr>
          <w:rFonts w:eastAsia="Times New Roman" w:cstheme="minorHAnsi"/>
          <w:lang w:eastAsia="pl-PL"/>
        </w:rPr>
        <w:t>pomoc przy spożywaniu posiłku,</w:t>
      </w:r>
    </w:p>
    <w:p w14:paraId="6F80608E" w14:textId="77777777" w:rsidR="00BE32E2" w:rsidRPr="00BE32E2" w:rsidRDefault="00BE32E2" w:rsidP="00BE32E2">
      <w:pPr>
        <w:numPr>
          <w:ilvl w:val="0"/>
          <w:numId w:val="25"/>
        </w:num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BE32E2">
        <w:rPr>
          <w:rFonts w:eastAsia="Times New Roman" w:cstheme="minorHAnsi"/>
          <w:lang w:eastAsia="pl-PL"/>
        </w:rPr>
        <w:t>dokonywanie niezbędnych zakupów,</w:t>
      </w:r>
    </w:p>
    <w:p w14:paraId="2B050792" w14:textId="77777777" w:rsidR="00BE32E2" w:rsidRPr="00BE32E2" w:rsidRDefault="00BE32E2" w:rsidP="00BE32E2">
      <w:pPr>
        <w:numPr>
          <w:ilvl w:val="0"/>
          <w:numId w:val="25"/>
        </w:num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BE32E2">
        <w:rPr>
          <w:rFonts w:eastAsia="Times New Roman" w:cstheme="minorHAnsi"/>
          <w:lang w:eastAsia="pl-PL"/>
        </w:rPr>
        <w:t xml:space="preserve">pomoc w uiszczaniu opłat, </w:t>
      </w:r>
    </w:p>
    <w:p w14:paraId="7B0039BD" w14:textId="77777777" w:rsidR="00BE32E2" w:rsidRPr="00BE32E2" w:rsidRDefault="00BE32E2" w:rsidP="00BE32E2">
      <w:pPr>
        <w:numPr>
          <w:ilvl w:val="0"/>
          <w:numId w:val="25"/>
        </w:num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BE32E2">
        <w:rPr>
          <w:rFonts w:eastAsia="Times New Roman" w:cstheme="minorHAnsi"/>
          <w:lang w:eastAsia="pl-PL"/>
        </w:rPr>
        <w:t xml:space="preserve">pomoc w wykonywaniu codziennych czynności związanych z samoobsługą, </w:t>
      </w:r>
    </w:p>
    <w:p w14:paraId="52B3EF5C" w14:textId="77777777" w:rsidR="00BE32E2" w:rsidRPr="00BE32E2" w:rsidRDefault="00BE32E2" w:rsidP="00BE32E2">
      <w:pPr>
        <w:numPr>
          <w:ilvl w:val="0"/>
          <w:numId w:val="25"/>
        </w:num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BE32E2">
        <w:rPr>
          <w:rFonts w:eastAsia="Times New Roman" w:cstheme="minorHAnsi"/>
          <w:lang w:eastAsia="pl-PL"/>
        </w:rPr>
        <w:t>zapobieganie powstawaniu odleżyn i odparzeń,</w:t>
      </w:r>
    </w:p>
    <w:p w14:paraId="5BF2853F" w14:textId="77777777" w:rsidR="00BE32E2" w:rsidRPr="00BE32E2" w:rsidRDefault="00BE32E2" w:rsidP="00BE32E2">
      <w:pPr>
        <w:numPr>
          <w:ilvl w:val="0"/>
          <w:numId w:val="25"/>
        </w:num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BE32E2">
        <w:rPr>
          <w:rFonts w:eastAsia="Times New Roman" w:cstheme="minorHAnsi"/>
          <w:lang w:eastAsia="pl-PL"/>
        </w:rPr>
        <w:t xml:space="preserve">sprzątanie pomieszczeń mieszkalnych używanych przez podopiecznego, mycie okien (do 4 razy w roku) i utrzymanie w czystości odzieży, bielizny osobistej podopiecznego i pościeli, </w:t>
      </w:r>
    </w:p>
    <w:p w14:paraId="01EEA027" w14:textId="77777777" w:rsidR="00BE32E2" w:rsidRPr="00BE32E2" w:rsidRDefault="00BE32E2" w:rsidP="00BE32E2">
      <w:pPr>
        <w:numPr>
          <w:ilvl w:val="0"/>
          <w:numId w:val="25"/>
        </w:num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BE32E2">
        <w:rPr>
          <w:rFonts w:eastAsia="Times New Roman" w:cstheme="minorHAnsi"/>
          <w:lang w:eastAsia="pl-PL"/>
        </w:rPr>
        <w:t>palenie w piecu w sezonie grzewczym, przynoszenia opału, wody,</w:t>
      </w:r>
    </w:p>
    <w:p w14:paraId="3A82989D" w14:textId="77777777" w:rsidR="00BE32E2" w:rsidRPr="00BE32E2" w:rsidRDefault="00BE32E2" w:rsidP="00BE32E2">
      <w:pPr>
        <w:numPr>
          <w:ilvl w:val="0"/>
          <w:numId w:val="25"/>
        </w:num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BE32E2">
        <w:rPr>
          <w:rFonts w:eastAsia="Times New Roman" w:cstheme="minorHAnsi"/>
          <w:lang w:eastAsia="pl-PL"/>
        </w:rPr>
        <w:t xml:space="preserve">pomoc w dostępie do świadczeń zdrowotnych, w tym w szczególności zamawianie wizyt lekarskich, zaopatrywanie w leki i środki pomocnicze oraz przedmioty ortopedyczne, pomoc w przyjmowaniu zaleconych przez lekarza leków i środków wspomagających </w:t>
      </w:r>
    </w:p>
    <w:p w14:paraId="3F258B77" w14:textId="77777777" w:rsidR="00BE32E2" w:rsidRPr="00BE32E2" w:rsidRDefault="00BE32E2" w:rsidP="00BE32E2">
      <w:pPr>
        <w:numPr>
          <w:ilvl w:val="0"/>
          <w:numId w:val="25"/>
        </w:numPr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BE32E2">
        <w:rPr>
          <w:rFonts w:eastAsia="Times New Roman" w:cstheme="minorHAnsi"/>
          <w:lang w:eastAsia="pl-PL"/>
        </w:rPr>
        <w:t>prowadzenie zeszytu wydatków i rozliczanie się z podopiecznym z wydanych pieniędzy przez osobę sprawującą usługi opiekuńcze.</w:t>
      </w:r>
      <w:r w:rsidRPr="00BE32E2">
        <w:rPr>
          <w:rFonts w:eastAsia="Times New Roman" w:cstheme="minorHAnsi"/>
          <w:lang w:eastAsia="pl-PL"/>
        </w:rPr>
        <w:br/>
      </w:r>
    </w:p>
    <w:p w14:paraId="1E642934" w14:textId="77777777" w:rsidR="00BE32E2" w:rsidRPr="00BE32E2" w:rsidRDefault="00BE32E2" w:rsidP="00BE32E2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</w:rPr>
      </w:pPr>
      <w:r w:rsidRPr="00BE32E2">
        <w:rPr>
          <w:rFonts w:cstheme="minorHAnsi"/>
        </w:rPr>
        <w:t>Świadczenie usług dla podopiecznego w miejscu jego zamieszkania lub pobytu ma na celu:</w:t>
      </w:r>
    </w:p>
    <w:p w14:paraId="038D629F" w14:textId="77777777" w:rsidR="00BE32E2" w:rsidRPr="00BE32E2" w:rsidRDefault="00BE32E2" w:rsidP="00BE32E2">
      <w:pPr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cstheme="minorHAnsi"/>
        </w:rPr>
      </w:pPr>
      <w:r w:rsidRPr="00BE32E2">
        <w:rPr>
          <w:rFonts w:cstheme="minorHAnsi"/>
        </w:rPr>
        <w:t>zaspokojenie codziennych potrzeb życiowych,</w:t>
      </w:r>
    </w:p>
    <w:p w14:paraId="620D201D" w14:textId="77777777" w:rsidR="00BE32E2" w:rsidRPr="00BE32E2" w:rsidRDefault="00BE32E2" w:rsidP="00BE32E2">
      <w:pPr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cstheme="minorHAnsi"/>
        </w:rPr>
      </w:pPr>
      <w:r w:rsidRPr="00BE32E2">
        <w:rPr>
          <w:rFonts w:cstheme="minorHAnsi"/>
        </w:rPr>
        <w:t xml:space="preserve">zapewnienie kompleksowej opieki w domu chorego, </w:t>
      </w:r>
    </w:p>
    <w:p w14:paraId="2C95D4C6" w14:textId="18D86BD8" w:rsidR="00BE32E2" w:rsidRPr="00BE32E2" w:rsidRDefault="00BE32E2" w:rsidP="00BE32E2">
      <w:pPr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cstheme="minorHAnsi"/>
        </w:rPr>
      </w:pPr>
      <w:r w:rsidRPr="00BE32E2">
        <w:rPr>
          <w:rFonts w:cstheme="minorHAnsi"/>
        </w:rPr>
        <w:t>w miarę możliwości zapewnienie kontaktów z otoczeniem.</w:t>
      </w:r>
    </w:p>
    <w:p w14:paraId="0B107A69" w14:textId="41AE0015" w:rsidR="00BE32E2" w:rsidRPr="00BE32E2" w:rsidRDefault="00BE32E2" w:rsidP="00BE32E2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BE32E2">
        <w:rPr>
          <w:rFonts w:cstheme="minorHAnsi"/>
          <w:color w:val="000000" w:themeColor="text1"/>
        </w:rPr>
        <w:t>W przypadku specjalistycznych usług opiekuńczych świadczone usługi winny być dostosowane do szczególnych potrzeb wynikających z rodzaju schorzenia lub niepełnosprawności oraz winny być prowadzone przez osoby ze specjalistycznym przygotowaniem zawodowym.</w:t>
      </w:r>
    </w:p>
    <w:p w14:paraId="1234D6C1" w14:textId="77777777" w:rsidR="00BE32E2" w:rsidRPr="00BE32E2" w:rsidRDefault="00BE32E2" w:rsidP="00BE32E2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BE32E2">
        <w:rPr>
          <w:rFonts w:cstheme="minorHAnsi"/>
        </w:rPr>
        <w:t>Osoby, które będą uczestniczyć w wykonywaniu usług nie mogą być karane, muszą być sprawne fizycznie i intelektualnie, dyspozycyjne, kulturalne, emaptyczne, winny posiadać umiejętność utrzymywania prawidłowych kontaktów interpersonalnych. Oprócz tego zobowiązane będą do przestrzegania następujących zasad:</w:t>
      </w:r>
    </w:p>
    <w:p w14:paraId="101F5DF8" w14:textId="77777777" w:rsidR="00BE32E2" w:rsidRPr="00BE32E2" w:rsidRDefault="00BE32E2" w:rsidP="00BE32E2">
      <w:pPr>
        <w:pStyle w:val="NormalnyWeb"/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E32E2">
        <w:rPr>
          <w:rFonts w:asciiTheme="minorHAnsi" w:hAnsiTheme="minorHAnsi" w:cstheme="minorHAnsi"/>
          <w:sz w:val="22"/>
          <w:szCs w:val="22"/>
        </w:rPr>
        <w:lastRenderedPageBreak/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ekonomicznej,</w:t>
      </w:r>
    </w:p>
    <w:p w14:paraId="1E649AE2" w14:textId="77777777" w:rsidR="00BE32E2" w:rsidRPr="00BE32E2" w:rsidRDefault="00BE32E2" w:rsidP="00BE32E2">
      <w:pPr>
        <w:pStyle w:val="NormalnyWeb"/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E32E2">
        <w:rPr>
          <w:rFonts w:asciiTheme="minorHAnsi" w:hAnsiTheme="minorHAnsi" w:cstheme="minorHAnsi"/>
          <w:sz w:val="22"/>
          <w:szCs w:val="22"/>
        </w:rPr>
        <w:t>nie wprowadzania do mieszkania świadczeniobiorcy osób nieupoważnionych oraz własnych zwierząt domowych,</w:t>
      </w:r>
    </w:p>
    <w:p w14:paraId="149694E4" w14:textId="77777777" w:rsidR="00BE32E2" w:rsidRPr="00BE32E2" w:rsidRDefault="00BE32E2" w:rsidP="00BE32E2">
      <w:pPr>
        <w:pStyle w:val="NormalnyWeb"/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E32E2">
        <w:rPr>
          <w:rFonts w:asciiTheme="minorHAnsi" w:hAnsiTheme="minorHAnsi" w:cstheme="minorHAnsi"/>
          <w:sz w:val="22"/>
          <w:szCs w:val="22"/>
        </w:rPr>
        <w:t>w czasie pobytu w mieszkaniu świadczeniobiorcy nie mogą palić tytoniu, używać narkotyków ani spożywać alkoholu,</w:t>
      </w:r>
    </w:p>
    <w:p w14:paraId="6FDA9890" w14:textId="77777777" w:rsidR="00BE32E2" w:rsidRPr="00BE32E2" w:rsidRDefault="00BE32E2" w:rsidP="00BE32E2">
      <w:pPr>
        <w:pStyle w:val="NormalnyWeb"/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E32E2">
        <w:rPr>
          <w:rFonts w:asciiTheme="minorHAnsi" w:hAnsiTheme="minorHAnsi" w:cstheme="minorHAnsi"/>
          <w:sz w:val="22"/>
          <w:szCs w:val="22"/>
        </w:rPr>
        <w:t>nie mogą obarczać własnymi problemami świadczeniobiorców,</w:t>
      </w:r>
    </w:p>
    <w:p w14:paraId="301BACD2" w14:textId="77777777" w:rsidR="00BE32E2" w:rsidRPr="00BE32E2" w:rsidRDefault="00BE32E2" w:rsidP="00BE32E2">
      <w:pPr>
        <w:pStyle w:val="NormalnyWeb"/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E32E2">
        <w:rPr>
          <w:rFonts w:asciiTheme="minorHAnsi" w:hAnsiTheme="minorHAnsi" w:cstheme="minorHAnsi"/>
          <w:sz w:val="22"/>
          <w:szCs w:val="22"/>
        </w:rPr>
        <w:t>w kontakcie ze świadczeniobiorcą muszą posługiwać się językiem polskim, stosować zwroty grzecznościowe, szanować wolę świadczeniobiorcy w zakresie sposobu wykonywania konkretnych czynności usługowych, z zachowaniem ogólnie przyjętych norm społecznych oraz wykonywać wszelkie prace z poszanowaniem godności i uczuć świadczeniobiorcy.</w:t>
      </w:r>
    </w:p>
    <w:p w14:paraId="30C1CC55" w14:textId="77777777" w:rsidR="00BE32E2" w:rsidRPr="00BE32E2" w:rsidRDefault="00BE32E2" w:rsidP="00BE32E2">
      <w:pPr>
        <w:pStyle w:val="NormalnyWeb"/>
        <w:spacing w:after="0" w:line="240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15C89CC4" w14:textId="2AD06C53" w:rsidR="00BE32E2" w:rsidRPr="00BE32E2" w:rsidRDefault="00BE32E2" w:rsidP="00BE32E2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BE32E2">
        <w:rPr>
          <w:rFonts w:cstheme="minorHAnsi"/>
        </w:rPr>
        <w:t>Podstawą przyznania określonej liczby godzin opieki nad chorym oraz zakres wykonywanych czynności składających się na usługi opiekuńcze lub specjalistyczne usługi opiekuńcze określa decyzja administracyjna wydana przez Ośrodek Integracji i Pomocy Społecznej i na tej podstawie są realizowane usługi przez Wykonawcę</w:t>
      </w:r>
    </w:p>
    <w:p w14:paraId="4C32D468" w14:textId="77777777" w:rsidR="00BE32E2" w:rsidRPr="00BE32E2" w:rsidRDefault="00BE32E2" w:rsidP="00BE32E2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BE32E2">
        <w:rPr>
          <w:rFonts w:cstheme="minorHAnsi"/>
          <w:color w:val="000000" w:themeColor="text1"/>
        </w:rPr>
        <w:t>Wykonawca zapewnia stały kontakt telefoniczny.</w:t>
      </w:r>
    </w:p>
    <w:p w14:paraId="550B8561" w14:textId="77777777" w:rsidR="00BE32E2" w:rsidRPr="00BE32E2" w:rsidRDefault="00BE32E2" w:rsidP="00BE32E2">
      <w:p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</w:p>
    <w:p w14:paraId="3608ADC9" w14:textId="77777777" w:rsidR="00BE32E2" w:rsidRPr="00BE32E2" w:rsidRDefault="00BE32E2" w:rsidP="00BE32E2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BE32E2">
        <w:rPr>
          <w:rFonts w:cstheme="minorHAnsi"/>
        </w:rPr>
        <w:t xml:space="preserve">Liczba osób korzystających z usług opiekuńczych została ustalona na podstawie wykonania za rok 2024, a przypadku specjalistycznych usług opiekuńczych na podstawie zapotrzebowania i może ulec zmianie. </w:t>
      </w:r>
    </w:p>
    <w:p w14:paraId="05FFBFCE" w14:textId="77777777" w:rsidR="00BE32E2" w:rsidRPr="00BE32E2" w:rsidRDefault="00BE32E2" w:rsidP="00BE32E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 w:rsidRPr="00BE32E2">
        <w:rPr>
          <w:rFonts w:cstheme="minorHAnsi"/>
        </w:rPr>
        <w:t>Zamawiający wskazuje Wykonawcy osoby kwalifikujące się do przyznania usług i określa rodzaj i zakres w zależności od stanu zdrowia podopiecznego. Usługi opiekuńcze świadczone są w oparciu o decyzję administracyjną, która określa:</w:t>
      </w:r>
    </w:p>
    <w:p w14:paraId="3F6DF5C3" w14:textId="77777777" w:rsidR="00BE32E2" w:rsidRPr="00BE32E2" w:rsidRDefault="00BE32E2" w:rsidP="00BE32E2">
      <w:pPr>
        <w:numPr>
          <w:ilvl w:val="0"/>
          <w:numId w:val="4"/>
        </w:numPr>
        <w:spacing w:line="276" w:lineRule="auto"/>
        <w:ind w:left="709" w:hanging="284"/>
        <w:contextualSpacing/>
        <w:jc w:val="both"/>
        <w:rPr>
          <w:rFonts w:cstheme="minorHAnsi"/>
        </w:rPr>
      </w:pPr>
      <w:r w:rsidRPr="00BE32E2">
        <w:rPr>
          <w:rFonts w:cstheme="minorHAnsi"/>
        </w:rPr>
        <w:t xml:space="preserve">miejsce realizacji usługi, </w:t>
      </w:r>
    </w:p>
    <w:p w14:paraId="787A0EF5" w14:textId="77777777" w:rsidR="00BE32E2" w:rsidRPr="00BE32E2" w:rsidRDefault="00BE32E2" w:rsidP="00BE32E2">
      <w:pPr>
        <w:numPr>
          <w:ilvl w:val="0"/>
          <w:numId w:val="4"/>
        </w:numPr>
        <w:spacing w:line="276" w:lineRule="auto"/>
        <w:ind w:left="709" w:hanging="284"/>
        <w:contextualSpacing/>
        <w:jc w:val="both"/>
        <w:rPr>
          <w:rFonts w:cstheme="minorHAnsi"/>
        </w:rPr>
      </w:pPr>
      <w:r w:rsidRPr="00BE32E2">
        <w:rPr>
          <w:rFonts w:cstheme="minorHAnsi"/>
        </w:rPr>
        <w:t xml:space="preserve"> czas jej trwania (w Karcie Pracy należy wykazać rzeczywisty czas wykonywania usługi, bez czasu na przejścia między podopiecznymi), </w:t>
      </w:r>
    </w:p>
    <w:p w14:paraId="7D9CB407" w14:textId="77777777" w:rsidR="00BE32E2" w:rsidRPr="00BE32E2" w:rsidRDefault="00BE32E2" w:rsidP="00BE32E2">
      <w:pPr>
        <w:numPr>
          <w:ilvl w:val="0"/>
          <w:numId w:val="4"/>
        </w:numPr>
        <w:spacing w:line="276" w:lineRule="auto"/>
        <w:ind w:left="709" w:hanging="284"/>
        <w:contextualSpacing/>
        <w:jc w:val="both"/>
        <w:rPr>
          <w:rFonts w:cstheme="minorHAnsi"/>
        </w:rPr>
      </w:pPr>
      <w:r w:rsidRPr="00BE32E2">
        <w:rPr>
          <w:rFonts w:cstheme="minorHAnsi"/>
        </w:rPr>
        <w:t xml:space="preserve">zasady odpłatności za zrealizowaną usługę, </w:t>
      </w:r>
    </w:p>
    <w:p w14:paraId="7FB36773" w14:textId="77777777" w:rsidR="00BE32E2" w:rsidRPr="00BE32E2" w:rsidRDefault="00BE32E2" w:rsidP="00BE32E2">
      <w:pPr>
        <w:numPr>
          <w:ilvl w:val="0"/>
          <w:numId w:val="4"/>
        </w:numPr>
        <w:spacing w:line="276" w:lineRule="auto"/>
        <w:ind w:left="709" w:hanging="284"/>
        <w:contextualSpacing/>
        <w:jc w:val="both"/>
        <w:rPr>
          <w:rFonts w:cstheme="minorHAnsi"/>
        </w:rPr>
      </w:pPr>
      <w:r w:rsidRPr="00BE32E2">
        <w:rPr>
          <w:rFonts w:cstheme="minorHAnsi"/>
        </w:rPr>
        <w:t>szczegółowy zakres czynności do wykonania w ramach konkretnej usługi.</w:t>
      </w:r>
    </w:p>
    <w:p w14:paraId="2094B12C" w14:textId="77777777" w:rsidR="00BE32E2" w:rsidRPr="00BE32E2" w:rsidRDefault="00BE32E2" w:rsidP="00BE32E2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</w:rPr>
      </w:pPr>
      <w:r w:rsidRPr="00BE32E2">
        <w:rPr>
          <w:rFonts w:cstheme="minorHAnsi"/>
        </w:rPr>
        <w:t xml:space="preserve">Wykonawca zobowiązuje się wykonywać czynności objęte przedmiotem umowy z należytą starannością, czuwać nad ich prawidłową realizacją wyłącznie przez osoby sprawujące czynności opiekuna, które posiadają doświadczenie w opiece nad chorym  w domu oraz kwalifikacje zgodne z obowiązującymi przepisami prawa oraz warunkami przewidzianymi przez Zamawiającego. </w:t>
      </w:r>
    </w:p>
    <w:p w14:paraId="035DAB59" w14:textId="77777777" w:rsidR="00BE32E2" w:rsidRPr="00BE32E2" w:rsidRDefault="00BE32E2" w:rsidP="00BE32E2">
      <w:pPr>
        <w:pStyle w:val="Akapitzlist"/>
        <w:spacing w:line="276" w:lineRule="auto"/>
        <w:ind w:left="284"/>
        <w:jc w:val="both"/>
        <w:rPr>
          <w:rFonts w:cstheme="minorHAnsi"/>
        </w:rPr>
      </w:pPr>
    </w:p>
    <w:p w14:paraId="3B8317F3" w14:textId="77777777" w:rsidR="00BE32E2" w:rsidRPr="00BE32E2" w:rsidRDefault="00BE32E2" w:rsidP="00BE32E2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</w:rPr>
      </w:pPr>
      <w:r w:rsidRPr="00BE32E2">
        <w:rPr>
          <w:rFonts w:cstheme="minorHAnsi"/>
        </w:rPr>
        <w:t>O wszelkich uwagach i problemach wynikających podczas świadczenia usługi Wykonawca winien informować Zleceniodawcę na bieżąco.</w:t>
      </w:r>
    </w:p>
    <w:p w14:paraId="4DA9C0D5" w14:textId="77777777" w:rsidR="00C96B1D" w:rsidRPr="00BE32E2" w:rsidRDefault="00C96B1D" w:rsidP="006B5D46">
      <w:pPr>
        <w:suppressAutoHyphens/>
        <w:spacing w:line="276" w:lineRule="auto"/>
        <w:ind w:left="360" w:hanging="360"/>
        <w:contextualSpacing/>
        <w:jc w:val="both"/>
        <w:rPr>
          <w:rFonts w:cstheme="minorHAnsi"/>
          <w:u w:val="single"/>
        </w:rPr>
      </w:pPr>
    </w:p>
    <w:sectPr w:rsidR="00C96B1D" w:rsidRPr="00BE32E2" w:rsidSect="00342208">
      <w:headerReference w:type="default" r:id="rId8"/>
      <w:pgSz w:w="11906" w:h="16838"/>
      <w:pgMar w:top="1417" w:right="1417" w:bottom="89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595C8" w14:textId="77777777" w:rsidR="00171AA2" w:rsidRDefault="00171AA2">
      <w:pPr>
        <w:spacing w:after="0" w:line="240" w:lineRule="auto"/>
      </w:pPr>
      <w:r>
        <w:separator/>
      </w:r>
    </w:p>
  </w:endnote>
  <w:endnote w:type="continuationSeparator" w:id="0">
    <w:p w14:paraId="27C13BA7" w14:textId="77777777" w:rsidR="00171AA2" w:rsidRDefault="0017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8033" w14:textId="77777777" w:rsidR="00171AA2" w:rsidRDefault="00171AA2">
      <w:pPr>
        <w:spacing w:after="0" w:line="240" w:lineRule="auto"/>
      </w:pPr>
      <w:r>
        <w:separator/>
      </w:r>
    </w:p>
  </w:footnote>
  <w:footnote w:type="continuationSeparator" w:id="0">
    <w:p w14:paraId="47E94F19" w14:textId="77777777" w:rsidR="00171AA2" w:rsidRDefault="0017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DFE" w14:textId="77777777" w:rsidR="00016228" w:rsidRDefault="0001622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12C6FAD4" w14:textId="77777777" w:rsidR="00016228" w:rsidRDefault="0001622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76914CA9" w14:textId="77777777" w:rsidR="00016228" w:rsidRDefault="0001622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3F36F1B2" w14:textId="77777777" w:rsidR="00016228" w:rsidRDefault="000162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57966"/>
    <w:multiLevelType w:val="hybridMultilevel"/>
    <w:tmpl w:val="2C50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322F7"/>
    <w:multiLevelType w:val="hybridMultilevel"/>
    <w:tmpl w:val="C078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6225"/>
    <w:multiLevelType w:val="hybridMultilevel"/>
    <w:tmpl w:val="EB7C9284"/>
    <w:lvl w:ilvl="0" w:tplc="48065F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B333B"/>
    <w:multiLevelType w:val="hybridMultilevel"/>
    <w:tmpl w:val="4FD4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1F48"/>
    <w:multiLevelType w:val="hybridMultilevel"/>
    <w:tmpl w:val="67E66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FB6541"/>
    <w:multiLevelType w:val="hybridMultilevel"/>
    <w:tmpl w:val="96863F08"/>
    <w:lvl w:ilvl="0" w:tplc="69FA16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B7C2C"/>
    <w:multiLevelType w:val="multilevel"/>
    <w:tmpl w:val="14A2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10C11"/>
    <w:multiLevelType w:val="hybridMultilevel"/>
    <w:tmpl w:val="C1AA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A495A"/>
    <w:multiLevelType w:val="hybridMultilevel"/>
    <w:tmpl w:val="72EEAF1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A06621A"/>
    <w:multiLevelType w:val="hybridMultilevel"/>
    <w:tmpl w:val="9B1E7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C4D39"/>
    <w:multiLevelType w:val="hybridMultilevel"/>
    <w:tmpl w:val="8772B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1E65"/>
    <w:multiLevelType w:val="hybridMultilevel"/>
    <w:tmpl w:val="372E695C"/>
    <w:lvl w:ilvl="0" w:tplc="4C98CC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C14F6"/>
    <w:multiLevelType w:val="multilevel"/>
    <w:tmpl w:val="AE5EC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B027D0"/>
    <w:multiLevelType w:val="hybridMultilevel"/>
    <w:tmpl w:val="B902236E"/>
    <w:lvl w:ilvl="0" w:tplc="A880A08E">
      <w:start w:val="1"/>
      <w:numFmt w:val="decimal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005050A"/>
    <w:multiLevelType w:val="hybridMultilevel"/>
    <w:tmpl w:val="F4C6F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F1EEA"/>
    <w:multiLevelType w:val="hybridMultilevel"/>
    <w:tmpl w:val="75B62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416B7A"/>
    <w:multiLevelType w:val="hybridMultilevel"/>
    <w:tmpl w:val="BE22C018"/>
    <w:lvl w:ilvl="0" w:tplc="8BC43EE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2C2841"/>
    <w:multiLevelType w:val="hybridMultilevel"/>
    <w:tmpl w:val="23CE0DF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57720666"/>
    <w:multiLevelType w:val="hybridMultilevel"/>
    <w:tmpl w:val="60201F00"/>
    <w:lvl w:ilvl="0" w:tplc="04150011">
      <w:start w:val="1"/>
      <w:numFmt w:val="decimal"/>
      <w:lvlText w:val="%1)"/>
      <w:lvlJc w:val="left"/>
      <w:pPr>
        <w:ind w:left="6480" w:hanging="360"/>
      </w:pPr>
    </w:lvl>
    <w:lvl w:ilvl="1" w:tplc="04150019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9" w15:restartNumberingAfterBreak="0">
    <w:nsid w:val="61A55460"/>
    <w:multiLevelType w:val="hybridMultilevel"/>
    <w:tmpl w:val="96A490F6"/>
    <w:lvl w:ilvl="0" w:tplc="CECCF1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D47F1"/>
    <w:multiLevelType w:val="hybridMultilevel"/>
    <w:tmpl w:val="6E82D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239AD"/>
    <w:multiLevelType w:val="multilevel"/>
    <w:tmpl w:val="DF62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1D2531"/>
    <w:multiLevelType w:val="hybridMultilevel"/>
    <w:tmpl w:val="6C0EDBD4"/>
    <w:lvl w:ilvl="0" w:tplc="DA8CB5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80C7C"/>
    <w:multiLevelType w:val="multilevel"/>
    <w:tmpl w:val="67049D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1D0EAC"/>
    <w:multiLevelType w:val="hybridMultilevel"/>
    <w:tmpl w:val="9240141C"/>
    <w:lvl w:ilvl="0" w:tplc="E84EB09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C2712"/>
    <w:multiLevelType w:val="hybridMultilevel"/>
    <w:tmpl w:val="F52882E6"/>
    <w:lvl w:ilvl="0" w:tplc="4DDC4B1A">
      <w:start w:val="1"/>
      <w:numFmt w:val="decimal"/>
      <w:lvlText w:val="%1."/>
      <w:lvlJc w:val="left"/>
      <w:pPr>
        <w:ind w:left="7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70CD3EC5"/>
    <w:multiLevelType w:val="hybridMultilevel"/>
    <w:tmpl w:val="2A2EB39E"/>
    <w:lvl w:ilvl="0" w:tplc="468CF5E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595D29"/>
    <w:multiLevelType w:val="hybridMultilevel"/>
    <w:tmpl w:val="61C07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50962"/>
    <w:multiLevelType w:val="hybridMultilevel"/>
    <w:tmpl w:val="6C5C8A9E"/>
    <w:lvl w:ilvl="0" w:tplc="5B8A58F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314339"/>
    <w:multiLevelType w:val="hybridMultilevel"/>
    <w:tmpl w:val="1EE21892"/>
    <w:lvl w:ilvl="0" w:tplc="E8F6A55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771CB"/>
    <w:multiLevelType w:val="multilevel"/>
    <w:tmpl w:val="77C6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862120">
    <w:abstractNumId w:val="22"/>
  </w:num>
  <w:num w:numId="2" w16cid:durableId="723017721">
    <w:abstractNumId w:val="18"/>
  </w:num>
  <w:num w:numId="3" w16cid:durableId="537164716">
    <w:abstractNumId w:val="1"/>
  </w:num>
  <w:num w:numId="4" w16cid:durableId="1378434541">
    <w:abstractNumId w:val="8"/>
  </w:num>
  <w:num w:numId="5" w16cid:durableId="2129274123">
    <w:abstractNumId w:val="14"/>
  </w:num>
  <w:num w:numId="6" w16cid:durableId="1154757580">
    <w:abstractNumId w:val="16"/>
  </w:num>
  <w:num w:numId="7" w16cid:durableId="1421944927">
    <w:abstractNumId w:val="28"/>
  </w:num>
  <w:num w:numId="8" w16cid:durableId="1985423090">
    <w:abstractNumId w:val="5"/>
  </w:num>
  <w:num w:numId="9" w16cid:durableId="1044907655">
    <w:abstractNumId w:val="13"/>
  </w:num>
  <w:num w:numId="10" w16cid:durableId="420302893">
    <w:abstractNumId w:val="15"/>
  </w:num>
  <w:num w:numId="11" w16cid:durableId="171189610">
    <w:abstractNumId w:val="2"/>
  </w:num>
  <w:num w:numId="12" w16cid:durableId="2098138707">
    <w:abstractNumId w:val="20"/>
  </w:num>
  <w:num w:numId="13" w16cid:durableId="1266108432">
    <w:abstractNumId w:val="3"/>
  </w:num>
  <w:num w:numId="14" w16cid:durableId="1621572550">
    <w:abstractNumId w:val="29"/>
  </w:num>
  <w:num w:numId="15" w16cid:durableId="1282608897">
    <w:abstractNumId w:val="7"/>
  </w:num>
  <w:num w:numId="16" w16cid:durableId="1149709554">
    <w:abstractNumId w:val="9"/>
  </w:num>
  <w:num w:numId="17" w16cid:durableId="63457845">
    <w:abstractNumId w:val="17"/>
  </w:num>
  <w:num w:numId="18" w16cid:durableId="198981538">
    <w:abstractNumId w:val="24"/>
  </w:num>
  <w:num w:numId="19" w16cid:durableId="239951680">
    <w:abstractNumId w:val="11"/>
  </w:num>
  <w:num w:numId="20" w16cid:durableId="1567454509">
    <w:abstractNumId w:val="26"/>
  </w:num>
  <w:num w:numId="21" w16cid:durableId="180510130">
    <w:abstractNumId w:val="10"/>
  </w:num>
  <w:num w:numId="22" w16cid:durableId="1344556162">
    <w:abstractNumId w:val="4"/>
  </w:num>
  <w:num w:numId="23" w16cid:durableId="1831554091">
    <w:abstractNumId w:val="0"/>
  </w:num>
  <w:num w:numId="24" w16cid:durableId="1422682252">
    <w:abstractNumId w:val="25"/>
  </w:num>
  <w:num w:numId="25" w16cid:durableId="250428085">
    <w:abstractNumId w:val="27"/>
  </w:num>
  <w:num w:numId="26" w16cid:durableId="1301955877">
    <w:abstractNumId w:val="19"/>
  </w:num>
  <w:num w:numId="27" w16cid:durableId="448470353">
    <w:abstractNumId w:val="21"/>
  </w:num>
  <w:num w:numId="28" w16cid:durableId="1980264758">
    <w:abstractNumId w:val="6"/>
  </w:num>
  <w:num w:numId="29" w16cid:durableId="2047825857">
    <w:abstractNumId w:val="12"/>
  </w:num>
  <w:num w:numId="30" w16cid:durableId="1988707859">
    <w:abstractNumId w:val="30"/>
  </w:num>
  <w:num w:numId="31" w16cid:durableId="885478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46"/>
    <w:rsid w:val="00016228"/>
    <w:rsid w:val="000524AC"/>
    <w:rsid w:val="00171AA2"/>
    <w:rsid w:val="0022683F"/>
    <w:rsid w:val="002970DA"/>
    <w:rsid w:val="00500775"/>
    <w:rsid w:val="0055532B"/>
    <w:rsid w:val="006B5D46"/>
    <w:rsid w:val="007B462D"/>
    <w:rsid w:val="007E60A2"/>
    <w:rsid w:val="008B292B"/>
    <w:rsid w:val="008F5566"/>
    <w:rsid w:val="009062D3"/>
    <w:rsid w:val="00913513"/>
    <w:rsid w:val="00915BD5"/>
    <w:rsid w:val="009529D3"/>
    <w:rsid w:val="00964816"/>
    <w:rsid w:val="00A93492"/>
    <w:rsid w:val="00AF38BE"/>
    <w:rsid w:val="00AF6DF9"/>
    <w:rsid w:val="00BE32E2"/>
    <w:rsid w:val="00C96B1D"/>
    <w:rsid w:val="00CE53DA"/>
    <w:rsid w:val="00DE080D"/>
    <w:rsid w:val="00E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27A1"/>
  <w15:chartTrackingRefBased/>
  <w15:docId w15:val="{4F5459B5-3863-4E00-8C1A-7B28381E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B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5D46"/>
  </w:style>
  <w:style w:type="paragraph" w:styleId="Akapitzlist">
    <w:name w:val="List Paragraph"/>
    <w:basedOn w:val="Normalny"/>
    <w:uiPriority w:val="34"/>
    <w:qFormat/>
    <w:rsid w:val="00A9349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292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14E3-7495-4A7C-A087-91CF9F35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Ka</dc:creator>
  <cp:keywords/>
  <dc:description/>
  <cp:lastModifiedBy>ozimekn37@outlook.com</cp:lastModifiedBy>
  <cp:revision>4</cp:revision>
  <cp:lastPrinted>2022-10-17T07:44:00Z</cp:lastPrinted>
  <dcterms:created xsi:type="dcterms:W3CDTF">2024-12-10T18:26:00Z</dcterms:created>
  <dcterms:modified xsi:type="dcterms:W3CDTF">2024-12-19T12:07:00Z</dcterms:modified>
</cp:coreProperties>
</file>