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F949" w14:textId="77777777" w:rsidR="007A608C" w:rsidRPr="00E363F4" w:rsidRDefault="007A608C" w:rsidP="00E1116B">
      <w:pPr>
        <w:tabs>
          <w:tab w:val="left" w:pos="807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70335" w14:textId="41A05EE7" w:rsidR="007F75A5" w:rsidRPr="00E363F4" w:rsidRDefault="007F75A5" w:rsidP="00E11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083254" w:rsidRPr="00E363F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E363F4">
        <w:rPr>
          <w:rFonts w:ascii="Times New Roman" w:hAnsi="Times New Roman" w:cs="Times New Roman"/>
          <w:sz w:val="24"/>
          <w:szCs w:val="24"/>
        </w:rPr>
        <w:t>Uwieliny</w:t>
      </w:r>
      <w:proofErr w:type="spellEnd"/>
      <w:r w:rsidR="00083254" w:rsidRPr="00E363F4">
        <w:rPr>
          <w:rFonts w:ascii="Times New Roman" w:hAnsi="Times New Roman" w:cs="Times New Roman"/>
          <w:sz w:val="24"/>
          <w:szCs w:val="24"/>
        </w:rPr>
        <w:t>,</w:t>
      </w:r>
      <w:r w:rsidRPr="00E363F4">
        <w:rPr>
          <w:rFonts w:ascii="Times New Roman" w:hAnsi="Times New Roman" w:cs="Times New Roman"/>
          <w:sz w:val="24"/>
          <w:szCs w:val="24"/>
        </w:rPr>
        <w:t xml:space="preserve"> dnia </w:t>
      </w:r>
      <w:r w:rsidR="000347C9" w:rsidRPr="00E363F4">
        <w:rPr>
          <w:rFonts w:ascii="Times New Roman" w:hAnsi="Times New Roman" w:cs="Times New Roman"/>
          <w:sz w:val="24"/>
          <w:szCs w:val="24"/>
        </w:rPr>
        <w:t>0</w:t>
      </w:r>
      <w:r w:rsidR="00E363F4" w:rsidRPr="00E363F4">
        <w:rPr>
          <w:rFonts w:ascii="Times New Roman" w:hAnsi="Times New Roman" w:cs="Times New Roman"/>
          <w:sz w:val="24"/>
          <w:szCs w:val="24"/>
        </w:rPr>
        <w:t>9</w:t>
      </w:r>
      <w:r w:rsidR="00083254" w:rsidRPr="00E363F4">
        <w:rPr>
          <w:rFonts w:ascii="Times New Roman" w:hAnsi="Times New Roman" w:cs="Times New Roman"/>
          <w:sz w:val="24"/>
          <w:szCs w:val="24"/>
        </w:rPr>
        <w:t>.06</w:t>
      </w:r>
      <w:r w:rsidRPr="00E363F4">
        <w:rPr>
          <w:rFonts w:ascii="Times New Roman" w:hAnsi="Times New Roman" w:cs="Times New Roman"/>
          <w:sz w:val="24"/>
          <w:szCs w:val="24"/>
        </w:rPr>
        <w:t>.202</w:t>
      </w:r>
      <w:r w:rsidR="00F01C10" w:rsidRPr="00E363F4">
        <w:rPr>
          <w:rFonts w:ascii="Times New Roman" w:hAnsi="Times New Roman" w:cs="Times New Roman"/>
          <w:sz w:val="24"/>
          <w:szCs w:val="24"/>
        </w:rPr>
        <w:t>1</w:t>
      </w:r>
      <w:r w:rsidRPr="00E363F4">
        <w:rPr>
          <w:rFonts w:ascii="Times New Roman" w:hAnsi="Times New Roman" w:cs="Times New Roman"/>
          <w:sz w:val="24"/>
          <w:szCs w:val="24"/>
        </w:rPr>
        <w:t>r.</w:t>
      </w:r>
    </w:p>
    <w:p w14:paraId="6C23103F" w14:textId="77777777" w:rsidR="007F75A5" w:rsidRPr="00E363F4" w:rsidRDefault="007F75A5" w:rsidP="00E111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A917C" w14:textId="77777777" w:rsidR="00EA7E76" w:rsidRPr="00E363F4" w:rsidRDefault="00EA7E76" w:rsidP="00E111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6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6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6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6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63F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63F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771D43" w14:textId="77777777" w:rsidR="00EA7E76" w:rsidRPr="00E363F4" w:rsidRDefault="00EA7E76" w:rsidP="00E111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B3935" w14:textId="65CBFB5D" w:rsidR="007A608C" w:rsidRPr="00E363F4" w:rsidRDefault="00EA7E76" w:rsidP="00E1116B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3F4">
        <w:rPr>
          <w:rFonts w:ascii="Times New Roman" w:hAnsi="Times New Roman" w:cs="Times New Roman"/>
          <w:b/>
          <w:bCs/>
          <w:sz w:val="24"/>
          <w:szCs w:val="24"/>
        </w:rPr>
        <w:t>Wykonawcy</w:t>
      </w:r>
    </w:p>
    <w:p w14:paraId="78D114DD" w14:textId="081A6AD0" w:rsidR="00EA7E76" w:rsidRPr="00E363F4" w:rsidRDefault="00EA7E76" w:rsidP="00E11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04FCD" w14:textId="77777777" w:rsidR="00EA7E76" w:rsidRPr="00E363F4" w:rsidRDefault="00EA7E76" w:rsidP="00E111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684D" w14:textId="170B5A03" w:rsidR="00EA7E76" w:rsidRPr="00E363F4" w:rsidRDefault="000347C9" w:rsidP="00E1116B">
      <w:pPr>
        <w:pStyle w:val="center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>W dniu 0</w:t>
      </w:r>
      <w:r w:rsidR="00E363F4" w:rsidRPr="00E363F4">
        <w:rPr>
          <w:rFonts w:ascii="Times New Roman" w:hAnsi="Times New Roman" w:cs="Times New Roman"/>
          <w:sz w:val="24"/>
          <w:szCs w:val="24"/>
        </w:rPr>
        <w:t>8</w:t>
      </w:r>
      <w:r w:rsidR="00083254" w:rsidRPr="00E363F4">
        <w:rPr>
          <w:rFonts w:ascii="Times New Roman" w:hAnsi="Times New Roman" w:cs="Times New Roman"/>
          <w:sz w:val="24"/>
          <w:szCs w:val="24"/>
        </w:rPr>
        <w:t>.06</w:t>
      </w:r>
      <w:r w:rsidR="00EA7E76" w:rsidRPr="00E363F4">
        <w:rPr>
          <w:rFonts w:ascii="Times New Roman" w:hAnsi="Times New Roman" w:cs="Times New Roman"/>
          <w:sz w:val="24"/>
          <w:szCs w:val="24"/>
        </w:rPr>
        <w:t xml:space="preserve">.2021r do Zamawiającego wpłynęły zapytania dotyczące postępowania pn.  </w:t>
      </w:r>
      <w:r w:rsidR="00083254" w:rsidRPr="00E363F4">
        <w:rPr>
          <w:rFonts w:ascii="Times New Roman" w:hAnsi="Times New Roman" w:cs="Times New Roman"/>
          <w:bCs/>
          <w:i/>
          <w:sz w:val="24"/>
          <w:szCs w:val="24"/>
        </w:rPr>
        <w:t>„</w:t>
      </w:r>
      <w:bookmarkStart w:id="0" w:name="_Hlk68166739"/>
      <w:r w:rsidR="00083254" w:rsidRPr="00E363F4">
        <w:rPr>
          <w:rStyle w:val="bold"/>
          <w:rFonts w:ascii="Times New Roman" w:hAnsi="Times New Roman" w:cs="Times New Roman"/>
          <w:bCs/>
          <w:sz w:val="24"/>
          <w:szCs w:val="24"/>
        </w:rPr>
        <w:t>Dostawa w formie leasingu operacyjnego z możliwością wykupu samochodu ciężarowego z urządzeniem hakowym</w:t>
      </w:r>
      <w:bookmarkEnd w:id="0"/>
      <w:r w:rsidR="00083254" w:rsidRPr="00E363F4">
        <w:rPr>
          <w:rFonts w:ascii="Times New Roman" w:hAnsi="Times New Roman" w:cs="Times New Roman"/>
          <w:bCs/>
          <w:i/>
          <w:sz w:val="24"/>
          <w:szCs w:val="24"/>
        </w:rPr>
        <w:t>”.</w:t>
      </w:r>
    </w:p>
    <w:p w14:paraId="6E8DD31F" w14:textId="77777777" w:rsidR="00EA7E76" w:rsidRPr="00E363F4" w:rsidRDefault="00EA7E76" w:rsidP="00E1116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DB83F" w14:textId="77777777" w:rsidR="000347C9" w:rsidRPr="00E363F4" w:rsidRDefault="000347C9" w:rsidP="00E1116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95BC7" w14:textId="2733D257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 xml:space="preserve">Z uwagi na </w:t>
      </w:r>
      <w:r w:rsidRPr="00E363F4">
        <w:rPr>
          <w:rFonts w:ascii="Times New Roman" w:hAnsi="Times New Roman" w:cs="Times New Roman"/>
          <w:sz w:val="24"/>
          <w:szCs w:val="24"/>
        </w:rPr>
        <w:t>udzielone</w:t>
      </w:r>
      <w:r w:rsidRPr="00E363F4">
        <w:rPr>
          <w:rFonts w:ascii="Times New Roman" w:hAnsi="Times New Roman" w:cs="Times New Roman"/>
          <w:sz w:val="24"/>
          <w:szCs w:val="24"/>
        </w:rPr>
        <w:t xml:space="preserve"> odpowiedzi na pytania do SWZ ponownie prosimy o doprecyzowanie:</w:t>
      </w:r>
    </w:p>
    <w:p w14:paraId="0042B165" w14:textId="0AADC946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 xml:space="preserve">1) </w:t>
      </w:r>
      <w:r w:rsidRPr="00E363F4">
        <w:rPr>
          <w:rFonts w:ascii="Times New Roman" w:hAnsi="Times New Roman" w:cs="Times New Roman"/>
          <w:sz w:val="24"/>
          <w:szCs w:val="24"/>
        </w:rPr>
        <w:t>C</w:t>
      </w:r>
      <w:r w:rsidRPr="00E363F4">
        <w:rPr>
          <w:rFonts w:ascii="Times New Roman" w:hAnsi="Times New Roman" w:cs="Times New Roman"/>
          <w:sz w:val="24"/>
          <w:szCs w:val="24"/>
        </w:rPr>
        <w:t xml:space="preserve">zy Wykonawca może </w:t>
      </w:r>
      <w:r w:rsidRPr="00E363F4">
        <w:rPr>
          <w:rFonts w:ascii="Times New Roman" w:hAnsi="Times New Roman" w:cs="Times New Roman"/>
          <w:sz w:val="24"/>
          <w:szCs w:val="24"/>
        </w:rPr>
        <w:t>złożyć</w:t>
      </w:r>
      <w:r w:rsidRPr="00E363F4">
        <w:rPr>
          <w:rFonts w:ascii="Times New Roman" w:hAnsi="Times New Roman" w:cs="Times New Roman"/>
          <w:sz w:val="24"/>
          <w:szCs w:val="24"/>
        </w:rPr>
        <w:t xml:space="preserve"> dowolny wykaz dostaw na pojazd ciężarowy lub pojazd specjalny? W dowodach rejestracyjnych wpisany jest pojazd ciężarowy lub pojazd specjalny.</w:t>
      </w:r>
    </w:p>
    <w:p w14:paraId="755C967E" w14:textId="07C4E958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E363F4">
        <w:rPr>
          <w:rFonts w:ascii="Times New Roman" w:hAnsi="Times New Roman" w:cs="Times New Roman"/>
          <w:sz w:val="24"/>
          <w:szCs w:val="24"/>
        </w:rPr>
        <w:t xml:space="preserve"> Może to być pojazd specjalny lub ciężarowy.</w:t>
      </w:r>
    </w:p>
    <w:p w14:paraId="199C29D7" w14:textId="77777777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>2) Zamawiający udzielił odpowiedzi na pytanie dotyczące ubezpieczenia w którym zmienił SWZ i oczekuje ubezpieczenia po stronie Wykonawcy. Prosimy o doprecyzowanie:</w:t>
      </w:r>
    </w:p>
    <w:p w14:paraId="16FDCECA" w14:textId="77777777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>- czy złożona oferta ma zawierać koszt ubezpieczenia  na cały okres (na rynku nie ma ofert ubezpieczenia dla okresu pow. 6 lat),</w:t>
      </w:r>
    </w:p>
    <w:p w14:paraId="21F2C746" w14:textId="480F390D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>-  czy koszt na 1 rok (płatny na podstawie polis (prosimy o uzupełnienie formularza ofertowego  tą pozycję) lub koszt ma być doliczony do rat leasingu (pierwszych 12 rat)</w:t>
      </w:r>
    </w:p>
    <w:p w14:paraId="5F978BC9" w14:textId="77777777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t xml:space="preserve">Czy też intencją Zamawiającego jest to, że pokryje koszt ubezpieczenia na podstawie oferty dostępnej u Wykonawcy a oferta złożona w </w:t>
      </w:r>
      <w:r w:rsidRPr="00E363F4">
        <w:rPr>
          <w:rFonts w:ascii="Times New Roman" w:hAnsi="Times New Roman" w:cs="Times New Roman"/>
          <w:sz w:val="24"/>
          <w:szCs w:val="24"/>
        </w:rPr>
        <w:t>przetargu</w:t>
      </w:r>
      <w:r w:rsidRPr="00E363F4">
        <w:rPr>
          <w:rFonts w:ascii="Times New Roman" w:hAnsi="Times New Roman" w:cs="Times New Roman"/>
          <w:sz w:val="24"/>
          <w:szCs w:val="24"/>
        </w:rPr>
        <w:t xml:space="preserve"> ma nie uwzględniać kosztu ubezpieczenia. </w:t>
      </w:r>
    </w:p>
    <w:p w14:paraId="2FAF84DE" w14:textId="729A307D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 w:rsidRPr="00E363F4">
        <w:rPr>
          <w:rFonts w:ascii="Times New Roman" w:hAnsi="Times New Roman" w:cs="Times New Roman"/>
          <w:sz w:val="24"/>
          <w:szCs w:val="24"/>
        </w:rPr>
        <w:t xml:space="preserve"> Zamawiający rezygnuje z obowiązku ubezpieczenia pojazdu przez Wykonawcę. Zamawiający ubezpieczy pojazd i pokryje koszty ubezpieczenia OC/AC/NW.</w:t>
      </w:r>
    </w:p>
    <w:p w14:paraId="79D394AF" w14:textId="7B890599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C0233" w14:textId="4C658ACD" w:rsid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sz w:val="24"/>
          <w:szCs w:val="24"/>
        </w:rPr>
        <w:lastRenderedPageBreak/>
        <w:t xml:space="preserve">3) Zamawiający zobowiązał się do pokrycia kosztów rejestracji, podatków od środków transport, innych kosztów związanych z Wydziałem Komunikacji – prosimy o potwierdzenie, że złożona oferta przetargowa ma nie uwzględniać tych opłat. </w:t>
      </w:r>
    </w:p>
    <w:p w14:paraId="5CC29658" w14:textId="61E703C5" w:rsidR="00E363F4" w:rsidRPr="00E363F4" w:rsidRDefault="00E363F4" w:rsidP="00E363F4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3F4">
        <w:rPr>
          <w:rFonts w:ascii="Times New Roman" w:hAnsi="Times New Roman" w:cs="Times New Roman"/>
          <w:b/>
          <w:bCs/>
          <w:sz w:val="24"/>
          <w:szCs w:val="24"/>
        </w:rPr>
        <w:t>Odpowiedź:</w:t>
      </w:r>
      <w:r>
        <w:rPr>
          <w:rFonts w:ascii="Times New Roman" w:hAnsi="Times New Roman" w:cs="Times New Roman"/>
          <w:sz w:val="24"/>
          <w:szCs w:val="24"/>
        </w:rPr>
        <w:t xml:space="preserve"> Zamawiający potwierdza, że oferta Wykonawcy nie musi uwzględniać w/w kosztów. Pokryje je Zamawiający. </w:t>
      </w:r>
    </w:p>
    <w:p w14:paraId="3F99E015" w14:textId="0D3650EF" w:rsidR="00657A3B" w:rsidRPr="00E363F4" w:rsidRDefault="00657A3B" w:rsidP="00E1116B">
      <w:pPr>
        <w:tabs>
          <w:tab w:val="left" w:pos="14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BA95A" w14:textId="5B2CDB4D" w:rsidR="00657A3B" w:rsidRPr="00E363F4" w:rsidRDefault="00657A3B" w:rsidP="00E1116B">
      <w:pPr>
        <w:tabs>
          <w:tab w:val="left" w:pos="14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611AE" w14:textId="2F4131F4" w:rsidR="00657A3B" w:rsidRPr="00E363F4" w:rsidRDefault="00657A3B" w:rsidP="00E1116B">
      <w:pPr>
        <w:tabs>
          <w:tab w:val="left" w:pos="14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62D23" w14:textId="1A9E8D34" w:rsidR="00657A3B" w:rsidRPr="00E363F4" w:rsidRDefault="00657A3B" w:rsidP="00E1116B">
      <w:pPr>
        <w:tabs>
          <w:tab w:val="left" w:pos="14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141C4" w14:textId="66D7766C" w:rsidR="00657A3B" w:rsidRPr="00E363F4" w:rsidRDefault="00083254" w:rsidP="00E1116B">
      <w:pPr>
        <w:tabs>
          <w:tab w:val="left" w:pos="1488"/>
        </w:tabs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63F4">
        <w:rPr>
          <w:rFonts w:ascii="Times New Roman" w:hAnsi="Times New Roman" w:cs="Times New Roman"/>
          <w:i/>
          <w:sz w:val="24"/>
          <w:szCs w:val="24"/>
        </w:rPr>
        <w:t xml:space="preserve">Sporządziła; Monika Brzózka </w:t>
      </w:r>
    </w:p>
    <w:sectPr w:rsidR="00657A3B" w:rsidRPr="00E363F4" w:rsidSect="00DA4F89">
      <w:headerReference w:type="first" r:id="rId8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2F70" w14:textId="77777777" w:rsidR="008A0CA0" w:rsidRDefault="008A0CA0" w:rsidP="007C7D08">
      <w:pPr>
        <w:spacing w:after="0" w:line="240" w:lineRule="auto"/>
      </w:pPr>
      <w:r>
        <w:separator/>
      </w:r>
    </w:p>
  </w:endnote>
  <w:endnote w:type="continuationSeparator" w:id="0">
    <w:p w14:paraId="024D856D" w14:textId="77777777" w:rsidR="008A0CA0" w:rsidRDefault="008A0CA0" w:rsidP="007C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FA78" w14:textId="77777777" w:rsidR="008A0CA0" w:rsidRDefault="008A0CA0" w:rsidP="007C7D08">
      <w:pPr>
        <w:spacing w:after="0" w:line="240" w:lineRule="auto"/>
      </w:pPr>
      <w:r>
        <w:separator/>
      </w:r>
    </w:p>
  </w:footnote>
  <w:footnote w:type="continuationSeparator" w:id="0">
    <w:p w14:paraId="61BBF66B" w14:textId="77777777" w:rsidR="008A0CA0" w:rsidRDefault="008A0CA0" w:rsidP="007C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F0C2" w14:textId="530A4BF2" w:rsidR="007C7D08" w:rsidRDefault="00DA4F89" w:rsidP="007C7D08">
    <w:pPr>
      <w:pStyle w:val="Nagwek"/>
      <w:tabs>
        <w:tab w:val="clear" w:pos="4536"/>
        <w:tab w:val="clear" w:pos="9072"/>
        <w:tab w:val="right" w:pos="10466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1075A1" wp14:editId="1766A0F4">
              <wp:simplePos x="0" y="0"/>
              <wp:positionH relativeFrom="column">
                <wp:posOffset>-53975</wp:posOffset>
              </wp:positionH>
              <wp:positionV relativeFrom="paragraph">
                <wp:posOffset>764540</wp:posOffset>
              </wp:positionV>
              <wp:extent cx="580644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806440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8D80D1" id="Łącznik prosty 4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25pt,60.2pt" to="452.9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" strokecolor="#44546a [3215]" strokeweight=".5pt">
              <v:stroke joinstyle="miter"/>
            </v:line>
          </w:pict>
        </mc:Fallback>
      </mc:AlternateContent>
    </w:r>
    <w:r w:rsidR="007C7D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237E37" wp14:editId="4E501609">
              <wp:simplePos x="0" y="0"/>
              <wp:positionH relativeFrom="column">
                <wp:posOffset>1074420</wp:posOffset>
              </wp:positionH>
              <wp:positionV relativeFrom="paragraph">
                <wp:posOffset>-38100</wp:posOffset>
              </wp:positionV>
              <wp:extent cx="4488180" cy="807720"/>
              <wp:effectExtent l="0" t="0" r="26670" b="1143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8180" cy="807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6EB2042" w14:textId="77777777" w:rsidR="007C7D08" w:rsidRPr="00165DCC" w:rsidRDefault="007C7D08" w:rsidP="007C7D08">
                          <w:pPr>
                            <w:pStyle w:val="Nagwek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65DCC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Przedsiębiorstwo Komunalne w Prażmowie Sp. z o.o.</w:t>
                          </w:r>
                        </w:p>
                        <w:p w14:paraId="45416097" w14:textId="77777777" w:rsidR="007C7D08" w:rsidRPr="00165DCC" w:rsidRDefault="007C7D08" w:rsidP="007C7D08">
                          <w:pPr>
                            <w:pStyle w:val="Nagwek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65DC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Uwieliny</w:t>
                          </w:r>
                          <w:proofErr w:type="spellEnd"/>
                          <w:r w:rsidRPr="00165DC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ul Główna 12   05-540 Zalesie Górne</w:t>
                          </w:r>
                        </w:p>
                        <w:p w14:paraId="78235346" w14:textId="77777777" w:rsidR="007C7D08" w:rsidRPr="00165DCC" w:rsidRDefault="007C7D08" w:rsidP="007C7D08">
                          <w:pPr>
                            <w:pStyle w:val="Nagwek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165DC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NIP 123 144 75 46   REG. 384145070</w:t>
                          </w:r>
                        </w:p>
                        <w:p w14:paraId="7E3E9D23" w14:textId="77777777" w:rsidR="007C7D08" w:rsidRPr="00165DCC" w:rsidRDefault="007C7D08" w:rsidP="007C7D08">
                          <w:pPr>
                            <w:pStyle w:val="Nagwek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165DC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 w:rsidRPr="00165DC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: 22 736 15 87   e-mail: pk@komprazmow.pl</w:t>
                          </w:r>
                        </w:p>
                        <w:p w14:paraId="7146F90D" w14:textId="77777777" w:rsidR="007C7D08" w:rsidRDefault="007C7D08" w:rsidP="007C7D0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237E3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4.6pt;margin-top:-3pt;width:353.4pt;height:6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" fillcolor="white [3201]" strokecolor="white [3212]" strokeweight=".5pt">
              <v:textbox>
                <w:txbxContent>
                  <w:p w14:paraId="46EB2042" w14:textId="77777777" w:rsidR="007C7D08" w:rsidRPr="00165DCC" w:rsidRDefault="007C7D08" w:rsidP="007C7D08">
                    <w:pPr>
                      <w:pStyle w:val="Nagwek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165DCC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Przedsiębiorstwo Komunalne w Prażmowie Sp. z o.o.</w:t>
                    </w:r>
                  </w:p>
                  <w:p w14:paraId="45416097" w14:textId="77777777" w:rsidR="007C7D08" w:rsidRPr="00165DCC" w:rsidRDefault="007C7D08" w:rsidP="007C7D08">
                    <w:pPr>
                      <w:pStyle w:val="Nagwek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165DC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Uwieliny</w:t>
                    </w:r>
                    <w:proofErr w:type="spellEnd"/>
                    <w:r w:rsidRPr="00165DC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ul Główna 12   05-540 Zalesie Górne</w:t>
                    </w:r>
                  </w:p>
                  <w:p w14:paraId="78235346" w14:textId="77777777" w:rsidR="007C7D08" w:rsidRPr="00165DCC" w:rsidRDefault="007C7D08" w:rsidP="007C7D08">
                    <w:pPr>
                      <w:pStyle w:val="Nagwek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165DC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NIP 123 144 75 46   REG. 384145070</w:t>
                    </w:r>
                  </w:p>
                  <w:p w14:paraId="7E3E9D23" w14:textId="77777777" w:rsidR="007C7D08" w:rsidRPr="00165DCC" w:rsidRDefault="007C7D08" w:rsidP="007C7D08">
                    <w:pPr>
                      <w:pStyle w:val="Nagwek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165DC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tel</w:t>
                    </w:r>
                    <w:proofErr w:type="spellEnd"/>
                    <w:r w:rsidRPr="00165DC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: 22 736 15 87   e-mail: pk@komprazmow.pl</w:t>
                    </w:r>
                  </w:p>
                  <w:p w14:paraId="7146F90D" w14:textId="77777777" w:rsidR="007C7D08" w:rsidRDefault="007C7D08" w:rsidP="007C7D08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7C7D08">
      <w:rPr>
        <w:noProof/>
        <w:lang w:eastAsia="pl-PL"/>
      </w:rPr>
      <w:drawing>
        <wp:inline distT="0" distB="0" distL="0" distR="0" wp14:anchorId="2D81BC51" wp14:editId="71DE91E7">
          <wp:extent cx="771525" cy="754380"/>
          <wp:effectExtent l="0" t="0" r="9525" b="7620"/>
          <wp:docPr id="3" name="Obraz 3" descr="Obraz zawierający rysune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zentacja 10,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846" cy="829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C7D0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0EC"/>
    <w:multiLevelType w:val="hybridMultilevel"/>
    <w:tmpl w:val="1492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41105"/>
    <w:multiLevelType w:val="hybridMultilevel"/>
    <w:tmpl w:val="CB68F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D5B28"/>
    <w:multiLevelType w:val="hybridMultilevel"/>
    <w:tmpl w:val="B1466C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026480"/>
    <w:multiLevelType w:val="multilevel"/>
    <w:tmpl w:val="AD94AA20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25" w:hanging="405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2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D08"/>
    <w:rsid w:val="00002583"/>
    <w:rsid w:val="0002777D"/>
    <w:rsid w:val="000347C9"/>
    <w:rsid w:val="000352DB"/>
    <w:rsid w:val="00061B82"/>
    <w:rsid w:val="00083254"/>
    <w:rsid w:val="000B3FD2"/>
    <w:rsid w:val="0013428C"/>
    <w:rsid w:val="0015383E"/>
    <w:rsid w:val="00160C2A"/>
    <w:rsid w:val="00165DCC"/>
    <w:rsid w:val="00196F43"/>
    <w:rsid w:val="001D42E7"/>
    <w:rsid w:val="002B1A80"/>
    <w:rsid w:val="0037588A"/>
    <w:rsid w:val="003A115E"/>
    <w:rsid w:val="003B788E"/>
    <w:rsid w:val="003E671D"/>
    <w:rsid w:val="00591E8F"/>
    <w:rsid w:val="00593142"/>
    <w:rsid w:val="00634F62"/>
    <w:rsid w:val="00657A3B"/>
    <w:rsid w:val="006C4136"/>
    <w:rsid w:val="006F3A13"/>
    <w:rsid w:val="0073172F"/>
    <w:rsid w:val="007944F3"/>
    <w:rsid w:val="007A608C"/>
    <w:rsid w:val="007C7D08"/>
    <w:rsid w:val="007F75A5"/>
    <w:rsid w:val="00825C2A"/>
    <w:rsid w:val="008A0CA0"/>
    <w:rsid w:val="008D0030"/>
    <w:rsid w:val="00A17FA3"/>
    <w:rsid w:val="00A22A92"/>
    <w:rsid w:val="00A25D7A"/>
    <w:rsid w:val="00B002CF"/>
    <w:rsid w:val="00B93CA7"/>
    <w:rsid w:val="00BA5525"/>
    <w:rsid w:val="00BB5487"/>
    <w:rsid w:val="00BC4675"/>
    <w:rsid w:val="00BE5AC2"/>
    <w:rsid w:val="00C60A04"/>
    <w:rsid w:val="00D82CA9"/>
    <w:rsid w:val="00DA4F89"/>
    <w:rsid w:val="00DB1F3E"/>
    <w:rsid w:val="00E1116B"/>
    <w:rsid w:val="00E363F4"/>
    <w:rsid w:val="00E6242B"/>
    <w:rsid w:val="00EA79FE"/>
    <w:rsid w:val="00EA7E76"/>
    <w:rsid w:val="00EF1EAC"/>
    <w:rsid w:val="00F01C10"/>
    <w:rsid w:val="00F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F93838"/>
  <w15:chartTrackingRefBased/>
  <w15:docId w15:val="{7A8DB747-4600-4C29-9F99-777F9716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7D08"/>
  </w:style>
  <w:style w:type="paragraph" w:styleId="Stopka">
    <w:name w:val="footer"/>
    <w:basedOn w:val="Normalny"/>
    <w:link w:val="StopkaZnak"/>
    <w:uiPriority w:val="99"/>
    <w:unhideWhenUsed/>
    <w:rsid w:val="007C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7D08"/>
  </w:style>
  <w:style w:type="table" w:styleId="Tabela-Siatka">
    <w:name w:val="Table Grid"/>
    <w:basedOn w:val="Standardowy"/>
    <w:uiPriority w:val="39"/>
    <w:rsid w:val="0065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0A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5A5"/>
    <w:rPr>
      <w:rFonts w:ascii="Segoe UI" w:hAnsi="Segoe UI" w:cs="Segoe UI"/>
      <w:sz w:val="18"/>
      <w:szCs w:val="18"/>
    </w:rPr>
  </w:style>
  <w:style w:type="paragraph" w:customStyle="1" w:styleId="center">
    <w:name w:val="center"/>
    <w:rsid w:val="00083254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083254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6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6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6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6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6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428FE-A268-46F9-A8B3-D613FC86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Wierzbicki</dc:creator>
  <cp:keywords/>
  <dc:description/>
  <cp:lastModifiedBy>Monika Brzózka</cp:lastModifiedBy>
  <cp:revision>7</cp:revision>
  <cp:lastPrinted>2020-09-30T12:38:00Z</cp:lastPrinted>
  <dcterms:created xsi:type="dcterms:W3CDTF">2021-05-25T06:23:00Z</dcterms:created>
  <dcterms:modified xsi:type="dcterms:W3CDTF">2021-06-09T12:50:00Z</dcterms:modified>
</cp:coreProperties>
</file>