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bookmarkStart w:id="0" w:name="_GoBack"/>
      <w:bookmarkEnd w:id="0"/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INFORMACJA DOT. PRZYGOTOWANIA DO SEZONU ZIMOWEGO 2024/2025      </w:t>
      </w: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554345" cy="7404100"/>
            <wp:effectExtent l="0" t="0" r="8255" b="6350"/>
            <wp:docPr id="5" name="Obraz 5" descr="image0000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0000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Foto nr 11 z dnia 16.01.2024 r. droga powiatowa 1760 N Więcki - Sobiechy</w:t>
      </w: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      </w:t>
      </w:r>
    </w:p>
    <w:p w:rsidR="004E1E7E" w:rsidRPr="004E1E7E" w:rsidRDefault="004E1E7E" w:rsidP="004E1E7E">
      <w:pPr>
        <w:spacing w:after="0" w:line="240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/>
        <w:ind w:firstLine="34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Zimowe utrzymanie dróg (ZUD) obejmuje działania mające na celu zmniejszenie zakłóceń ruchu drogowego wywołanych zimowymi warunkami klimatycznymi, a w szczególności opadami śniegu oraz śliskością zimową. Do zimowego utrzymania dróg zalicza się następujące czynności:</w:t>
      </w:r>
    </w:p>
    <w:p w:rsidR="004E1E7E" w:rsidRPr="004E1E7E" w:rsidRDefault="004E1E7E" w:rsidP="004E1E7E">
      <w:pPr>
        <w:spacing w:after="0"/>
        <w:ind w:firstLine="34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działania organizacyjno-techniczne realizowane przez administrację drogową,</w:t>
      </w:r>
    </w:p>
    <w:p w:rsidR="004E1E7E" w:rsidRPr="004E1E7E" w:rsidRDefault="004E1E7E" w:rsidP="004E1E7E">
      <w:pPr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przygotowywanie materiałów do zapobiegania i usuwania śliskości,</w:t>
      </w:r>
    </w:p>
    <w:p w:rsidR="004E1E7E" w:rsidRPr="004E1E7E" w:rsidRDefault="004E1E7E" w:rsidP="004E1E7E">
      <w:pPr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przygotowanie sprzętu niezbędnego do prowadzenia zimowego utrzymania dróg,</w:t>
      </w:r>
    </w:p>
    <w:p w:rsidR="004E1E7E" w:rsidRPr="004E1E7E" w:rsidRDefault="004E1E7E" w:rsidP="004E1E7E">
      <w:pPr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usuwanie śniegu z dróg,</w:t>
      </w:r>
    </w:p>
    <w:p w:rsidR="004E1E7E" w:rsidRPr="004E1E7E" w:rsidRDefault="004E1E7E" w:rsidP="004E1E7E">
      <w:pPr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usuwanie śliskości zimowej poprzez stosowanie środków chemicznych </w:t>
      </w: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br/>
        <w:t xml:space="preserve">i </w:t>
      </w:r>
      <w:proofErr w:type="spellStart"/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uszorstniających</w:t>
      </w:r>
      <w:proofErr w:type="spellEnd"/>
    </w:p>
    <w:p w:rsidR="004E1E7E" w:rsidRPr="004E1E7E" w:rsidRDefault="004E1E7E" w:rsidP="004E1E7E">
      <w:pPr>
        <w:numPr>
          <w:ilvl w:val="0"/>
          <w:numId w:val="2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Rozpoczęcie zimowego utrzymania dróg uzależnione jest od stref klimatycznych, </w:t>
      </w: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br/>
        <w:t>w których położona jest dana sieć drogowa. Sieć dróg Powiatu Węgorzewskiego znajduje się w II strefie klimatycznej, gdzie początek sezonu zimowego szacuje się między 6. XII a 15.XII i trwa od 61 do 90 dni.</w:t>
      </w:r>
    </w:p>
    <w:p w:rsidR="004E1E7E" w:rsidRPr="004E1E7E" w:rsidRDefault="004E1E7E" w:rsidP="004E1E7E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Prace związane z zimowym utrzymaniem dróg, Zarząd Dróg Powiatowych w Ogonkach wykonuje we własnym zakresie.</w:t>
      </w: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 W przypadku trudnych warunków atmosferycznych, bądź awarii sprzętowych zostanie wyłoniony wykonawca na podstawie Kodeksu cywilnego.</w:t>
      </w: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a) zasoby sprzętowe: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samochód marki MAN z pługiem i piaskarką,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samochód marki MAN z pługiem i piaskarką,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samochód marki MAN z pługiem i piaskarko-solarką,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koparko-ładowarka JCB 3CX,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ciągnik Ursus 1224 z pługiem (ciągnik, który ulega częstym i kosztownym awariom),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ciągnik Ursus 902 z pługiem,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ciągnik Renault Ares z pługiem,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ciągnik Renault Ares z pługiem,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ciągnik Renault </w:t>
      </w:r>
      <w:proofErr w:type="spellStart"/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Claas</w:t>
      </w:r>
      <w:proofErr w:type="spellEnd"/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 z pługiem,</w:t>
      </w:r>
    </w:p>
    <w:p w:rsidR="004E1E7E" w:rsidRPr="004E1E7E" w:rsidRDefault="004E1E7E" w:rsidP="004E1E7E">
      <w:pPr>
        <w:numPr>
          <w:ilvl w:val="1"/>
          <w:numId w:val="29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pług strzałka montowana do samochodu ciężarowego</w:t>
      </w:r>
    </w:p>
    <w:p w:rsidR="004E1E7E" w:rsidRPr="004E1E7E" w:rsidRDefault="004E1E7E" w:rsidP="004E1E7E">
      <w:pPr>
        <w:tabs>
          <w:tab w:val="num" w:pos="1440"/>
        </w:tabs>
        <w:spacing w:after="0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b</w:t>
      </w: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) porozumienia z gminami</w:t>
      </w:r>
    </w:p>
    <w:p w:rsidR="004E1E7E" w:rsidRPr="004E1E7E" w:rsidRDefault="004E1E7E" w:rsidP="004E1E7E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Na podstawie zawartego w 2023 roku porozumienia z Gminą Węgorzewo, Zarząd Dróg Powiatowych w Ogonkach będzie odśnieżał 28 km 800 m. </w:t>
      </w:r>
    </w:p>
    <w:p w:rsidR="004E1E7E" w:rsidRPr="004E1E7E" w:rsidRDefault="004E1E7E" w:rsidP="004E1E7E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Tabela nr 1. Wykaz dróg gminnych Gminy Węgorzewo powierzonych Powiatowi Węgorzewskiemu do zimowego utrzymania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"/>
        <w:gridCol w:w="6696"/>
        <w:gridCol w:w="1960"/>
      </w:tblGrid>
      <w:tr w:rsidR="004E1E7E" w:rsidRPr="004E1E7E" w:rsidTr="00252DE0">
        <w:tc>
          <w:tcPr>
            <w:tcW w:w="642" w:type="dxa"/>
            <w:shd w:val="clear" w:color="auto" w:fill="548DD4"/>
          </w:tcPr>
          <w:p w:rsidR="004E1E7E" w:rsidRPr="004E1E7E" w:rsidRDefault="004E1E7E" w:rsidP="004E1E7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696" w:type="dxa"/>
            <w:shd w:val="clear" w:color="auto" w:fill="548DD4"/>
          </w:tcPr>
          <w:p w:rsidR="004E1E7E" w:rsidRPr="004E1E7E" w:rsidRDefault="004E1E7E" w:rsidP="004E1E7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Numer ew. działki - obręb</w:t>
            </w:r>
          </w:p>
        </w:tc>
        <w:tc>
          <w:tcPr>
            <w:tcW w:w="1960" w:type="dxa"/>
            <w:shd w:val="clear" w:color="auto" w:fill="548DD4"/>
          </w:tcPr>
          <w:p w:rsidR="004E1E7E" w:rsidRPr="004E1E7E" w:rsidRDefault="004E1E7E" w:rsidP="004E1E7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Długość w m.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11-37, 11-33, 11-40, 11-16, 11-23, 11-11, 11-62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Klimki)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4 350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9-198, 9-194, 9-171, 9-177, 9-186, 9-172, 9-98/6, </w:t>
            </w: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br/>
              <w:t xml:space="preserve">9-230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Kalskie Nowiny)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4 480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15-27/3, 15-79, 15-144, 15-145, 15-181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Perły)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5 560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22-102, 22-165, 22-181, 22-203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Rudziszki)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1 850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13-260, 13-218, 13-220, 13-392/1, 13-367, 13-227, 13-228, 13-127/19, 13-231/2, 13-1/10, 13-346/1, 13-3/1, 13-4/1, 13-6/2, 13-8/1, 13-119, 13-212, 13-260, 13-127/21, 13-127/25, 13-137/6, 13-234/1, 13-235/1, 13-169/3, 13-174/14,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Ogonki)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5 290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lastRenderedPageBreak/>
              <w:t>6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24-240/1, 24-141, 24-160, 24-162, 24-154, 24-199, 24-197, 24-189, 24-176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 xml:space="preserve">(obręb </w:t>
            </w:r>
            <w:proofErr w:type="spellStart"/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Stręgiel</w:t>
            </w:r>
            <w:proofErr w:type="spellEnd"/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 xml:space="preserve">), </w:t>
            </w: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13-121/17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Ogonki)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4 060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31-257, 31-252, 31-258, 31-296, 31-276 </w:t>
            </w: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br/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Wilkowo)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1 550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6-12, , 6-23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Jakunowo)</w:t>
            </w: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25-90/1 </w:t>
            </w: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(obręb Stulichy)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1 660 m</w:t>
            </w:r>
          </w:p>
        </w:tc>
      </w:tr>
      <w:tr w:rsidR="004E1E7E" w:rsidRPr="004E1E7E" w:rsidTr="00252DE0">
        <w:tc>
          <w:tcPr>
            <w:tcW w:w="642" w:type="dxa"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6696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1960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28 800 m</w:t>
            </w:r>
          </w:p>
        </w:tc>
      </w:tr>
    </w:tbl>
    <w:p w:rsidR="004E1E7E" w:rsidRPr="004E1E7E" w:rsidRDefault="004E1E7E" w:rsidP="004E1E7E">
      <w:pPr>
        <w:spacing w:after="0" w:line="240" w:lineRule="auto"/>
        <w:ind w:firstLine="36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ind w:firstLine="36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Natomiast Gmina Węgorzewo będzie odśnieżała 28 km 800 m dróg powiatowych wg poniższego zestawienia:</w:t>
      </w: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Tabela nr 2. Wykaz dróg powiatowych powierzonych Gminie Węgorzewo do zimowego utrzymania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5559"/>
        <w:gridCol w:w="3099"/>
      </w:tblGrid>
      <w:tr w:rsidR="004E1E7E" w:rsidRPr="004E1E7E" w:rsidTr="00252DE0">
        <w:tc>
          <w:tcPr>
            <w:tcW w:w="634" w:type="dxa"/>
            <w:shd w:val="clear" w:color="auto" w:fill="548DD4"/>
          </w:tcPr>
          <w:p w:rsidR="004E1E7E" w:rsidRPr="004E1E7E" w:rsidRDefault="004E1E7E" w:rsidP="004E1E7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proofErr w:type="spellStart"/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l.p</w:t>
            </w:r>
            <w:proofErr w:type="spellEnd"/>
          </w:p>
        </w:tc>
        <w:tc>
          <w:tcPr>
            <w:tcW w:w="5559" w:type="dxa"/>
            <w:shd w:val="clear" w:color="auto" w:fill="548DD4"/>
          </w:tcPr>
          <w:p w:rsidR="004E1E7E" w:rsidRPr="004E1E7E" w:rsidRDefault="004E1E7E" w:rsidP="004E1E7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Numer drogi/działki</w:t>
            </w:r>
          </w:p>
        </w:tc>
        <w:tc>
          <w:tcPr>
            <w:tcW w:w="3099" w:type="dxa"/>
            <w:shd w:val="clear" w:color="auto" w:fill="548DD4"/>
          </w:tcPr>
          <w:p w:rsidR="004E1E7E" w:rsidRPr="004E1E7E" w:rsidRDefault="004E1E7E" w:rsidP="004E1E7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Długość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1795N Guja - Wesołowo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2 900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1803N Radzieje – Pilwa 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4 600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1604N Róże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1 400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1600N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Różewiec</w:t>
            </w:r>
            <w:proofErr w:type="spellEnd"/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1 900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1801N Stawki - Węgielsztyn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1 000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1797N Wesołowo - Rudziszki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4 800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1752N Węgorzewo (ul. Rolna) -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Wysiecza</w:t>
            </w:r>
            <w:proofErr w:type="spellEnd"/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4 500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1598N Guja - las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1 300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1795N Guja - śluza Piaski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1 700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1600N śluza Piaski - Karłowo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3 500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Chodnik przy ul. Wojska Polskiego w Węgorzewie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1 200 m</w:t>
            </w:r>
          </w:p>
        </w:tc>
      </w:tr>
      <w:tr w:rsidR="004E1E7E" w:rsidRPr="004E1E7E" w:rsidTr="00252DE0">
        <w:tc>
          <w:tcPr>
            <w:tcW w:w="634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555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3099" w:type="dxa"/>
            <w:shd w:val="clear" w:color="auto" w:fill="auto"/>
          </w:tcPr>
          <w:p w:rsidR="004E1E7E" w:rsidRPr="004E1E7E" w:rsidRDefault="004E1E7E" w:rsidP="004E1E7E">
            <w:pPr>
              <w:spacing w:after="0" w:line="36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  <w:t>28 km 800 m</w:t>
            </w:r>
          </w:p>
        </w:tc>
      </w:tr>
    </w:tbl>
    <w:p w:rsidR="004E1E7E" w:rsidRPr="004E1E7E" w:rsidRDefault="004E1E7E" w:rsidP="004E1E7E">
      <w:pPr>
        <w:spacing w:after="0"/>
        <w:ind w:left="720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Na mocy zawartego porozumienia z Gminą Budry ZDP w Ogonkach przejęło w zakres zimowego utrzymania 9,3 km dróg gminnych (utrzymanie przejezdności, odśnieżanie), jak poniżej:</w:t>
      </w: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Tabela nr 3. Wykaz dróg gminnych Gminy Budry powierzonych Powiatowi Węgorzewskiemu do zimowego utrzymania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2955"/>
        <w:gridCol w:w="1665"/>
        <w:gridCol w:w="2183"/>
        <w:gridCol w:w="1559"/>
      </w:tblGrid>
      <w:tr w:rsidR="004E1E7E" w:rsidRPr="004E1E7E" w:rsidTr="00252DE0">
        <w:trPr>
          <w:trHeight w:val="507"/>
        </w:trPr>
        <w:tc>
          <w:tcPr>
            <w:tcW w:w="960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L.p.</w:t>
            </w:r>
          </w:p>
        </w:tc>
        <w:tc>
          <w:tcPr>
            <w:tcW w:w="2955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Lokalizacja</w:t>
            </w:r>
          </w:p>
        </w:tc>
        <w:tc>
          <w:tcPr>
            <w:tcW w:w="1665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Docelowo</w:t>
            </w:r>
          </w:p>
        </w:tc>
        <w:tc>
          <w:tcPr>
            <w:tcW w:w="2183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Nr działek</w:t>
            </w:r>
          </w:p>
        </w:tc>
        <w:tc>
          <w:tcPr>
            <w:tcW w:w="1559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Dł. odcinka drogi [km]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Dr woj. 650 Droglewo – Droglewo 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Droglewo 7 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Obręb  18- 248/1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0,4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Dr woj. 650 do Wola 21 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Wola 21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Obręb 18- 312,  330/43, 334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2,1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3</w:t>
            </w:r>
          </w:p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Olszewo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Węg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od DP nr 1809N do Olszewo Węgorzewskie 1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Olszewo Węgorzewskie 1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Obręb 7 Olszewo - 163,  174 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2,4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Góry od  dr powiatowej nr 1758N do Góry 12 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Góry 12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Obręb 5 Góry- 516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1,0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5. </w:t>
            </w: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Góry od  dr powiatowej nr 1758N do Góry 1 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Góry  1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Obręb 5  Góry - 121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0,4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Góry od  dr powiatowej nr 1758n do Góry 14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Góry 14 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Obręb 5 Góry  - 103, 107, 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1,0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Sobiechy od DP nr 1813N do SP w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msc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. Sobiechy 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Sobiechy 24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Obręb 16 Sobiechy 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0,3</w:t>
            </w:r>
          </w:p>
        </w:tc>
      </w:tr>
      <w:tr w:rsidR="004E1E7E" w:rsidRPr="004E1E7E" w:rsidTr="00252DE0">
        <w:tc>
          <w:tcPr>
            <w:tcW w:w="960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295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Zabrost Wielki od DP nr 1815N przez wieś + czworaki</w:t>
            </w:r>
          </w:p>
        </w:tc>
        <w:tc>
          <w:tcPr>
            <w:tcW w:w="166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Wieś Zabrost Wielki</w:t>
            </w:r>
          </w:p>
        </w:tc>
        <w:tc>
          <w:tcPr>
            <w:tcW w:w="2183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Obręb 18 Zabrost</w:t>
            </w:r>
          </w:p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204, 83, 109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1,7</w:t>
            </w:r>
          </w:p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4E1E7E" w:rsidRPr="004E1E7E" w:rsidTr="00252DE0">
        <w:tc>
          <w:tcPr>
            <w:tcW w:w="7763" w:type="dxa"/>
            <w:gridSpan w:val="4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RAZEM</w:t>
            </w:r>
          </w:p>
        </w:tc>
        <w:tc>
          <w:tcPr>
            <w:tcW w:w="15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9,3 km</w:t>
            </w:r>
          </w:p>
        </w:tc>
      </w:tr>
    </w:tbl>
    <w:p w:rsidR="004E1E7E" w:rsidRPr="004E1E7E" w:rsidRDefault="004E1E7E" w:rsidP="004E1E7E">
      <w:pPr>
        <w:spacing w:after="0"/>
        <w:ind w:firstLine="360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 Natomiast Gmina Budry  będzie utrzymywała przejezdność i odśnieżała adekwatnie 9,3 km</w:t>
      </w:r>
    </w:p>
    <w:p w:rsidR="004E1E7E" w:rsidRPr="004E1E7E" w:rsidRDefault="004E1E7E" w:rsidP="004E1E7E">
      <w:pPr>
        <w:spacing w:after="0"/>
        <w:ind w:firstLine="360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  dróg powiatowych, wg zestawienia poniżej: </w:t>
      </w: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Tabela nr 4. Wykaz dróg powiatowych powierzonych Gminie Budry do zimowego utrzymania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678"/>
        <w:gridCol w:w="3685"/>
      </w:tblGrid>
      <w:tr w:rsidR="004E1E7E" w:rsidRPr="004E1E7E" w:rsidTr="00252DE0">
        <w:trPr>
          <w:trHeight w:val="510"/>
        </w:trPr>
        <w:tc>
          <w:tcPr>
            <w:tcW w:w="959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L.p.</w:t>
            </w:r>
          </w:p>
        </w:tc>
        <w:tc>
          <w:tcPr>
            <w:tcW w:w="4678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Lokalizacja</w:t>
            </w:r>
          </w:p>
        </w:tc>
        <w:tc>
          <w:tcPr>
            <w:tcW w:w="3685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Długość odcinka drogi [km]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1. 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1752N Wola –  Brzozówko - Popioły 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5,4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2. 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1979N Budzewo –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Pietrele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– Więcki 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3,9</w:t>
            </w:r>
          </w:p>
        </w:tc>
      </w:tr>
      <w:tr w:rsidR="004E1E7E" w:rsidRPr="004E1E7E" w:rsidTr="00252DE0">
        <w:tc>
          <w:tcPr>
            <w:tcW w:w="5637" w:type="dxa"/>
            <w:gridSpan w:val="2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 xml:space="preserve"> RAZEM     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 xml:space="preserve">      9,3 km</w:t>
            </w:r>
          </w:p>
        </w:tc>
      </w:tr>
    </w:tbl>
    <w:p w:rsidR="004E1E7E" w:rsidRPr="004E1E7E" w:rsidRDefault="004E1E7E" w:rsidP="004E1E7E">
      <w:pPr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numPr>
          <w:ilvl w:val="0"/>
          <w:numId w:val="38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ZDP w Ogonkach przejmie od Gminy Pozezdrze w zakres zimowego utrzymania 3,002 km dróg gminnych (utrzymanie przejezdności, odśnieżanie), jak poniżej:</w:t>
      </w: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Tabela nr 5. Wykaz dróg gminnych Gminy Pozezdrze powierzonych Powiatowi Węgorzewskiemu do zimowego utrzymania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678"/>
        <w:gridCol w:w="3685"/>
      </w:tblGrid>
      <w:tr w:rsidR="004E1E7E" w:rsidRPr="004E1E7E" w:rsidTr="00252DE0">
        <w:trPr>
          <w:trHeight w:val="510"/>
        </w:trPr>
        <w:tc>
          <w:tcPr>
            <w:tcW w:w="959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L.p.</w:t>
            </w:r>
          </w:p>
        </w:tc>
        <w:tc>
          <w:tcPr>
            <w:tcW w:w="4678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Lokalizacja</w:t>
            </w:r>
          </w:p>
        </w:tc>
        <w:tc>
          <w:tcPr>
            <w:tcW w:w="3685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Długość odcinka drogi [km]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1. 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Harsz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– Cegielnia, dz. nr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ewid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. 2-364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0,819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2. 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Nowy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Harsz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, dz. nr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eiwd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. 2-298/3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0,560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Radziszewo, dz. nr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ewid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. 5-11/10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0,729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Kuty, dz. nr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ewid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. 6-158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0,326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5.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Wyłudy, dz. nr </w:t>
            </w:r>
            <w:proofErr w:type="spellStart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ewid</w:t>
            </w:r>
            <w:proofErr w:type="spellEnd"/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. 13-56, 13-17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0,568</w:t>
            </w:r>
          </w:p>
        </w:tc>
      </w:tr>
      <w:tr w:rsidR="004E1E7E" w:rsidRPr="004E1E7E" w:rsidTr="00252DE0">
        <w:tc>
          <w:tcPr>
            <w:tcW w:w="5637" w:type="dxa"/>
            <w:gridSpan w:val="2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 xml:space="preserve"> RAZEM     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 xml:space="preserve">      3,002 km</w:t>
            </w:r>
          </w:p>
        </w:tc>
      </w:tr>
    </w:tbl>
    <w:p w:rsidR="004E1E7E" w:rsidRPr="004E1E7E" w:rsidRDefault="004E1E7E" w:rsidP="004E1E7E">
      <w:pPr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Natomiast Gmina Pozezdrze będzie odśnieżała i zwalczała śliskość na ciągach pieszych</w:t>
      </w:r>
    </w:p>
    <w:p w:rsidR="004E1E7E" w:rsidRPr="004E1E7E" w:rsidRDefault="004E1E7E" w:rsidP="004E1E7E">
      <w:pPr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Tabela nr 6. Wykaz ciągów pieszych powierzonych Gminie Pozezdrze do zimowego utrzymania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678"/>
        <w:gridCol w:w="3685"/>
      </w:tblGrid>
      <w:tr w:rsidR="004E1E7E" w:rsidRPr="004E1E7E" w:rsidTr="00252DE0">
        <w:trPr>
          <w:trHeight w:val="510"/>
        </w:trPr>
        <w:tc>
          <w:tcPr>
            <w:tcW w:w="959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L.p.</w:t>
            </w:r>
          </w:p>
        </w:tc>
        <w:tc>
          <w:tcPr>
            <w:tcW w:w="4678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Lokalizacja</w:t>
            </w:r>
          </w:p>
        </w:tc>
        <w:tc>
          <w:tcPr>
            <w:tcW w:w="3685" w:type="dxa"/>
            <w:shd w:val="clear" w:color="auto" w:fill="548DD4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>Długość odcinka chodnika [km]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1. 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1602N Pozezdrze ul. 1-go Maja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0,860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2. 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1732N Pozezdrze ul. Polna, ul. Młyńska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0,330</w:t>
            </w:r>
          </w:p>
        </w:tc>
      </w:tr>
      <w:tr w:rsidR="004E1E7E" w:rsidRPr="004E1E7E" w:rsidTr="00252DE0">
        <w:tc>
          <w:tcPr>
            <w:tcW w:w="959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>1738N Pozezdrze ul. Pogodna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kern w:val="1"/>
                <w:sz w:val="24"/>
                <w:szCs w:val="24"/>
                <w:lang w:eastAsia="zh-CN" w:bidi="hi-IN"/>
              </w:rPr>
              <w:t xml:space="preserve">      1,813</w:t>
            </w:r>
          </w:p>
        </w:tc>
      </w:tr>
      <w:tr w:rsidR="004E1E7E" w:rsidRPr="004E1E7E" w:rsidTr="00252DE0">
        <w:tc>
          <w:tcPr>
            <w:tcW w:w="5637" w:type="dxa"/>
            <w:gridSpan w:val="2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 xml:space="preserve"> RAZEM     </w:t>
            </w:r>
          </w:p>
        </w:tc>
        <w:tc>
          <w:tcPr>
            <w:tcW w:w="3685" w:type="dxa"/>
            <w:shd w:val="clear" w:color="auto" w:fill="auto"/>
          </w:tcPr>
          <w:p w:rsidR="004E1E7E" w:rsidRPr="004E1E7E" w:rsidRDefault="004E1E7E" w:rsidP="004E1E7E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</w:pPr>
            <w:r w:rsidRPr="004E1E7E">
              <w:rPr>
                <w:rFonts w:ascii="Calibri" w:eastAsia="SimSun" w:hAnsi="Calibri" w:cs="Calibri"/>
                <w:b/>
                <w:kern w:val="1"/>
                <w:sz w:val="24"/>
                <w:szCs w:val="24"/>
                <w:lang w:eastAsia="zh-CN" w:bidi="hi-IN"/>
              </w:rPr>
              <w:t xml:space="preserve">      3,003 km</w:t>
            </w:r>
          </w:p>
        </w:tc>
      </w:tr>
    </w:tbl>
    <w:p w:rsidR="004E1E7E" w:rsidRPr="004E1E7E" w:rsidRDefault="004E1E7E" w:rsidP="004E1E7E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6.1 Standardy zimowego utrzymania dróg</w:t>
      </w:r>
    </w:p>
    <w:p w:rsidR="004E1E7E" w:rsidRPr="004E1E7E" w:rsidRDefault="004E1E7E" w:rsidP="004E1E7E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Zakresy prac prowadzonych przy usuwaniu śniegu i śliskości zimowej oraz technologia robót wynikają z przyjętych standardów utrzymania poszczególnych kategorii dróg. Standardom zimowego utrzymania dróg są na ogół minimalne poziomy utrzymania nawierzchni jezdni oraz </w:t>
      </w: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dopuszczalne odstępstwa od standardu w warunkach występowania opadów śniegu lub śliskości zimowej, jak również dopuszczalny maksymalny czas tych odstępstw. Mając na względzie powiązania dróg powiatowych z ciągami dróg krajowych i wojewódzkich oraz ich znaczenie komunikacyjne, gospodarcze i funkcjonalne, poszczególnym drogom powiatowym przypisano kolejność oraz standard utrzymania.</w:t>
      </w:r>
    </w:p>
    <w:p w:rsidR="004E1E7E" w:rsidRPr="004E1E7E" w:rsidRDefault="004E1E7E" w:rsidP="004E1E7E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sz w:val="24"/>
          <w:szCs w:val="24"/>
          <w:lang w:eastAsia="pl-PL"/>
        </w:rPr>
        <w:t>STANDARDY ZIMOWEGO UTRZYMANIA DRÓG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134"/>
        <w:gridCol w:w="3780"/>
        <w:gridCol w:w="2085"/>
        <w:gridCol w:w="2113"/>
      </w:tblGrid>
      <w:tr w:rsidR="004E1E7E" w:rsidRPr="004E1E7E" w:rsidTr="00252DE0">
        <w:trPr>
          <w:trHeight w:val="290"/>
        </w:trPr>
        <w:tc>
          <w:tcPr>
            <w:tcW w:w="540" w:type="dxa"/>
            <w:vMerge w:val="restart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34" w:type="dxa"/>
            <w:vMerge w:val="restart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Standard</w:t>
            </w:r>
          </w:p>
        </w:tc>
        <w:tc>
          <w:tcPr>
            <w:tcW w:w="3780" w:type="dxa"/>
            <w:vMerge w:val="restart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Opis stanu utrzymania drogi dla danego standardu (kategorii)</w:t>
            </w:r>
          </w:p>
        </w:tc>
        <w:tc>
          <w:tcPr>
            <w:tcW w:w="4198" w:type="dxa"/>
            <w:gridSpan w:val="2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Dopuszczalne odstępstwa od  standardu</w:t>
            </w:r>
          </w:p>
        </w:tc>
      </w:tr>
      <w:tr w:rsidR="004E1E7E" w:rsidRPr="004E1E7E" w:rsidTr="00252DE0">
        <w:trPr>
          <w:trHeight w:val="515"/>
        </w:trPr>
        <w:tc>
          <w:tcPr>
            <w:tcW w:w="540" w:type="dxa"/>
            <w:vMerge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Merge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780" w:type="dxa"/>
            <w:vMerge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85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Po ustaniu opadów śniegu</w:t>
            </w:r>
          </w:p>
        </w:tc>
        <w:tc>
          <w:tcPr>
            <w:tcW w:w="2113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Od stwierdzenia występowania zjawisk</w:t>
            </w:r>
          </w:p>
        </w:tc>
      </w:tr>
      <w:tr w:rsidR="004E1E7E" w:rsidRPr="004E1E7E" w:rsidTr="00252DE0">
        <w:trPr>
          <w:trHeight w:val="964"/>
        </w:trPr>
        <w:tc>
          <w:tcPr>
            <w:tcW w:w="5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13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I V </w:t>
            </w:r>
          </w:p>
        </w:tc>
        <w:tc>
          <w:tcPr>
            <w:tcW w:w="378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Jezdnia odśnieżona na całej szerokości. </w:t>
            </w:r>
          </w:p>
          <w:p w:rsidR="004E1E7E" w:rsidRPr="004E1E7E" w:rsidRDefault="004E1E7E" w:rsidP="004E1E7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Możliwe mijanki. </w:t>
            </w:r>
          </w:p>
          <w:p w:rsidR="004E1E7E" w:rsidRPr="004E1E7E" w:rsidRDefault="004E1E7E" w:rsidP="004E1E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Jezdnia posypana w miejscach decydujących o możliwości odbywania się ruchu tj. skrzyżowania dróg, dojazdy do przejazdów kolejowych, niebezpieczne zakręty i duże wzniesienia 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85" w:type="dxa"/>
            <w:shd w:val="clear" w:color="auto" w:fill="auto"/>
          </w:tcPr>
          <w:p w:rsidR="004E1E7E" w:rsidRPr="004E1E7E" w:rsidRDefault="004E1E7E" w:rsidP="004E1E7E">
            <w:pPr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luźny 8 h</w:t>
            </w:r>
          </w:p>
          <w:p w:rsidR="004E1E7E" w:rsidRPr="004E1E7E" w:rsidRDefault="004E1E7E" w:rsidP="004E1E7E">
            <w:pPr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zajeżdżony występuje</w:t>
            </w:r>
          </w:p>
          <w:p w:rsidR="004E1E7E" w:rsidRPr="004E1E7E" w:rsidRDefault="004E1E7E" w:rsidP="004E1E7E">
            <w:pPr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języki śnieżne występują</w:t>
            </w:r>
          </w:p>
          <w:p w:rsidR="004E1E7E" w:rsidRPr="004E1E7E" w:rsidRDefault="004E1E7E" w:rsidP="004E1E7E">
            <w:pPr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zaspy występują do 8 h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Dopuszcza się przerwy  w komunikacji </w:t>
            </w: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do 8 h</w:t>
            </w:r>
          </w:p>
        </w:tc>
        <w:tc>
          <w:tcPr>
            <w:tcW w:w="211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miejscach wyznaczonych:</w:t>
            </w:r>
          </w:p>
          <w:p w:rsidR="004E1E7E" w:rsidRPr="004E1E7E" w:rsidRDefault="004E1E7E" w:rsidP="004E1E7E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gołoledź 8 h</w:t>
            </w:r>
          </w:p>
          <w:p w:rsidR="004E1E7E" w:rsidRPr="004E1E7E" w:rsidRDefault="004E1E7E" w:rsidP="004E1E7E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pośniegowa 10 h</w:t>
            </w:r>
          </w:p>
          <w:p w:rsidR="004E1E7E" w:rsidRPr="004E1E7E" w:rsidRDefault="004E1E7E" w:rsidP="004E1E7E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lodowica </w:t>
            </w: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8</w:t>
            </w: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h</w:t>
            </w:r>
          </w:p>
        </w:tc>
      </w:tr>
      <w:tr w:rsidR="004E1E7E" w:rsidRPr="004E1E7E" w:rsidTr="00252DE0">
        <w:trPr>
          <w:trHeight w:val="964"/>
        </w:trPr>
        <w:tc>
          <w:tcPr>
            <w:tcW w:w="5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13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V</w:t>
            </w:r>
          </w:p>
        </w:tc>
        <w:tc>
          <w:tcPr>
            <w:tcW w:w="378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Jezdnia odśnieżona w miejscach zasp odśnieżony, co najmniej jeden pas ruchu z wykonaniem mijanek. Jezdnia posypana na odcinkach decydujących o możliwości ruchu.</w:t>
            </w:r>
          </w:p>
        </w:tc>
        <w:tc>
          <w:tcPr>
            <w:tcW w:w="2085" w:type="dxa"/>
            <w:shd w:val="clear" w:color="auto" w:fill="auto"/>
          </w:tcPr>
          <w:p w:rsidR="004E1E7E" w:rsidRPr="004E1E7E" w:rsidRDefault="004E1E7E" w:rsidP="004E1E7E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luźny 16 h</w:t>
            </w:r>
          </w:p>
          <w:p w:rsidR="004E1E7E" w:rsidRPr="004E1E7E" w:rsidRDefault="004E1E7E" w:rsidP="004E1E7E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zajeżdżony występuje</w:t>
            </w:r>
          </w:p>
          <w:p w:rsidR="004E1E7E" w:rsidRPr="004E1E7E" w:rsidRDefault="004E1E7E" w:rsidP="004E1E7E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nabój śnieżny występuje</w:t>
            </w:r>
          </w:p>
          <w:p w:rsidR="004E1E7E" w:rsidRPr="004E1E7E" w:rsidRDefault="004E1E7E" w:rsidP="004E1E7E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zaspy występują do 24 h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Dopuszcza się przerwy  w komunikacji </w:t>
            </w: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do 24 h</w:t>
            </w:r>
          </w:p>
        </w:tc>
        <w:tc>
          <w:tcPr>
            <w:tcW w:w="211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miejscach wyznaczonych:</w:t>
            </w:r>
          </w:p>
          <w:p w:rsidR="004E1E7E" w:rsidRPr="004E1E7E" w:rsidRDefault="004E1E7E" w:rsidP="004E1E7E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gołoledź pośniegowa 8 h                     </w:t>
            </w:r>
          </w:p>
        </w:tc>
      </w:tr>
      <w:tr w:rsidR="004E1E7E" w:rsidRPr="004E1E7E" w:rsidTr="00252DE0">
        <w:trPr>
          <w:trHeight w:val="964"/>
        </w:trPr>
        <w:tc>
          <w:tcPr>
            <w:tcW w:w="5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13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VI</w:t>
            </w:r>
          </w:p>
        </w:tc>
        <w:tc>
          <w:tcPr>
            <w:tcW w:w="378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Jezdnia zaśnieżona. Prowadzi się interwencyjne odśnieżanie w zależności od potrzeb.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Jezdnia posypana po odśnieżaniu w miejscach wyznaczonych.</w:t>
            </w:r>
          </w:p>
        </w:tc>
        <w:tc>
          <w:tcPr>
            <w:tcW w:w="2085" w:type="dxa"/>
            <w:shd w:val="clear" w:color="auto" w:fill="auto"/>
          </w:tcPr>
          <w:p w:rsidR="004E1E7E" w:rsidRPr="004E1E7E" w:rsidRDefault="004E1E7E" w:rsidP="004E1E7E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luźny występuje</w:t>
            </w:r>
          </w:p>
          <w:p w:rsidR="004E1E7E" w:rsidRPr="004E1E7E" w:rsidRDefault="004E1E7E" w:rsidP="004E1E7E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zajeżdżony występuje</w:t>
            </w:r>
          </w:p>
          <w:p w:rsidR="004E1E7E" w:rsidRPr="004E1E7E" w:rsidRDefault="004E1E7E" w:rsidP="004E1E7E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nabój śnieżny występuje</w:t>
            </w:r>
          </w:p>
          <w:p w:rsidR="004E1E7E" w:rsidRPr="004E1E7E" w:rsidRDefault="004E1E7E" w:rsidP="004E1E7E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zaspy występują do 48 h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Dopuszcza się przerwy  w komunikacji </w:t>
            </w: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do 48 h</w:t>
            </w:r>
          </w:p>
        </w:tc>
        <w:tc>
          <w:tcPr>
            <w:tcW w:w="211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 miejscach wyznaczonych – 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4E1E7E" w:rsidRPr="004E1E7E" w:rsidRDefault="004E1E7E" w:rsidP="004E1E7E">
            <w:pPr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wszystkie rodzaje śliskości po odśnieżeniu </w:t>
            </w: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  24 h</w:t>
            </w:r>
          </w:p>
        </w:tc>
      </w:tr>
      <w:tr w:rsidR="004E1E7E" w:rsidRPr="004E1E7E" w:rsidTr="00252DE0">
        <w:trPr>
          <w:trHeight w:val="58"/>
        </w:trPr>
        <w:tc>
          <w:tcPr>
            <w:tcW w:w="5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13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l-PL"/>
              </w:rPr>
              <w:t>VII</w:t>
            </w:r>
          </w:p>
        </w:tc>
        <w:tc>
          <w:tcPr>
            <w:tcW w:w="7978" w:type="dxa"/>
            <w:gridSpan w:val="3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pl-PL"/>
              </w:rPr>
              <w:t>Tylko na wyraźne polecenie Zamawiającego</w:t>
            </w:r>
          </w:p>
        </w:tc>
      </w:tr>
    </w:tbl>
    <w:p w:rsidR="004E1E7E" w:rsidRPr="004E1E7E" w:rsidRDefault="004E1E7E" w:rsidP="004E1E7E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pl-PL"/>
        </w:rPr>
      </w:pPr>
    </w:p>
    <w:p w:rsidR="004E1E7E" w:rsidRPr="004E1E7E" w:rsidRDefault="004E1E7E" w:rsidP="004E1E7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Zasady odśnieżania i usuwania śliskości na drogach powiatowych oraz odstępstwa od standardu (opracowane zostały na podstawie Zarządzenia Nr 46 Ministra Transportu i Gospodarki Morskiej z dnia 25 października 1994 r.)</w:t>
      </w:r>
    </w:p>
    <w:p w:rsidR="004E1E7E" w:rsidRPr="004E1E7E" w:rsidRDefault="004E1E7E" w:rsidP="004E1E7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Określenie „jezdnia posypywana na odcinkach decydujących o możliwości ruchu” określa, że posypywaniem objęte będą następujące miejsca w ciągach dróg: </w:t>
      </w:r>
    </w:p>
    <w:p w:rsidR="004E1E7E" w:rsidRPr="004E1E7E" w:rsidRDefault="004E1E7E" w:rsidP="004E1E7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:rsidR="004E1E7E" w:rsidRPr="004E1E7E" w:rsidRDefault="004E1E7E" w:rsidP="004E1E7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na skrzyżowaniach z innymi drogami oraz liniami kolejowymi, </w:t>
      </w:r>
    </w:p>
    <w:p w:rsidR="004E1E7E" w:rsidRPr="004E1E7E" w:rsidRDefault="004E1E7E" w:rsidP="004E1E7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na odcinkach dróg o pochyleniu podłużnym (np. wzniesienia), </w:t>
      </w:r>
    </w:p>
    <w:p w:rsidR="004E1E7E" w:rsidRPr="004E1E7E" w:rsidRDefault="004E1E7E" w:rsidP="004E1E7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na niebezpiecznych łukach poziomych</w:t>
      </w:r>
      <w:r w:rsidRPr="004E1E7E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pl-PL"/>
        </w:rPr>
        <w:t xml:space="preserve">, </w:t>
      </w:r>
    </w:p>
    <w:p w:rsidR="004E1E7E" w:rsidRPr="004E1E7E" w:rsidRDefault="004E1E7E" w:rsidP="004E1E7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innych miejscach niebezpiecznych ustalonych przez Zarząd Dróg, np. w bezpośrednim sąsiedztwie zbiorników wodnych, na wysokich nasypach. </w:t>
      </w:r>
    </w:p>
    <w:p w:rsidR="004E1E7E" w:rsidRPr="004E1E7E" w:rsidRDefault="004E1E7E" w:rsidP="004E1E7E">
      <w:pPr>
        <w:spacing w:after="0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center"/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pl-PL"/>
        </w:rPr>
        <w:lastRenderedPageBreak/>
        <w:t>UWAGA!!!</w:t>
      </w: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Środki finansowe którymi dysponuje ZDP nie pozwalają na podwyższenie standardów zimowego utrzymania dróg powiatowych. Wszelkie zmiany, związane ze zwiększeniem zakresu ZUD mogą dotyczyć jedynie sytuacji nadzwyczajnych. Zgodnie z założonymi wytycznymi ZUD na drogach mogą wystąpić utrudnienia dla ruchu pojazdów.</w:t>
      </w: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Czynna akcja odśnieżania nie będzie prowadzona w godzinach nocnych i podczas obfitych opadów śniegu oraz podczas zawiei lub zamieci śnieżnych. </w:t>
      </w:r>
    </w:p>
    <w:p w:rsidR="004E1E7E" w:rsidRPr="004E1E7E" w:rsidRDefault="004E1E7E" w:rsidP="004E1E7E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 warunkach nadzwyczajnych (długotrwałe zawieje i zamiecie, burze śnieżne połączone z wiatrołomami czy też zerwanymi liniami energetycznymi), osiągnięcie i utrzymanie na drogach standardu docelowego (zgodnego z kolejnością utrzymania poszczególnych dróg) może być utrudnione. W sytuacjach takich wszelkie decyzje i organizacja pracy dostosowane będą do aktualnie zmieniających się warunków na drogach.</w:t>
      </w: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pl-PL"/>
        </w:rPr>
        <w:t>W przypadku bardzo trudnych warunków atmosferycznych, wymagających poniesienia wysokich nakładów finansowych (ciągłego użycia ciężkiego sprzętu generującego wysokie koszty utrzymania przejezdności), biorąc pod uwagę bezpieczeństwo użytkowników dróg, dopuszcza się czasowe wyłączenie z ruchu przedmiotowych odcinków dróg po ówczesnym powiadomieniu przez Dyrektora ZDP Zarządu Powiatu w Węgorzewie.</w:t>
      </w:r>
    </w:p>
    <w:p w:rsidR="004E1E7E" w:rsidRPr="004E1E7E" w:rsidRDefault="004E1E7E" w:rsidP="004E1E7E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6.2 Zwalczanie śliskości</w:t>
      </w: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Według założonych standardów zwalczanie śliskości zimowej prowadzone będzie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 xml:space="preserve">w ograniczonym zakresie, tylko na odcinkach decydujących o możliwości ruchu tj.: na skrzyżowaniach z drogami i koleją, na długości przystanków autobusowych oraz łukach poziomych i wzniesieniach i innych odcinkach niebezpiecznych, np. położonych w sąsiedztwie zbiorników wodnych. </w:t>
      </w:r>
      <w:proofErr w:type="spellStart"/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Uszorstnianie</w:t>
      </w:r>
      <w:proofErr w:type="spellEnd"/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nawierzchni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dróg odbywać się będzie jedynie na drogach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 xml:space="preserve">o nawierzchni bitumicznej zaliczonych do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IV kolejności ZUD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przy czym nie będzie ono wykonywane podczas opadów marznącego deszczu i mżawki oraz w godzinach nocnych. W szczególnych okolicznościach, w miarę możliwości, zwalczanie śliskości może być prowadzone na drogach pozostałych kolejności – w miejscach mających bezpośredni wpływ na bezpieczeństwo ruchu drogowego. </w:t>
      </w: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Dodatkowo zostaną przygotowane pryzmy mieszanki piaskowo – solnej zlokalizowane przy odcinkach dróg charakteryzujących się dużymi spadkami podłużnymi.</w:t>
      </w: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6.3 Zasady kierowania pracami zimowym utrzymaniem dróg. </w:t>
      </w:r>
    </w:p>
    <w:p w:rsidR="004E1E7E" w:rsidRPr="004E1E7E" w:rsidRDefault="004E1E7E" w:rsidP="004E1E7E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Czas operacyjny zimowego utrzymania dróg ustala się w godz. od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5.00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21.00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br/>
        <w:t>w przypadku wystąpienia wyjątkowych utrudnień, czas operacyjny będzie dostosowywany do sytuacji panującej na drogach. Decyzje dotyczące zimowego utrzymania dróg będą przekazywane przez dyżurnego operatorom sprzętu, po wcześniejszych uzgodnieniach z Dyrekcją Zarządu Dróg Powiatowych.</w:t>
      </w: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Decyzje dotyczące wysłania sprzętu do akcji </w:t>
      </w:r>
      <w:proofErr w:type="spellStart"/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z.u.d</w:t>
      </w:r>
      <w:proofErr w:type="spellEnd"/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będą podejmowane na podstawie: </w:t>
      </w:r>
    </w:p>
    <w:p w:rsidR="004E1E7E" w:rsidRPr="004E1E7E" w:rsidRDefault="004E1E7E" w:rsidP="004E1E7E">
      <w:pPr>
        <w:numPr>
          <w:ilvl w:val="0"/>
          <w:numId w:val="32"/>
        </w:numPr>
        <w:autoSpaceDE w:val="0"/>
        <w:autoSpaceDN w:val="0"/>
        <w:adjustRightInd w:val="0"/>
        <w:spacing w:after="183" w:line="240" w:lineRule="auto"/>
        <w:ind w:left="714" w:hanging="357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panujących warunków pogodowych; </w:t>
      </w:r>
    </w:p>
    <w:p w:rsidR="004E1E7E" w:rsidRPr="004E1E7E" w:rsidRDefault="004E1E7E" w:rsidP="004E1E7E">
      <w:pPr>
        <w:numPr>
          <w:ilvl w:val="0"/>
          <w:numId w:val="32"/>
        </w:numPr>
        <w:autoSpaceDE w:val="0"/>
        <w:autoSpaceDN w:val="0"/>
        <w:adjustRightInd w:val="0"/>
        <w:spacing w:after="183" w:line="240" w:lineRule="auto"/>
        <w:ind w:left="714" w:hanging="357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rozpoznania terenowego sytuacji na drogach (patrole); </w:t>
      </w:r>
    </w:p>
    <w:p w:rsidR="004E1E7E" w:rsidRPr="004E1E7E" w:rsidRDefault="004E1E7E" w:rsidP="004E1E7E">
      <w:pPr>
        <w:numPr>
          <w:ilvl w:val="0"/>
          <w:numId w:val="32"/>
        </w:numPr>
        <w:autoSpaceDE w:val="0"/>
        <w:autoSpaceDN w:val="0"/>
        <w:adjustRightInd w:val="0"/>
        <w:spacing w:after="183" w:line="240" w:lineRule="auto"/>
        <w:ind w:left="714" w:hanging="357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interwencji instytucji państwowych tj.: straż pożarna, policja, pogotowie ratunkowe; </w:t>
      </w:r>
    </w:p>
    <w:p w:rsidR="004E1E7E" w:rsidRPr="004E1E7E" w:rsidRDefault="004E1E7E" w:rsidP="004E1E7E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 xml:space="preserve">telefonicznych oraz osobistych interwencji mieszkańców powiatu oraz innych użytkowników dróg, popartych objazdem kontrolnym. </w:t>
      </w:r>
    </w:p>
    <w:p w:rsidR="004E1E7E" w:rsidRPr="004E1E7E" w:rsidRDefault="004E1E7E" w:rsidP="004E1E7E">
      <w:p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 dni robocze (poniedziałek - piątek), w godzinach od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7.00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15.00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zimowe utrzymanie dróg koordynowane będzie z siedziby Zarządu Dróg Powiatowych w Ogonkach, tel.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(87) 421 76 50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lub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663 443 404.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 godzinie 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15.00 </w:t>
      </w:r>
      <w:r w:rsidRPr="004E1E7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(w dni robocze) oraz w dni wolne od pracy (soboty, niedziele i święta), które zostały wyznaczone przez Dyrektora ZDP jako dni dyżuru zimowego, zimowe utrzymanie dróg koordynowane będzie przez pracowników pełniących dyżur,</w:t>
      </w:r>
      <w:r w:rsidRPr="004E1E7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tel. 663 443 404</w:t>
      </w:r>
    </w:p>
    <w:p w:rsidR="004E1E7E" w:rsidRPr="004E1E7E" w:rsidRDefault="004E1E7E" w:rsidP="004E1E7E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>Dyżurny będzie posiadał stały kontakt telefoniczny z operatorami sprzętu do zimowego utrzymania dróg.</w:t>
      </w: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6.4 Spis telefonów alarmowych</w:t>
      </w:r>
    </w:p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1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3"/>
        <w:gridCol w:w="3700"/>
        <w:gridCol w:w="2677"/>
      </w:tblGrid>
      <w:tr w:rsidR="004E1E7E" w:rsidRPr="004E1E7E" w:rsidTr="00252DE0">
        <w:trPr>
          <w:trHeight w:val="404"/>
        </w:trPr>
        <w:tc>
          <w:tcPr>
            <w:tcW w:w="873" w:type="dxa"/>
            <w:shd w:val="clear" w:color="auto" w:fill="548DD4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Lp. </w:t>
            </w:r>
          </w:p>
        </w:tc>
        <w:tc>
          <w:tcPr>
            <w:tcW w:w="3700" w:type="dxa"/>
            <w:shd w:val="clear" w:color="auto" w:fill="548DD4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Nazwa instytucji , służby </w:t>
            </w:r>
          </w:p>
        </w:tc>
        <w:tc>
          <w:tcPr>
            <w:tcW w:w="2677" w:type="dxa"/>
            <w:shd w:val="clear" w:color="auto" w:fill="548DD4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Numer telefonu </w:t>
            </w:r>
          </w:p>
        </w:tc>
      </w:tr>
      <w:tr w:rsidR="004E1E7E" w:rsidRPr="004E1E7E" w:rsidTr="00252DE0">
        <w:trPr>
          <w:trHeight w:val="537"/>
        </w:trPr>
        <w:tc>
          <w:tcPr>
            <w:tcW w:w="873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1 </w:t>
            </w:r>
          </w:p>
        </w:tc>
        <w:tc>
          <w:tcPr>
            <w:tcW w:w="3700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Dyspozytor Powiatowego Stanowiska Kierowania PSP </w:t>
            </w:r>
          </w:p>
        </w:tc>
        <w:tc>
          <w:tcPr>
            <w:tcW w:w="2677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(87) 427-32-88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(87) 427 75-00</w:t>
            </w:r>
          </w:p>
        </w:tc>
      </w:tr>
      <w:tr w:rsidR="004E1E7E" w:rsidRPr="004E1E7E" w:rsidTr="00252DE0">
        <w:trPr>
          <w:trHeight w:val="579"/>
        </w:trPr>
        <w:tc>
          <w:tcPr>
            <w:tcW w:w="873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2 </w:t>
            </w:r>
          </w:p>
        </w:tc>
        <w:tc>
          <w:tcPr>
            <w:tcW w:w="3700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Dyżurny Komendy Powiatowej Policji </w:t>
            </w:r>
          </w:p>
        </w:tc>
        <w:tc>
          <w:tcPr>
            <w:tcW w:w="2677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(87) 427-04-00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lub alarmowy 997, 112</w:t>
            </w:r>
          </w:p>
        </w:tc>
      </w:tr>
      <w:tr w:rsidR="004E1E7E" w:rsidRPr="004E1E7E" w:rsidTr="00252DE0">
        <w:trPr>
          <w:trHeight w:val="1535"/>
        </w:trPr>
        <w:tc>
          <w:tcPr>
            <w:tcW w:w="873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3 </w:t>
            </w:r>
          </w:p>
        </w:tc>
        <w:tc>
          <w:tcPr>
            <w:tcW w:w="3700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Referat Bezpieczeństwa i Zarządzania Kryzysowego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/ w razie sytuacji kryzysowych 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po rozwinięciu PCZK w Komendzie Powiatowej PSP/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Kierownik Referatu 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Bezpieczeństwa i Zarządzania Kryzysowego </w:t>
            </w:r>
          </w:p>
        </w:tc>
        <w:tc>
          <w:tcPr>
            <w:tcW w:w="2677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(87) 427-76-80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Fax. 427-76-81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(87) 427-54-60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        427-54-62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Fax. 427-54-61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  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663 745 822</w:t>
            </w:r>
          </w:p>
        </w:tc>
      </w:tr>
      <w:tr w:rsidR="004E1E7E" w:rsidRPr="004E1E7E" w:rsidTr="00252DE0">
        <w:trPr>
          <w:trHeight w:val="590"/>
        </w:trPr>
        <w:tc>
          <w:tcPr>
            <w:tcW w:w="873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4 </w:t>
            </w:r>
          </w:p>
        </w:tc>
        <w:tc>
          <w:tcPr>
            <w:tcW w:w="3700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Zarząd Dróg Powiatowych </w:t>
            </w: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br/>
              <w:t xml:space="preserve">w Ogonkach </w:t>
            </w:r>
          </w:p>
        </w:tc>
        <w:tc>
          <w:tcPr>
            <w:tcW w:w="2677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(87) 421-76-50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 663 443 404 </w:t>
            </w:r>
          </w:p>
        </w:tc>
      </w:tr>
      <w:tr w:rsidR="004E1E7E" w:rsidRPr="004E1E7E" w:rsidTr="00252DE0">
        <w:trPr>
          <w:trHeight w:val="542"/>
        </w:trPr>
        <w:tc>
          <w:tcPr>
            <w:tcW w:w="873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5 </w:t>
            </w:r>
          </w:p>
        </w:tc>
        <w:tc>
          <w:tcPr>
            <w:tcW w:w="3700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Oficer dyżurny 11 Mazurski Pułku Artylerii </w:t>
            </w:r>
          </w:p>
        </w:tc>
        <w:tc>
          <w:tcPr>
            <w:tcW w:w="2677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261-337-146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Centrala 261-337-500</w:t>
            </w:r>
          </w:p>
        </w:tc>
      </w:tr>
      <w:tr w:rsidR="004E1E7E" w:rsidRPr="004E1E7E" w:rsidTr="00252DE0">
        <w:trPr>
          <w:trHeight w:val="1730"/>
        </w:trPr>
        <w:tc>
          <w:tcPr>
            <w:tcW w:w="873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6 </w:t>
            </w:r>
          </w:p>
        </w:tc>
        <w:tc>
          <w:tcPr>
            <w:tcW w:w="3700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Starostwo Powiatowe </w:t>
            </w: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br/>
              <w:t>w Węgorzewie</w:t>
            </w:r>
          </w:p>
          <w:p w:rsidR="004E1E7E" w:rsidRPr="004E1E7E" w:rsidRDefault="004E1E7E" w:rsidP="004E1E7E">
            <w:pPr>
              <w:numPr>
                <w:ilvl w:val="0"/>
                <w:numId w:val="20"/>
              </w:numPr>
              <w:tabs>
                <w:tab w:val="left" w:pos="5415"/>
              </w:tabs>
              <w:suppressAutoHyphens/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centrala</w:t>
            </w:r>
          </w:p>
          <w:p w:rsidR="004E1E7E" w:rsidRPr="004E1E7E" w:rsidRDefault="004E1E7E" w:rsidP="004E1E7E">
            <w:pPr>
              <w:numPr>
                <w:ilvl w:val="0"/>
                <w:numId w:val="20"/>
              </w:numPr>
              <w:tabs>
                <w:tab w:val="left" w:pos="5415"/>
              </w:tabs>
              <w:suppressAutoHyphens/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Starosta</w:t>
            </w:r>
          </w:p>
          <w:p w:rsidR="004E1E7E" w:rsidRPr="004E1E7E" w:rsidRDefault="004E1E7E" w:rsidP="004E1E7E">
            <w:pPr>
              <w:numPr>
                <w:ilvl w:val="0"/>
                <w:numId w:val="20"/>
              </w:numPr>
              <w:tabs>
                <w:tab w:val="left" w:pos="5415"/>
              </w:tabs>
              <w:suppressAutoHyphens/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Wicestarosta</w:t>
            </w:r>
          </w:p>
          <w:p w:rsidR="004E1E7E" w:rsidRPr="004E1E7E" w:rsidRDefault="004E1E7E" w:rsidP="004E1E7E">
            <w:pPr>
              <w:numPr>
                <w:ilvl w:val="0"/>
                <w:numId w:val="20"/>
              </w:numPr>
              <w:tabs>
                <w:tab w:val="left" w:pos="5415"/>
              </w:tabs>
              <w:suppressAutoHyphens/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Kierownik Referatu Bezpieczeństwa i ZK</w:t>
            </w:r>
          </w:p>
        </w:tc>
        <w:tc>
          <w:tcPr>
            <w:tcW w:w="2677" w:type="dxa"/>
            <w:shd w:val="clear" w:color="auto" w:fill="auto"/>
          </w:tcPr>
          <w:p w:rsidR="004E1E7E" w:rsidRPr="004E1E7E" w:rsidRDefault="004E1E7E" w:rsidP="004E1E7E">
            <w:pPr>
              <w:tabs>
                <w:tab w:val="left" w:pos="5415"/>
              </w:tabs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 (87) 427-76-00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>łączy centrala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 (87) 427-76-02</w:t>
            </w:r>
          </w:p>
          <w:p w:rsidR="004E1E7E" w:rsidRPr="004E1E7E" w:rsidRDefault="004E1E7E" w:rsidP="004E1E7E">
            <w:pPr>
              <w:tabs>
                <w:tab w:val="left" w:pos="5415"/>
              </w:tabs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lang w:eastAsia="pl-PL"/>
              </w:rPr>
              <w:t xml:space="preserve"> (87) 427- 76-80</w:t>
            </w:r>
          </w:p>
        </w:tc>
      </w:tr>
    </w:tbl>
    <w:p w:rsidR="004E1E7E" w:rsidRPr="004E1E7E" w:rsidRDefault="004E1E7E" w:rsidP="004E1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6.5    Spis telefonów Rejonu Dróg Krajowych w Giżycku  oraz Rejonów Dróg  Wojewódzkich</w:t>
      </w: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         </w:t>
      </w: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tbl>
      <w:tblPr>
        <w:tblpPr w:leftFromText="141" w:rightFromText="141" w:vertAnchor="page" w:horzAnchor="margin" w:tblpXSpec="center" w:tblpY="17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1896"/>
        <w:gridCol w:w="2845"/>
        <w:gridCol w:w="1556"/>
        <w:gridCol w:w="1499"/>
      </w:tblGrid>
      <w:tr w:rsidR="004E1E7E" w:rsidRPr="004E1E7E" w:rsidTr="00252DE0">
        <w:trPr>
          <w:trHeight w:val="270"/>
        </w:trPr>
        <w:tc>
          <w:tcPr>
            <w:tcW w:w="577" w:type="dxa"/>
            <w:vMerge w:val="restart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lang w:eastAsia="pl-PL"/>
              </w:rPr>
            </w:pPr>
            <w:proofErr w:type="spellStart"/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kern w:val="1"/>
                <w:lang w:eastAsia="pl-PL"/>
              </w:rPr>
              <w:lastRenderedPageBreak/>
              <w:t>Lp</w:t>
            </w:r>
            <w:proofErr w:type="spellEnd"/>
          </w:p>
        </w:tc>
        <w:tc>
          <w:tcPr>
            <w:tcW w:w="1896" w:type="dxa"/>
            <w:vMerge w:val="restart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kern w:val="1"/>
                <w:lang w:eastAsia="pl-PL"/>
              </w:rPr>
              <w:t xml:space="preserve">Nazwa instytucji </w:t>
            </w:r>
          </w:p>
        </w:tc>
        <w:tc>
          <w:tcPr>
            <w:tcW w:w="2845" w:type="dxa"/>
            <w:vMerge w:val="restart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kern w:val="1"/>
                <w:lang w:eastAsia="pl-PL"/>
              </w:rPr>
              <w:t xml:space="preserve">Przedstawiciel instytucji </w:t>
            </w:r>
          </w:p>
        </w:tc>
        <w:tc>
          <w:tcPr>
            <w:tcW w:w="3055" w:type="dxa"/>
            <w:gridSpan w:val="2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kern w:val="1"/>
                <w:lang w:eastAsia="pl-PL"/>
              </w:rPr>
              <w:t>Numery telefonów</w:t>
            </w:r>
          </w:p>
        </w:tc>
      </w:tr>
      <w:tr w:rsidR="004E1E7E" w:rsidRPr="004E1E7E" w:rsidTr="00252DE0">
        <w:trPr>
          <w:trHeight w:val="272"/>
        </w:trPr>
        <w:tc>
          <w:tcPr>
            <w:tcW w:w="577" w:type="dxa"/>
            <w:vMerge/>
            <w:shd w:val="clear" w:color="auto" w:fill="548DD4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</w:tc>
        <w:tc>
          <w:tcPr>
            <w:tcW w:w="1896" w:type="dxa"/>
            <w:vMerge/>
            <w:shd w:val="clear" w:color="auto" w:fill="548DD4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</w:tc>
        <w:tc>
          <w:tcPr>
            <w:tcW w:w="2845" w:type="dxa"/>
            <w:vMerge/>
            <w:shd w:val="clear" w:color="auto" w:fill="548DD4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</w:p>
        </w:tc>
        <w:tc>
          <w:tcPr>
            <w:tcW w:w="1556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kern w:val="1"/>
                <w:lang w:eastAsia="pl-PL"/>
              </w:rPr>
              <w:t>służbowy</w:t>
            </w:r>
          </w:p>
        </w:tc>
        <w:tc>
          <w:tcPr>
            <w:tcW w:w="1499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color w:val="000000"/>
                <w:kern w:val="1"/>
                <w:lang w:eastAsia="pl-PL"/>
              </w:rPr>
              <w:t>komórkowy</w:t>
            </w:r>
          </w:p>
        </w:tc>
      </w:tr>
      <w:tr w:rsidR="004E1E7E" w:rsidRPr="004E1E7E" w:rsidTr="00252DE0">
        <w:trPr>
          <w:trHeight w:val="311"/>
        </w:trPr>
        <w:tc>
          <w:tcPr>
            <w:tcW w:w="577" w:type="dxa"/>
            <w:vMerge w:val="restart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1 </w:t>
            </w:r>
          </w:p>
        </w:tc>
        <w:tc>
          <w:tcPr>
            <w:tcW w:w="1896" w:type="dxa"/>
            <w:vMerge w:val="restart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Rejon Dróg Krajowych w Giżycku </w:t>
            </w: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Kierownik Rejonu 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(87) 429-91-55 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602-390-551 </w:t>
            </w:r>
          </w:p>
        </w:tc>
      </w:tr>
      <w:tr w:rsidR="004E1E7E" w:rsidRPr="004E1E7E" w:rsidTr="00252DE0">
        <w:trPr>
          <w:trHeight w:val="311"/>
        </w:trPr>
        <w:tc>
          <w:tcPr>
            <w:tcW w:w="577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</w:pP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Z-ca Kierownika Rejonu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(87) 429-91-66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600-314-577</w:t>
            </w:r>
          </w:p>
        </w:tc>
      </w:tr>
      <w:tr w:rsidR="004E1E7E" w:rsidRPr="004E1E7E" w:rsidTr="00252DE0">
        <w:trPr>
          <w:trHeight w:val="349"/>
        </w:trPr>
        <w:tc>
          <w:tcPr>
            <w:tcW w:w="577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Kierownik Służby Liniowej -Gminy: Węgorzewo, Pozezdrze 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(87) 429-91-51 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kern w:val="1"/>
                <w:lang w:eastAsia="pl-PL"/>
              </w:rPr>
              <w:t xml:space="preserve">602-390-271 </w:t>
            </w:r>
          </w:p>
        </w:tc>
      </w:tr>
      <w:tr w:rsidR="004E1E7E" w:rsidRPr="004E1E7E" w:rsidTr="00252DE0">
        <w:trPr>
          <w:trHeight w:val="294"/>
        </w:trPr>
        <w:tc>
          <w:tcPr>
            <w:tcW w:w="577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Dyżurny 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(87) 429-91-52 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before="67"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-------------</w:t>
            </w:r>
          </w:p>
        </w:tc>
      </w:tr>
      <w:tr w:rsidR="004E1E7E" w:rsidRPr="004E1E7E" w:rsidTr="00252DE0">
        <w:trPr>
          <w:trHeight w:val="731"/>
        </w:trPr>
        <w:tc>
          <w:tcPr>
            <w:tcW w:w="577" w:type="dxa"/>
            <w:vMerge w:val="restart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2 </w:t>
            </w:r>
          </w:p>
        </w:tc>
        <w:tc>
          <w:tcPr>
            <w:tcW w:w="1896" w:type="dxa"/>
            <w:vMerge w:val="restart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Rejon Dróg Wojewódzkich </w:t>
            </w:r>
          </w:p>
          <w:p w:rsidR="004E1E7E" w:rsidRPr="004E1E7E" w:rsidRDefault="004E1E7E" w:rsidP="004E1E7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w Kętrzynie </w:t>
            </w: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Dyżurny zimowego utrzymania dróg RDW Kętrzyn 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89-752-47-19 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before="67"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----------------</w:t>
            </w:r>
          </w:p>
          <w:p w:rsidR="004E1E7E" w:rsidRPr="004E1E7E" w:rsidRDefault="004E1E7E" w:rsidP="004E1E7E">
            <w:pPr>
              <w:spacing w:before="67"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</w:pPr>
          </w:p>
          <w:p w:rsidR="004E1E7E" w:rsidRPr="004E1E7E" w:rsidRDefault="004E1E7E" w:rsidP="004E1E7E">
            <w:pPr>
              <w:spacing w:before="67"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</w:pPr>
          </w:p>
        </w:tc>
      </w:tr>
      <w:tr w:rsidR="004E1E7E" w:rsidRPr="004E1E7E" w:rsidTr="00252DE0">
        <w:trPr>
          <w:trHeight w:val="382"/>
        </w:trPr>
        <w:tc>
          <w:tcPr>
            <w:tcW w:w="577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Kierownik Obwodu Drogowego Nr 1 w Kętrzynie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  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kern w:val="1"/>
                <w:lang w:eastAsia="pl-PL"/>
              </w:rPr>
              <w:t xml:space="preserve">606-303-531 </w:t>
            </w:r>
          </w:p>
        </w:tc>
      </w:tr>
      <w:tr w:rsidR="004E1E7E" w:rsidRPr="004E1E7E" w:rsidTr="00252DE0">
        <w:trPr>
          <w:trHeight w:val="382"/>
        </w:trPr>
        <w:tc>
          <w:tcPr>
            <w:tcW w:w="577" w:type="dxa"/>
            <w:vMerge w:val="restart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3 </w:t>
            </w:r>
          </w:p>
        </w:tc>
        <w:tc>
          <w:tcPr>
            <w:tcW w:w="1896" w:type="dxa"/>
            <w:vMerge w:val="restart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Rejon Dróg Wojewódzkich w Olecku </w:t>
            </w: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Dyżurny zimowego utrzymania dróg  Obwód Drogowy w Olecku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87 520 15 40 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600-437-907 </w:t>
            </w:r>
          </w:p>
        </w:tc>
      </w:tr>
      <w:tr w:rsidR="004E1E7E" w:rsidRPr="004E1E7E" w:rsidTr="00252DE0">
        <w:trPr>
          <w:trHeight w:val="208"/>
        </w:trPr>
        <w:tc>
          <w:tcPr>
            <w:tcW w:w="577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E1E7E" w:rsidRPr="004E1E7E" w:rsidRDefault="004E1E7E" w:rsidP="004E1E7E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  <w:tc>
          <w:tcPr>
            <w:tcW w:w="28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>Dyżurny zimowego utrzymania dróg Obwód Drogowy Gołdap</w:t>
            </w:r>
          </w:p>
        </w:tc>
        <w:tc>
          <w:tcPr>
            <w:tcW w:w="1556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color w:val="000000"/>
                <w:kern w:val="1"/>
                <w:lang w:eastAsia="pl-PL"/>
              </w:rPr>
              <w:t xml:space="preserve">87-615-36-36 </w:t>
            </w:r>
          </w:p>
        </w:tc>
        <w:tc>
          <w:tcPr>
            <w:tcW w:w="1499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Cs/>
                <w:kern w:val="1"/>
                <w:lang w:eastAsia="pl-PL"/>
              </w:rPr>
              <w:t>600-437-906</w:t>
            </w:r>
          </w:p>
          <w:p w:rsidR="004E1E7E" w:rsidRPr="004E1E7E" w:rsidRDefault="004E1E7E" w:rsidP="004E1E7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lang w:eastAsia="pl-PL"/>
              </w:rPr>
            </w:pPr>
          </w:p>
        </w:tc>
      </w:tr>
    </w:tbl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6.6 Podział na rejony w sezonie zimowym 2024-2025 r.</w:t>
      </w: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:rsidR="004E1E7E" w:rsidRPr="004E1E7E" w:rsidRDefault="004E1E7E" w:rsidP="004E1E7E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Rejon I  - ZDP w Ogonkach </w:t>
      </w:r>
    </w:p>
    <w:p w:rsidR="004E1E7E" w:rsidRPr="004E1E7E" w:rsidRDefault="004E1E7E" w:rsidP="004E1E7E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Rejon II  - ZDP w Ogonkach </w:t>
      </w:r>
    </w:p>
    <w:p w:rsidR="004E1E7E" w:rsidRPr="004E1E7E" w:rsidRDefault="004E1E7E" w:rsidP="004E1E7E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Rejon III -  ZDP w Ogonkach </w:t>
      </w:r>
    </w:p>
    <w:p w:rsidR="004E1E7E" w:rsidRPr="004E1E7E" w:rsidRDefault="004E1E7E" w:rsidP="004E1E7E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Rejon IV -  ZDP w Ogonkach</w:t>
      </w:r>
    </w:p>
    <w:p w:rsidR="004E1E7E" w:rsidRPr="004E1E7E" w:rsidRDefault="004E1E7E" w:rsidP="004E1E7E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Rejon V  -  ZDP w Ogonkach</w:t>
      </w: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lastRenderedPageBreak/>
        <w:t xml:space="preserve">REJON I  </w:t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/>
        <w:t>Odśnieżanie jezdni na drogach powiatowych pozamiejskich</w:t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/>
        <w:t>Zwalczanie śliskości na jezdniach na drogach powiatowych pozamiejskich</w:t>
      </w:r>
    </w:p>
    <w:p w:rsidR="004E1E7E" w:rsidRPr="004E1E7E" w:rsidRDefault="004E1E7E" w:rsidP="004E1E7E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pl-PL"/>
        </w:rPr>
      </w:pPr>
    </w:p>
    <w:tbl>
      <w:tblPr>
        <w:tblW w:w="9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1320"/>
        <w:gridCol w:w="4315"/>
        <w:gridCol w:w="1440"/>
        <w:gridCol w:w="1445"/>
      </w:tblGrid>
      <w:tr w:rsidR="004E1E7E" w:rsidRPr="004E1E7E" w:rsidTr="00252DE0">
        <w:trPr>
          <w:trHeight w:val="765"/>
        </w:trPr>
        <w:tc>
          <w:tcPr>
            <w:tcW w:w="495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132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Nr drogi</w:t>
            </w:r>
          </w:p>
        </w:tc>
        <w:tc>
          <w:tcPr>
            <w:tcW w:w="4315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Nazwa drogi</w:t>
            </w:r>
          </w:p>
        </w:tc>
        <w:tc>
          <w:tcPr>
            <w:tcW w:w="144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Standard zimowego utrzymania</w:t>
            </w:r>
          </w:p>
        </w:tc>
        <w:tc>
          <w:tcPr>
            <w:tcW w:w="1445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Długość odcinka (km)</w:t>
            </w:r>
          </w:p>
        </w:tc>
      </w:tr>
      <w:tr w:rsidR="004E1E7E" w:rsidRPr="004E1E7E" w:rsidTr="00252DE0">
        <w:trPr>
          <w:trHeight w:val="535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1598 N 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(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Marszałki</w:t>
            </w:r>
            <w:proofErr w:type="spellEnd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) gr. powiatu - Guja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2,195</w:t>
            </w:r>
          </w:p>
        </w:tc>
      </w:tr>
      <w:tr w:rsidR="004E1E7E" w:rsidRPr="004E1E7E" w:rsidTr="00252DE0">
        <w:trPr>
          <w:trHeight w:val="540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1598 N </w:t>
            </w: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Guja - Dąbrówka Mała– Brzozowo –  droga Krajowa Nr 63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8,452</w:t>
            </w:r>
          </w:p>
        </w:tc>
      </w:tr>
      <w:tr w:rsidR="004E1E7E" w:rsidRPr="004E1E7E" w:rsidTr="00252DE0">
        <w:trPr>
          <w:trHeight w:val="315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1795 N 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Wesołowo - Guja 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VII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3,041</w:t>
            </w:r>
          </w:p>
        </w:tc>
      </w:tr>
      <w:tr w:rsidR="004E1E7E" w:rsidRPr="004E1E7E" w:rsidTr="00252DE0">
        <w:trPr>
          <w:trHeight w:val="315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1797 N </w:t>
            </w: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Rudziszki – Wesołowo 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VII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4,735</w:t>
            </w:r>
          </w:p>
        </w:tc>
      </w:tr>
      <w:tr w:rsidR="004E1E7E" w:rsidRPr="004E1E7E" w:rsidTr="00252DE0">
        <w:trPr>
          <w:trHeight w:val="315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5.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1797 N </w:t>
            </w: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Wesołowo – Biedaszki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1,705</w:t>
            </w:r>
          </w:p>
        </w:tc>
      </w:tr>
      <w:tr w:rsidR="004E1E7E" w:rsidRPr="004E1E7E" w:rsidTr="00252DE0">
        <w:trPr>
          <w:trHeight w:val="540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1799 N 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Perły – Biedaszki- Węgielsztyn –  (dr. woj. Nr 650 – wiadukt)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11,086</w:t>
            </w:r>
          </w:p>
        </w:tc>
      </w:tr>
      <w:tr w:rsidR="004E1E7E" w:rsidRPr="004E1E7E" w:rsidTr="00252DE0">
        <w:trPr>
          <w:trHeight w:val="315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1600 N 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Gr. powiatu – Karłowo – Guja 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4,689</w:t>
            </w:r>
          </w:p>
        </w:tc>
      </w:tr>
      <w:tr w:rsidR="004E1E7E" w:rsidRPr="004E1E7E" w:rsidTr="00252DE0">
        <w:trPr>
          <w:trHeight w:val="315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1600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Różewiec</w:t>
            </w:r>
            <w:proofErr w:type="spellEnd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– skrzyżowanie dr. nr 1799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3,390</w:t>
            </w:r>
          </w:p>
        </w:tc>
      </w:tr>
      <w:tr w:rsidR="004E1E7E" w:rsidRPr="004E1E7E" w:rsidTr="00252DE0">
        <w:trPr>
          <w:trHeight w:val="315"/>
        </w:trPr>
        <w:tc>
          <w:tcPr>
            <w:tcW w:w="49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1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1801 N 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1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Węgielsztyn – Stawki – dr. woj. Nr 650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VII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1,368</w:t>
            </w:r>
          </w:p>
        </w:tc>
      </w:tr>
      <w:tr w:rsidR="004E1E7E" w:rsidRPr="004E1E7E" w:rsidTr="00252DE0">
        <w:trPr>
          <w:trHeight w:val="315"/>
        </w:trPr>
        <w:tc>
          <w:tcPr>
            <w:tcW w:w="7570" w:type="dxa"/>
            <w:gridSpan w:val="4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144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40,661</w:t>
            </w:r>
          </w:p>
        </w:tc>
      </w:tr>
    </w:tbl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b/>
          <w:sz w:val="24"/>
          <w:szCs w:val="24"/>
          <w:u w:val="single"/>
          <w:lang w:eastAsia="pl-PL"/>
        </w:rPr>
      </w:pPr>
      <w:r w:rsidRPr="004E1E7E">
        <w:rPr>
          <w:rFonts w:ascii="Cambria" w:eastAsia="Times New Roman" w:hAnsi="Cambria" w:cs="Cambria"/>
          <w:b/>
          <w:sz w:val="24"/>
          <w:szCs w:val="24"/>
          <w:u w:val="single"/>
          <w:lang w:eastAsia="pl-PL"/>
        </w:rPr>
        <w:t>MAPA REJONU I</w:t>
      </w: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2280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  <w:sectPr w:rsidR="004E1E7E" w:rsidRPr="004E1E7E" w:rsidSect="000017B5">
          <w:footerReference w:type="default" r:id="rId7"/>
          <w:pgSz w:w="11906" w:h="16838" w:code="9"/>
          <w:pgMar w:top="902" w:right="748" w:bottom="357" w:left="1418" w:header="709" w:footer="709" w:gutter="0"/>
          <w:cols w:space="708"/>
          <w:docGrid w:linePitch="360"/>
        </w:sectPr>
      </w:pPr>
      <w:r>
        <w:rPr>
          <w:rFonts w:ascii="Cambria" w:eastAsia="Times New Roman" w:hAnsi="Cambria" w:cs="Cambria"/>
          <w:noProof/>
          <w:sz w:val="24"/>
          <w:szCs w:val="24"/>
          <w:lang w:eastAsia="pl-PL"/>
        </w:rPr>
        <w:drawing>
          <wp:inline distT="0" distB="0" distL="0" distR="0">
            <wp:extent cx="6182360" cy="5479415"/>
            <wp:effectExtent l="0" t="0" r="889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  <w:r w:rsidRPr="004E1E7E">
        <w:rPr>
          <w:rFonts w:ascii="Cambria" w:eastAsia="Times New Roman" w:hAnsi="Cambria" w:cs="Cambria"/>
          <w:b/>
          <w:bCs/>
          <w:sz w:val="28"/>
          <w:szCs w:val="28"/>
          <w:lang w:eastAsia="pl-PL"/>
        </w:rPr>
        <w:lastRenderedPageBreak/>
        <w:t xml:space="preserve">Rejon II  </w:t>
      </w:r>
      <w:r w:rsidRPr="004E1E7E">
        <w:rPr>
          <w:rFonts w:ascii="Cambria" w:eastAsia="Times New Roman" w:hAnsi="Cambria" w:cs="Cambria"/>
          <w:b/>
          <w:bCs/>
          <w:sz w:val="28"/>
          <w:szCs w:val="28"/>
          <w:lang w:eastAsia="pl-PL"/>
        </w:rPr>
        <w:br/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Odśnieżanie jezdni na drogach powiatowych pozamiejskich</w:t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/>
        <w:t>Zwalczanie śliskości na jezdniach na drogach powiatowych pozamiejskich</w:t>
      </w:r>
      <w:r w:rsidRPr="004E1E7E">
        <w:rPr>
          <w:rFonts w:ascii="Cambria" w:eastAsia="Times New Roman" w:hAnsi="Cambria" w:cs="Cambria"/>
          <w:sz w:val="24"/>
          <w:szCs w:val="24"/>
          <w:lang w:eastAsia="pl-PL"/>
        </w:rPr>
        <w:t xml:space="preserve"> </w:t>
      </w:r>
    </w:p>
    <w:tbl>
      <w:tblPr>
        <w:tblW w:w="9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"/>
        <w:gridCol w:w="1308"/>
        <w:gridCol w:w="4306"/>
        <w:gridCol w:w="1439"/>
        <w:gridCol w:w="1438"/>
      </w:tblGrid>
      <w:tr w:rsidR="004E1E7E" w:rsidRPr="004E1E7E" w:rsidTr="00252DE0">
        <w:trPr>
          <w:trHeight w:val="585"/>
        </w:trPr>
        <w:tc>
          <w:tcPr>
            <w:tcW w:w="504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1311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Nr drogi</w:t>
            </w:r>
          </w:p>
        </w:tc>
        <w:tc>
          <w:tcPr>
            <w:tcW w:w="432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Nazwa drogi</w:t>
            </w:r>
          </w:p>
        </w:tc>
        <w:tc>
          <w:tcPr>
            <w:tcW w:w="144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Kategoria zimowego utrzymania</w:t>
            </w:r>
          </w:p>
        </w:tc>
        <w:tc>
          <w:tcPr>
            <w:tcW w:w="144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Długość odcinka (km)</w:t>
            </w:r>
          </w:p>
        </w:tc>
      </w:tr>
      <w:tr w:rsidR="004E1E7E" w:rsidRPr="004E1E7E" w:rsidTr="00252DE0">
        <w:trPr>
          <w:trHeight w:val="420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1815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Gr. Powiatu – Zabrost Wielki – skrzyżowanie z dr. Nr 1762 N  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3,541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1815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Skrzyżowanie dr. Nr1762 N  Budry – dr. Woj. Nr 650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8,202</w:t>
            </w:r>
          </w:p>
        </w:tc>
      </w:tr>
      <w:tr w:rsidR="004E1E7E" w:rsidRPr="004E1E7E" w:rsidTr="00252DE0">
        <w:trPr>
          <w:trHeight w:val="420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1762 N</w:t>
            </w: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Skrzyżowanie dr. Nr1762 N – Dąbrówka Nowa – skrzyżowanie z dr. Nr 1813 (Ołownik)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5,872</w:t>
            </w:r>
          </w:p>
        </w:tc>
      </w:tr>
      <w:tr w:rsidR="004E1E7E" w:rsidRPr="004E1E7E" w:rsidTr="00252DE0">
        <w:trPr>
          <w:trHeight w:val="420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1813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Skrzyżowanie dr. Nr1762 N (Ołownik) – Pawłowo – dr. Woj. nr 650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7,342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1756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Dr. Kraj. 63 –Jakunowo – dr. Nr 1813 N Pawłowo 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5,927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1813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Skrzyżowanie drogi Nr 1762N (Ołownik) – gr. Państwa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2,909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1758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Olszewo – dr. Nr1756 N - Pawłowo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5,070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1758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Kraj. 63 – Rudziszki - Olszewo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7,924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1598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Kraj. Nr 63  - Jakunowo dr nr .1756 N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5,139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1809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Nr 1758 – Jakunowo – dr. Nr. 1598 N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VII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4,029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1979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 xml:space="preserve">Dr.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>Woj</w:t>
            </w:r>
            <w:proofErr w:type="spellEnd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 xml:space="preserve">. 650 –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>Petrele</w:t>
            </w:r>
            <w:proofErr w:type="spellEnd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 xml:space="preserve"> –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>dr</w:t>
            </w:r>
            <w:proofErr w:type="spellEnd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 xml:space="preserve"> 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>Nr</w:t>
            </w:r>
            <w:proofErr w:type="spellEnd"/>
            <w:r w:rsidRPr="004E1E7E">
              <w:rPr>
                <w:rFonts w:ascii="Calibri" w:eastAsia="Times New Roman" w:hAnsi="Calibri" w:cs="Calibri"/>
                <w:sz w:val="24"/>
                <w:szCs w:val="24"/>
                <w:lang w:val="de-DE" w:eastAsia="pl-PL"/>
              </w:rPr>
              <w:t xml:space="preserve"> 1815 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VII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4,783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12.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1760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Nr. 1813 – w kierunku na Więcki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VII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2,685</w:t>
            </w:r>
          </w:p>
        </w:tc>
      </w:tr>
      <w:tr w:rsidR="004E1E7E" w:rsidRPr="004E1E7E" w:rsidTr="00252DE0">
        <w:trPr>
          <w:trHeight w:val="255"/>
        </w:trPr>
        <w:tc>
          <w:tcPr>
            <w:tcW w:w="504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1311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1756 N</w:t>
            </w: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Nr. 1813 – w kierunku na Więcki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VII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2,291</w:t>
            </w:r>
          </w:p>
        </w:tc>
      </w:tr>
      <w:tr w:rsidR="004E1E7E" w:rsidRPr="004E1E7E" w:rsidTr="00252DE0">
        <w:trPr>
          <w:trHeight w:val="255"/>
        </w:trPr>
        <w:tc>
          <w:tcPr>
            <w:tcW w:w="7575" w:type="dxa"/>
            <w:gridSpan w:val="4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65,714</w:t>
            </w:r>
          </w:p>
        </w:tc>
      </w:tr>
    </w:tbl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24"/>
        </w:tabs>
        <w:spacing w:after="0" w:line="240" w:lineRule="auto"/>
        <w:rPr>
          <w:rFonts w:ascii="Cambria" w:eastAsia="Times New Roman" w:hAnsi="Cambria" w:cs="Cambria"/>
          <w:b/>
          <w:sz w:val="24"/>
          <w:szCs w:val="24"/>
          <w:u w:val="single"/>
          <w:lang w:eastAsia="pl-PL"/>
        </w:rPr>
      </w:pPr>
      <w:r w:rsidRPr="004E1E7E">
        <w:rPr>
          <w:rFonts w:ascii="Cambria" w:eastAsia="Times New Roman" w:hAnsi="Cambria" w:cs="Cambria"/>
          <w:b/>
          <w:sz w:val="24"/>
          <w:szCs w:val="24"/>
          <w:u w:val="single"/>
          <w:lang w:eastAsia="pl-PL"/>
        </w:rPr>
        <w:lastRenderedPageBreak/>
        <w:t>MAPA REJONU II</w:t>
      </w:r>
    </w:p>
    <w:p w:rsidR="004E1E7E" w:rsidRPr="004E1E7E" w:rsidRDefault="004E1E7E" w:rsidP="004E1E7E">
      <w:pPr>
        <w:tabs>
          <w:tab w:val="left" w:pos="5424"/>
        </w:tabs>
        <w:spacing w:after="0" w:line="240" w:lineRule="auto"/>
        <w:rPr>
          <w:rFonts w:ascii="Cambria" w:eastAsia="Times New Roman" w:hAnsi="Cambria" w:cs="Cambria"/>
          <w:sz w:val="24"/>
          <w:szCs w:val="24"/>
          <w:lang w:eastAsia="pl-PL"/>
        </w:rPr>
        <w:sectPr w:rsidR="004E1E7E" w:rsidRPr="004E1E7E" w:rsidSect="000017B5">
          <w:pgSz w:w="11906" w:h="16838" w:code="9"/>
          <w:pgMar w:top="902" w:right="748" w:bottom="357" w:left="1418" w:header="709" w:footer="709" w:gutter="0"/>
          <w:cols w:space="708"/>
          <w:docGrid w:linePitch="360"/>
        </w:sectPr>
      </w:pPr>
      <w:r>
        <w:rPr>
          <w:rFonts w:ascii="Cambria" w:eastAsia="Times New Roman" w:hAnsi="Cambria" w:cs="Cambria"/>
          <w:noProof/>
          <w:sz w:val="24"/>
          <w:szCs w:val="24"/>
          <w:lang w:eastAsia="pl-PL"/>
        </w:rPr>
        <w:drawing>
          <wp:inline distT="0" distB="0" distL="0" distR="0">
            <wp:extent cx="5252085" cy="9114790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91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E7E">
        <w:rPr>
          <w:rFonts w:ascii="Cambria" w:eastAsia="Times New Roman" w:hAnsi="Cambria" w:cs="Cambria"/>
          <w:sz w:val="24"/>
          <w:szCs w:val="24"/>
          <w:lang w:eastAsia="pl-PL"/>
        </w:rPr>
        <w:tab/>
      </w:r>
    </w:p>
    <w:p w:rsidR="004E1E7E" w:rsidRPr="004E1E7E" w:rsidRDefault="004E1E7E" w:rsidP="004E1E7E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lastRenderedPageBreak/>
        <w:t xml:space="preserve">Rejon III </w:t>
      </w:r>
      <w:r w:rsidRPr="004E1E7E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br/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Odśnieżanie jezdni na drogach powiatowych pozamiejskich</w:t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/>
        <w:t>Zwalczanie śliskości na jezdniach na drogach powiatowych pozamiejskich</w:t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</w:p>
    <w:tbl>
      <w:tblPr>
        <w:tblW w:w="9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"/>
        <w:gridCol w:w="1305"/>
        <w:gridCol w:w="4325"/>
        <w:gridCol w:w="1440"/>
        <w:gridCol w:w="1440"/>
      </w:tblGrid>
      <w:tr w:rsidR="004E1E7E" w:rsidRPr="004E1E7E" w:rsidTr="00252DE0">
        <w:trPr>
          <w:trHeight w:val="675"/>
        </w:trPr>
        <w:tc>
          <w:tcPr>
            <w:tcW w:w="505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1305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Nr drogi</w:t>
            </w:r>
          </w:p>
        </w:tc>
        <w:tc>
          <w:tcPr>
            <w:tcW w:w="4325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Nazwa drogi</w:t>
            </w:r>
          </w:p>
        </w:tc>
        <w:tc>
          <w:tcPr>
            <w:tcW w:w="144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Kategoria zimowego utrzymania</w:t>
            </w:r>
          </w:p>
        </w:tc>
        <w:tc>
          <w:tcPr>
            <w:tcW w:w="144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Długość odcinka (km)</w:t>
            </w:r>
          </w:p>
        </w:tc>
      </w:tr>
      <w:tr w:rsidR="004E1E7E" w:rsidRPr="004E1E7E" w:rsidTr="00252DE0">
        <w:trPr>
          <w:trHeight w:val="420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1752 N 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Węgorzewo – Czerwony Dwór – Brzozówka – Popioły dr. Woj. 650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14,458</w:t>
            </w:r>
          </w:p>
        </w:tc>
      </w:tr>
      <w:tr w:rsidR="004E1E7E" w:rsidRPr="004E1E7E" w:rsidTr="00252DE0">
        <w:trPr>
          <w:trHeight w:val="255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1750 N 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Węgorzewo –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Stręgiel</w:t>
            </w:r>
            <w:proofErr w:type="spellEnd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-dr. nr -dr. nr 1734 Jakunówko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16,108</w:t>
            </w:r>
          </w:p>
        </w:tc>
      </w:tr>
      <w:tr w:rsidR="004E1E7E" w:rsidRPr="004E1E7E" w:rsidTr="00252DE0">
        <w:trPr>
          <w:trHeight w:val="330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1734 N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Gr. Pow. – Jakunówko- dr. Nr 1750 N gr. Pow.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5,453</w:t>
            </w:r>
          </w:p>
        </w:tc>
      </w:tr>
      <w:tr w:rsidR="004E1E7E" w:rsidRPr="004E1E7E" w:rsidTr="00252DE0">
        <w:trPr>
          <w:trHeight w:val="255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1934 N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Jakunówko dr. Nr. 1750 – gr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pow</w:t>
            </w:r>
            <w:proofErr w:type="spellEnd"/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2,403</w:t>
            </w:r>
          </w:p>
        </w:tc>
      </w:tr>
      <w:tr w:rsidR="004E1E7E" w:rsidRPr="004E1E7E" w:rsidTr="00252DE0">
        <w:trPr>
          <w:trHeight w:val="330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1815 N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Woj. 650 Budry – Krzywińskie – dr. Nr 1732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12,619</w:t>
            </w:r>
          </w:p>
        </w:tc>
      </w:tr>
      <w:tr w:rsidR="004E1E7E" w:rsidRPr="004E1E7E" w:rsidTr="00252DE0">
        <w:trPr>
          <w:trHeight w:val="360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1732 N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Kraj. Nr 63 Pozezdrze – Kuty dr. Nr 1750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6,516</w:t>
            </w:r>
          </w:p>
        </w:tc>
      </w:tr>
      <w:tr w:rsidR="004E1E7E" w:rsidRPr="004E1E7E" w:rsidTr="00252DE0">
        <w:trPr>
          <w:trHeight w:val="360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1738 N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Kraj. Nr 63 Pozezdrze – Wyłudy – gr. Pow.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6,825</w:t>
            </w:r>
          </w:p>
        </w:tc>
      </w:tr>
      <w:tr w:rsidR="004E1E7E" w:rsidRPr="004E1E7E" w:rsidTr="00252DE0">
        <w:trPr>
          <w:trHeight w:val="360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1977 N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Nr 1738 – Przerwanki gr pow. i punkt 010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de-DE" w:eastAsia="pl-PL"/>
              </w:rPr>
              <w:t>VII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6,732</w:t>
            </w:r>
          </w:p>
        </w:tc>
      </w:tr>
      <w:tr w:rsidR="004E1E7E" w:rsidRPr="004E1E7E" w:rsidTr="00252DE0">
        <w:trPr>
          <w:trHeight w:val="360"/>
        </w:trPr>
        <w:tc>
          <w:tcPr>
            <w:tcW w:w="5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130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1817 N</w:t>
            </w:r>
          </w:p>
        </w:tc>
        <w:tc>
          <w:tcPr>
            <w:tcW w:w="4325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Dr. Nr. 1750 Gębałka – Koźlak- dr. Woj. Nr 650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7,020</w:t>
            </w:r>
          </w:p>
        </w:tc>
      </w:tr>
      <w:tr w:rsidR="004E1E7E" w:rsidRPr="004E1E7E" w:rsidTr="00252DE0">
        <w:trPr>
          <w:trHeight w:val="255"/>
        </w:trPr>
        <w:tc>
          <w:tcPr>
            <w:tcW w:w="7575" w:type="dxa"/>
            <w:gridSpan w:val="4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78,134</w:t>
            </w:r>
          </w:p>
        </w:tc>
      </w:tr>
    </w:tbl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  <w:r w:rsidRPr="004E1E7E">
        <w:rPr>
          <w:rFonts w:ascii="Cambria" w:eastAsia="Times New Roman" w:hAnsi="Cambria" w:cs="Cambria"/>
          <w:b/>
          <w:bCs/>
          <w:sz w:val="28"/>
          <w:szCs w:val="28"/>
          <w:lang w:eastAsia="pl-PL"/>
        </w:rPr>
        <w:t>MAPA REJONU III</w:t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  <w:r>
        <w:rPr>
          <w:rFonts w:ascii="Cambria" w:eastAsia="Times New Roman" w:hAnsi="Cambria" w:cs="Cambria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6175375" cy="69195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69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  <w:sectPr w:rsidR="004E1E7E" w:rsidRPr="004E1E7E" w:rsidSect="000017B5">
          <w:pgSz w:w="11906" w:h="16838" w:code="9"/>
          <w:pgMar w:top="902" w:right="748" w:bottom="357" w:left="1418" w:header="709" w:footer="709" w:gutter="0"/>
          <w:cols w:space="708"/>
          <w:titlePg/>
          <w:docGrid w:linePitch="360"/>
        </w:sect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lastRenderedPageBreak/>
        <w:t xml:space="preserve">Rejon IV </w:t>
      </w:r>
      <w:r w:rsidRPr="004E1E7E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br/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Odśnieżanie jezdni na drogach powiatowych pozamiejskich</w:t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/>
        <w:t>Zwalczanie śliskości na jezdniach na drogach powiatowych pozamiejskich</w:t>
      </w:r>
      <w:r w:rsidRPr="004E1E7E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</w:p>
    <w:tbl>
      <w:tblPr>
        <w:tblW w:w="9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"/>
        <w:gridCol w:w="1335"/>
        <w:gridCol w:w="4311"/>
        <w:gridCol w:w="1439"/>
        <w:gridCol w:w="1439"/>
      </w:tblGrid>
      <w:tr w:rsidR="004E1E7E" w:rsidRPr="004E1E7E" w:rsidTr="00252DE0">
        <w:trPr>
          <w:trHeight w:val="945"/>
        </w:trPr>
        <w:tc>
          <w:tcPr>
            <w:tcW w:w="473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1337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Nr drogi</w:t>
            </w:r>
          </w:p>
        </w:tc>
        <w:tc>
          <w:tcPr>
            <w:tcW w:w="432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Nazwa drogi</w:t>
            </w:r>
          </w:p>
        </w:tc>
        <w:tc>
          <w:tcPr>
            <w:tcW w:w="144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Kategoria zimowego utrzymania</w:t>
            </w:r>
          </w:p>
        </w:tc>
        <w:tc>
          <w:tcPr>
            <w:tcW w:w="1440" w:type="dxa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lang w:eastAsia="pl-PL"/>
              </w:rPr>
              <w:t>Długość odcinka (km)</w:t>
            </w:r>
          </w:p>
        </w:tc>
      </w:tr>
      <w:tr w:rsidR="004E1E7E" w:rsidRPr="004E1E7E" w:rsidTr="00252DE0">
        <w:trPr>
          <w:trHeight w:val="825"/>
        </w:trPr>
        <w:tc>
          <w:tcPr>
            <w:tcW w:w="47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337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1602 N </w:t>
            </w: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(Srokowo) gr. pow. - Surwile- Kamionek Wlk. - Sztynort D. - duży most na jez. Kirsajty Pozezdrze dr. Kraj nr 63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22,999</w:t>
            </w:r>
          </w:p>
        </w:tc>
      </w:tr>
      <w:tr w:rsidR="004E1E7E" w:rsidRPr="004E1E7E" w:rsidTr="00252DE0">
        <w:trPr>
          <w:trHeight w:val="360"/>
        </w:trPr>
        <w:tc>
          <w:tcPr>
            <w:tcW w:w="47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337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1811 N </w:t>
            </w: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Ogonki – </w:t>
            </w:r>
            <w:proofErr w:type="spellStart"/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Harsz</w:t>
            </w:r>
            <w:proofErr w:type="spellEnd"/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4,305</w:t>
            </w:r>
          </w:p>
        </w:tc>
      </w:tr>
      <w:tr w:rsidR="004E1E7E" w:rsidRPr="004E1E7E" w:rsidTr="00252DE0">
        <w:trPr>
          <w:trHeight w:val="375"/>
        </w:trPr>
        <w:tc>
          <w:tcPr>
            <w:tcW w:w="47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337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 xml:space="preserve">1732 N </w:t>
            </w: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(Świdry) gr. pow. – Pieczarki – Pozezdrze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7,030</w:t>
            </w:r>
          </w:p>
        </w:tc>
      </w:tr>
      <w:tr w:rsidR="004E1E7E" w:rsidRPr="004E1E7E" w:rsidTr="00252DE0">
        <w:trPr>
          <w:trHeight w:val="600"/>
        </w:trPr>
        <w:tc>
          <w:tcPr>
            <w:tcW w:w="47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1337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1799 N</w:t>
            </w: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Gr. pow. – Dłużec – Radzieje – Przystań – dr. woj. Nr 650 (wiadukt)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15,562</w:t>
            </w:r>
          </w:p>
        </w:tc>
      </w:tr>
      <w:tr w:rsidR="004E1E7E" w:rsidRPr="004E1E7E" w:rsidTr="00252DE0">
        <w:trPr>
          <w:trHeight w:val="360"/>
        </w:trPr>
        <w:tc>
          <w:tcPr>
            <w:tcW w:w="47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1337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1604 N</w:t>
            </w: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Radzieje – Róże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1,741</w:t>
            </w:r>
          </w:p>
        </w:tc>
      </w:tr>
      <w:tr w:rsidR="004E1E7E" w:rsidRPr="004E1E7E" w:rsidTr="00252DE0">
        <w:trPr>
          <w:trHeight w:val="360"/>
        </w:trPr>
        <w:tc>
          <w:tcPr>
            <w:tcW w:w="473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1337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1803 N</w:t>
            </w:r>
          </w:p>
        </w:tc>
        <w:tc>
          <w:tcPr>
            <w:tcW w:w="432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(Doba) gr. pow. – Pilwa – Radzieje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6,878</w:t>
            </w:r>
          </w:p>
        </w:tc>
      </w:tr>
      <w:tr w:rsidR="004E1E7E" w:rsidRPr="004E1E7E" w:rsidTr="00252DE0">
        <w:trPr>
          <w:trHeight w:val="360"/>
        </w:trPr>
        <w:tc>
          <w:tcPr>
            <w:tcW w:w="7570" w:type="dxa"/>
            <w:gridSpan w:val="4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Razem:</w:t>
            </w:r>
          </w:p>
        </w:tc>
        <w:tc>
          <w:tcPr>
            <w:tcW w:w="1440" w:type="dxa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58,52</w:t>
            </w:r>
          </w:p>
        </w:tc>
      </w:tr>
    </w:tbl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tabs>
          <w:tab w:val="left" w:pos="5415"/>
        </w:tabs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8"/>
          <w:szCs w:val="28"/>
          <w:u w:val="single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Cambria"/>
          <w:b/>
          <w:bCs/>
          <w:sz w:val="28"/>
          <w:szCs w:val="28"/>
          <w:u w:val="single"/>
          <w:lang w:eastAsia="pl-PL"/>
        </w:rPr>
      </w:pPr>
      <w:r w:rsidRPr="004E1E7E">
        <w:rPr>
          <w:rFonts w:ascii="Cambria" w:eastAsia="Times New Roman" w:hAnsi="Cambria" w:cs="Cambria"/>
          <w:b/>
          <w:bCs/>
          <w:sz w:val="28"/>
          <w:szCs w:val="28"/>
          <w:u w:val="single"/>
          <w:lang w:eastAsia="pl-PL"/>
        </w:rPr>
        <w:lastRenderedPageBreak/>
        <w:t>MAPA REJONU IV</w:t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  <w:r>
        <w:rPr>
          <w:rFonts w:ascii="Cambria" w:eastAsia="Times New Roman" w:hAnsi="Cambria" w:cs="Cambria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6175375" cy="46882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b/>
          <w:bCs/>
          <w:sz w:val="28"/>
          <w:szCs w:val="28"/>
          <w:lang w:eastAsia="pl-PL"/>
        </w:rPr>
        <w:sectPr w:rsidR="004E1E7E" w:rsidRPr="004E1E7E" w:rsidSect="000017B5">
          <w:pgSz w:w="11906" w:h="16838" w:code="9"/>
          <w:pgMar w:top="902" w:right="748" w:bottom="357" w:left="1418" w:header="709" w:footer="709" w:gutter="0"/>
          <w:cols w:space="708"/>
          <w:titlePg/>
          <w:docGrid w:linePitch="360"/>
        </w:sectPr>
      </w:pPr>
    </w:p>
    <w:p w:rsidR="004E1E7E" w:rsidRPr="004E1E7E" w:rsidRDefault="004E1E7E" w:rsidP="004E1E7E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4E1E7E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REJON V  </w:t>
      </w:r>
      <w:r w:rsidRPr="004E1E7E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br/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Odśnieżanie jezdni i chodników w mieście Węgorzewo</w:t>
      </w:r>
      <w:r w:rsidRPr="004E1E7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/>
        <w:t>Zwalczanie śliskości na jezdniach i chodnikach                                                                                                         w mieście Węgorzewo</w:t>
      </w: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"/>
        <w:gridCol w:w="2191"/>
        <w:gridCol w:w="1833"/>
        <w:gridCol w:w="4856"/>
      </w:tblGrid>
      <w:tr w:rsidR="004E1E7E" w:rsidRPr="004E1E7E" w:rsidTr="00252DE0">
        <w:trPr>
          <w:trHeight w:val="525"/>
        </w:trPr>
        <w:tc>
          <w:tcPr>
            <w:tcW w:w="0" w:type="auto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0" w:type="auto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Nazwa ulicy</w:t>
            </w:r>
          </w:p>
        </w:tc>
        <w:tc>
          <w:tcPr>
            <w:tcW w:w="0" w:type="auto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Długość odcinka</w:t>
            </w:r>
          </w:p>
        </w:tc>
        <w:tc>
          <w:tcPr>
            <w:tcW w:w="0" w:type="auto"/>
            <w:shd w:val="clear" w:color="auto" w:fill="548DD4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Odcinek wyznaczony do zimowego utrzymania</w:t>
            </w:r>
          </w:p>
        </w:tc>
      </w:tr>
      <w:tr w:rsidR="004E1E7E" w:rsidRPr="004E1E7E" w:rsidTr="00252DE0">
        <w:trPr>
          <w:trHeight w:val="420"/>
        </w:trPr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IV kolejność zimowego utrzymania</w:t>
            </w:r>
          </w:p>
        </w:tc>
      </w:tr>
      <w:tr w:rsidR="004E1E7E" w:rsidRPr="004E1E7E" w:rsidTr="00252DE0">
        <w:trPr>
          <w:trHeight w:val="255"/>
        </w:trPr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Wojska Polskiego</w:t>
            </w:r>
          </w:p>
        </w:tc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1,0</w:t>
            </w:r>
          </w:p>
        </w:tc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Na całej długości.</w:t>
            </w:r>
          </w:p>
        </w:tc>
      </w:tr>
      <w:tr w:rsidR="004E1E7E" w:rsidRPr="004E1E7E" w:rsidTr="00252DE0">
        <w:trPr>
          <w:trHeight w:val="420"/>
        </w:trPr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VI kolejność zimowego utrzymania</w:t>
            </w:r>
          </w:p>
        </w:tc>
      </w:tr>
      <w:tr w:rsidR="004E1E7E" w:rsidRPr="004E1E7E" w:rsidTr="00252DE0">
        <w:trPr>
          <w:trHeight w:hRule="exact" w:val="480"/>
        </w:trPr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Rolna</w:t>
            </w:r>
          </w:p>
          <w:p w:rsidR="004E1E7E" w:rsidRPr="004E1E7E" w:rsidRDefault="004E1E7E" w:rsidP="004E1E7E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0,3</w:t>
            </w:r>
          </w:p>
        </w:tc>
        <w:tc>
          <w:tcPr>
            <w:tcW w:w="0" w:type="auto"/>
            <w:shd w:val="clear" w:color="auto" w:fill="auto"/>
          </w:tcPr>
          <w:p w:rsidR="004E1E7E" w:rsidRPr="004E1E7E" w:rsidRDefault="004E1E7E" w:rsidP="004E1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4E1E7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Do granicy administracyjnej miasta</w:t>
            </w:r>
          </w:p>
        </w:tc>
      </w:tr>
    </w:tbl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jc w:val="center"/>
        <w:rPr>
          <w:rFonts w:ascii="Cambria" w:eastAsia="Times New Roman" w:hAnsi="Cambria" w:cs="Cambria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4E1E7E" w:rsidRPr="004E1E7E" w:rsidRDefault="004E1E7E" w:rsidP="004E1E7E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pl-PL"/>
        </w:rPr>
        <w:sectPr w:rsidR="004E1E7E" w:rsidRPr="004E1E7E" w:rsidSect="000017B5">
          <w:pgSz w:w="11906" w:h="16838" w:code="9"/>
          <w:pgMar w:top="902" w:right="748" w:bottom="357" w:left="1418" w:header="709" w:footer="709" w:gutter="0"/>
          <w:cols w:space="708"/>
          <w:docGrid w:linePitch="360"/>
        </w:sectPr>
      </w:pPr>
    </w:p>
    <w:p w:rsidR="00DD164F" w:rsidRDefault="004E1E7E" w:rsidP="004E1E7E">
      <w:r>
        <w:rPr>
          <w:rFonts w:ascii="Cambria" w:eastAsia="Times New Roman" w:hAnsi="Cambria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384862D" wp14:editId="6E1C5C96">
            <wp:extent cx="8871045" cy="6274319"/>
            <wp:effectExtent l="0" t="0" r="6350" b="0"/>
            <wp:docPr id="1" name="Obraz 1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801" cy="62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64F" w:rsidSect="004E1E7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34" w:rsidRDefault="004E1E7E" w:rsidP="00DA40D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</w:instrText>
    </w:r>
    <w:r>
      <w:rPr>
        <w:rStyle w:val="Numerstrony"/>
      </w:rPr>
      <w:instrText xml:space="preserve">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3E4B34" w:rsidRDefault="004E1E7E" w:rsidP="00061BC2">
    <w:pPr>
      <w:pStyle w:val="Stopka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16"/>
        <w:szCs w:val="16"/>
      </w:rPr>
    </w:lvl>
  </w:abstractNum>
  <w:abstractNum w:abstractNumId="3">
    <w:nsid w:val="00000008"/>
    <w:multiLevelType w:val="singleLevel"/>
    <w:tmpl w:val="00000008"/>
    <w:name w:val="WW8Num2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</w:abstractNum>
  <w:abstractNum w:abstractNumId="4">
    <w:nsid w:val="00237222"/>
    <w:multiLevelType w:val="hybridMultilevel"/>
    <w:tmpl w:val="C6ECCAD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23446C2"/>
    <w:multiLevelType w:val="hybridMultilevel"/>
    <w:tmpl w:val="105E59A8"/>
    <w:lvl w:ilvl="0" w:tplc="0415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6">
    <w:nsid w:val="056D4A30"/>
    <w:multiLevelType w:val="hybridMultilevel"/>
    <w:tmpl w:val="C3562C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0F6ECF"/>
    <w:multiLevelType w:val="hybridMultilevel"/>
    <w:tmpl w:val="9112EF7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0DB76902"/>
    <w:multiLevelType w:val="hybridMultilevel"/>
    <w:tmpl w:val="7D5810A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AD452F"/>
    <w:multiLevelType w:val="hybridMultilevel"/>
    <w:tmpl w:val="A246E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0472499"/>
    <w:multiLevelType w:val="hybridMultilevel"/>
    <w:tmpl w:val="8C0419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13E03A3F"/>
    <w:multiLevelType w:val="hybridMultilevel"/>
    <w:tmpl w:val="97DEA4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42F15D2"/>
    <w:multiLevelType w:val="hybridMultilevel"/>
    <w:tmpl w:val="7ED88AF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B751BC2"/>
    <w:multiLevelType w:val="hybridMultilevel"/>
    <w:tmpl w:val="2D2E884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540BB1"/>
    <w:multiLevelType w:val="hybridMultilevel"/>
    <w:tmpl w:val="67D4B9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6F50C0"/>
    <w:multiLevelType w:val="hybridMultilevel"/>
    <w:tmpl w:val="F53EE572"/>
    <w:lvl w:ilvl="0" w:tplc="16F868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D13A85"/>
    <w:multiLevelType w:val="hybridMultilevel"/>
    <w:tmpl w:val="A1CA561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7">
    <w:nsid w:val="2CD80AE8"/>
    <w:multiLevelType w:val="hybridMultilevel"/>
    <w:tmpl w:val="9FDC22E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DE60F79"/>
    <w:multiLevelType w:val="hybridMultilevel"/>
    <w:tmpl w:val="ABC2D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FA17D21"/>
    <w:multiLevelType w:val="hybridMultilevel"/>
    <w:tmpl w:val="64069DC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>
    <w:nsid w:val="30B66CFD"/>
    <w:multiLevelType w:val="hybridMultilevel"/>
    <w:tmpl w:val="CAB87C62"/>
    <w:lvl w:ilvl="0" w:tplc="0415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1">
    <w:nsid w:val="30BE3689"/>
    <w:multiLevelType w:val="hybridMultilevel"/>
    <w:tmpl w:val="5CB61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A55B2E"/>
    <w:multiLevelType w:val="hybridMultilevel"/>
    <w:tmpl w:val="61C07F32"/>
    <w:lvl w:ilvl="0" w:tplc="3932BE26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55951E3"/>
    <w:multiLevelType w:val="hybridMultilevel"/>
    <w:tmpl w:val="7250C97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4">
    <w:nsid w:val="3A6D1717"/>
    <w:multiLevelType w:val="hybridMultilevel"/>
    <w:tmpl w:val="1A18894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>
    <w:nsid w:val="3AF63940"/>
    <w:multiLevelType w:val="hybridMultilevel"/>
    <w:tmpl w:val="F5AA097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7B8237A"/>
    <w:multiLevelType w:val="multilevel"/>
    <w:tmpl w:val="65F8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13047B"/>
    <w:multiLevelType w:val="hybridMultilevel"/>
    <w:tmpl w:val="AF525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665FD4"/>
    <w:multiLevelType w:val="hybridMultilevel"/>
    <w:tmpl w:val="F5009D50"/>
    <w:lvl w:ilvl="0" w:tplc="9CD2BF0C">
      <w:start w:val="1"/>
      <w:numFmt w:val="bullet"/>
      <w:lvlText w:val=""/>
      <w:lvlJc w:val="left"/>
      <w:pPr>
        <w:tabs>
          <w:tab w:val="num" w:pos="909"/>
        </w:tabs>
        <w:ind w:left="909" w:hanging="549"/>
      </w:pPr>
      <w:rPr>
        <w:rFonts w:ascii="Symbol" w:hAnsi="Symbol" w:cs="Symbol" w:hint="default"/>
        <w:color w:val="auto"/>
        <w:sz w:val="20"/>
        <w:szCs w:val="2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528C15FA"/>
    <w:multiLevelType w:val="multilevel"/>
    <w:tmpl w:val="601ECDC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39668B"/>
    <w:multiLevelType w:val="hybridMultilevel"/>
    <w:tmpl w:val="DC4C0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E22335"/>
    <w:multiLevelType w:val="hybridMultilevel"/>
    <w:tmpl w:val="B234F572"/>
    <w:lvl w:ilvl="0" w:tplc="0415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8F1454"/>
    <w:multiLevelType w:val="hybridMultilevel"/>
    <w:tmpl w:val="09545B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B47348"/>
    <w:multiLevelType w:val="multilevel"/>
    <w:tmpl w:val="C356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A90FA0"/>
    <w:multiLevelType w:val="hybridMultilevel"/>
    <w:tmpl w:val="32845D2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106436"/>
    <w:multiLevelType w:val="hybridMultilevel"/>
    <w:tmpl w:val="4FB8C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A27A83"/>
    <w:multiLevelType w:val="hybridMultilevel"/>
    <w:tmpl w:val="AC88785A"/>
    <w:lvl w:ilvl="0" w:tplc="5BC8754C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C7447D1"/>
    <w:multiLevelType w:val="hybridMultilevel"/>
    <w:tmpl w:val="B23C3B1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8">
    <w:nsid w:val="7E502125"/>
    <w:multiLevelType w:val="hybridMultilevel"/>
    <w:tmpl w:val="731A0C0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32"/>
  </w:num>
  <w:num w:numId="2">
    <w:abstractNumId w:val="15"/>
  </w:num>
  <w:num w:numId="3">
    <w:abstractNumId w:val="28"/>
  </w:num>
  <w:num w:numId="4">
    <w:abstractNumId w:val="36"/>
  </w:num>
  <w:num w:numId="5">
    <w:abstractNumId w:val="5"/>
  </w:num>
  <w:num w:numId="6">
    <w:abstractNumId w:val="0"/>
  </w:num>
  <w:num w:numId="7">
    <w:abstractNumId w:val="20"/>
  </w:num>
  <w:num w:numId="8">
    <w:abstractNumId w:val="34"/>
  </w:num>
  <w:num w:numId="9">
    <w:abstractNumId w:val="38"/>
  </w:num>
  <w:num w:numId="10">
    <w:abstractNumId w:val="37"/>
  </w:num>
  <w:num w:numId="11">
    <w:abstractNumId w:val="23"/>
  </w:num>
  <w:num w:numId="12">
    <w:abstractNumId w:val="19"/>
  </w:num>
  <w:num w:numId="13">
    <w:abstractNumId w:val="24"/>
  </w:num>
  <w:num w:numId="14">
    <w:abstractNumId w:val="16"/>
  </w:num>
  <w:num w:numId="15">
    <w:abstractNumId w:val="4"/>
  </w:num>
  <w:num w:numId="16">
    <w:abstractNumId w:val="25"/>
  </w:num>
  <w:num w:numId="17">
    <w:abstractNumId w:val="17"/>
  </w:num>
  <w:num w:numId="18">
    <w:abstractNumId w:val="22"/>
  </w:num>
  <w:num w:numId="19">
    <w:abstractNumId w:val="2"/>
  </w:num>
  <w:num w:numId="20">
    <w:abstractNumId w:val="3"/>
  </w:num>
  <w:num w:numId="21">
    <w:abstractNumId w:val="14"/>
  </w:num>
  <w:num w:numId="22">
    <w:abstractNumId w:val="6"/>
  </w:num>
  <w:num w:numId="23">
    <w:abstractNumId w:val="33"/>
  </w:num>
  <w:num w:numId="24">
    <w:abstractNumId w:val="31"/>
  </w:num>
  <w:num w:numId="25">
    <w:abstractNumId w:val="12"/>
  </w:num>
  <w:num w:numId="26">
    <w:abstractNumId w:val="30"/>
  </w:num>
  <w:num w:numId="27">
    <w:abstractNumId w:val="21"/>
  </w:num>
  <w:num w:numId="28">
    <w:abstractNumId w:val="10"/>
  </w:num>
  <w:num w:numId="29">
    <w:abstractNumId w:val="8"/>
  </w:num>
  <w:num w:numId="30">
    <w:abstractNumId w:val="13"/>
  </w:num>
  <w:num w:numId="31">
    <w:abstractNumId w:val="18"/>
  </w:num>
  <w:num w:numId="32">
    <w:abstractNumId w:val="9"/>
  </w:num>
  <w:num w:numId="33">
    <w:abstractNumId w:val="1"/>
  </w:num>
  <w:num w:numId="34">
    <w:abstractNumId w:val="7"/>
  </w:num>
  <w:num w:numId="35">
    <w:abstractNumId w:val="35"/>
  </w:num>
  <w:num w:numId="36">
    <w:abstractNumId w:val="29"/>
  </w:num>
  <w:num w:numId="37">
    <w:abstractNumId w:val="26"/>
  </w:num>
  <w:num w:numId="38">
    <w:abstractNumId w:val="27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7E"/>
    <w:rsid w:val="004E1E7E"/>
    <w:rsid w:val="00DD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Colorful 1" w:uiPriority="0"/>
    <w:lsdException w:name="Table Columns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4E1E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E1E7E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numbering" w:customStyle="1" w:styleId="Bezlisty1">
    <w:name w:val="Bez listy1"/>
    <w:next w:val="Bezlisty"/>
    <w:uiPriority w:val="99"/>
    <w:semiHidden/>
    <w:unhideWhenUsed/>
    <w:rsid w:val="004E1E7E"/>
  </w:style>
  <w:style w:type="paragraph" w:styleId="Nagwek">
    <w:name w:val="header"/>
    <w:basedOn w:val="Normalny"/>
    <w:link w:val="NagwekZnak"/>
    <w:rsid w:val="004E1E7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4E1E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4E1E7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E1E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Spacing">
    <w:name w:val="No Spacing"/>
    <w:link w:val="NoSpacingChar"/>
    <w:uiPriority w:val="99"/>
    <w:qFormat/>
    <w:rsid w:val="004E1E7E"/>
    <w:pPr>
      <w:spacing w:after="0" w:line="240" w:lineRule="auto"/>
    </w:pPr>
    <w:rPr>
      <w:rFonts w:ascii="Trebuchet MS" w:eastAsia="Times New Roman" w:hAnsi="Trebuchet MS" w:cs="Trebuchet MS"/>
      <w:lang w:eastAsia="pl-PL"/>
    </w:rPr>
  </w:style>
  <w:style w:type="character" w:customStyle="1" w:styleId="NoSpacingChar">
    <w:name w:val="No Spacing Char"/>
    <w:link w:val="NoSpacing"/>
    <w:uiPriority w:val="99"/>
    <w:locked/>
    <w:rsid w:val="004E1E7E"/>
    <w:rPr>
      <w:rFonts w:ascii="Trebuchet MS" w:eastAsia="Times New Roman" w:hAnsi="Trebuchet MS" w:cs="Trebuchet MS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E1E7E"/>
    <w:pPr>
      <w:spacing w:after="0" w:line="240" w:lineRule="auto"/>
    </w:pPr>
    <w:rPr>
      <w:rFonts w:ascii="Tahoma" w:eastAsia="Trebuchet MS" w:hAnsi="Tahoma" w:cs="Times New Roman"/>
      <w:sz w:val="16"/>
      <w:szCs w:val="16"/>
      <w:lang w:val="x-none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E7E"/>
    <w:rPr>
      <w:rFonts w:ascii="Tahoma" w:eastAsia="Trebuchet MS" w:hAnsi="Tahoma" w:cs="Times New Roman"/>
      <w:sz w:val="16"/>
      <w:szCs w:val="16"/>
      <w:lang w:val="x-none" w:eastAsia="pl-PL"/>
    </w:rPr>
  </w:style>
  <w:style w:type="paragraph" w:customStyle="1" w:styleId="ListParagraph">
    <w:name w:val="List Paragraph"/>
    <w:basedOn w:val="Normalny"/>
    <w:uiPriority w:val="99"/>
    <w:qFormat/>
    <w:rsid w:val="004E1E7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4E1E7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customStyle="1" w:styleId="Jasnalista1">
    <w:name w:val="Jasna lista1"/>
    <w:uiPriority w:val="99"/>
    <w:rsid w:val="004E1E7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uiPriority w:val="99"/>
    <w:rsid w:val="004E1E7E"/>
  </w:style>
  <w:style w:type="character" w:styleId="Pogrubienie">
    <w:name w:val="Strong"/>
    <w:qFormat/>
    <w:rsid w:val="004E1E7E"/>
    <w:rPr>
      <w:b/>
      <w:bCs/>
    </w:rPr>
  </w:style>
  <w:style w:type="character" w:styleId="Hipercze">
    <w:name w:val="Hyperlink"/>
    <w:uiPriority w:val="99"/>
    <w:rsid w:val="004E1E7E"/>
    <w:rPr>
      <w:color w:val="0000FF"/>
      <w:u w:val="single"/>
    </w:rPr>
  </w:style>
  <w:style w:type="paragraph" w:styleId="NormalnyWeb">
    <w:name w:val="Normal (Web)"/>
    <w:basedOn w:val="Normalny"/>
    <w:rsid w:val="004E1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qFormat/>
    <w:rsid w:val="004E1E7E"/>
    <w:rPr>
      <w:i/>
      <w:iCs/>
    </w:rPr>
  </w:style>
  <w:style w:type="paragraph" w:customStyle="1" w:styleId="Zawartotabeli">
    <w:name w:val="Zawartość tabeli"/>
    <w:basedOn w:val="Normalny"/>
    <w:rsid w:val="004E1E7E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4E1E7E"/>
    <w:pPr>
      <w:ind w:left="720"/>
      <w:contextualSpacing/>
    </w:pPr>
    <w:rPr>
      <w:rFonts w:ascii="Garamond" w:eastAsia="Garamond" w:hAnsi="Garamond" w:cs="Times New Roman"/>
    </w:rPr>
  </w:style>
  <w:style w:type="table" w:styleId="Tabela-Kolorowy1">
    <w:name w:val="Table Colorful 1"/>
    <w:basedOn w:val="Standardowy"/>
    <w:rsid w:val="004E1E7E"/>
    <w:pPr>
      <w:spacing w:after="0" w:line="240" w:lineRule="auto"/>
    </w:pPr>
    <w:rPr>
      <w:rFonts w:ascii="Trebuchet MS" w:eastAsia="Trebuchet MS" w:hAnsi="Trebuchet MS" w:cs="Times New Roman"/>
      <w:color w:val="FFFFFF"/>
      <w:sz w:val="20"/>
      <w:szCs w:val="20"/>
      <w:lang w:eastAsia="pl-PL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rsid w:val="004E1E7E"/>
    <w:pPr>
      <w:spacing w:after="0" w:line="240" w:lineRule="auto"/>
    </w:pPr>
    <w:rPr>
      <w:rFonts w:ascii="Trebuchet MS" w:eastAsia="Trebuchet MS" w:hAnsi="Trebuchet MS" w:cs="Times New Roman"/>
      <w:b/>
      <w:bCs/>
      <w:sz w:val="20"/>
      <w:szCs w:val="20"/>
      <w:lang w:eastAsia="pl-PL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dniasiatka3akcent6">
    <w:name w:val="Medium Grid 3 Accent 6"/>
    <w:basedOn w:val="Standardowy"/>
    <w:uiPriority w:val="69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redniasiatka3akcent5">
    <w:name w:val="Medium Grid 3 Accent 5"/>
    <w:basedOn w:val="Standardowy"/>
    <w:uiPriority w:val="69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redniasiatka3akcent3">
    <w:name w:val="Medium Grid 3 Accent 3"/>
    <w:basedOn w:val="Standardowy"/>
    <w:uiPriority w:val="69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Jasnalistaakcent6">
    <w:name w:val="Light List Accent 6"/>
    <w:basedOn w:val="Standardowy"/>
    <w:uiPriority w:val="61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Jasnasiatkaakcent6">
    <w:name w:val="Light Grid Accent 6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redniasiatka1akcent6">
    <w:name w:val="Medium Grid 1 Accent 6"/>
    <w:basedOn w:val="Standardowy"/>
    <w:uiPriority w:val="67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Kolorowasiatkaakcent6">
    <w:name w:val="Colorful Grid Accent 6"/>
    <w:basedOn w:val="Standardowy"/>
    <w:uiPriority w:val="73"/>
    <w:rsid w:val="004E1E7E"/>
    <w:pPr>
      <w:spacing w:after="0" w:line="240" w:lineRule="auto"/>
    </w:pPr>
    <w:rPr>
      <w:rFonts w:ascii="Trebuchet MS" w:eastAsia="Trebuchet MS" w:hAnsi="Trebuchet MS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redniasiatka2akcent6">
    <w:name w:val="Medium Grid 2 Accent 6"/>
    <w:basedOn w:val="Standardowy"/>
    <w:uiPriority w:val="68"/>
    <w:rsid w:val="004E1E7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redniecieniowanie1akcent6">
    <w:name w:val="Medium Shading 1 Accent 6"/>
    <w:basedOn w:val="Standardowy"/>
    <w:uiPriority w:val="63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alista1akcent6">
    <w:name w:val="Medium List 1 Accent 6"/>
    <w:basedOn w:val="Standardowy"/>
    <w:uiPriority w:val="65"/>
    <w:rsid w:val="004E1E7E"/>
    <w:pPr>
      <w:spacing w:after="0" w:line="240" w:lineRule="auto"/>
    </w:pPr>
    <w:rPr>
      <w:rFonts w:ascii="Trebuchet MS" w:eastAsia="Trebuchet MS" w:hAnsi="Trebuchet MS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rednialista2akcent6">
    <w:name w:val="Medium List 2 Accent 6"/>
    <w:basedOn w:val="Standardowy"/>
    <w:uiPriority w:val="66"/>
    <w:rsid w:val="004E1E7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Kolorowecieniowanieakcent6">
    <w:name w:val="Colorful Shading Accent 6"/>
    <w:basedOn w:val="Standardowy"/>
    <w:uiPriority w:val="71"/>
    <w:rsid w:val="004E1E7E"/>
    <w:pPr>
      <w:spacing w:after="0" w:line="240" w:lineRule="auto"/>
    </w:pPr>
    <w:rPr>
      <w:rFonts w:ascii="Trebuchet MS" w:eastAsia="Trebuchet MS" w:hAnsi="Trebuchet MS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iemnalistaakcent6">
    <w:name w:val="Dark List Accent 6"/>
    <w:basedOn w:val="Standardowy"/>
    <w:uiPriority w:val="70"/>
    <w:rsid w:val="004E1E7E"/>
    <w:pPr>
      <w:spacing w:after="0" w:line="240" w:lineRule="auto"/>
    </w:pPr>
    <w:rPr>
      <w:rFonts w:ascii="Trebuchet MS" w:eastAsia="Trebuchet MS" w:hAnsi="Trebuchet MS" w:cs="Times New Roman"/>
      <w:color w:val="FFFFFF"/>
      <w:sz w:val="20"/>
      <w:szCs w:val="20"/>
      <w:lang w:eastAsia="pl-PL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Jasnasiatkaakcent1">
    <w:name w:val="Light Grid Accent 1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Jasnalistaakcent5">
    <w:name w:val="Light List Accent 5"/>
    <w:basedOn w:val="Standardowy"/>
    <w:uiPriority w:val="61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siatkaakcent5">
    <w:name w:val="Light Grid Accent 5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Bezodstpw">
    <w:name w:val="No Spacing"/>
    <w:link w:val="BezodstpwZnak"/>
    <w:uiPriority w:val="1"/>
    <w:qFormat/>
    <w:rsid w:val="004E1E7E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4E1E7E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2akcent1">
    <w:name w:val="Medium Grid 2 Accent 1"/>
    <w:basedOn w:val="Standardowy"/>
    <w:uiPriority w:val="68"/>
    <w:rsid w:val="004E1E7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Jasnasiatka">
    <w:name w:val="Light Grid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4E1E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Colorful 1" w:uiPriority="0"/>
    <w:lsdException w:name="Table Columns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4E1E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E1E7E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numbering" w:customStyle="1" w:styleId="Bezlisty1">
    <w:name w:val="Bez listy1"/>
    <w:next w:val="Bezlisty"/>
    <w:uiPriority w:val="99"/>
    <w:semiHidden/>
    <w:unhideWhenUsed/>
    <w:rsid w:val="004E1E7E"/>
  </w:style>
  <w:style w:type="paragraph" w:styleId="Nagwek">
    <w:name w:val="header"/>
    <w:basedOn w:val="Normalny"/>
    <w:link w:val="NagwekZnak"/>
    <w:rsid w:val="004E1E7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4E1E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4E1E7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E1E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Spacing">
    <w:name w:val="No Spacing"/>
    <w:link w:val="NoSpacingChar"/>
    <w:uiPriority w:val="99"/>
    <w:qFormat/>
    <w:rsid w:val="004E1E7E"/>
    <w:pPr>
      <w:spacing w:after="0" w:line="240" w:lineRule="auto"/>
    </w:pPr>
    <w:rPr>
      <w:rFonts w:ascii="Trebuchet MS" w:eastAsia="Times New Roman" w:hAnsi="Trebuchet MS" w:cs="Trebuchet MS"/>
      <w:lang w:eastAsia="pl-PL"/>
    </w:rPr>
  </w:style>
  <w:style w:type="character" w:customStyle="1" w:styleId="NoSpacingChar">
    <w:name w:val="No Spacing Char"/>
    <w:link w:val="NoSpacing"/>
    <w:uiPriority w:val="99"/>
    <w:locked/>
    <w:rsid w:val="004E1E7E"/>
    <w:rPr>
      <w:rFonts w:ascii="Trebuchet MS" w:eastAsia="Times New Roman" w:hAnsi="Trebuchet MS" w:cs="Trebuchet MS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E1E7E"/>
    <w:pPr>
      <w:spacing w:after="0" w:line="240" w:lineRule="auto"/>
    </w:pPr>
    <w:rPr>
      <w:rFonts w:ascii="Tahoma" w:eastAsia="Trebuchet MS" w:hAnsi="Tahoma" w:cs="Times New Roman"/>
      <w:sz w:val="16"/>
      <w:szCs w:val="16"/>
      <w:lang w:val="x-none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1E7E"/>
    <w:rPr>
      <w:rFonts w:ascii="Tahoma" w:eastAsia="Trebuchet MS" w:hAnsi="Tahoma" w:cs="Times New Roman"/>
      <w:sz w:val="16"/>
      <w:szCs w:val="16"/>
      <w:lang w:val="x-none" w:eastAsia="pl-PL"/>
    </w:rPr>
  </w:style>
  <w:style w:type="paragraph" w:customStyle="1" w:styleId="ListParagraph">
    <w:name w:val="List Paragraph"/>
    <w:basedOn w:val="Normalny"/>
    <w:uiPriority w:val="99"/>
    <w:qFormat/>
    <w:rsid w:val="004E1E7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4E1E7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customStyle="1" w:styleId="Jasnalista1">
    <w:name w:val="Jasna lista1"/>
    <w:uiPriority w:val="99"/>
    <w:rsid w:val="004E1E7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uiPriority w:val="99"/>
    <w:rsid w:val="004E1E7E"/>
  </w:style>
  <w:style w:type="character" w:styleId="Pogrubienie">
    <w:name w:val="Strong"/>
    <w:qFormat/>
    <w:rsid w:val="004E1E7E"/>
    <w:rPr>
      <w:b/>
      <w:bCs/>
    </w:rPr>
  </w:style>
  <w:style w:type="character" w:styleId="Hipercze">
    <w:name w:val="Hyperlink"/>
    <w:uiPriority w:val="99"/>
    <w:rsid w:val="004E1E7E"/>
    <w:rPr>
      <w:color w:val="0000FF"/>
      <w:u w:val="single"/>
    </w:rPr>
  </w:style>
  <w:style w:type="paragraph" w:styleId="NormalnyWeb">
    <w:name w:val="Normal (Web)"/>
    <w:basedOn w:val="Normalny"/>
    <w:rsid w:val="004E1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qFormat/>
    <w:rsid w:val="004E1E7E"/>
    <w:rPr>
      <w:i/>
      <w:iCs/>
    </w:rPr>
  </w:style>
  <w:style w:type="paragraph" w:customStyle="1" w:styleId="Zawartotabeli">
    <w:name w:val="Zawartość tabeli"/>
    <w:basedOn w:val="Normalny"/>
    <w:rsid w:val="004E1E7E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4E1E7E"/>
    <w:pPr>
      <w:ind w:left="720"/>
      <w:contextualSpacing/>
    </w:pPr>
    <w:rPr>
      <w:rFonts w:ascii="Garamond" w:eastAsia="Garamond" w:hAnsi="Garamond" w:cs="Times New Roman"/>
    </w:rPr>
  </w:style>
  <w:style w:type="table" w:styleId="Tabela-Kolorowy1">
    <w:name w:val="Table Colorful 1"/>
    <w:basedOn w:val="Standardowy"/>
    <w:rsid w:val="004E1E7E"/>
    <w:pPr>
      <w:spacing w:after="0" w:line="240" w:lineRule="auto"/>
    </w:pPr>
    <w:rPr>
      <w:rFonts w:ascii="Trebuchet MS" w:eastAsia="Trebuchet MS" w:hAnsi="Trebuchet MS" w:cs="Times New Roman"/>
      <w:color w:val="FFFFFF"/>
      <w:sz w:val="20"/>
      <w:szCs w:val="20"/>
      <w:lang w:eastAsia="pl-PL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rsid w:val="004E1E7E"/>
    <w:pPr>
      <w:spacing w:after="0" w:line="240" w:lineRule="auto"/>
    </w:pPr>
    <w:rPr>
      <w:rFonts w:ascii="Trebuchet MS" w:eastAsia="Trebuchet MS" w:hAnsi="Trebuchet MS" w:cs="Times New Roman"/>
      <w:b/>
      <w:bCs/>
      <w:sz w:val="20"/>
      <w:szCs w:val="20"/>
      <w:lang w:eastAsia="pl-PL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dniasiatka3akcent6">
    <w:name w:val="Medium Grid 3 Accent 6"/>
    <w:basedOn w:val="Standardowy"/>
    <w:uiPriority w:val="69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redniasiatka3akcent5">
    <w:name w:val="Medium Grid 3 Accent 5"/>
    <w:basedOn w:val="Standardowy"/>
    <w:uiPriority w:val="69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redniasiatka3akcent3">
    <w:name w:val="Medium Grid 3 Accent 3"/>
    <w:basedOn w:val="Standardowy"/>
    <w:uiPriority w:val="69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Jasnalistaakcent6">
    <w:name w:val="Light List Accent 6"/>
    <w:basedOn w:val="Standardowy"/>
    <w:uiPriority w:val="61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Jasnasiatkaakcent6">
    <w:name w:val="Light Grid Accent 6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redniasiatka1akcent6">
    <w:name w:val="Medium Grid 1 Accent 6"/>
    <w:basedOn w:val="Standardowy"/>
    <w:uiPriority w:val="67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Kolorowasiatkaakcent6">
    <w:name w:val="Colorful Grid Accent 6"/>
    <w:basedOn w:val="Standardowy"/>
    <w:uiPriority w:val="73"/>
    <w:rsid w:val="004E1E7E"/>
    <w:pPr>
      <w:spacing w:after="0" w:line="240" w:lineRule="auto"/>
    </w:pPr>
    <w:rPr>
      <w:rFonts w:ascii="Trebuchet MS" w:eastAsia="Trebuchet MS" w:hAnsi="Trebuchet MS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redniasiatka2akcent6">
    <w:name w:val="Medium Grid 2 Accent 6"/>
    <w:basedOn w:val="Standardowy"/>
    <w:uiPriority w:val="68"/>
    <w:rsid w:val="004E1E7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redniecieniowanie1akcent6">
    <w:name w:val="Medium Shading 1 Accent 6"/>
    <w:basedOn w:val="Standardowy"/>
    <w:uiPriority w:val="63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alista1akcent6">
    <w:name w:val="Medium List 1 Accent 6"/>
    <w:basedOn w:val="Standardowy"/>
    <w:uiPriority w:val="65"/>
    <w:rsid w:val="004E1E7E"/>
    <w:pPr>
      <w:spacing w:after="0" w:line="240" w:lineRule="auto"/>
    </w:pPr>
    <w:rPr>
      <w:rFonts w:ascii="Trebuchet MS" w:eastAsia="Trebuchet MS" w:hAnsi="Trebuchet MS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rednialista2akcent6">
    <w:name w:val="Medium List 2 Accent 6"/>
    <w:basedOn w:val="Standardowy"/>
    <w:uiPriority w:val="66"/>
    <w:rsid w:val="004E1E7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Kolorowecieniowanieakcent6">
    <w:name w:val="Colorful Shading Accent 6"/>
    <w:basedOn w:val="Standardowy"/>
    <w:uiPriority w:val="71"/>
    <w:rsid w:val="004E1E7E"/>
    <w:pPr>
      <w:spacing w:after="0" w:line="240" w:lineRule="auto"/>
    </w:pPr>
    <w:rPr>
      <w:rFonts w:ascii="Trebuchet MS" w:eastAsia="Trebuchet MS" w:hAnsi="Trebuchet MS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iemnalistaakcent6">
    <w:name w:val="Dark List Accent 6"/>
    <w:basedOn w:val="Standardowy"/>
    <w:uiPriority w:val="70"/>
    <w:rsid w:val="004E1E7E"/>
    <w:pPr>
      <w:spacing w:after="0" w:line="240" w:lineRule="auto"/>
    </w:pPr>
    <w:rPr>
      <w:rFonts w:ascii="Trebuchet MS" w:eastAsia="Trebuchet MS" w:hAnsi="Trebuchet MS" w:cs="Times New Roman"/>
      <w:color w:val="FFFFFF"/>
      <w:sz w:val="20"/>
      <w:szCs w:val="20"/>
      <w:lang w:eastAsia="pl-PL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Jasnasiatkaakcent1">
    <w:name w:val="Light Grid Accent 1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Jasnalistaakcent5">
    <w:name w:val="Light List Accent 5"/>
    <w:basedOn w:val="Standardowy"/>
    <w:uiPriority w:val="61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Jasnasiatkaakcent5">
    <w:name w:val="Light Grid Accent 5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Bezodstpw">
    <w:name w:val="No Spacing"/>
    <w:link w:val="BezodstpwZnak"/>
    <w:uiPriority w:val="1"/>
    <w:qFormat/>
    <w:rsid w:val="004E1E7E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4E1E7E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2akcent1">
    <w:name w:val="Medium Grid 2 Accent 1"/>
    <w:basedOn w:val="Standardowy"/>
    <w:uiPriority w:val="68"/>
    <w:rsid w:val="004E1E7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Jasnasiatka">
    <w:name w:val="Light Grid"/>
    <w:basedOn w:val="Standardowy"/>
    <w:uiPriority w:val="62"/>
    <w:rsid w:val="004E1E7E"/>
    <w:pPr>
      <w:spacing w:after="0" w:line="240" w:lineRule="auto"/>
    </w:pPr>
    <w:rPr>
      <w:rFonts w:ascii="Trebuchet MS" w:eastAsia="Trebuchet MS" w:hAnsi="Trebuchet MS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4E1E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2635</Words>
  <Characters>15816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KIEROWNIK</dc:creator>
  <cp:lastModifiedBy>KIEROWNIK</cp:lastModifiedBy>
  <cp:revision>1</cp:revision>
  <dcterms:created xsi:type="dcterms:W3CDTF">2024-11-25T07:54:00Z</dcterms:created>
  <dcterms:modified xsi:type="dcterms:W3CDTF">2024-11-25T07:56:00Z</dcterms:modified>
</cp:coreProperties>
</file>