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F421" w14:textId="1C66410D" w:rsidR="00D665F5" w:rsidRDefault="002A63AD" w:rsidP="00D665F5">
      <w:pPr>
        <w:spacing w:after="240"/>
        <w:jc w:val="right"/>
        <w:rPr>
          <w:sz w:val="22"/>
          <w:szCs w:val="22"/>
        </w:rPr>
      </w:pPr>
      <w:r w:rsidRPr="002A63AD">
        <w:rPr>
          <w:sz w:val="22"/>
          <w:szCs w:val="22"/>
        </w:rPr>
        <w:t>Rawicz</w:t>
      </w:r>
      <w:r w:rsidR="0043002D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43002D">
        <w:rPr>
          <w:sz w:val="22"/>
          <w:szCs w:val="22"/>
        </w:rPr>
        <w:t xml:space="preserve"> 10 czerwca 2021 roku</w:t>
      </w:r>
    </w:p>
    <w:p w14:paraId="412F6FD4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53E1E9B0" w14:textId="77777777" w:rsidR="00D665F5" w:rsidRPr="00D91931" w:rsidRDefault="002A63AD" w:rsidP="00577BC6">
      <w:pPr>
        <w:spacing w:after="40"/>
        <w:rPr>
          <w:b/>
          <w:bCs/>
          <w:sz w:val="22"/>
          <w:szCs w:val="22"/>
        </w:rPr>
      </w:pPr>
      <w:r w:rsidRPr="002A63AD">
        <w:rPr>
          <w:b/>
          <w:bCs/>
          <w:sz w:val="22"/>
          <w:szCs w:val="22"/>
        </w:rPr>
        <w:t>Powiatowe Centrum Usług Wspólnych w Rawiczu</w:t>
      </w:r>
    </w:p>
    <w:p w14:paraId="1CCEDE54" w14:textId="6BD5B9E5" w:rsidR="00D665F5" w:rsidRPr="00BD5546" w:rsidRDefault="0043002D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2A63AD" w:rsidRPr="002A63AD">
        <w:rPr>
          <w:sz w:val="22"/>
          <w:szCs w:val="22"/>
        </w:rPr>
        <w:t>Mikołaja Kopernika</w:t>
      </w:r>
      <w:r w:rsidR="00D665F5" w:rsidRPr="00BD5546">
        <w:rPr>
          <w:sz w:val="22"/>
          <w:szCs w:val="22"/>
        </w:rPr>
        <w:t xml:space="preserve"> </w:t>
      </w:r>
      <w:r w:rsidR="002A63AD" w:rsidRPr="002A63AD">
        <w:rPr>
          <w:sz w:val="22"/>
          <w:szCs w:val="22"/>
        </w:rPr>
        <w:t>4</w:t>
      </w:r>
    </w:p>
    <w:p w14:paraId="47340ABE" w14:textId="77777777" w:rsidR="00D665F5" w:rsidRPr="00BD5546" w:rsidRDefault="002A63AD" w:rsidP="00D665F5">
      <w:pPr>
        <w:rPr>
          <w:sz w:val="22"/>
          <w:szCs w:val="22"/>
        </w:rPr>
      </w:pPr>
      <w:r w:rsidRPr="002A63AD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2A63AD">
        <w:rPr>
          <w:sz w:val="22"/>
          <w:szCs w:val="22"/>
        </w:rPr>
        <w:t>Rawicz</w:t>
      </w:r>
    </w:p>
    <w:p w14:paraId="1D7533F3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456C5CC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FEEF8C0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2A63AD" w:rsidRPr="002A63AD">
        <w:rPr>
          <w:b/>
          <w:sz w:val="22"/>
          <w:szCs w:val="22"/>
        </w:rPr>
        <w:t>PCUW.261.3.5.2021</w:t>
      </w:r>
      <w:r w:rsidR="00A80738">
        <w:rPr>
          <w:sz w:val="24"/>
        </w:rPr>
        <w:tab/>
        <w:t xml:space="preserve"> </w:t>
      </w:r>
    </w:p>
    <w:p w14:paraId="0DC9CF3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21E64F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1338B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3744D35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1FC2939E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6A5D211" w14:textId="3B1E38EE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2A63AD" w:rsidRPr="002A63AD">
        <w:rPr>
          <w:sz w:val="22"/>
          <w:szCs w:val="22"/>
        </w:rPr>
        <w:t xml:space="preserve"> podstawowy</w:t>
      </w:r>
      <w:r w:rsidR="00D57D3D">
        <w:rPr>
          <w:sz w:val="22"/>
          <w:szCs w:val="22"/>
        </w:rPr>
        <w:t>m, bez negocjacji</w:t>
      </w:r>
      <w:r w:rsidRPr="00577BC6">
        <w:rPr>
          <w:sz w:val="22"/>
          <w:szCs w:val="22"/>
        </w:rPr>
        <w:t xml:space="preserve"> na</w:t>
      </w:r>
      <w:r w:rsidR="00D57D3D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 </w:t>
      </w:r>
    </w:p>
    <w:p w14:paraId="22789C76" w14:textId="24FEA913" w:rsidR="00A80738" w:rsidRPr="00577BC6" w:rsidRDefault="00D57D3D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2A63AD" w:rsidRPr="002A63AD">
        <w:rPr>
          <w:b/>
          <w:sz w:val="22"/>
          <w:szCs w:val="22"/>
        </w:rPr>
        <w:t>Zorganizowanie, zarządzanie i utrzymanie systemu rowerów na obszarze powiatu rawickiego w ramach przedsięwzięcia Rawicki Powiatowy Rower (RPR)</w:t>
      </w:r>
      <w:r>
        <w:rPr>
          <w:b/>
          <w:sz w:val="22"/>
          <w:szCs w:val="22"/>
        </w:rPr>
        <w:t>”</w:t>
      </w:r>
      <w:r w:rsidR="00904EFB">
        <w:rPr>
          <w:b/>
          <w:sz w:val="22"/>
          <w:szCs w:val="22"/>
        </w:rPr>
        <w:t>.</w:t>
      </w:r>
    </w:p>
    <w:p w14:paraId="08171CE2" w14:textId="12165EA1" w:rsidR="00D665F5" w:rsidRPr="00577BC6" w:rsidRDefault="00D665F5" w:rsidP="00D57D3D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2A63AD" w:rsidRPr="002A63AD">
        <w:rPr>
          <w:sz w:val="22"/>
          <w:szCs w:val="22"/>
        </w:rPr>
        <w:t>(Dz.</w:t>
      </w:r>
      <w:r w:rsidR="00D57D3D">
        <w:rPr>
          <w:sz w:val="22"/>
          <w:szCs w:val="22"/>
        </w:rPr>
        <w:t xml:space="preserve"> </w:t>
      </w:r>
      <w:r w:rsidR="002A63AD" w:rsidRPr="002A63AD">
        <w:rPr>
          <w:sz w:val="22"/>
          <w:szCs w:val="22"/>
        </w:rPr>
        <w:t>U.</w:t>
      </w:r>
      <w:r w:rsidR="00D57D3D">
        <w:rPr>
          <w:sz w:val="22"/>
          <w:szCs w:val="22"/>
        </w:rPr>
        <w:t xml:space="preserve"> z 2019 r.,</w:t>
      </w:r>
      <w:r w:rsidR="002A63AD" w:rsidRPr="002A63AD">
        <w:rPr>
          <w:sz w:val="22"/>
          <w:szCs w:val="22"/>
        </w:rPr>
        <w:t xml:space="preserve"> poz. 2019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79BBBE8C" w14:textId="5A430B87" w:rsidR="00A80738" w:rsidRPr="00577BC6" w:rsidRDefault="00D665F5" w:rsidP="00D57D3D">
      <w:pPr>
        <w:spacing w:before="120" w:after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2A63AD" w:rsidRPr="002A63AD">
        <w:rPr>
          <w:sz w:val="22"/>
          <w:szCs w:val="22"/>
        </w:rPr>
        <w:t>10</w:t>
      </w:r>
      <w:r w:rsidR="00D57D3D">
        <w:rPr>
          <w:sz w:val="22"/>
          <w:szCs w:val="22"/>
        </w:rPr>
        <w:t xml:space="preserve"> czerwca </w:t>
      </w:r>
      <w:r w:rsidR="002A63AD" w:rsidRPr="002A63AD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2A63AD" w:rsidRPr="002A63AD">
        <w:rPr>
          <w:sz w:val="22"/>
          <w:szCs w:val="22"/>
        </w:rPr>
        <w:t>08</w:t>
      </w:r>
      <w:r w:rsidR="002A63AD" w:rsidRPr="00D57D3D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>, otwart</w:t>
      </w:r>
      <w:r w:rsidR="00904EFB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904EFB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904EFB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904EFB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</w:t>
      </w:r>
      <w:r w:rsidR="00D57D3D">
        <w:rPr>
          <w:sz w:val="22"/>
          <w:szCs w:val="22"/>
        </w:rPr>
        <w:t>W</w:t>
      </w:r>
      <w:r w:rsidRPr="00577BC6">
        <w:rPr>
          <w:sz w:val="22"/>
          <w:szCs w:val="22"/>
        </w:rPr>
        <w:t>ykonawc</w:t>
      </w:r>
      <w:r w:rsidR="00904EFB">
        <w:rPr>
          <w:sz w:val="22"/>
          <w:szCs w:val="22"/>
        </w:rPr>
        <w:t>y</w:t>
      </w:r>
      <w:r w:rsidRPr="00577BC6">
        <w:rPr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2CD1FA5D" w14:textId="77777777" w:rsidTr="003F57CD">
        <w:tc>
          <w:tcPr>
            <w:tcW w:w="993" w:type="dxa"/>
            <w:shd w:val="clear" w:color="auto" w:fill="auto"/>
            <w:vAlign w:val="center"/>
          </w:tcPr>
          <w:p w14:paraId="328A06C2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320ABA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D281FF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2A63AD" w:rsidRPr="00493F8C" w14:paraId="679973E0" w14:textId="77777777" w:rsidTr="00F9481B">
        <w:tc>
          <w:tcPr>
            <w:tcW w:w="993" w:type="dxa"/>
            <w:shd w:val="clear" w:color="auto" w:fill="auto"/>
            <w:vAlign w:val="center"/>
          </w:tcPr>
          <w:p w14:paraId="0E7E9CC0" w14:textId="77777777" w:rsidR="002A63AD" w:rsidRPr="00490DC0" w:rsidRDefault="002A63AD" w:rsidP="00F9481B">
            <w:pPr>
              <w:spacing w:before="120" w:after="120"/>
              <w:jc w:val="center"/>
            </w:pPr>
            <w:r w:rsidRPr="002A63AD">
              <w:t>1</w:t>
            </w:r>
          </w:p>
        </w:tc>
        <w:tc>
          <w:tcPr>
            <w:tcW w:w="5244" w:type="dxa"/>
            <w:shd w:val="clear" w:color="auto" w:fill="auto"/>
          </w:tcPr>
          <w:p w14:paraId="04358EB1" w14:textId="77777777" w:rsidR="00D57D3D" w:rsidRDefault="00D57D3D" w:rsidP="00F9481B">
            <w:pPr>
              <w:spacing w:before="40"/>
            </w:pPr>
            <w:r>
              <w:t>Konsorcjum:</w:t>
            </w:r>
          </w:p>
          <w:p w14:paraId="2A5038DC" w14:textId="5E531A3A" w:rsidR="002A63AD" w:rsidRPr="00490DC0" w:rsidRDefault="00D57D3D" w:rsidP="00F9481B">
            <w:pPr>
              <w:spacing w:before="40"/>
            </w:pPr>
            <w:r>
              <w:t xml:space="preserve">(Lider Konsorcjum)         </w:t>
            </w:r>
            <w:r w:rsidR="002A63AD" w:rsidRPr="002A63AD">
              <w:t>Orange Polska S.A.</w:t>
            </w:r>
          </w:p>
          <w:p w14:paraId="62A211DB" w14:textId="59004FD3" w:rsidR="002A63AD" w:rsidRPr="00490DC0" w:rsidRDefault="00D57D3D" w:rsidP="00F9481B">
            <w:r>
              <w:t xml:space="preserve">                                         </w:t>
            </w:r>
            <w:r w:rsidR="002A63AD" w:rsidRPr="002A63AD">
              <w:t>Al. Jerozolimskie</w:t>
            </w:r>
            <w:r w:rsidR="002A63AD" w:rsidRPr="00490DC0">
              <w:t xml:space="preserve"> </w:t>
            </w:r>
            <w:r w:rsidR="002A63AD" w:rsidRPr="002A63AD">
              <w:t>160</w:t>
            </w:r>
            <w:r w:rsidR="002A63AD" w:rsidRPr="00490DC0">
              <w:t xml:space="preserve"> </w:t>
            </w:r>
          </w:p>
          <w:p w14:paraId="744C6815" w14:textId="5A40C6D7" w:rsidR="002A63AD" w:rsidRDefault="00D57D3D" w:rsidP="00F9481B">
            <w:pPr>
              <w:spacing w:after="40"/>
              <w:jc w:val="both"/>
            </w:pPr>
            <w:r>
              <w:t xml:space="preserve">                                         </w:t>
            </w:r>
            <w:r w:rsidR="002A63AD" w:rsidRPr="002A63AD">
              <w:t>02-326</w:t>
            </w:r>
            <w:r w:rsidR="002A63AD" w:rsidRPr="00490DC0">
              <w:t xml:space="preserve"> </w:t>
            </w:r>
            <w:r w:rsidR="002A63AD" w:rsidRPr="002A63AD">
              <w:t>Warszawa</w:t>
            </w:r>
            <w:r>
              <w:t xml:space="preserve"> </w:t>
            </w:r>
          </w:p>
          <w:p w14:paraId="7CF85EDB" w14:textId="77777777" w:rsidR="00D57D3D" w:rsidRDefault="00D57D3D" w:rsidP="00904EFB">
            <w:pPr>
              <w:jc w:val="both"/>
            </w:pPr>
            <w:r>
              <w:t>(Członek Konsorcjum)     Roovee S.A.</w:t>
            </w:r>
          </w:p>
          <w:p w14:paraId="7677E643" w14:textId="2DD1B352" w:rsidR="00D57D3D" w:rsidRDefault="00D57D3D" w:rsidP="00904EFB">
            <w:pPr>
              <w:jc w:val="both"/>
            </w:pPr>
            <w:r>
              <w:t xml:space="preserve">                                          ul. Ryżowa 33A</w:t>
            </w:r>
          </w:p>
          <w:p w14:paraId="7E93F8C3" w14:textId="492C377D" w:rsidR="00D57D3D" w:rsidRPr="00490DC0" w:rsidRDefault="00D57D3D" w:rsidP="00904EFB">
            <w:pPr>
              <w:jc w:val="both"/>
            </w:pPr>
            <w:r>
              <w:t xml:space="preserve">                                          02-496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B5ADC" w14:textId="10368DB8" w:rsidR="002A63AD" w:rsidRPr="00490DC0" w:rsidRDefault="002A63AD" w:rsidP="00D57D3D">
            <w:pPr>
              <w:spacing w:before="120" w:after="120"/>
              <w:jc w:val="center"/>
            </w:pPr>
            <w:r w:rsidRPr="002A63AD">
              <w:t>1 485</w:t>
            </w:r>
            <w:r w:rsidR="00D57D3D">
              <w:t> </w:t>
            </w:r>
            <w:r w:rsidRPr="002A63AD">
              <w:t>712</w:t>
            </w:r>
            <w:r w:rsidR="00D57D3D">
              <w:t>,</w:t>
            </w:r>
            <w:r w:rsidRPr="002A63AD">
              <w:t>90 zł</w:t>
            </w:r>
          </w:p>
        </w:tc>
      </w:tr>
    </w:tbl>
    <w:p w14:paraId="04FF3CEF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4ED14728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1D59FBAC" w14:textId="413DEB5F" w:rsidR="00C236D3" w:rsidRPr="00D57D3D" w:rsidRDefault="00D57D3D" w:rsidP="00D57D3D">
      <w:pPr>
        <w:ind w:left="6372"/>
        <w:jc w:val="center"/>
        <w:rPr>
          <w:sz w:val="18"/>
          <w:szCs w:val="18"/>
        </w:rPr>
      </w:pPr>
      <w:r w:rsidRPr="00D57D3D">
        <w:rPr>
          <w:sz w:val="18"/>
          <w:szCs w:val="18"/>
        </w:rPr>
        <w:t xml:space="preserve">Dyrektor </w:t>
      </w:r>
      <w:r w:rsidRPr="00D57D3D">
        <w:rPr>
          <w:sz w:val="18"/>
          <w:szCs w:val="18"/>
        </w:rPr>
        <w:br/>
        <w:t xml:space="preserve">Powiatowego Centrum Usług </w:t>
      </w:r>
      <w:r w:rsidRPr="00D57D3D">
        <w:rPr>
          <w:sz w:val="18"/>
          <w:szCs w:val="18"/>
        </w:rPr>
        <w:br/>
        <w:t>Wspólnych w Rawiczu</w:t>
      </w:r>
    </w:p>
    <w:p w14:paraId="692691C5" w14:textId="77777777" w:rsidR="00D57D3D" w:rsidRPr="00D57D3D" w:rsidRDefault="00D57D3D" w:rsidP="00D57D3D">
      <w:pPr>
        <w:ind w:left="2832"/>
        <w:jc w:val="center"/>
        <w:rPr>
          <w:sz w:val="18"/>
          <w:szCs w:val="18"/>
        </w:rPr>
      </w:pPr>
      <w:r w:rsidRPr="00D57D3D">
        <w:rPr>
          <w:sz w:val="18"/>
          <w:szCs w:val="18"/>
        </w:rPr>
        <w:t xml:space="preserve">                                                   </w:t>
      </w:r>
    </w:p>
    <w:p w14:paraId="48073143" w14:textId="1CDDCFAE" w:rsidR="00D57D3D" w:rsidRPr="00D57D3D" w:rsidRDefault="00D57D3D" w:rsidP="00D57D3D">
      <w:pPr>
        <w:ind w:left="2832"/>
        <w:jc w:val="center"/>
        <w:rPr>
          <w:sz w:val="18"/>
          <w:szCs w:val="18"/>
        </w:rPr>
      </w:pPr>
      <w:r w:rsidRPr="00D57D3D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</w:t>
      </w:r>
      <w:r w:rsidRPr="00D57D3D">
        <w:rPr>
          <w:sz w:val="18"/>
          <w:szCs w:val="18"/>
        </w:rPr>
        <w:t xml:space="preserve">   (-) Anna Kępa</w:t>
      </w:r>
    </w:p>
    <w:sectPr w:rsidR="00D57D3D" w:rsidRPr="00D57D3D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1D17" w14:textId="77777777" w:rsidR="00127F01" w:rsidRDefault="00127F01">
      <w:r>
        <w:separator/>
      </w:r>
    </w:p>
  </w:endnote>
  <w:endnote w:type="continuationSeparator" w:id="0">
    <w:p w14:paraId="43FB77B5" w14:textId="77777777" w:rsidR="00127F01" w:rsidRDefault="0012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EFC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2A990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711D" w14:textId="5A89A246" w:rsidR="009F189D" w:rsidRDefault="003408D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B2DD4" wp14:editId="1F1DEFE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B7BF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00E4BF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021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773092A" w14:textId="77777777" w:rsidR="009F189D" w:rsidRDefault="009F189D">
    <w:pPr>
      <w:pStyle w:val="Stopka"/>
      <w:tabs>
        <w:tab w:val="clear" w:pos="4536"/>
      </w:tabs>
      <w:jc w:val="center"/>
    </w:pPr>
  </w:p>
  <w:p w14:paraId="033352B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4B14" w14:textId="77777777" w:rsidR="00127F01" w:rsidRDefault="00127F01">
      <w:r>
        <w:separator/>
      </w:r>
    </w:p>
  </w:footnote>
  <w:footnote w:type="continuationSeparator" w:id="0">
    <w:p w14:paraId="3FB6B37C" w14:textId="77777777" w:rsidR="00127F01" w:rsidRDefault="0012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B2DE" w14:textId="01C52A93" w:rsidR="00D57D3D" w:rsidRDefault="003408D9">
    <w:pPr>
      <w:pStyle w:val="Nagwek"/>
    </w:pPr>
    <w:r>
      <w:rPr>
        <w:noProof/>
      </w:rPr>
      <w:drawing>
        <wp:inline distT="0" distB="0" distL="0" distR="0" wp14:anchorId="48AB4B9B" wp14:editId="67DC1958">
          <wp:extent cx="5762625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F2D4B" w14:textId="77777777" w:rsidR="002A63AD" w:rsidRDefault="002A63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6C"/>
    <w:rsid w:val="00007727"/>
    <w:rsid w:val="00017720"/>
    <w:rsid w:val="00035488"/>
    <w:rsid w:val="000D7F25"/>
    <w:rsid w:val="000E00E5"/>
    <w:rsid w:val="001146A4"/>
    <w:rsid w:val="00127F01"/>
    <w:rsid w:val="00173B20"/>
    <w:rsid w:val="001C69FF"/>
    <w:rsid w:val="0023318D"/>
    <w:rsid w:val="002A63AD"/>
    <w:rsid w:val="003408D9"/>
    <w:rsid w:val="003B6B36"/>
    <w:rsid w:val="003D72FD"/>
    <w:rsid w:val="003F57CD"/>
    <w:rsid w:val="00423179"/>
    <w:rsid w:val="0043002D"/>
    <w:rsid w:val="00490DC0"/>
    <w:rsid w:val="00493F8C"/>
    <w:rsid w:val="004C7E9B"/>
    <w:rsid w:val="00577BC6"/>
    <w:rsid w:val="00601802"/>
    <w:rsid w:val="0069085C"/>
    <w:rsid w:val="00843263"/>
    <w:rsid w:val="00861E75"/>
    <w:rsid w:val="00904EFB"/>
    <w:rsid w:val="009D19BD"/>
    <w:rsid w:val="009F189D"/>
    <w:rsid w:val="00A26B52"/>
    <w:rsid w:val="00A80738"/>
    <w:rsid w:val="00BA3E6C"/>
    <w:rsid w:val="00C236D3"/>
    <w:rsid w:val="00C659E2"/>
    <w:rsid w:val="00CB0802"/>
    <w:rsid w:val="00D57D3D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CFBC7"/>
  <w15:chartTrackingRefBased/>
  <w15:docId w15:val="{2151AF77-58EE-4FC8-8936-F4E7DFB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5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Anna Kępa</cp:lastModifiedBy>
  <cp:revision>2</cp:revision>
  <cp:lastPrinted>2021-06-10T08:33:00Z</cp:lastPrinted>
  <dcterms:created xsi:type="dcterms:W3CDTF">2021-06-10T08:33:00Z</dcterms:created>
  <dcterms:modified xsi:type="dcterms:W3CDTF">2021-06-10T08:33:00Z</dcterms:modified>
</cp:coreProperties>
</file>