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732A" w14:textId="3EB8A3DD" w:rsidR="00DA2A7E" w:rsidRPr="003261E7" w:rsidRDefault="00B75F32" w:rsidP="00DA2A7E">
      <w:pPr>
        <w:spacing w:after="240"/>
        <w:jc w:val="right"/>
        <w:rPr>
          <w:sz w:val="22"/>
          <w:szCs w:val="22"/>
        </w:rPr>
      </w:pPr>
      <w:r w:rsidRPr="00B75F32">
        <w:rPr>
          <w:sz w:val="22"/>
          <w:szCs w:val="22"/>
        </w:rPr>
        <w:t>Rawicz</w:t>
      </w:r>
      <w:r w:rsidR="00A21415">
        <w:rPr>
          <w:sz w:val="22"/>
          <w:szCs w:val="22"/>
        </w:rPr>
        <w:t>,</w:t>
      </w:r>
      <w:r w:rsidR="00DA2A7E" w:rsidRPr="003261E7">
        <w:rPr>
          <w:sz w:val="22"/>
          <w:szCs w:val="22"/>
        </w:rPr>
        <w:t xml:space="preserve"> dnia</w:t>
      </w:r>
      <w:r w:rsidR="00A21415">
        <w:rPr>
          <w:sz w:val="22"/>
          <w:szCs w:val="22"/>
        </w:rPr>
        <w:t xml:space="preserve"> 30 września 2021 r.</w:t>
      </w:r>
    </w:p>
    <w:p w14:paraId="351CE55B" w14:textId="77777777" w:rsidR="00DA2A7E" w:rsidRPr="003261E7" w:rsidRDefault="00DA2A7E" w:rsidP="00DA2A7E">
      <w:pPr>
        <w:spacing w:after="240"/>
        <w:rPr>
          <w:sz w:val="22"/>
          <w:szCs w:val="22"/>
        </w:rPr>
      </w:pPr>
    </w:p>
    <w:p w14:paraId="30979865" w14:textId="77777777" w:rsidR="00DA2A7E" w:rsidRPr="003261E7" w:rsidRDefault="00B75F32" w:rsidP="00DA2A7E">
      <w:pPr>
        <w:spacing w:after="40"/>
        <w:rPr>
          <w:b/>
          <w:bCs/>
          <w:sz w:val="22"/>
          <w:szCs w:val="22"/>
        </w:rPr>
      </w:pPr>
      <w:r w:rsidRPr="00B75F32">
        <w:rPr>
          <w:b/>
          <w:bCs/>
          <w:sz w:val="22"/>
          <w:szCs w:val="22"/>
        </w:rPr>
        <w:t>Powiatowe Centrum Usług Wspólnych w Rawiczu</w:t>
      </w:r>
    </w:p>
    <w:p w14:paraId="42BE2758" w14:textId="77777777" w:rsidR="00DA2A7E" w:rsidRPr="003261E7" w:rsidRDefault="00B75F32" w:rsidP="00DA2A7E">
      <w:pPr>
        <w:rPr>
          <w:sz w:val="22"/>
          <w:szCs w:val="22"/>
        </w:rPr>
      </w:pPr>
      <w:r w:rsidRPr="00B75F32">
        <w:rPr>
          <w:sz w:val="22"/>
          <w:szCs w:val="22"/>
        </w:rPr>
        <w:t>ul. Mikołaja Kopernika</w:t>
      </w:r>
      <w:r w:rsidR="00DA2A7E" w:rsidRPr="003261E7">
        <w:rPr>
          <w:sz w:val="22"/>
          <w:szCs w:val="22"/>
        </w:rPr>
        <w:t xml:space="preserve"> </w:t>
      </w:r>
      <w:r w:rsidRPr="00B75F32">
        <w:rPr>
          <w:sz w:val="22"/>
          <w:szCs w:val="22"/>
        </w:rPr>
        <w:t>4</w:t>
      </w:r>
    </w:p>
    <w:p w14:paraId="13F82DD8" w14:textId="77777777" w:rsidR="00DA2A7E" w:rsidRPr="003261E7" w:rsidRDefault="00B75F32" w:rsidP="00DA2A7E">
      <w:pPr>
        <w:rPr>
          <w:sz w:val="22"/>
          <w:szCs w:val="22"/>
        </w:rPr>
      </w:pPr>
      <w:r w:rsidRPr="00B75F32">
        <w:rPr>
          <w:sz w:val="22"/>
          <w:szCs w:val="22"/>
        </w:rPr>
        <w:t>63-900</w:t>
      </w:r>
      <w:r w:rsidR="00DA2A7E" w:rsidRPr="003261E7">
        <w:rPr>
          <w:sz w:val="22"/>
          <w:szCs w:val="22"/>
        </w:rPr>
        <w:t xml:space="preserve"> </w:t>
      </w:r>
      <w:r w:rsidRPr="00B75F32">
        <w:rPr>
          <w:sz w:val="22"/>
          <w:szCs w:val="22"/>
        </w:rPr>
        <w:t>Rawicz</w:t>
      </w:r>
    </w:p>
    <w:p w14:paraId="7D8139ED" w14:textId="77777777" w:rsidR="00A21415" w:rsidRDefault="00A21415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2867EA4F" w14:textId="2F89BAD8" w:rsidR="00A21415" w:rsidRDefault="00A21415" w:rsidP="00A21415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3261E7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3261E7">
        <w:rPr>
          <w:b/>
          <w:sz w:val="22"/>
          <w:szCs w:val="22"/>
        </w:rPr>
        <w:t xml:space="preserve"> </w:t>
      </w:r>
      <w:r w:rsidRPr="00B75F32">
        <w:rPr>
          <w:b/>
          <w:sz w:val="22"/>
          <w:szCs w:val="22"/>
        </w:rPr>
        <w:t>PCUW.261.3.13.2021</w:t>
      </w:r>
    </w:p>
    <w:p w14:paraId="51D1CAE8" w14:textId="620195EF" w:rsidR="00A21415" w:rsidRDefault="00A21415" w:rsidP="00A21415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22"/>
          <w:szCs w:val="22"/>
        </w:rPr>
      </w:pPr>
    </w:p>
    <w:p w14:paraId="71E1E536" w14:textId="77777777" w:rsidR="00A21415" w:rsidRDefault="00A21415" w:rsidP="00A21415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</w:p>
    <w:p w14:paraId="2B2BD8CA" w14:textId="61983CF8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4C287760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47788E58" w14:textId="77777777" w:rsidR="00DA2A7E" w:rsidRPr="003261E7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76F99218" w14:textId="77777777" w:rsidR="00DA2A7E" w:rsidRPr="003261E7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B75F32" w:rsidRPr="003261E7" w14:paraId="3DF99D68" w14:textId="77777777" w:rsidTr="00B12E8C">
        <w:trPr>
          <w:trHeight w:val="638"/>
        </w:trPr>
        <w:tc>
          <w:tcPr>
            <w:tcW w:w="959" w:type="dxa"/>
            <w:shd w:val="clear" w:color="auto" w:fill="auto"/>
          </w:tcPr>
          <w:p w14:paraId="5F669189" w14:textId="77777777" w:rsidR="00B75F32" w:rsidRPr="003261E7" w:rsidRDefault="00B75F32" w:rsidP="00B12E8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CEA277B" w14:textId="1BD021C7" w:rsidR="00B75F32" w:rsidRPr="003261E7" w:rsidRDefault="00B75F32" w:rsidP="00B12E8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B75F32">
              <w:rPr>
                <w:sz w:val="22"/>
                <w:szCs w:val="22"/>
              </w:rPr>
              <w:t>podstawowy</w:t>
            </w:r>
            <w:r w:rsidR="00A21415">
              <w:rPr>
                <w:sz w:val="22"/>
                <w:szCs w:val="22"/>
              </w:rPr>
              <w:t>m bez negocjacji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A21415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="00A21415">
              <w:rPr>
                <w:b/>
                <w:sz w:val="22"/>
                <w:szCs w:val="22"/>
              </w:rPr>
              <w:t>„</w:t>
            </w:r>
            <w:r w:rsidRPr="00B75F32">
              <w:rPr>
                <w:b/>
                <w:bCs/>
                <w:sz w:val="22"/>
                <w:szCs w:val="22"/>
              </w:rPr>
              <w:t>Wykonanie remontu pomieszczeń archiwum Powiatowego Ośrodka Dokumentacji Geodezyjnej i Kartograficznej Starostwa Powiatowego w Rawiczu</w:t>
            </w:r>
            <w:r w:rsidR="00A21415">
              <w:rPr>
                <w:b/>
                <w:bCs/>
                <w:sz w:val="22"/>
                <w:szCs w:val="22"/>
              </w:rPr>
              <w:t>”.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2C188536" w14:textId="4EF01824" w:rsidR="00DA2A7E" w:rsidRDefault="00DA2A7E" w:rsidP="00DA2A7E">
      <w:pPr>
        <w:spacing w:before="480" w:after="120" w:line="276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>Zamawiający</w:t>
      </w:r>
      <w:r w:rsidR="00A21415">
        <w:rPr>
          <w:sz w:val="22"/>
          <w:szCs w:val="22"/>
        </w:rPr>
        <w:t xml:space="preserve"> - </w:t>
      </w:r>
      <w:r w:rsidRPr="003261E7">
        <w:rPr>
          <w:sz w:val="22"/>
          <w:szCs w:val="22"/>
        </w:rPr>
        <w:t xml:space="preserve"> </w:t>
      </w:r>
      <w:r w:rsidR="00B75F32" w:rsidRPr="00B75F32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="00A21415">
        <w:rPr>
          <w:sz w:val="22"/>
          <w:szCs w:val="22"/>
        </w:rPr>
        <w:t xml:space="preserve"> ust. 1 i 2</w:t>
      </w:r>
      <w:r w:rsidRPr="003261E7">
        <w:rPr>
          <w:sz w:val="22"/>
          <w:szCs w:val="22"/>
        </w:rPr>
        <w:t xml:space="preserve"> ustawy z dnia 11 września 2019</w:t>
      </w:r>
      <w:r w:rsidR="00A21415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B75F32" w:rsidRPr="00B75F32">
        <w:rPr>
          <w:sz w:val="22"/>
          <w:szCs w:val="22"/>
        </w:rPr>
        <w:t>(</w:t>
      </w:r>
      <w:r w:rsidR="00A21415">
        <w:rPr>
          <w:sz w:val="22"/>
          <w:szCs w:val="22"/>
        </w:rPr>
        <w:t xml:space="preserve">tj. </w:t>
      </w:r>
      <w:r w:rsidR="00B75F32" w:rsidRPr="00B75F32">
        <w:rPr>
          <w:sz w:val="22"/>
          <w:szCs w:val="22"/>
        </w:rPr>
        <w:t xml:space="preserve">Dz.U. </w:t>
      </w:r>
      <w:r w:rsidR="00A21415">
        <w:rPr>
          <w:sz w:val="22"/>
          <w:szCs w:val="22"/>
        </w:rPr>
        <w:t xml:space="preserve">z 2021 r. </w:t>
      </w:r>
      <w:r w:rsidR="00B75F32" w:rsidRPr="00B75F32">
        <w:rPr>
          <w:sz w:val="22"/>
          <w:szCs w:val="22"/>
        </w:rPr>
        <w:t xml:space="preserve">poz. </w:t>
      </w:r>
      <w:r w:rsidR="00A21415">
        <w:rPr>
          <w:sz w:val="22"/>
          <w:szCs w:val="22"/>
        </w:rPr>
        <w:t>1129</w:t>
      </w:r>
      <w:r w:rsidR="00B75F32" w:rsidRPr="00B75F32">
        <w:rPr>
          <w:sz w:val="22"/>
          <w:szCs w:val="22"/>
        </w:rPr>
        <w:t xml:space="preserve"> ze zm.)</w:t>
      </w:r>
      <w:r w:rsidRPr="003261E7">
        <w:rPr>
          <w:sz w:val="22"/>
          <w:szCs w:val="22"/>
        </w:rPr>
        <w:t>, zwanej dalej „</w:t>
      </w:r>
      <w:r w:rsidRPr="00A21415">
        <w:rPr>
          <w:i/>
          <w:iCs/>
          <w:sz w:val="22"/>
          <w:szCs w:val="22"/>
        </w:rPr>
        <w:t>ustawą Pzp</w:t>
      </w:r>
      <w:r w:rsidRPr="003261E7">
        <w:rPr>
          <w:sz w:val="22"/>
          <w:szCs w:val="22"/>
        </w:rPr>
        <w:t>”,</w:t>
      </w:r>
      <w:r>
        <w:rPr>
          <w:sz w:val="22"/>
          <w:szCs w:val="22"/>
        </w:rPr>
        <w:t xml:space="preserve"> zawiadamia, że unieważnia </w:t>
      </w:r>
      <w:r w:rsidR="00A21415">
        <w:rPr>
          <w:sz w:val="22"/>
          <w:szCs w:val="22"/>
        </w:rPr>
        <w:t xml:space="preserve">przedmiotowe </w:t>
      </w:r>
      <w:r>
        <w:rPr>
          <w:sz w:val="22"/>
          <w:szCs w:val="22"/>
        </w:rPr>
        <w:t xml:space="preserve">postępowanie </w:t>
      </w:r>
      <w:r w:rsidR="00A21415">
        <w:rPr>
          <w:sz w:val="22"/>
          <w:szCs w:val="22"/>
        </w:rPr>
        <w:br/>
      </w:r>
      <w:r>
        <w:rPr>
          <w:sz w:val="22"/>
          <w:szCs w:val="22"/>
        </w:rPr>
        <w:t>o udzielenie zamówienia publicznego.</w:t>
      </w:r>
    </w:p>
    <w:p w14:paraId="43BB27B5" w14:textId="77777777" w:rsidR="00DA2A7E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7F118B">
        <w:rPr>
          <w:b/>
          <w:bCs/>
          <w:sz w:val="22"/>
          <w:szCs w:val="22"/>
        </w:rPr>
        <w:t>Uzasadnienie prawne</w:t>
      </w:r>
      <w:r>
        <w:rPr>
          <w:sz w:val="22"/>
          <w:szCs w:val="22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B75F32" w:rsidRPr="007240DA" w14:paraId="1DC41780" w14:textId="77777777" w:rsidTr="00B12E8C">
        <w:tc>
          <w:tcPr>
            <w:tcW w:w="2660" w:type="dxa"/>
            <w:shd w:val="clear" w:color="auto" w:fill="auto"/>
          </w:tcPr>
          <w:p w14:paraId="7DEF2257" w14:textId="203BF8E8" w:rsidR="00B75F32" w:rsidRPr="007240DA" w:rsidRDefault="00B75F32" w:rsidP="00B12E8C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B75F32">
              <w:rPr>
                <w:sz w:val="22"/>
                <w:szCs w:val="22"/>
              </w:rPr>
              <w:t>Art. 255 pkt 3</w:t>
            </w:r>
            <w:r>
              <w:rPr>
                <w:sz w:val="22"/>
                <w:szCs w:val="22"/>
              </w:rPr>
              <w:t xml:space="preserve"> ustawy Pzp</w:t>
            </w:r>
          </w:p>
        </w:tc>
        <w:tc>
          <w:tcPr>
            <w:tcW w:w="6550" w:type="dxa"/>
            <w:shd w:val="clear" w:color="auto" w:fill="auto"/>
          </w:tcPr>
          <w:p w14:paraId="5A0570C5" w14:textId="4AD20072" w:rsidR="00B75F32" w:rsidRPr="007240DA" w:rsidRDefault="00B75F32" w:rsidP="00B12E8C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B75F32">
              <w:rPr>
                <w:sz w:val="22"/>
                <w:szCs w:val="22"/>
              </w:rPr>
              <w:t xml:space="preserve">cena lub koszt najkorzystniejszej oferty lub oferta z najniższą ceną przewyższa kwotę, którą </w:t>
            </w:r>
            <w:r w:rsidR="00A21415">
              <w:rPr>
                <w:sz w:val="22"/>
                <w:szCs w:val="22"/>
              </w:rPr>
              <w:t>Z</w:t>
            </w:r>
            <w:r w:rsidRPr="00B75F32">
              <w:rPr>
                <w:sz w:val="22"/>
                <w:szCs w:val="22"/>
              </w:rPr>
              <w:t>amawiający zamierza przeznaczyć na sfinansowanie zamówienia</w:t>
            </w:r>
            <w:r w:rsidR="00A21415">
              <w:rPr>
                <w:sz w:val="22"/>
                <w:szCs w:val="22"/>
              </w:rPr>
              <w:t>.</w:t>
            </w:r>
          </w:p>
        </w:tc>
      </w:tr>
    </w:tbl>
    <w:p w14:paraId="06C64C7D" w14:textId="77777777" w:rsidR="00DA2A7E" w:rsidRPr="003261E7" w:rsidRDefault="00DA2A7E" w:rsidP="00DA2A7E">
      <w:pPr>
        <w:pStyle w:val="Nagwek6"/>
        <w:spacing w:before="12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Uzasadnienie faktyczne</w:t>
      </w:r>
      <w:r w:rsidRPr="007F118B">
        <w:rPr>
          <w:rFonts w:ascii="Times New Roman" w:hAnsi="Times New Roman"/>
          <w:b w:val="0"/>
          <w:bCs/>
          <w:szCs w:val="22"/>
        </w:rPr>
        <w:t>:</w:t>
      </w:r>
    </w:p>
    <w:p w14:paraId="2FFF5645" w14:textId="7FF5620E" w:rsidR="00020DF5" w:rsidRDefault="00B75F32" w:rsidP="00A21415">
      <w:pPr>
        <w:spacing w:after="480" w:line="276" w:lineRule="auto"/>
        <w:jc w:val="both"/>
        <w:rPr>
          <w:sz w:val="22"/>
          <w:szCs w:val="22"/>
        </w:rPr>
      </w:pPr>
      <w:r w:rsidRPr="00B75F32">
        <w:rPr>
          <w:sz w:val="22"/>
          <w:szCs w:val="22"/>
        </w:rPr>
        <w:t xml:space="preserve">W przedmiotowym </w:t>
      </w:r>
      <w:r w:rsidR="00A21415" w:rsidRPr="00B75F32">
        <w:rPr>
          <w:sz w:val="22"/>
          <w:szCs w:val="22"/>
        </w:rPr>
        <w:t>postępowani</w:t>
      </w:r>
      <w:r w:rsidR="00A21415">
        <w:rPr>
          <w:sz w:val="22"/>
          <w:szCs w:val="22"/>
        </w:rPr>
        <w:t>u</w:t>
      </w:r>
      <w:r w:rsidRPr="00B75F32">
        <w:rPr>
          <w:sz w:val="22"/>
          <w:szCs w:val="22"/>
        </w:rPr>
        <w:t xml:space="preserve"> termin </w:t>
      </w:r>
      <w:r w:rsidR="00A21415" w:rsidRPr="00B75F32">
        <w:rPr>
          <w:sz w:val="22"/>
          <w:szCs w:val="22"/>
        </w:rPr>
        <w:t>składania</w:t>
      </w:r>
      <w:r w:rsidRPr="00B75F32">
        <w:rPr>
          <w:sz w:val="22"/>
          <w:szCs w:val="22"/>
        </w:rPr>
        <w:t xml:space="preserve"> ofert upłynął w dniu 29 września 2021 r. o godz. 8</w:t>
      </w:r>
      <w:r w:rsidRPr="00A21415">
        <w:rPr>
          <w:sz w:val="22"/>
          <w:szCs w:val="22"/>
          <w:vertAlign w:val="superscript"/>
        </w:rPr>
        <w:t>00</w:t>
      </w:r>
      <w:r w:rsidR="00A21415">
        <w:rPr>
          <w:sz w:val="22"/>
          <w:szCs w:val="22"/>
        </w:rPr>
        <w:t>.</w:t>
      </w:r>
      <w:r w:rsidRPr="00B75F32">
        <w:rPr>
          <w:sz w:val="22"/>
          <w:szCs w:val="22"/>
        </w:rPr>
        <w:t xml:space="preserve"> </w:t>
      </w:r>
      <w:r w:rsidR="00A21415">
        <w:rPr>
          <w:sz w:val="22"/>
          <w:szCs w:val="22"/>
        </w:rPr>
        <w:t>W</w:t>
      </w:r>
      <w:r w:rsidRPr="00B75F32">
        <w:rPr>
          <w:sz w:val="22"/>
          <w:szCs w:val="22"/>
        </w:rPr>
        <w:t xml:space="preserve"> wyznaczonym terminie wpłynęła jedna oferta, której cena przewyższa kwotę jaką Zamawiający zamierzał przeznaczyć na realizację zamówienia.</w:t>
      </w:r>
    </w:p>
    <w:p w14:paraId="0EE19354" w14:textId="3B653DE0" w:rsidR="00A21415" w:rsidRPr="00A21415" w:rsidRDefault="00A21415" w:rsidP="00A21415">
      <w:pPr>
        <w:spacing w:after="480" w:line="276" w:lineRule="auto"/>
        <w:ind w:left="4956"/>
        <w:jc w:val="center"/>
        <w:rPr>
          <w:sz w:val="18"/>
          <w:szCs w:val="18"/>
        </w:rPr>
      </w:pPr>
      <w:r w:rsidRPr="00A21415">
        <w:rPr>
          <w:sz w:val="18"/>
          <w:szCs w:val="18"/>
        </w:rPr>
        <w:t xml:space="preserve">Dyrektor </w:t>
      </w:r>
      <w:r w:rsidRPr="00A21415">
        <w:rPr>
          <w:sz w:val="18"/>
          <w:szCs w:val="18"/>
        </w:rPr>
        <w:br/>
        <w:t>Powiatowego Centrum Usług</w:t>
      </w:r>
      <w:r w:rsidRPr="00A21415">
        <w:rPr>
          <w:sz w:val="18"/>
          <w:szCs w:val="18"/>
        </w:rPr>
        <w:br/>
        <w:t>Wspólnych w Rawiczu</w:t>
      </w:r>
      <w:r w:rsidRPr="00A21415">
        <w:rPr>
          <w:sz w:val="18"/>
          <w:szCs w:val="18"/>
        </w:rPr>
        <w:br/>
      </w:r>
      <w:r w:rsidRPr="00A21415">
        <w:rPr>
          <w:sz w:val="18"/>
          <w:szCs w:val="18"/>
        </w:rPr>
        <w:br/>
        <w:t>(-) Urszula Stefaniak</w:t>
      </w:r>
    </w:p>
    <w:sectPr w:rsidR="00A21415" w:rsidRPr="00A21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EECD" w14:textId="77777777" w:rsidR="00EB6F4E" w:rsidRDefault="00EB6F4E">
      <w:r>
        <w:separator/>
      </w:r>
    </w:p>
  </w:endnote>
  <w:endnote w:type="continuationSeparator" w:id="0">
    <w:p w14:paraId="35BA5244" w14:textId="77777777" w:rsidR="00EB6F4E" w:rsidRDefault="00EB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2242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F0DF460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E6B0" w14:textId="32A49AB3" w:rsidR="003F0CBE" w:rsidRDefault="006E44BE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723823" wp14:editId="2395532D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C02D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6951CAC5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>tem ProPublico © Datacomp</w:t>
    </w:r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36EE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076F8CB" w14:textId="77777777" w:rsidR="003F0CBE" w:rsidRDefault="003F0CBE">
    <w:pPr>
      <w:pStyle w:val="Stopka"/>
      <w:tabs>
        <w:tab w:val="clear" w:pos="4536"/>
      </w:tabs>
      <w:jc w:val="center"/>
    </w:pPr>
  </w:p>
  <w:p w14:paraId="3F333D4B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6588" w14:textId="77777777" w:rsidR="00EB6F4E" w:rsidRDefault="00EB6F4E">
      <w:r>
        <w:separator/>
      </w:r>
    </w:p>
  </w:footnote>
  <w:footnote w:type="continuationSeparator" w:id="0">
    <w:p w14:paraId="45E93FDA" w14:textId="77777777" w:rsidR="00EB6F4E" w:rsidRDefault="00EB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DFB3" w14:textId="77777777" w:rsidR="00B75F32" w:rsidRDefault="00B75F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3A73" w14:textId="77777777" w:rsidR="00B75F32" w:rsidRDefault="00B75F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DEC0" w14:textId="77777777" w:rsidR="00B75F32" w:rsidRDefault="00B75F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26"/>
    <w:rsid w:val="00020DF5"/>
    <w:rsid w:val="000345C2"/>
    <w:rsid w:val="00047A30"/>
    <w:rsid w:val="001B1480"/>
    <w:rsid w:val="00253526"/>
    <w:rsid w:val="002D47D4"/>
    <w:rsid w:val="003261E7"/>
    <w:rsid w:val="00372CE9"/>
    <w:rsid w:val="003F0CBE"/>
    <w:rsid w:val="00420F05"/>
    <w:rsid w:val="00467255"/>
    <w:rsid w:val="005644C6"/>
    <w:rsid w:val="006E44BE"/>
    <w:rsid w:val="006E6C0F"/>
    <w:rsid w:val="006E706C"/>
    <w:rsid w:val="0079556E"/>
    <w:rsid w:val="007A2D48"/>
    <w:rsid w:val="007F118B"/>
    <w:rsid w:val="009553F8"/>
    <w:rsid w:val="00A21415"/>
    <w:rsid w:val="00A86662"/>
    <w:rsid w:val="00AF6582"/>
    <w:rsid w:val="00AF7988"/>
    <w:rsid w:val="00B1578C"/>
    <w:rsid w:val="00B75F32"/>
    <w:rsid w:val="00BA77A9"/>
    <w:rsid w:val="00BF7AFB"/>
    <w:rsid w:val="00CC422D"/>
    <w:rsid w:val="00CE52C3"/>
    <w:rsid w:val="00DA2A7E"/>
    <w:rsid w:val="00EB304B"/>
    <w:rsid w:val="00EB6F4E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FFC11"/>
  <w15:chartTrackingRefBased/>
  <w15:docId w15:val="{F790F6F9-02C4-4E35-B812-75F1D027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Agata Mitaľová</dc:creator>
  <cp:keywords/>
  <cp:lastModifiedBy>Agata MitaÍová</cp:lastModifiedBy>
  <cp:revision>2</cp:revision>
  <cp:lastPrinted>2001-02-25T09:00:00Z</cp:lastPrinted>
  <dcterms:created xsi:type="dcterms:W3CDTF">2021-09-30T06:02:00Z</dcterms:created>
  <dcterms:modified xsi:type="dcterms:W3CDTF">2021-09-30T06:02:00Z</dcterms:modified>
</cp:coreProperties>
</file>