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D5B35" w14:textId="77777777" w:rsidR="003C4EF6" w:rsidRDefault="003C4EF6" w:rsidP="003C4EF6">
      <w:pPr>
        <w:pStyle w:val="pkt"/>
        <w:ind w:left="0" w:firstLine="0"/>
        <w:jc w:val="center"/>
        <w:rPr>
          <w:bCs/>
          <w:sz w:val="22"/>
          <w:szCs w:val="18"/>
        </w:rPr>
      </w:pPr>
      <w:r w:rsidRPr="00D114CB">
        <w:rPr>
          <w:b/>
        </w:rPr>
        <w:t>Powiatowe Centrum Usług Wspólnych w Rawiczu</w:t>
      </w:r>
      <w:r>
        <w:rPr>
          <w:b/>
        </w:rPr>
        <w:br/>
      </w:r>
      <w:r w:rsidRPr="00D114CB">
        <w:rPr>
          <w:bCs/>
        </w:rPr>
        <w:t>ul. Mikołaja Kopernika</w:t>
      </w:r>
      <w:r>
        <w:rPr>
          <w:bCs/>
        </w:rPr>
        <w:t xml:space="preserve"> </w:t>
      </w:r>
      <w:r w:rsidRPr="00D114CB">
        <w:rPr>
          <w:bCs/>
        </w:rPr>
        <w:t>4</w:t>
      </w:r>
      <w:r>
        <w:rPr>
          <w:b/>
        </w:rPr>
        <w:br/>
      </w:r>
      <w:r w:rsidRPr="00D114CB">
        <w:rPr>
          <w:bCs/>
        </w:rPr>
        <w:t>63-900</w:t>
      </w:r>
      <w:r>
        <w:rPr>
          <w:bCs/>
        </w:rPr>
        <w:t xml:space="preserve"> </w:t>
      </w:r>
      <w:r w:rsidRPr="00D114CB">
        <w:rPr>
          <w:bCs/>
        </w:rPr>
        <w:t>Rawicz</w:t>
      </w:r>
      <w:r>
        <w:rPr>
          <w:bCs/>
          <w:sz w:val="22"/>
          <w:szCs w:val="18"/>
        </w:rPr>
        <w:br/>
        <w:t>działające w imieniu i na rzecz</w:t>
      </w:r>
    </w:p>
    <w:p w14:paraId="1735BEC0" w14:textId="08D27F07" w:rsidR="003C4EF6" w:rsidRPr="00D6609E" w:rsidRDefault="003C4EF6" w:rsidP="003C4EF6">
      <w:pPr>
        <w:pStyle w:val="pkt"/>
        <w:ind w:left="0" w:firstLine="0"/>
        <w:jc w:val="center"/>
        <w:rPr>
          <w:b/>
        </w:rPr>
      </w:pPr>
      <w:r>
        <w:rPr>
          <w:bCs/>
          <w:sz w:val="22"/>
          <w:szCs w:val="18"/>
        </w:rPr>
        <w:br/>
      </w:r>
      <w:r w:rsidRPr="00D6609E">
        <w:rPr>
          <w:b/>
        </w:rPr>
        <w:t xml:space="preserve">Zespołu Szkół Przyrodniczo -Technicznych </w:t>
      </w:r>
      <w:r>
        <w:rPr>
          <w:b/>
        </w:rPr>
        <w:t xml:space="preserve">Centrum Kształcenia Ustawicznego </w:t>
      </w:r>
      <w:r>
        <w:rPr>
          <w:b/>
        </w:rPr>
        <w:br/>
      </w:r>
      <w:r w:rsidRPr="00D6609E">
        <w:rPr>
          <w:b/>
        </w:rPr>
        <w:t>w Bojanowie</w:t>
      </w:r>
      <w:r>
        <w:rPr>
          <w:bCs/>
        </w:rPr>
        <w:br/>
        <w:t>ul. Dworcowa 29</w:t>
      </w:r>
      <w:r>
        <w:rPr>
          <w:bCs/>
        </w:rPr>
        <w:br/>
        <w:t>63-9</w:t>
      </w:r>
      <w:r w:rsidR="001F0B90">
        <w:rPr>
          <w:bCs/>
        </w:rPr>
        <w:t>40</w:t>
      </w:r>
      <w:r>
        <w:rPr>
          <w:bCs/>
        </w:rPr>
        <w:t xml:space="preserve"> </w:t>
      </w:r>
      <w:r w:rsidR="001F0B90">
        <w:rPr>
          <w:bCs/>
        </w:rPr>
        <w:t>Bojanowo</w:t>
      </w:r>
    </w:p>
    <w:p w14:paraId="31189127" w14:textId="77777777" w:rsidR="00D256AB" w:rsidRDefault="00D256AB" w:rsidP="00D256AB">
      <w:pPr>
        <w:pStyle w:val="pkt"/>
      </w:pPr>
    </w:p>
    <w:p w14:paraId="16855B7D" w14:textId="77777777" w:rsidR="00D256AB" w:rsidRDefault="00D256AB" w:rsidP="00D256AB">
      <w:pPr>
        <w:pStyle w:val="pkt"/>
      </w:pPr>
    </w:p>
    <w:p w14:paraId="1513877B" w14:textId="77777777" w:rsidR="00D256AB" w:rsidRDefault="00D256AB" w:rsidP="00D256AB">
      <w:pPr>
        <w:pStyle w:val="pkt"/>
      </w:pPr>
    </w:p>
    <w:p w14:paraId="29412E96" w14:textId="52E8B4A1" w:rsidR="00D256AB" w:rsidRDefault="00D256AB" w:rsidP="00D256AB">
      <w:pPr>
        <w:pStyle w:val="pkt"/>
        <w:tabs>
          <w:tab w:val="right" w:pos="9214"/>
        </w:tabs>
        <w:spacing w:after="840"/>
        <w:ind w:left="0" w:firstLine="0"/>
      </w:pPr>
      <w:r>
        <w:rPr>
          <w:bCs/>
        </w:rPr>
        <w:t>Znak sprawy:</w:t>
      </w:r>
      <w:r>
        <w:rPr>
          <w:b/>
        </w:rPr>
        <w:t xml:space="preserve"> </w:t>
      </w:r>
      <w:r w:rsidR="00F35F15" w:rsidRPr="00F35F15">
        <w:rPr>
          <w:b/>
        </w:rPr>
        <w:t>PCUW.261.2.3.2024</w:t>
      </w:r>
      <w:r>
        <w:tab/>
      </w:r>
      <w:r w:rsidR="00F35F15" w:rsidRPr="007F329E">
        <w:t>Rawicz</w:t>
      </w:r>
      <w:r w:rsidRPr="007F329E">
        <w:t xml:space="preserve">, </w:t>
      </w:r>
      <w:r w:rsidR="005F20DC" w:rsidRPr="007F329E">
        <w:t>0</w:t>
      </w:r>
      <w:r w:rsidR="0099185D" w:rsidRPr="007F329E">
        <w:t>7</w:t>
      </w:r>
      <w:r w:rsidR="000C6540" w:rsidRPr="007F329E">
        <w:t>.02.2024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D256AB" w14:paraId="73301940" w14:textId="77777777">
        <w:tc>
          <w:tcPr>
            <w:tcW w:w="9330" w:type="dxa"/>
            <w:tcBorders>
              <w:top w:val="single" w:sz="4" w:space="0" w:color="auto"/>
              <w:left w:val="single" w:sz="4" w:space="0" w:color="auto"/>
              <w:bottom w:val="single" w:sz="4" w:space="0" w:color="auto"/>
              <w:right w:val="single" w:sz="4" w:space="0" w:color="auto"/>
            </w:tcBorders>
            <w:shd w:val="clear" w:color="auto" w:fill="D9D9D9"/>
            <w:hideMark/>
          </w:tcPr>
          <w:p w14:paraId="44A4ED1C" w14:textId="77777777" w:rsidR="00D256AB" w:rsidRDefault="00D256AB">
            <w:pPr>
              <w:pStyle w:val="Tytu"/>
            </w:pPr>
            <w:r>
              <w:t>SPECYFIKACJA WARUNKÓW ZAMÓWIENIA</w:t>
            </w:r>
          </w:p>
          <w:p w14:paraId="062922FE" w14:textId="77777777" w:rsidR="00D256AB" w:rsidRDefault="00D256AB">
            <w:pPr>
              <w:keepNext/>
              <w:suppressAutoHyphens/>
              <w:spacing w:after="240"/>
              <w:jc w:val="center"/>
              <w:outlineLvl w:val="1"/>
              <w:rPr>
                <w:b/>
                <w:lang w:eastAsia="ar-SA"/>
              </w:rPr>
            </w:pPr>
            <w:r>
              <w:rPr>
                <w:lang w:eastAsia="ar-SA"/>
              </w:rPr>
              <w:t>zwana dalej</w:t>
            </w:r>
            <w:r>
              <w:rPr>
                <w:b/>
                <w:lang w:eastAsia="ar-SA"/>
              </w:rPr>
              <w:t xml:space="preserve"> (SWZ)</w:t>
            </w:r>
          </w:p>
        </w:tc>
      </w:tr>
    </w:tbl>
    <w:p w14:paraId="1745A82F" w14:textId="77777777" w:rsidR="00D256AB" w:rsidRDefault="00F35F15" w:rsidP="00D256AB">
      <w:pPr>
        <w:spacing w:before="600"/>
        <w:jc w:val="center"/>
        <w:rPr>
          <w:b/>
          <w:sz w:val="28"/>
          <w:szCs w:val="28"/>
        </w:rPr>
      </w:pPr>
      <w:r w:rsidRPr="00F35F15">
        <w:rPr>
          <w:b/>
          <w:sz w:val="28"/>
          <w:szCs w:val="28"/>
        </w:rPr>
        <w:t>"Modernizacja Budynku A Zespołu Szkół Przyrodniczo - Technicznych Centrum Kształcenia Ustawicznego w Bojanowie."</w:t>
      </w:r>
    </w:p>
    <w:p w14:paraId="610CBD63" w14:textId="77777777" w:rsidR="003C4EF6" w:rsidRDefault="003C4EF6" w:rsidP="003C4EF6">
      <w:pPr>
        <w:spacing w:before="600"/>
        <w:jc w:val="center"/>
        <w:rPr>
          <w:b/>
          <w:sz w:val="28"/>
          <w:szCs w:val="28"/>
        </w:rPr>
      </w:pPr>
      <w:r>
        <w:rPr>
          <w:b/>
          <w:sz w:val="28"/>
          <w:szCs w:val="28"/>
        </w:rPr>
        <w:t>Część I zamówienia</w:t>
      </w:r>
      <w:r>
        <w:rPr>
          <w:b/>
          <w:sz w:val="28"/>
          <w:szCs w:val="28"/>
        </w:rPr>
        <w:br/>
        <w:t>Część II zamówienia</w:t>
      </w:r>
    </w:p>
    <w:p w14:paraId="6CBEC3EC" w14:textId="77777777" w:rsidR="00D256AB" w:rsidRDefault="00D256AB" w:rsidP="00D256AB">
      <w:pPr>
        <w:jc w:val="center"/>
        <w:rPr>
          <w:b/>
          <w:sz w:val="32"/>
          <w:szCs w:val="32"/>
        </w:rPr>
      </w:pPr>
    </w:p>
    <w:p w14:paraId="6D6F3216" w14:textId="77777777" w:rsidR="00D256AB" w:rsidRDefault="00D256AB" w:rsidP="00D256AB">
      <w:pPr>
        <w:jc w:val="center"/>
        <w:rPr>
          <w:b/>
          <w:sz w:val="32"/>
          <w:szCs w:val="32"/>
        </w:rPr>
      </w:pPr>
    </w:p>
    <w:p w14:paraId="5DE171D9" w14:textId="77777777" w:rsidR="00D256AB" w:rsidRDefault="00D256AB" w:rsidP="00D256AB">
      <w:pPr>
        <w:jc w:val="center"/>
        <w:rPr>
          <w:b/>
          <w:sz w:val="32"/>
          <w:szCs w:val="32"/>
        </w:rPr>
      </w:pPr>
    </w:p>
    <w:p w14:paraId="0E0F7053" w14:textId="0A4FF1B5" w:rsidR="00D256AB" w:rsidRDefault="00D256AB" w:rsidP="00D256AB">
      <w:pPr>
        <w:jc w:val="both"/>
      </w:pPr>
      <w:r>
        <w:t xml:space="preserve">Postępowanie o udzielenie zamówienia prowadzone jest na podstawie ustawy z dnia </w:t>
      </w:r>
      <w:r w:rsidR="000C6540">
        <w:br/>
      </w:r>
      <w:r>
        <w:t xml:space="preserve">11 września 2019 r. Prawo zamówień publicznych </w:t>
      </w:r>
      <w:r w:rsidR="00F35F15" w:rsidRPr="00F35F15">
        <w:t xml:space="preserve">(t.j. Dz.U. z </w:t>
      </w:r>
      <w:r w:rsidR="000C6540">
        <w:t>2023 r</w:t>
      </w:r>
      <w:r w:rsidR="00F35F15" w:rsidRPr="00F35F15">
        <w:t xml:space="preserve">. poz. </w:t>
      </w:r>
      <w:r w:rsidR="000C6540">
        <w:t>1605 ze zm.</w:t>
      </w:r>
      <w:r w:rsidR="00F35F15" w:rsidRPr="00F35F15">
        <w:t>)</w:t>
      </w:r>
      <w:r>
        <w:t>, zwanej dalej ”</w:t>
      </w:r>
      <w:r w:rsidRPr="000C6540">
        <w:rPr>
          <w:i/>
          <w:iCs/>
        </w:rPr>
        <w:t>ustawą Pzp</w:t>
      </w:r>
      <w:r>
        <w:t xml:space="preserve">”. Wartość szacunkowa zamówienia </w:t>
      </w:r>
      <w:r w:rsidR="00A65B26">
        <w:t>jest niższa od</w:t>
      </w:r>
      <w:r>
        <w:t xml:space="preserve"> progów unijnych określonych na podstawie art. 3 ustawy Pzp.</w:t>
      </w:r>
    </w:p>
    <w:p w14:paraId="07DDCC42" w14:textId="77777777" w:rsidR="00974FD3" w:rsidRDefault="00974FD3" w:rsidP="00AC755F">
      <w:pPr>
        <w:rPr>
          <w:sz w:val="18"/>
          <w:szCs w:val="18"/>
        </w:rPr>
      </w:pPr>
      <w:bookmarkStart w:id="0" w:name="_Hlk157503617"/>
    </w:p>
    <w:p w14:paraId="75EBEA56" w14:textId="43CB9F0F" w:rsidR="0019452E" w:rsidRPr="00D6609E" w:rsidRDefault="0019452E" w:rsidP="0019452E">
      <w:pPr>
        <w:ind w:left="4248"/>
        <w:jc w:val="center"/>
        <w:rPr>
          <w:sz w:val="18"/>
          <w:szCs w:val="18"/>
        </w:rPr>
      </w:pPr>
      <w:r w:rsidRPr="00D6609E">
        <w:rPr>
          <w:sz w:val="18"/>
          <w:szCs w:val="18"/>
        </w:rPr>
        <w:t>Dyrektor</w:t>
      </w:r>
      <w:r w:rsidRPr="00D6609E">
        <w:rPr>
          <w:sz w:val="18"/>
          <w:szCs w:val="18"/>
        </w:rPr>
        <w:br/>
        <w:t>Powiatowego Centrum Usług</w:t>
      </w:r>
      <w:r w:rsidRPr="00D6609E">
        <w:rPr>
          <w:sz w:val="18"/>
          <w:szCs w:val="18"/>
        </w:rPr>
        <w:br/>
        <w:t>Wspólnych w Rawiczu</w:t>
      </w:r>
    </w:p>
    <w:p w14:paraId="7689CD8A" w14:textId="77777777" w:rsidR="0019452E" w:rsidRDefault="0019452E" w:rsidP="0019452E">
      <w:pPr>
        <w:ind w:left="4248"/>
        <w:jc w:val="center"/>
        <w:rPr>
          <w:sz w:val="18"/>
          <w:szCs w:val="18"/>
        </w:rPr>
      </w:pPr>
    </w:p>
    <w:p w14:paraId="047ADBF2" w14:textId="56B29F2F" w:rsidR="00974FD3" w:rsidRDefault="0019452E" w:rsidP="00974FD3">
      <w:pPr>
        <w:ind w:left="4248"/>
        <w:jc w:val="center"/>
        <w:rPr>
          <w:sz w:val="18"/>
          <w:szCs w:val="18"/>
        </w:rPr>
      </w:pPr>
      <w:r w:rsidRPr="00D6609E">
        <w:rPr>
          <w:sz w:val="18"/>
          <w:szCs w:val="18"/>
        </w:rPr>
        <w:t>(-) Urszula Stefaniak</w:t>
      </w:r>
    </w:p>
    <w:p w14:paraId="4EFAE452" w14:textId="77777777" w:rsidR="00974FD3" w:rsidRDefault="00974FD3" w:rsidP="00974FD3">
      <w:pPr>
        <w:ind w:left="4248"/>
        <w:jc w:val="center"/>
        <w:rPr>
          <w:sz w:val="18"/>
          <w:szCs w:val="18"/>
        </w:rPr>
      </w:pPr>
    </w:p>
    <w:p w14:paraId="6B51AAF0" w14:textId="77777777" w:rsidR="00AC755F" w:rsidRDefault="00AC755F" w:rsidP="00974FD3">
      <w:pPr>
        <w:ind w:left="4248"/>
        <w:jc w:val="center"/>
        <w:rPr>
          <w:sz w:val="18"/>
          <w:szCs w:val="18"/>
        </w:rPr>
      </w:pPr>
    </w:p>
    <w:p w14:paraId="4C33F1B5" w14:textId="77777777" w:rsidR="00974FD3" w:rsidRDefault="00974FD3" w:rsidP="0019452E">
      <w:pPr>
        <w:ind w:left="4248"/>
        <w:jc w:val="center"/>
        <w:rPr>
          <w:sz w:val="18"/>
          <w:szCs w:val="18"/>
        </w:rPr>
      </w:pPr>
    </w:p>
    <w:tbl>
      <w:tblPr>
        <w:tblStyle w:val="Tabela-Siatka"/>
        <w:tblW w:w="0" w:type="auto"/>
        <w:tblLook w:val="04A0" w:firstRow="1" w:lastRow="0" w:firstColumn="1" w:lastColumn="0" w:noHBand="0" w:noVBand="1"/>
      </w:tblPr>
      <w:tblGrid>
        <w:gridCol w:w="9288"/>
      </w:tblGrid>
      <w:tr w:rsidR="00974FD3" w14:paraId="646E48AA" w14:textId="77777777" w:rsidTr="00974FD3">
        <w:tc>
          <w:tcPr>
            <w:tcW w:w="9438" w:type="dxa"/>
            <w:tcBorders>
              <w:top w:val="single" w:sz="4" w:space="0" w:color="auto"/>
              <w:left w:val="single" w:sz="4" w:space="0" w:color="auto"/>
              <w:bottom w:val="single" w:sz="4" w:space="0" w:color="auto"/>
              <w:right w:val="single" w:sz="4" w:space="0" w:color="auto"/>
            </w:tcBorders>
            <w:shd w:val="clear" w:color="auto" w:fill="D9D9D9"/>
            <w:hideMark/>
          </w:tcPr>
          <w:p w14:paraId="107E9D89" w14:textId="31882427" w:rsidR="00974FD3" w:rsidRDefault="00974FD3">
            <w:pPr>
              <w:jc w:val="both"/>
              <w:rPr>
                <w:sz w:val="20"/>
                <w:szCs w:val="20"/>
              </w:rPr>
            </w:pPr>
            <w:r>
              <w:rPr>
                <w:sz w:val="20"/>
                <w:szCs w:val="20"/>
              </w:rPr>
              <w:t xml:space="preserve">Zadania realizowane są w ramach dofinansowania inwestycji z Rządowego Funduszu Polski Ład: Program </w:t>
            </w:r>
            <w:r w:rsidR="00C65166">
              <w:rPr>
                <w:sz w:val="20"/>
                <w:szCs w:val="20"/>
              </w:rPr>
              <w:t>Odbudowy Zabytków zgodnie ze Wnioskiem o dofinansowanie</w:t>
            </w:r>
            <w:r>
              <w:rPr>
                <w:sz w:val="20"/>
                <w:szCs w:val="20"/>
              </w:rPr>
              <w:t xml:space="preserve"> z dnia </w:t>
            </w:r>
            <w:r w:rsidR="00C65166">
              <w:rPr>
                <w:sz w:val="20"/>
                <w:szCs w:val="20"/>
              </w:rPr>
              <w:t>30.03</w:t>
            </w:r>
            <w:r>
              <w:rPr>
                <w:sz w:val="20"/>
                <w:szCs w:val="20"/>
              </w:rPr>
              <w:t xml:space="preserve">.2023 r. </w:t>
            </w:r>
            <w:r w:rsidR="00C65166">
              <w:rPr>
                <w:sz w:val="20"/>
                <w:szCs w:val="20"/>
              </w:rPr>
              <w:br/>
            </w:r>
            <w:r>
              <w:rPr>
                <w:sz w:val="20"/>
                <w:szCs w:val="20"/>
              </w:rPr>
              <w:t xml:space="preserve">nr </w:t>
            </w:r>
            <w:r w:rsidR="00C65166">
              <w:rPr>
                <w:sz w:val="20"/>
                <w:szCs w:val="20"/>
              </w:rPr>
              <w:t>RPOZ/2022/10776/PolskiLad,</w:t>
            </w:r>
            <w:r>
              <w:rPr>
                <w:sz w:val="20"/>
                <w:szCs w:val="20"/>
              </w:rPr>
              <w:t xml:space="preserve"> złożonym przez Powiat Rawicki z przeznaczeniem na realizację Inwestycji: </w:t>
            </w:r>
            <w:r w:rsidR="00C65166">
              <w:rPr>
                <w:sz w:val="20"/>
                <w:szCs w:val="20"/>
              </w:rPr>
              <w:t xml:space="preserve">Modernizacja budynku A Zespołu Szkół Przyrodniczo – Technicznych Centrum Kształcenia Ustawicznego </w:t>
            </w:r>
            <w:r w:rsidR="00C65166">
              <w:rPr>
                <w:sz w:val="20"/>
                <w:szCs w:val="20"/>
              </w:rPr>
              <w:br/>
              <w:t>w Bojanowie</w:t>
            </w:r>
            <w:r>
              <w:rPr>
                <w:sz w:val="20"/>
                <w:szCs w:val="20"/>
              </w:rPr>
              <w:t xml:space="preserve">. </w:t>
            </w:r>
          </w:p>
        </w:tc>
      </w:tr>
      <w:bookmarkEnd w:id="0"/>
    </w:tbl>
    <w:p w14:paraId="72643733" w14:textId="47826313" w:rsidR="00D256AB" w:rsidRDefault="00D256AB" w:rsidP="0019452E">
      <w:pPr>
        <w:rPr>
          <w:highlight w:val="darkGray"/>
        </w:rPr>
      </w:pPr>
    </w:p>
    <w:p w14:paraId="09A69970" w14:textId="77777777" w:rsidR="00D256AB" w:rsidRDefault="00D256AB" w:rsidP="00D256AB">
      <w:pPr>
        <w:pStyle w:val="Nagwek1"/>
      </w:pPr>
      <w:r>
        <w:br w:type="page"/>
      </w:r>
      <w:bookmarkStart w:id="1" w:name="_Toc258314242"/>
      <w:r>
        <w:lastRenderedPageBreak/>
        <w:t>Nazwa</w:t>
      </w:r>
      <w:r>
        <w:rPr>
          <w:lang w:val="pl-PL"/>
        </w:rPr>
        <w:t xml:space="preserve"> oraz adres </w:t>
      </w:r>
      <w:r>
        <w:t>Zamawiającego</w:t>
      </w:r>
      <w:bookmarkEnd w:id="1"/>
    </w:p>
    <w:p w14:paraId="5759258B" w14:textId="77777777" w:rsidR="00D256AB" w:rsidRDefault="00D256AB" w:rsidP="00D256AB">
      <w:pPr>
        <w:pStyle w:val="Tekstpodstawowy"/>
        <w:spacing w:after="0" w:line="276" w:lineRule="auto"/>
        <w:ind w:left="360"/>
      </w:pPr>
      <w:r>
        <w:rPr>
          <w:lang w:val="x-none"/>
        </w:rPr>
        <w:t xml:space="preserve"> </w:t>
      </w:r>
      <w:r w:rsidR="00F35F15" w:rsidRPr="00F35F15">
        <w:rPr>
          <w:lang w:val="x-none"/>
        </w:rPr>
        <w:t>Powiatowe Centrum Usług Wspólnych w Rawiczu</w:t>
      </w:r>
    </w:p>
    <w:p w14:paraId="120226C2" w14:textId="77777777" w:rsidR="00D256AB" w:rsidRDefault="00D256AB" w:rsidP="00D256AB">
      <w:pPr>
        <w:pStyle w:val="Tekstpodstawowy"/>
        <w:spacing w:after="0" w:line="276" w:lineRule="auto"/>
        <w:ind w:left="360"/>
      </w:pPr>
      <w:r>
        <w:t xml:space="preserve"> </w:t>
      </w:r>
      <w:r w:rsidR="00F35F15" w:rsidRPr="00F35F15">
        <w:t>ul. Mikołaja Kopernika</w:t>
      </w:r>
      <w:r>
        <w:t xml:space="preserve"> </w:t>
      </w:r>
      <w:r w:rsidR="00F35F15" w:rsidRPr="00F35F15">
        <w:t>4</w:t>
      </w:r>
      <w:r>
        <w:t xml:space="preserve"> </w:t>
      </w:r>
    </w:p>
    <w:p w14:paraId="77958B1C" w14:textId="77777777" w:rsidR="00D256AB" w:rsidRDefault="00D256AB" w:rsidP="00D256AB">
      <w:pPr>
        <w:pStyle w:val="Tekstpodstawowy"/>
        <w:spacing w:after="0" w:line="276" w:lineRule="auto"/>
        <w:ind w:left="360"/>
      </w:pPr>
      <w:r>
        <w:t xml:space="preserve"> </w:t>
      </w:r>
      <w:r w:rsidR="00F35F15" w:rsidRPr="00F35F15">
        <w:t>63-900</w:t>
      </w:r>
      <w:r>
        <w:t xml:space="preserve"> </w:t>
      </w:r>
      <w:r w:rsidR="00F35F15" w:rsidRPr="00F35F15">
        <w:t>Rawicz</w:t>
      </w:r>
    </w:p>
    <w:p w14:paraId="3F069893" w14:textId="77777777" w:rsidR="00D256AB" w:rsidRPr="00A936ED" w:rsidRDefault="00D256AB" w:rsidP="00D256AB">
      <w:pPr>
        <w:pStyle w:val="Tekstpodstawowy"/>
        <w:spacing w:after="0" w:line="276" w:lineRule="auto"/>
        <w:ind w:left="360"/>
      </w:pPr>
      <w:r>
        <w:t xml:space="preserve"> </w:t>
      </w:r>
      <w:r w:rsidRPr="00A936ED">
        <w:t xml:space="preserve">Tel.:  </w:t>
      </w:r>
      <w:r w:rsidR="00F35F15" w:rsidRPr="00F35F15">
        <w:t>667 113 117</w:t>
      </w:r>
    </w:p>
    <w:p w14:paraId="7B180C5A" w14:textId="77777777" w:rsidR="00D256AB" w:rsidRPr="00A936ED" w:rsidRDefault="00D256AB" w:rsidP="00D256AB">
      <w:pPr>
        <w:pStyle w:val="Tekstpodstawowy"/>
        <w:spacing w:after="0" w:line="276" w:lineRule="auto"/>
        <w:ind w:left="360"/>
      </w:pPr>
      <w:r w:rsidRPr="00A936ED">
        <w:t xml:space="preserve"> Adres poczty elektronicznej: </w:t>
      </w:r>
      <w:r w:rsidR="00F35F15" w:rsidRPr="00F35F15">
        <w:rPr>
          <w:color w:val="0000FF"/>
        </w:rPr>
        <w:t>pcuw@powiatrawicki.pl</w:t>
      </w:r>
    </w:p>
    <w:p w14:paraId="649EC770" w14:textId="05BE8C39" w:rsidR="00D256AB" w:rsidRDefault="006D754E" w:rsidP="006D754E">
      <w:pPr>
        <w:pStyle w:val="Tekstpodstawowy"/>
        <w:spacing w:after="0" w:line="276" w:lineRule="auto"/>
        <w:ind w:left="426"/>
        <w:jc w:val="both"/>
      </w:pPr>
      <w:r w:rsidRPr="00A936ED">
        <w:t>Adres strony internetowej prowadzonego postępowania oraz strony, na której udostępniane będą zmiany i wyjaśnienia treści SWZ oraz inne dokumenty zamówienia bezpośrednio związane z postępowaniem</w:t>
      </w:r>
      <w:r w:rsidR="00D256AB">
        <w:t xml:space="preserve">: </w:t>
      </w:r>
      <w:bookmarkStart w:id="2" w:name="_Hlk158191173"/>
      <w:r w:rsidR="00B83D22" w:rsidRPr="0019452E">
        <w:rPr>
          <w:color w:val="0000FF"/>
        </w:rPr>
        <w:t>https://e-propublico.pl</w:t>
      </w:r>
      <w:r w:rsidR="00B83D22">
        <w:rPr>
          <w:color w:val="0000FF"/>
        </w:rPr>
        <w:t>.</w:t>
      </w:r>
      <w:bookmarkEnd w:id="2"/>
    </w:p>
    <w:p w14:paraId="3A55FF83" w14:textId="77777777" w:rsidR="00D256AB" w:rsidRDefault="00D256AB" w:rsidP="00D256AB">
      <w:pPr>
        <w:pStyle w:val="Nagwek1"/>
      </w:pPr>
      <w:bookmarkStart w:id="3" w:name="_Toc258314243"/>
      <w:r>
        <w:t>Tryb udzielenia zamówienia</w:t>
      </w:r>
      <w:bookmarkEnd w:id="3"/>
    </w:p>
    <w:p w14:paraId="103806AE" w14:textId="65199A9B" w:rsidR="00D256AB" w:rsidRDefault="00D256AB" w:rsidP="00D256AB">
      <w:pPr>
        <w:pStyle w:val="Tekstpodstawowywcity"/>
        <w:ind w:left="426" w:firstLine="5"/>
        <w:jc w:val="both"/>
      </w:pPr>
      <w:r>
        <w:t xml:space="preserve">Postępowanie o udzielenie zamówienia prowadzone jest w trybie </w:t>
      </w:r>
      <w:r w:rsidR="00BD325E">
        <w:rPr>
          <w:b/>
          <w:bCs/>
        </w:rPr>
        <w:t>p</w:t>
      </w:r>
      <w:r>
        <w:rPr>
          <w:b/>
          <w:bCs/>
        </w:rPr>
        <w:t>odstawowy</w:t>
      </w:r>
      <w:r w:rsidR="00BD325E">
        <w:rPr>
          <w:b/>
          <w:bCs/>
        </w:rPr>
        <w:t>m</w:t>
      </w:r>
      <w:r>
        <w:rPr>
          <w:b/>
          <w:bCs/>
        </w:rPr>
        <w:t xml:space="preserve"> bez negocjacji</w:t>
      </w:r>
      <w:r>
        <w:t>, o którym mowa w art. 275 pkt 1 ustawy Pzp.</w:t>
      </w:r>
    </w:p>
    <w:p w14:paraId="5064FCA1" w14:textId="77777777" w:rsidR="00D256AB" w:rsidRDefault="00D256AB" w:rsidP="00D256AB">
      <w:pPr>
        <w:pStyle w:val="Nagwek1"/>
        <w:rPr>
          <w:lang w:val="pl-PL"/>
        </w:rPr>
      </w:pPr>
      <w:bookmarkStart w:id="4" w:name="_Toc258314244"/>
      <w:r>
        <w:rPr>
          <w:lang w:val="pl-PL"/>
        </w:rPr>
        <w:t>informacje ogólne</w:t>
      </w:r>
    </w:p>
    <w:p w14:paraId="26367379" w14:textId="264799FE" w:rsidR="00D256AB" w:rsidRPr="0019452E" w:rsidRDefault="00D256AB" w:rsidP="0019452E">
      <w:pPr>
        <w:pStyle w:val="Nagwek2"/>
        <w:rPr>
          <w:lang w:val="x-none"/>
        </w:rPr>
      </w:pPr>
      <w:r>
        <w:t xml:space="preserve">W niniejszym postępowaniu komunikacja między Zamawiającym a Wykonawcami odbywa się przy użyciu środków komunikacji elektronicznej, za pośrednictwem platformy on-line działającej pod adresem </w:t>
      </w:r>
      <w:r w:rsidR="00F35F15" w:rsidRPr="0019452E">
        <w:rPr>
          <w:color w:val="0000FF"/>
        </w:rPr>
        <w:t>https://e-propublico.pl</w:t>
      </w:r>
      <w:r>
        <w:t xml:space="preserve"> (dalej jako: ”Platforma”).</w:t>
      </w:r>
    </w:p>
    <w:p w14:paraId="0DCC0F81" w14:textId="7E09A0B7" w:rsidR="00D256AB" w:rsidRPr="0019452E" w:rsidRDefault="00F35F15" w:rsidP="0019452E">
      <w:pPr>
        <w:pStyle w:val="Nagwek2"/>
      </w:pPr>
      <w:r>
        <w:t xml:space="preserve">Zamawiający nie przewiduje obowiązku odbycia przez Wykonawcę wizji lokalnej </w:t>
      </w:r>
      <w:r w:rsidR="000C6540">
        <w:br/>
      </w:r>
      <w:r>
        <w:t>lub sprawdzenia przez Wykonawcę dokumentów niezbędnych do realizacji zamówienia.</w:t>
      </w:r>
    </w:p>
    <w:p w14:paraId="62857DCE" w14:textId="0BFCC5EA" w:rsidR="00D256AB" w:rsidRPr="0019452E" w:rsidRDefault="00F35F15" w:rsidP="0019452E">
      <w:pPr>
        <w:pStyle w:val="Nagwek2"/>
        <w:rPr>
          <w:lang w:val="x-none"/>
        </w:rPr>
      </w:pPr>
      <w:r>
        <w:t xml:space="preserve">Zamawiający </w:t>
      </w:r>
      <w:r w:rsidRPr="00B83D22">
        <w:t>nie przewiduje udzielenia zaliczek na poczet</w:t>
      </w:r>
      <w:r>
        <w:t xml:space="preserve"> wykonania zamówienia.</w:t>
      </w:r>
    </w:p>
    <w:p w14:paraId="23A44DAF" w14:textId="5CBC6567" w:rsidR="00D256AB" w:rsidRPr="0019452E" w:rsidRDefault="00D256AB" w:rsidP="0019452E">
      <w:pPr>
        <w:pStyle w:val="Nagwek2"/>
        <w:rPr>
          <w:lang w:val="x-none"/>
        </w:rPr>
      </w:pPr>
      <w:r>
        <w:t>Zamawiający nie wymaga złożenia ofert w postaci katalogów elektronicznych.</w:t>
      </w:r>
    </w:p>
    <w:p w14:paraId="7144F901" w14:textId="27C06DC4" w:rsidR="00D256AB" w:rsidRDefault="00D256AB" w:rsidP="0058126A">
      <w:pPr>
        <w:pStyle w:val="Nagwek2"/>
      </w:pPr>
      <w:r>
        <w:t xml:space="preserve">Do </w:t>
      </w:r>
      <w:r w:rsidR="005575A4" w:rsidRPr="005575A4">
        <w:t xml:space="preserve">spraw nieuregulowanych w niniejszej SWZ mają zastosowanie przepisy ustawy </w:t>
      </w:r>
      <w:r w:rsidR="000C6540">
        <w:br/>
      </w:r>
      <w:r w:rsidR="005575A4" w:rsidRPr="005575A4">
        <w:t>z dnia 11 września 2019</w:t>
      </w:r>
      <w:r w:rsidR="000C6540">
        <w:t xml:space="preserve"> </w:t>
      </w:r>
      <w:r w:rsidR="005575A4" w:rsidRPr="005575A4">
        <w:t>r. roku Prawo zamówień publicznych</w:t>
      </w:r>
      <w:r>
        <w:t xml:space="preserve"> </w:t>
      </w:r>
      <w:r w:rsidR="00F35F15" w:rsidRPr="00F35F15">
        <w:t xml:space="preserve">(t.j. Dz.U. z </w:t>
      </w:r>
      <w:r w:rsidR="000C6540">
        <w:t>2023 r</w:t>
      </w:r>
      <w:r w:rsidR="00F35F15" w:rsidRPr="00F35F15">
        <w:t xml:space="preserve">. poz. </w:t>
      </w:r>
      <w:r w:rsidR="000C6540">
        <w:t>1605 ze zm.</w:t>
      </w:r>
      <w:r w:rsidR="00F35F15" w:rsidRPr="00F35F15">
        <w:t>)</w:t>
      </w:r>
      <w:r>
        <w:t>.</w:t>
      </w:r>
    </w:p>
    <w:p w14:paraId="7E1191AC" w14:textId="77777777" w:rsidR="00D256AB" w:rsidRDefault="00D256AB" w:rsidP="00D256AB">
      <w:pPr>
        <w:pStyle w:val="Nagwek1"/>
      </w:pPr>
      <w:r>
        <w:t>Opis przedmiotu zamówienia</w:t>
      </w:r>
      <w:bookmarkEnd w:id="4"/>
    </w:p>
    <w:p w14:paraId="030E6C7F" w14:textId="77777777" w:rsidR="00D256AB" w:rsidRDefault="00D256AB" w:rsidP="0058126A">
      <w:pPr>
        <w:pStyle w:val="Nagwek2"/>
      </w:pPr>
      <w:r>
        <w:t xml:space="preserve">Przedmiotem zamówienia jest </w:t>
      </w:r>
      <w:r w:rsidR="00F35F15" w:rsidRPr="00F35F15">
        <w:t>"Modernizacja Budynku A Zespołu Szkół Przyrodniczo - Technicznych Centrum Kształcenia Ustawicznego w Bojanowie."</w:t>
      </w:r>
    </w:p>
    <w:p w14:paraId="5B650519" w14:textId="77777777" w:rsidR="00D256AB" w:rsidRDefault="00D256AB" w:rsidP="0058126A">
      <w:pPr>
        <w:pStyle w:val="Nagwek2"/>
      </w:pPr>
      <w:r>
        <w:t>Zamawiający dopuszcza składanie ofert częściowych, gdzie część (zadanie) stanowi:</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7828"/>
      </w:tblGrid>
      <w:tr w:rsidR="00D256AB" w14:paraId="481A9676" w14:textId="77777777">
        <w:trPr>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817C6E" w14:textId="77777777" w:rsidR="00D256AB" w:rsidRDefault="00D256AB">
            <w:pPr>
              <w:pStyle w:val="Tekstpodstawowy"/>
              <w:jc w:val="center"/>
              <w:rPr>
                <w:b/>
              </w:rPr>
            </w:pPr>
            <w:r>
              <w:rPr>
                <w:b/>
              </w:rPr>
              <w:t>Zadanie nr:</w:t>
            </w:r>
          </w:p>
        </w:tc>
        <w:tc>
          <w:tcPr>
            <w:tcW w:w="782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8F6B76" w14:textId="77777777" w:rsidR="00D256AB" w:rsidRDefault="00D256AB">
            <w:pPr>
              <w:pStyle w:val="Tekstpodstawowy"/>
              <w:jc w:val="center"/>
              <w:rPr>
                <w:b/>
              </w:rPr>
            </w:pPr>
            <w:r>
              <w:rPr>
                <w:b/>
              </w:rPr>
              <w:t>Opis:</w:t>
            </w:r>
          </w:p>
        </w:tc>
      </w:tr>
      <w:tr w:rsidR="00F35F15" w14:paraId="615F10B5" w14:textId="77777777" w:rsidTr="000E2409">
        <w:trPr>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0B0BCD" w14:textId="5794ED9D" w:rsidR="00F35F15" w:rsidRPr="0058126A" w:rsidRDefault="0058126A" w:rsidP="000C6540">
            <w:pPr>
              <w:pStyle w:val="Tekstpodstawowy"/>
              <w:jc w:val="center"/>
              <w:rPr>
                <w:b/>
                <w:bCs/>
              </w:rPr>
            </w:pPr>
            <w:r>
              <w:rPr>
                <w:b/>
                <w:bCs/>
              </w:rPr>
              <w:t>I</w:t>
            </w:r>
          </w:p>
        </w:tc>
        <w:tc>
          <w:tcPr>
            <w:tcW w:w="7828" w:type="dxa"/>
            <w:tcBorders>
              <w:top w:val="single" w:sz="4" w:space="0" w:color="auto"/>
              <w:left w:val="single" w:sz="4" w:space="0" w:color="auto"/>
              <w:bottom w:val="single" w:sz="4" w:space="0" w:color="auto"/>
              <w:right w:val="single" w:sz="4" w:space="0" w:color="auto"/>
            </w:tcBorders>
            <w:hideMark/>
          </w:tcPr>
          <w:p w14:paraId="40ED0CD8" w14:textId="77777777" w:rsidR="0019452E" w:rsidRDefault="00F35F15" w:rsidP="00DC49B9">
            <w:pPr>
              <w:pStyle w:val="Tekstpodstawowy"/>
              <w:spacing w:after="0"/>
              <w:jc w:val="both"/>
            </w:pPr>
            <w:r>
              <w:rPr>
                <w:b/>
              </w:rPr>
              <w:t>Temat:</w:t>
            </w:r>
            <w:r>
              <w:t xml:space="preserve"> </w:t>
            </w:r>
            <w:r w:rsidRPr="00F35F15">
              <w:t xml:space="preserve">Zadanie </w:t>
            </w:r>
            <w:r w:rsidR="000C6540" w:rsidRPr="00F35F15">
              <w:t>inwestycyjne</w:t>
            </w:r>
            <w:r w:rsidRPr="00F35F15">
              <w:t xml:space="preserve"> pn.: "Modernizacja Budynku A Zespołu Szkół Przyrodniczo - Technicznych Centrum Kształcenia Ustawicznego </w:t>
            </w:r>
            <w:r w:rsidR="000C6540">
              <w:br/>
            </w:r>
            <w:r w:rsidRPr="00F35F15">
              <w:t>w Bojanowie</w:t>
            </w:r>
            <w:r w:rsidR="0019452E">
              <w:t xml:space="preserve">”, którego zakres obejmuje: </w:t>
            </w:r>
          </w:p>
          <w:p w14:paraId="64B11CA2" w14:textId="23D51756" w:rsidR="0019452E" w:rsidRDefault="0019452E" w:rsidP="00DC49B9">
            <w:pPr>
              <w:pStyle w:val="Tekstpodstawowy"/>
              <w:numPr>
                <w:ilvl w:val="0"/>
                <w:numId w:val="37"/>
              </w:numPr>
              <w:spacing w:after="0"/>
              <w:jc w:val="both"/>
            </w:pPr>
            <w:r>
              <w:t>roboty malarskie,</w:t>
            </w:r>
          </w:p>
          <w:p w14:paraId="79A45454" w14:textId="72BFB4C6" w:rsidR="0019452E" w:rsidRDefault="0019452E" w:rsidP="00DC49B9">
            <w:pPr>
              <w:pStyle w:val="Tekstpodstawowy"/>
              <w:numPr>
                <w:ilvl w:val="0"/>
                <w:numId w:val="37"/>
              </w:numPr>
              <w:spacing w:after="0"/>
              <w:jc w:val="both"/>
            </w:pPr>
            <w:r>
              <w:t>roboty budowlane,</w:t>
            </w:r>
          </w:p>
          <w:p w14:paraId="4190A1B2" w14:textId="47A3A82B" w:rsidR="0019452E" w:rsidRDefault="0019452E" w:rsidP="00DC49B9">
            <w:pPr>
              <w:pStyle w:val="Tekstpodstawowy"/>
              <w:numPr>
                <w:ilvl w:val="0"/>
                <w:numId w:val="37"/>
              </w:numPr>
              <w:spacing w:after="0"/>
              <w:jc w:val="both"/>
            </w:pPr>
            <w:r>
              <w:t>roboty przygotowawcze i wykończeniowe,</w:t>
            </w:r>
          </w:p>
          <w:p w14:paraId="25D096A2" w14:textId="0B094231" w:rsidR="00F35F15" w:rsidRDefault="0019452E" w:rsidP="00DC49B9">
            <w:pPr>
              <w:pStyle w:val="Tekstpodstawowy"/>
              <w:numPr>
                <w:ilvl w:val="0"/>
                <w:numId w:val="37"/>
              </w:numPr>
              <w:jc w:val="both"/>
            </w:pPr>
            <w:r>
              <w:t>roboty elektryczne.</w:t>
            </w:r>
          </w:p>
          <w:p w14:paraId="2A08BA92" w14:textId="77777777" w:rsidR="0019452E" w:rsidRDefault="00F35F15" w:rsidP="00DC49B9">
            <w:pPr>
              <w:pStyle w:val="Tekstpodstawowy"/>
              <w:spacing w:after="0"/>
              <w:rPr>
                <w:b/>
              </w:rPr>
            </w:pPr>
            <w:r>
              <w:rPr>
                <w:b/>
              </w:rPr>
              <w:t xml:space="preserve">Wspólny Słownik Zamówień: </w:t>
            </w:r>
          </w:p>
          <w:p w14:paraId="4E2F928D" w14:textId="6D994815" w:rsidR="00F35F15" w:rsidRDefault="00BF6189" w:rsidP="00DC49B9">
            <w:pPr>
              <w:pStyle w:val="Tekstpodstawowy"/>
              <w:spacing w:after="0"/>
            </w:pPr>
            <w:r w:rsidRPr="00BF6189">
              <w:t>45214000-0</w:t>
            </w:r>
            <w:r>
              <w:t xml:space="preserve"> Roboty budowlane w zakresie budowy obiektów budowlanych związanych z edukacją i badaniami</w:t>
            </w:r>
          </w:p>
          <w:p w14:paraId="1E74F370" w14:textId="77777777" w:rsidR="00BF6189" w:rsidRDefault="00BF6189" w:rsidP="00DC49B9">
            <w:pPr>
              <w:pStyle w:val="Tekstpodstawowy"/>
              <w:spacing w:after="0"/>
              <w:rPr>
                <w:bCs/>
              </w:rPr>
            </w:pPr>
            <w:r w:rsidRPr="00BF6189">
              <w:rPr>
                <w:bCs/>
              </w:rPr>
              <w:t>45262690-4 Remont starych budynków</w:t>
            </w:r>
            <w:r>
              <w:rPr>
                <w:bCs/>
              </w:rPr>
              <w:t xml:space="preserve"> </w:t>
            </w:r>
          </w:p>
          <w:p w14:paraId="686D0D44" w14:textId="77777777" w:rsidR="00BF6189" w:rsidRDefault="00BF6189" w:rsidP="00DC49B9">
            <w:pPr>
              <w:pStyle w:val="Tekstpodstawowy"/>
              <w:spacing w:after="0"/>
              <w:rPr>
                <w:bCs/>
              </w:rPr>
            </w:pPr>
            <w:r w:rsidRPr="00BF6189">
              <w:rPr>
                <w:bCs/>
              </w:rPr>
              <w:lastRenderedPageBreak/>
              <w:t>45324000-4</w:t>
            </w:r>
            <w:r>
              <w:t xml:space="preserve"> </w:t>
            </w:r>
            <w:r w:rsidRPr="00BF6189">
              <w:rPr>
                <w:bCs/>
              </w:rPr>
              <w:t>Roboty w zakresie okładziny tynkowej</w:t>
            </w:r>
            <w:r>
              <w:rPr>
                <w:bCs/>
              </w:rPr>
              <w:t xml:space="preserve"> </w:t>
            </w:r>
          </w:p>
          <w:p w14:paraId="7B4C691C" w14:textId="77777777" w:rsidR="00BF6189" w:rsidRDefault="00BF6189" w:rsidP="00DC49B9">
            <w:pPr>
              <w:pStyle w:val="Tekstpodstawowy"/>
              <w:tabs>
                <w:tab w:val="center" w:pos="3806"/>
              </w:tabs>
              <w:spacing w:after="0"/>
              <w:rPr>
                <w:bCs/>
              </w:rPr>
            </w:pPr>
            <w:r w:rsidRPr="00BF6189">
              <w:rPr>
                <w:bCs/>
              </w:rPr>
              <w:t>45421131-1</w:t>
            </w:r>
            <w:r>
              <w:rPr>
                <w:bCs/>
              </w:rPr>
              <w:t xml:space="preserve"> </w:t>
            </w:r>
            <w:r w:rsidRPr="00BF6189">
              <w:rPr>
                <w:bCs/>
              </w:rPr>
              <w:t>Instalowanie drzwi</w:t>
            </w:r>
            <w:r>
              <w:rPr>
                <w:bCs/>
              </w:rPr>
              <w:tab/>
            </w:r>
          </w:p>
          <w:p w14:paraId="5858CC52" w14:textId="77777777" w:rsidR="00BF6189" w:rsidRDefault="00BF6189" w:rsidP="00DC49B9">
            <w:pPr>
              <w:pStyle w:val="Tekstpodstawowy"/>
              <w:tabs>
                <w:tab w:val="center" w:pos="3806"/>
              </w:tabs>
              <w:spacing w:after="0"/>
              <w:rPr>
                <w:bCs/>
              </w:rPr>
            </w:pPr>
            <w:r w:rsidRPr="00BF6189">
              <w:rPr>
                <w:bCs/>
              </w:rPr>
              <w:t>45421146-9</w:t>
            </w:r>
            <w:r>
              <w:rPr>
                <w:bCs/>
              </w:rPr>
              <w:t xml:space="preserve"> </w:t>
            </w:r>
            <w:r w:rsidRPr="00BF6189">
              <w:rPr>
                <w:bCs/>
              </w:rPr>
              <w:t>Instalowanie sufitów podwieszanych</w:t>
            </w:r>
            <w:r>
              <w:rPr>
                <w:bCs/>
              </w:rPr>
              <w:t xml:space="preserve"> </w:t>
            </w:r>
          </w:p>
          <w:p w14:paraId="6652683F" w14:textId="77777777" w:rsidR="00BF6189" w:rsidRDefault="00BF6189" w:rsidP="00DC49B9">
            <w:pPr>
              <w:pStyle w:val="Tekstpodstawowy"/>
              <w:tabs>
                <w:tab w:val="center" w:pos="3806"/>
              </w:tabs>
              <w:spacing w:after="0"/>
              <w:rPr>
                <w:bCs/>
              </w:rPr>
            </w:pPr>
            <w:r w:rsidRPr="00BF6189">
              <w:rPr>
                <w:bCs/>
              </w:rPr>
              <w:t>45432113-9</w:t>
            </w:r>
            <w:r>
              <w:rPr>
                <w:bCs/>
              </w:rPr>
              <w:t xml:space="preserve"> </w:t>
            </w:r>
            <w:r w:rsidRPr="00BF6189">
              <w:rPr>
                <w:bCs/>
              </w:rPr>
              <w:t>Kładzenie parkietu</w:t>
            </w:r>
            <w:r>
              <w:rPr>
                <w:bCs/>
              </w:rPr>
              <w:t xml:space="preserve"> </w:t>
            </w:r>
          </w:p>
          <w:p w14:paraId="63260B2D" w14:textId="77777777" w:rsidR="00BF6189" w:rsidRDefault="00BF6189" w:rsidP="00DC49B9">
            <w:pPr>
              <w:pStyle w:val="Tekstpodstawowy"/>
              <w:tabs>
                <w:tab w:val="center" w:pos="3806"/>
              </w:tabs>
              <w:spacing w:after="0"/>
              <w:rPr>
                <w:bCs/>
              </w:rPr>
            </w:pPr>
            <w:r w:rsidRPr="00BF6189">
              <w:rPr>
                <w:bCs/>
              </w:rPr>
              <w:t>45442100-8</w:t>
            </w:r>
            <w:r>
              <w:rPr>
                <w:bCs/>
              </w:rPr>
              <w:t xml:space="preserve"> </w:t>
            </w:r>
            <w:r w:rsidRPr="00BF6189">
              <w:rPr>
                <w:bCs/>
              </w:rPr>
              <w:t>Roboty malarskie</w:t>
            </w:r>
            <w:r>
              <w:rPr>
                <w:bCs/>
              </w:rPr>
              <w:t xml:space="preserve"> </w:t>
            </w:r>
          </w:p>
          <w:p w14:paraId="650647FD" w14:textId="3D04A9CC" w:rsidR="00BF6189" w:rsidRDefault="00BF6189" w:rsidP="00DC49B9">
            <w:pPr>
              <w:pStyle w:val="Tekstpodstawowy"/>
              <w:tabs>
                <w:tab w:val="center" w:pos="3806"/>
              </w:tabs>
              <w:spacing w:after="0"/>
              <w:rPr>
                <w:bCs/>
              </w:rPr>
            </w:pPr>
            <w:r w:rsidRPr="00BF6189">
              <w:rPr>
                <w:bCs/>
              </w:rPr>
              <w:t>45453000-7</w:t>
            </w:r>
            <w:r>
              <w:rPr>
                <w:bCs/>
              </w:rPr>
              <w:t xml:space="preserve"> </w:t>
            </w:r>
            <w:r w:rsidRPr="00BF6189">
              <w:rPr>
                <w:bCs/>
              </w:rPr>
              <w:t>Roboty remontowe i renowacyjne</w:t>
            </w:r>
          </w:p>
          <w:p w14:paraId="4F50BAD8" w14:textId="77777777" w:rsidR="00DC49B9" w:rsidRPr="00BF6189" w:rsidRDefault="00DC49B9" w:rsidP="00DC49B9">
            <w:pPr>
              <w:pStyle w:val="Tekstpodstawowy"/>
              <w:tabs>
                <w:tab w:val="center" w:pos="3806"/>
              </w:tabs>
              <w:spacing w:after="0"/>
              <w:rPr>
                <w:bCs/>
              </w:rPr>
            </w:pPr>
          </w:p>
          <w:p w14:paraId="73E0D08E" w14:textId="0B856162" w:rsidR="00F35F15" w:rsidRPr="00F35F15" w:rsidRDefault="00F35F15" w:rsidP="000C6540">
            <w:pPr>
              <w:pStyle w:val="Tekstpodstawowy"/>
              <w:jc w:val="both"/>
            </w:pPr>
            <w:r>
              <w:rPr>
                <w:b/>
              </w:rPr>
              <w:t xml:space="preserve">Opis: </w:t>
            </w:r>
            <w:r w:rsidRPr="00F35F15">
              <w:t>Zadanie Częściowe</w:t>
            </w:r>
            <w:r w:rsidR="00DC49B9">
              <w:t xml:space="preserve"> nr</w:t>
            </w:r>
            <w:r w:rsidRPr="00F35F15">
              <w:t xml:space="preserve"> I obejmuj</w:t>
            </w:r>
            <w:r w:rsidR="000C6540">
              <w:t>e</w:t>
            </w:r>
            <w:r w:rsidRPr="00F35F15">
              <w:t xml:space="preserve"> modernizację niektórych pomieszczeń w budynku A Zespołu </w:t>
            </w:r>
            <w:r w:rsidR="000C6540" w:rsidRPr="00F35F15">
              <w:t>Szkół</w:t>
            </w:r>
            <w:r w:rsidRPr="00F35F15">
              <w:t xml:space="preserve"> Przyrodniczo - Technicznych Centrum Kształcenia Ustawicznego w Bojanowie przy ul. Dworcowej 29, 63-940 Bojanowo. </w:t>
            </w:r>
          </w:p>
          <w:p w14:paraId="12ADDC36" w14:textId="757FF268" w:rsidR="00F35F15" w:rsidRPr="00F35F15" w:rsidRDefault="00F35F15" w:rsidP="000C6540">
            <w:pPr>
              <w:pStyle w:val="Tekstpodstawowy"/>
              <w:numPr>
                <w:ilvl w:val="0"/>
                <w:numId w:val="29"/>
              </w:numPr>
              <w:ind w:left="434"/>
              <w:jc w:val="both"/>
            </w:pPr>
            <w:r w:rsidRPr="00F35F15">
              <w:t>Ogólna charakterystyka obiektu</w:t>
            </w:r>
          </w:p>
          <w:p w14:paraId="349943C4" w14:textId="7ECE5E25" w:rsidR="00F35F15" w:rsidRPr="00F35F15" w:rsidRDefault="00F35F15" w:rsidP="000C6540">
            <w:pPr>
              <w:pStyle w:val="Tekstpodstawowy"/>
              <w:jc w:val="both"/>
            </w:pPr>
            <w:r w:rsidRPr="00F35F15">
              <w:t xml:space="preserve">Budynek, w którym </w:t>
            </w:r>
            <w:r w:rsidR="000C6540" w:rsidRPr="00F35F15">
              <w:t>będą</w:t>
            </w:r>
            <w:r w:rsidRPr="00F35F15">
              <w:t xml:space="preserve"> prowadzone prace modernizacyjne jest częścią zespołu obiektów </w:t>
            </w:r>
            <w:r w:rsidR="000C6540" w:rsidRPr="00F35F15">
              <w:t>użyteczności</w:t>
            </w:r>
            <w:r w:rsidRPr="00F35F15">
              <w:t xml:space="preserve"> </w:t>
            </w:r>
            <w:r w:rsidR="000C6540" w:rsidRPr="00F35F15">
              <w:t>publicznej</w:t>
            </w:r>
            <w:r w:rsidRPr="00F35F15">
              <w:t xml:space="preserve"> (oświatowej) - zespołu szkół ponadpodstawowych o zróżnicowanym przeznaczeniu wraz z salą sportową. Planowany zakres robót wykonywany będzie w budynku wpisanym do rejestru zabytków pod numerem 629/Wlkp/A, dlatego wymagane było uzyskanie decyzji o pozwoleniu na budowę. Przedmiotowy budynek szkolny w bryle głównej jest obiektem średniowysokim pięciokondygnacyjnym, zlokalizowanym w południowo-zachodniej części działki o nr. ewidencyjnym 671/9 obręb Bojanowo. </w:t>
            </w:r>
          </w:p>
          <w:p w14:paraId="76C99249" w14:textId="4657AD28" w:rsidR="00F35F15" w:rsidRPr="00F35F15" w:rsidRDefault="00F35F15" w:rsidP="00DC49B9">
            <w:pPr>
              <w:pStyle w:val="Tekstpodstawowy"/>
              <w:numPr>
                <w:ilvl w:val="0"/>
                <w:numId w:val="29"/>
              </w:numPr>
              <w:spacing w:after="0"/>
              <w:ind w:left="434"/>
            </w:pPr>
            <w:r w:rsidRPr="00F35F15">
              <w:t>Opis zamówienia:</w:t>
            </w:r>
          </w:p>
          <w:p w14:paraId="59746AA1" w14:textId="77777777" w:rsidR="000C6540" w:rsidRDefault="00F35F15" w:rsidP="00DC49B9">
            <w:pPr>
              <w:pStyle w:val="Tekstpodstawowy"/>
              <w:spacing w:after="0"/>
              <w:jc w:val="both"/>
            </w:pPr>
            <w:r w:rsidRPr="00F35F15">
              <w:t xml:space="preserve">Zakres prac obejmuje roboty malarskie, roboty budowlane, roboty przygotowawcze i wykończeniowe oraz roboty elektryczne. Place malarskie (malowanie ścian i sufitów) zaplanowano w pomieszczeniach </w:t>
            </w:r>
            <w:r w:rsidR="000C6540" w:rsidRPr="00F35F15">
              <w:t>poziomu</w:t>
            </w:r>
            <w:r w:rsidRPr="00F35F15">
              <w:t xml:space="preserve">: parter, I piętro oraz II piętro budynku A Zespołu </w:t>
            </w:r>
            <w:r w:rsidR="000C6540" w:rsidRPr="00F35F15">
              <w:t>Szkół</w:t>
            </w:r>
            <w:r w:rsidRPr="00F35F15">
              <w:t xml:space="preserve"> Przyrodniczo Technicznych CKU w Bojanowie. Prace te będą obejmowały:</w:t>
            </w:r>
          </w:p>
          <w:p w14:paraId="04E42D3C" w14:textId="7CAF57E6" w:rsidR="00F35F15" w:rsidRPr="00F35F15" w:rsidRDefault="00F35F15" w:rsidP="00DC49B9">
            <w:pPr>
              <w:pStyle w:val="Tekstpodstawowy"/>
              <w:numPr>
                <w:ilvl w:val="0"/>
                <w:numId w:val="27"/>
              </w:numPr>
              <w:spacing w:after="0"/>
              <w:jc w:val="both"/>
            </w:pPr>
            <w:r w:rsidRPr="00F35F15">
              <w:t xml:space="preserve">zabezpieczenie podłóg folią, </w:t>
            </w:r>
          </w:p>
          <w:p w14:paraId="40A809E6" w14:textId="36217826" w:rsidR="00F35F15" w:rsidRPr="00F35F15" w:rsidRDefault="00F35F15" w:rsidP="00DC49B9">
            <w:pPr>
              <w:pStyle w:val="Tekstpodstawowy"/>
              <w:numPr>
                <w:ilvl w:val="0"/>
                <w:numId w:val="27"/>
              </w:numPr>
              <w:spacing w:after="0"/>
              <w:jc w:val="both"/>
            </w:pPr>
            <w:r w:rsidRPr="00F35F15">
              <w:t>przecieranie istniejących tynków wewnętrznych z zeskrobaniem farby lub zdzieraniem tapet na ścianach,</w:t>
            </w:r>
          </w:p>
          <w:p w14:paraId="099091C0" w14:textId="52100978" w:rsidR="00F35F15" w:rsidRPr="00F35F15" w:rsidRDefault="00F35F15" w:rsidP="00DC49B9">
            <w:pPr>
              <w:pStyle w:val="Tekstpodstawowy"/>
              <w:numPr>
                <w:ilvl w:val="0"/>
                <w:numId w:val="27"/>
              </w:numPr>
              <w:spacing w:after="0"/>
              <w:jc w:val="both"/>
            </w:pPr>
            <w:r w:rsidRPr="00F35F15">
              <w:t>przygotowanie starego podłoża pod docieplenie metodą lekką-mokrą - jednokrotne gruntowanie preparatem gruntującym,</w:t>
            </w:r>
          </w:p>
          <w:p w14:paraId="0A343A63" w14:textId="7D0D2AB4" w:rsidR="00F35F15" w:rsidRPr="00F35F15" w:rsidRDefault="00F35F15" w:rsidP="00DC49B9">
            <w:pPr>
              <w:pStyle w:val="Tekstpodstawowy"/>
              <w:numPr>
                <w:ilvl w:val="0"/>
                <w:numId w:val="27"/>
              </w:numPr>
              <w:spacing w:after="0"/>
              <w:jc w:val="both"/>
            </w:pPr>
            <w:r w:rsidRPr="00F35F15">
              <w:t>wklejenie siatki w warstwę zaprawy klejowo-szpachlowej,</w:t>
            </w:r>
          </w:p>
          <w:p w14:paraId="10B08DF5" w14:textId="427779F2" w:rsidR="00F35F15" w:rsidRPr="00F35F15" w:rsidRDefault="00F35F15" w:rsidP="00DC49B9">
            <w:pPr>
              <w:pStyle w:val="Tekstpodstawowy"/>
              <w:numPr>
                <w:ilvl w:val="0"/>
                <w:numId w:val="27"/>
              </w:numPr>
              <w:spacing w:after="0"/>
              <w:jc w:val="both"/>
            </w:pPr>
            <w:r w:rsidRPr="00F35F15">
              <w:t>wewnętrzne gładzie gipsowe dwuwarstwowe na ścianach z elementów prefabrykowanych i betonowych wylewanych,</w:t>
            </w:r>
          </w:p>
          <w:p w14:paraId="6042A700" w14:textId="16AE3D8B" w:rsidR="00F35F15" w:rsidRPr="00F35F15" w:rsidRDefault="00F35F15" w:rsidP="00DC49B9">
            <w:pPr>
              <w:pStyle w:val="Tekstpodstawowy"/>
              <w:numPr>
                <w:ilvl w:val="0"/>
                <w:numId w:val="27"/>
              </w:numPr>
              <w:spacing w:after="0"/>
              <w:jc w:val="both"/>
            </w:pPr>
            <w:r w:rsidRPr="00F35F15">
              <w:t>malowanie ścian i sufitów farbą emulsyjną w kolorze,</w:t>
            </w:r>
          </w:p>
          <w:p w14:paraId="780D9146" w14:textId="50DFC368" w:rsidR="00F35F15" w:rsidRPr="00F35F15" w:rsidRDefault="00F35F15" w:rsidP="00DC49B9">
            <w:pPr>
              <w:pStyle w:val="Tekstpodstawowy"/>
              <w:numPr>
                <w:ilvl w:val="0"/>
                <w:numId w:val="27"/>
              </w:numPr>
              <w:jc w:val="both"/>
            </w:pPr>
            <w:r w:rsidRPr="00F35F15">
              <w:t>mycie po robotach malarskich posadzek lastrykowych i betonowych.</w:t>
            </w:r>
          </w:p>
          <w:p w14:paraId="3B8B284F" w14:textId="5D2429D6" w:rsidR="00F35F15" w:rsidRPr="00F35F15" w:rsidRDefault="008E2F7F" w:rsidP="00DC49B9">
            <w:pPr>
              <w:pStyle w:val="Tekstpodstawowy"/>
              <w:spacing w:after="0"/>
              <w:jc w:val="both"/>
            </w:pPr>
            <w:r>
              <w:t>Równocześnie</w:t>
            </w:r>
            <w:r w:rsidR="00F35F15" w:rsidRPr="00F35F15">
              <w:t xml:space="preserve"> przewidziano roboty budowlane </w:t>
            </w:r>
            <w:r w:rsidR="000C6540" w:rsidRPr="00F35F15">
              <w:t>polegające</w:t>
            </w:r>
            <w:r w:rsidR="00F35F15" w:rsidRPr="00F35F15">
              <w:t xml:space="preserve"> na remoncie sali nauczania historii. Roboty te obejmują:</w:t>
            </w:r>
          </w:p>
          <w:p w14:paraId="64963E88" w14:textId="28E8F9AE" w:rsidR="00F35F15" w:rsidRPr="00F35F15" w:rsidRDefault="00F35F15" w:rsidP="00DC49B9">
            <w:pPr>
              <w:pStyle w:val="Tekstpodstawowy"/>
              <w:numPr>
                <w:ilvl w:val="0"/>
                <w:numId w:val="31"/>
              </w:numPr>
              <w:spacing w:after="0"/>
            </w:pPr>
            <w:r w:rsidRPr="00F35F15">
              <w:t xml:space="preserve">zbicie </w:t>
            </w:r>
            <w:r w:rsidR="000C6540" w:rsidRPr="00F35F15">
              <w:t>miejscami</w:t>
            </w:r>
            <w:r w:rsidRPr="00F35F15">
              <w:t xml:space="preserve"> głuchych </w:t>
            </w:r>
            <w:r w:rsidR="000C6540" w:rsidRPr="00F35F15">
              <w:t>tynków</w:t>
            </w:r>
            <w:r w:rsidRPr="00F35F15">
              <w:t>,</w:t>
            </w:r>
          </w:p>
          <w:p w14:paraId="72E9CD75" w14:textId="0CD8AA77" w:rsidR="00F35F15" w:rsidRPr="00F35F15" w:rsidRDefault="00F35F15" w:rsidP="00DC49B9">
            <w:pPr>
              <w:pStyle w:val="Tekstpodstawowy"/>
              <w:numPr>
                <w:ilvl w:val="0"/>
                <w:numId w:val="31"/>
              </w:numPr>
              <w:spacing w:after="0"/>
            </w:pPr>
            <w:r w:rsidRPr="00F35F15">
              <w:t>wyługowanie farby olejnej z lamperii,</w:t>
            </w:r>
          </w:p>
          <w:p w14:paraId="0E7BEA7B" w14:textId="39491C29" w:rsidR="00F35F15" w:rsidRPr="00F35F15" w:rsidRDefault="00F35F15" w:rsidP="00DC49B9">
            <w:pPr>
              <w:pStyle w:val="Tekstpodstawowy"/>
              <w:numPr>
                <w:ilvl w:val="0"/>
                <w:numId w:val="31"/>
              </w:numPr>
              <w:spacing w:after="0"/>
            </w:pPr>
            <w:r w:rsidRPr="00F35F15">
              <w:t>zeskrobanie i zmycie starych farb klejowych,</w:t>
            </w:r>
          </w:p>
          <w:p w14:paraId="42DF3698" w14:textId="62844A68" w:rsidR="00F35F15" w:rsidRPr="00F35F15" w:rsidRDefault="00F35F15" w:rsidP="00DC49B9">
            <w:pPr>
              <w:pStyle w:val="Tekstpodstawowy"/>
              <w:numPr>
                <w:ilvl w:val="0"/>
                <w:numId w:val="31"/>
              </w:numPr>
              <w:spacing w:after="0"/>
            </w:pPr>
            <w:r w:rsidRPr="00F35F15">
              <w:t>gruntowanie wyrównujące chłonność podłoża oraz uzupełnienie tynków,</w:t>
            </w:r>
          </w:p>
          <w:p w14:paraId="083E2AC2" w14:textId="367BC0B6" w:rsidR="00F35F15" w:rsidRPr="00F35F15" w:rsidRDefault="000C6540" w:rsidP="00DC49B9">
            <w:pPr>
              <w:pStyle w:val="Tekstpodstawowy"/>
              <w:numPr>
                <w:ilvl w:val="0"/>
                <w:numId w:val="31"/>
              </w:numPr>
              <w:spacing w:after="0"/>
            </w:pPr>
            <w:r w:rsidRPr="00F35F15">
              <w:t>wklejenie</w:t>
            </w:r>
            <w:r w:rsidR="00F35F15" w:rsidRPr="00F35F15">
              <w:t xml:space="preserve"> </w:t>
            </w:r>
            <w:r w:rsidR="00454E05">
              <w:t>siatki</w:t>
            </w:r>
            <w:r w:rsidR="00F35F15" w:rsidRPr="00F35F15">
              <w:t xml:space="preserve"> z włókna szklanego e cienkowarstwową zaprawę klejową na bazie białego cementu, malowanie farba silikatową,</w:t>
            </w:r>
          </w:p>
          <w:p w14:paraId="53FAF72B" w14:textId="5770D774" w:rsidR="00F35F15" w:rsidRPr="00F35F15" w:rsidRDefault="00F35F15" w:rsidP="00DC49B9">
            <w:pPr>
              <w:pStyle w:val="Tekstpodstawowy"/>
              <w:numPr>
                <w:ilvl w:val="0"/>
                <w:numId w:val="31"/>
              </w:numPr>
              <w:spacing w:after="0"/>
            </w:pPr>
            <w:r w:rsidRPr="00F35F15">
              <w:t>montaż płyt meblowych na lamperii,</w:t>
            </w:r>
          </w:p>
          <w:p w14:paraId="5DE90A48" w14:textId="7D880697" w:rsidR="00F35F15" w:rsidRPr="00F35F15" w:rsidRDefault="00F35F15" w:rsidP="00DC49B9">
            <w:pPr>
              <w:pStyle w:val="Tekstpodstawowy"/>
              <w:numPr>
                <w:ilvl w:val="0"/>
                <w:numId w:val="31"/>
              </w:numPr>
              <w:spacing w:after="0"/>
            </w:pPr>
            <w:r w:rsidRPr="00F35F15">
              <w:t>podwieszenie paneli sufitowych akustycznych na suficie,</w:t>
            </w:r>
          </w:p>
          <w:p w14:paraId="503C47F1" w14:textId="70980F4B" w:rsidR="00F35F15" w:rsidRPr="00F35F15" w:rsidRDefault="00F35F15" w:rsidP="00DC49B9">
            <w:pPr>
              <w:pStyle w:val="Tekstpodstawowy"/>
              <w:numPr>
                <w:ilvl w:val="0"/>
                <w:numId w:val="31"/>
              </w:numPr>
              <w:spacing w:after="0"/>
              <w:jc w:val="both"/>
            </w:pPr>
            <w:r w:rsidRPr="00F35F15">
              <w:lastRenderedPageBreak/>
              <w:t>obniżenie opraw oświetleniowych,</w:t>
            </w:r>
          </w:p>
          <w:p w14:paraId="33A0D5F2" w14:textId="532524F1" w:rsidR="00F35F15" w:rsidRPr="00F35F15" w:rsidRDefault="00F35F15" w:rsidP="00DC49B9">
            <w:pPr>
              <w:pStyle w:val="Tekstpodstawowy"/>
              <w:numPr>
                <w:ilvl w:val="0"/>
                <w:numId w:val="31"/>
              </w:numPr>
              <w:spacing w:after="0"/>
              <w:jc w:val="both"/>
            </w:pPr>
            <w:r w:rsidRPr="00F35F15">
              <w:t xml:space="preserve">rozbiórkę istniejących wykładzin podłogowych, uzupełnienia </w:t>
            </w:r>
            <w:r w:rsidR="000C6540">
              <w:br/>
            </w:r>
            <w:r w:rsidRPr="00F35F15">
              <w:t xml:space="preserve">i naprawy, </w:t>
            </w:r>
            <w:r w:rsidR="000C6540" w:rsidRPr="00F35F15">
              <w:t>cyklinowanie</w:t>
            </w:r>
            <w:r w:rsidRPr="00F35F15">
              <w:t xml:space="preserve"> i lakierowanie </w:t>
            </w:r>
            <w:r w:rsidR="000C6540" w:rsidRPr="00F35F15">
              <w:t>istniejącego</w:t>
            </w:r>
            <w:r w:rsidRPr="00F35F15">
              <w:t xml:space="preserve"> parkietu dębowego z montażem nowych </w:t>
            </w:r>
            <w:r w:rsidR="000C6540" w:rsidRPr="00F35F15">
              <w:t>listew</w:t>
            </w:r>
            <w:r w:rsidRPr="00F35F15">
              <w:t xml:space="preserve"> dębowych,</w:t>
            </w:r>
          </w:p>
          <w:p w14:paraId="72F6765E" w14:textId="77777777" w:rsidR="00454E05" w:rsidRDefault="00F35F15" w:rsidP="00673B40">
            <w:pPr>
              <w:pStyle w:val="Tekstpodstawowy"/>
              <w:numPr>
                <w:ilvl w:val="0"/>
                <w:numId w:val="31"/>
              </w:numPr>
              <w:spacing w:after="0"/>
            </w:pPr>
            <w:r w:rsidRPr="00F35F15">
              <w:t xml:space="preserve">wymianę </w:t>
            </w:r>
            <w:r w:rsidR="000C6540" w:rsidRPr="00F35F15">
              <w:t>istniejących</w:t>
            </w:r>
            <w:r w:rsidRPr="00F35F15">
              <w:t xml:space="preserve"> drzwi do klasy</w:t>
            </w:r>
            <w:r w:rsidR="00454E05">
              <w:t>,</w:t>
            </w:r>
          </w:p>
          <w:p w14:paraId="79834F5D" w14:textId="6F2BD491" w:rsidR="008E2F7F" w:rsidRDefault="00454E05" w:rsidP="008E2F7F">
            <w:pPr>
              <w:pStyle w:val="Tekstpodstawowy"/>
              <w:numPr>
                <w:ilvl w:val="0"/>
                <w:numId w:val="31"/>
              </w:numPr>
            </w:pPr>
            <w:r>
              <w:t xml:space="preserve">montaż monitora interaktywnego </w:t>
            </w:r>
            <w:r w:rsidR="00F35F15" w:rsidRPr="00F35F15">
              <w:t xml:space="preserve"> </w:t>
            </w:r>
          </w:p>
          <w:p w14:paraId="1113A963" w14:textId="240B4AB8" w:rsidR="008E2F7F" w:rsidRDefault="008E2F7F" w:rsidP="006E61DA">
            <w:pPr>
              <w:pStyle w:val="Tekstpodstawowy"/>
              <w:jc w:val="both"/>
            </w:pPr>
            <w:r w:rsidRPr="008E2F7F">
              <w:rPr>
                <w:u w:val="single"/>
              </w:rPr>
              <w:t>Zamówieni nie obejmuje</w:t>
            </w:r>
            <w:r>
              <w:t>: wykonania zabudowy meblowej</w:t>
            </w:r>
            <w:r w:rsidRPr="006E61DA">
              <w:t>, montażu tablicy</w:t>
            </w:r>
            <w:r w:rsidR="00673B40" w:rsidRPr="006E61DA">
              <w:t xml:space="preserve"> suchościeralnej</w:t>
            </w:r>
            <w:r w:rsidRPr="006E61DA">
              <w:t>,</w:t>
            </w:r>
            <w:r w:rsidRPr="005E7FCE">
              <w:rPr>
                <w:color w:val="FF0000"/>
              </w:rPr>
              <w:t xml:space="preserve"> </w:t>
            </w:r>
            <w:r>
              <w:t xml:space="preserve">montażu rolet wewnętrznych na oknach oraz zakupu </w:t>
            </w:r>
            <w:r w:rsidR="006E61DA">
              <w:br/>
            </w:r>
            <w:r>
              <w:t xml:space="preserve">i dostawy wyposażenia ruchomego </w:t>
            </w:r>
            <w:r w:rsidR="00454E05">
              <w:t xml:space="preserve">(stoły i krzesła dla uczniów + biurko nauczyciela) </w:t>
            </w:r>
            <w:r>
              <w:t>w sali lekcyjnej.</w:t>
            </w:r>
          </w:p>
          <w:p w14:paraId="4DDD1964" w14:textId="1522C8AB" w:rsidR="0053717A" w:rsidRPr="00F35F15" w:rsidRDefault="0053717A" w:rsidP="008E2F7F">
            <w:pPr>
              <w:pStyle w:val="Tekstpodstawowy"/>
            </w:pPr>
            <w:r>
              <w:t xml:space="preserve">Pozycje, które nie są ujęte w kosztorysach zerowych stanowiących </w:t>
            </w:r>
            <w:r w:rsidRPr="0053717A">
              <w:rPr>
                <w:i/>
                <w:iCs/>
              </w:rPr>
              <w:t xml:space="preserve">Załącznik Nr </w:t>
            </w:r>
            <w:r w:rsidR="00E5433C">
              <w:rPr>
                <w:i/>
                <w:iCs/>
              </w:rPr>
              <w:t>8</w:t>
            </w:r>
            <w:r w:rsidRPr="0053717A">
              <w:rPr>
                <w:i/>
                <w:iCs/>
              </w:rPr>
              <w:t xml:space="preserve">.1 i </w:t>
            </w:r>
            <w:r w:rsidR="00E5433C">
              <w:rPr>
                <w:i/>
                <w:iCs/>
              </w:rPr>
              <w:t>8</w:t>
            </w:r>
            <w:r w:rsidRPr="0053717A">
              <w:rPr>
                <w:i/>
                <w:iCs/>
              </w:rPr>
              <w:t>.2 do SWZ</w:t>
            </w:r>
            <w:r>
              <w:t xml:space="preserve">, nie stanowią części przedmiotu zamówienia. </w:t>
            </w:r>
          </w:p>
          <w:p w14:paraId="1544D1B9" w14:textId="39D7A7B9" w:rsidR="00F35F15" w:rsidRPr="00F35F15" w:rsidRDefault="00F35F15" w:rsidP="000C6540">
            <w:pPr>
              <w:pStyle w:val="Tekstpodstawowy"/>
              <w:jc w:val="both"/>
            </w:pPr>
            <w:r w:rsidRPr="00F35F15">
              <w:t xml:space="preserve">W </w:t>
            </w:r>
            <w:r w:rsidR="000C6540" w:rsidRPr="00F35F15">
              <w:t>związku</w:t>
            </w:r>
            <w:r w:rsidRPr="00F35F15">
              <w:t xml:space="preserve"> z faktem, iż zaplanowane roboty będą wykonywane w czasie pracy szkoły, tj. prowadzenia zajęć lekcyjnych, konieczne jest opracowanie harmonogramu wykonywanych prac w zakresie rzeczowym i </w:t>
            </w:r>
            <w:r w:rsidR="000C6540" w:rsidRPr="00F35F15">
              <w:t>czasowym</w:t>
            </w:r>
            <w:r w:rsidR="000C6540">
              <w:t>,</w:t>
            </w:r>
            <w:r w:rsidRPr="00F35F15">
              <w:t xml:space="preserve"> ponieważ w roku szkolnym będę dni, w których nie będzie można wykonywać </w:t>
            </w:r>
            <w:r w:rsidR="000C6540" w:rsidRPr="00F35F15">
              <w:t>żadnych</w:t>
            </w:r>
            <w:r w:rsidRPr="00F35F15">
              <w:t xml:space="preserve"> prac w budynku szkoły (egzamin maturalny, egzaminy zawodowe)</w:t>
            </w:r>
            <w:r w:rsidR="005E7FCE">
              <w:t xml:space="preserve">. </w:t>
            </w:r>
            <w:r w:rsidR="008F021C">
              <w:t xml:space="preserve">Harmonogram </w:t>
            </w:r>
            <w:r w:rsidR="0000273E">
              <w:t xml:space="preserve">wykonywanych prac </w:t>
            </w:r>
            <w:r w:rsidR="008F021C">
              <w:t xml:space="preserve">zostanie ustalony przez Wykonawcę </w:t>
            </w:r>
            <w:r w:rsidR="0000273E">
              <w:br/>
            </w:r>
            <w:r w:rsidR="008F021C">
              <w:t xml:space="preserve">w porozumieniu z Jednostką realizującą. </w:t>
            </w:r>
          </w:p>
          <w:p w14:paraId="0C2E720A" w14:textId="2E37FE08" w:rsidR="00F35F15" w:rsidRPr="00F35F15" w:rsidRDefault="00F35F15" w:rsidP="00DC49B9">
            <w:pPr>
              <w:pStyle w:val="Tekstpodstawowy"/>
              <w:numPr>
                <w:ilvl w:val="0"/>
                <w:numId w:val="29"/>
              </w:numPr>
              <w:spacing w:after="0"/>
              <w:ind w:left="434"/>
            </w:pPr>
            <w:r w:rsidRPr="00F35F15">
              <w:t>Szczegółowy zakres robót został określony w:</w:t>
            </w:r>
          </w:p>
          <w:p w14:paraId="6CD99636" w14:textId="6FE387B1" w:rsidR="00F35F15" w:rsidRDefault="008E2F7F" w:rsidP="00DC49B9">
            <w:pPr>
              <w:pStyle w:val="Tekstpodstawowy"/>
              <w:numPr>
                <w:ilvl w:val="1"/>
                <w:numId w:val="33"/>
              </w:numPr>
              <w:spacing w:after="0"/>
              <w:ind w:left="718"/>
            </w:pPr>
            <w:r>
              <w:t>Kosztorysach</w:t>
            </w:r>
            <w:r w:rsidR="00F35F15" w:rsidRPr="00F35F15">
              <w:t xml:space="preserve"> wg Załącznika </w:t>
            </w:r>
            <w:r w:rsidR="00DC49B9">
              <w:t>N</w:t>
            </w:r>
            <w:r w:rsidR="00F35F15" w:rsidRPr="00F35F15">
              <w:t xml:space="preserve">r </w:t>
            </w:r>
            <w:r w:rsidR="00A55F00">
              <w:t>8</w:t>
            </w:r>
            <w:r w:rsidR="00F35F15" w:rsidRPr="00F35F15">
              <w:t xml:space="preserve"> do SWZ,</w:t>
            </w:r>
          </w:p>
          <w:p w14:paraId="6F13FBD6" w14:textId="348758C3" w:rsidR="00DC49B9" w:rsidRDefault="00DC49B9" w:rsidP="00DC49B9">
            <w:pPr>
              <w:pStyle w:val="Tekstpodstawowy"/>
              <w:numPr>
                <w:ilvl w:val="1"/>
                <w:numId w:val="33"/>
              </w:numPr>
              <w:spacing w:after="0"/>
              <w:ind w:left="718"/>
            </w:pPr>
            <w:bookmarkStart w:id="5" w:name="_Hlk158195299"/>
            <w:r>
              <w:t xml:space="preserve">Decyzji wg Załącznika Nr </w:t>
            </w:r>
            <w:r w:rsidR="00A55F00">
              <w:t>9</w:t>
            </w:r>
            <w:r>
              <w:t xml:space="preserve"> do SWZ</w:t>
            </w:r>
            <w:bookmarkEnd w:id="5"/>
            <w:r>
              <w:t>,</w:t>
            </w:r>
          </w:p>
          <w:p w14:paraId="398FF613" w14:textId="77777777" w:rsidR="00A55F00" w:rsidRDefault="00DC49B9" w:rsidP="00A55F00">
            <w:pPr>
              <w:pStyle w:val="Tekstpodstawowy"/>
              <w:numPr>
                <w:ilvl w:val="1"/>
                <w:numId w:val="33"/>
              </w:numPr>
              <w:spacing w:after="0"/>
              <w:ind w:left="718"/>
            </w:pPr>
            <w:bookmarkStart w:id="6" w:name="_Hlk158195312"/>
            <w:r>
              <w:t>Pozwoleniu wg Załącznika Nr 1</w:t>
            </w:r>
            <w:r w:rsidR="00A55F00">
              <w:t>0</w:t>
            </w:r>
            <w:r>
              <w:t xml:space="preserve"> do SWZ</w:t>
            </w:r>
            <w:bookmarkEnd w:id="6"/>
            <w:r>
              <w:t>,</w:t>
            </w:r>
          </w:p>
          <w:p w14:paraId="0F38E429" w14:textId="711F1CA8" w:rsidR="0058126A" w:rsidRPr="00DC49B9" w:rsidRDefault="00F35F15" w:rsidP="00A55F00">
            <w:pPr>
              <w:pStyle w:val="Tekstpodstawowy"/>
              <w:numPr>
                <w:ilvl w:val="1"/>
                <w:numId w:val="33"/>
              </w:numPr>
              <w:ind w:left="718"/>
            </w:pPr>
            <w:bookmarkStart w:id="7" w:name="_Hlk158195366"/>
            <w:r w:rsidRPr="00F35F15">
              <w:t xml:space="preserve">Projekcie </w:t>
            </w:r>
            <w:r w:rsidR="000C6540" w:rsidRPr="008E2F7F">
              <w:t>budowlanym</w:t>
            </w:r>
            <w:r w:rsidRPr="008E2F7F">
              <w:t xml:space="preserve"> wg Załącznika </w:t>
            </w:r>
            <w:r w:rsidR="00DC49B9" w:rsidRPr="008E2F7F">
              <w:t>N</w:t>
            </w:r>
            <w:r w:rsidRPr="008E2F7F">
              <w:t>r 1</w:t>
            </w:r>
            <w:r w:rsidR="00A55F00">
              <w:t>1</w:t>
            </w:r>
            <w:r w:rsidRPr="008E2F7F">
              <w:t xml:space="preserve"> do SWZ</w:t>
            </w:r>
            <w:bookmarkEnd w:id="7"/>
            <w:r w:rsidR="00DC49B9" w:rsidRPr="008E2F7F">
              <w:t>.</w:t>
            </w:r>
          </w:p>
          <w:p w14:paraId="17D81A50" w14:textId="6F23E42A" w:rsidR="00F35F15" w:rsidRPr="0058126A" w:rsidRDefault="00F35F15" w:rsidP="000F3846">
            <w:pPr>
              <w:pStyle w:val="Tekstpodstawowy"/>
            </w:pPr>
            <w:r w:rsidRPr="00F35F15">
              <w:rPr>
                <w:b/>
              </w:rPr>
              <w:t>Zamawiający dopuszcza składanie ofert równoważnych</w:t>
            </w:r>
            <w:r w:rsidR="0058126A">
              <w:t>.</w:t>
            </w:r>
          </w:p>
          <w:p w14:paraId="58762443" w14:textId="77777777" w:rsidR="00F35F15" w:rsidRDefault="00F35F15" w:rsidP="000F3846">
            <w:pPr>
              <w:pStyle w:val="Tekstpodstawowy"/>
            </w:pPr>
            <w:r w:rsidRPr="00F35F15">
              <w:rPr>
                <w:b/>
              </w:rPr>
              <w:t>Zamawiający nie dopuszcza składania ofert wariantowych</w:t>
            </w:r>
            <w:r>
              <w:t xml:space="preserve">. </w:t>
            </w:r>
          </w:p>
          <w:p w14:paraId="4759F6D4" w14:textId="77777777" w:rsidR="00F35F15" w:rsidRDefault="00F35F15" w:rsidP="000F3846">
            <w:pPr>
              <w:pStyle w:val="Tekstpodstawowy"/>
            </w:pPr>
          </w:p>
        </w:tc>
      </w:tr>
      <w:tr w:rsidR="00F35F15" w14:paraId="4B37C080" w14:textId="77777777" w:rsidTr="000E2409">
        <w:trPr>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10ECF6" w14:textId="3D308598" w:rsidR="00F35F15" w:rsidRPr="0058126A" w:rsidRDefault="0058126A" w:rsidP="0058126A">
            <w:pPr>
              <w:pStyle w:val="Tekstpodstawowy"/>
              <w:jc w:val="center"/>
              <w:rPr>
                <w:b/>
                <w:bCs/>
              </w:rPr>
            </w:pPr>
            <w:r>
              <w:rPr>
                <w:b/>
                <w:bCs/>
              </w:rPr>
              <w:lastRenderedPageBreak/>
              <w:t>II</w:t>
            </w:r>
          </w:p>
        </w:tc>
        <w:tc>
          <w:tcPr>
            <w:tcW w:w="7828" w:type="dxa"/>
            <w:tcBorders>
              <w:top w:val="single" w:sz="4" w:space="0" w:color="auto"/>
              <w:left w:val="single" w:sz="4" w:space="0" w:color="auto"/>
              <w:bottom w:val="single" w:sz="4" w:space="0" w:color="auto"/>
              <w:right w:val="single" w:sz="4" w:space="0" w:color="auto"/>
            </w:tcBorders>
            <w:hideMark/>
          </w:tcPr>
          <w:p w14:paraId="7F5F60D8" w14:textId="2481125D" w:rsidR="00F35F15" w:rsidRDefault="00F35F15" w:rsidP="000F3846">
            <w:pPr>
              <w:pStyle w:val="Tekstpodstawowy"/>
            </w:pPr>
            <w:r>
              <w:rPr>
                <w:b/>
              </w:rPr>
              <w:t>Temat:</w:t>
            </w:r>
            <w:r>
              <w:t xml:space="preserve"> </w:t>
            </w:r>
            <w:r w:rsidRPr="00F35F15">
              <w:t xml:space="preserve">Pełnienie </w:t>
            </w:r>
            <w:r w:rsidR="0058126A" w:rsidRPr="00F35F15">
              <w:t>funkcji</w:t>
            </w:r>
            <w:r w:rsidRPr="00F35F15">
              <w:t xml:space="preserve"> inspektora nadzoru nad realizacją zadania pn.: "Modernizacja Budynku A Zespołu Szkół Przyrodniczo - Technicznych Centrum Kształcenia Ustawicznego w Bojanowie."</w:t>
            </w:r>
            <w:r>
              <w:t xml:space="preserve"> </w:t>
            </w:r>
          </w:p>
          <w:p w14:paraId="0F2073F4" w14:textId="77777777" w:rsidR="00DC49B9" w:rsidRDefault="00F35F15" w:rsidP="000F3846">
            <w:pPr>
              <w:pStyle w:val="Tekstpodstawowy"/>
              <w:rPr>
                <w:b/>
              </w:rPr>
            </w:pPr>
            <w:r>
              <w:rPr>
                <w:b/>
              </w:rPr>
              <w:t xml:space="preserve">Wspólny Słownik Zamówień: </w:t>
            </w:r>
          </w:p>
          <w:p w14:paraId="0913499D" w14:textId="31CFE211" w:rsidR="00F35F15" w:rsidRDefault="00F35F15" w:rsidP="000F3846">
            <w:pPr>
              <w:pStyle w:val="Tekstpodstawowy"/>
              <w:rPr>
                <w:b/>
              </w:rPr>
            </w:pPr>
            <w:r w:rsidRPr="00F35F15">
              <w:t>71247000-1 - Nadzór nad robotami budowlanymi</w:t>
            </w:r>
            <w:r>
              <w:t xml:space="preserve"> </w:t>
            </w:r>
          </w:p>
          <w:p w14:paraId="43FBCB5A" w14:textId="784CBBED" w:rsidR="00F35F15" w:rsidRDefault="00F35F15" w:rsidP="00DC49B9">
            <w:pPr>
              <w:pStyle w:val="Tekstpodstawowy"/>
              <w:spacing w:after="0"/>
            </w:pPr>
            <w:r>
              <w:rPr>
                <w:b/>
              </w:rPr>
              <w:t xml:space="preserve">Opis: </w:t>
            </w:r>
            <w:r w:rsidRPr="00F35F15">
              <w:t xml:space="preserve">Zadanie Częściowe </w:t>
            </w:r>
            <w:r w:rsidR="00DC49B9">
              <w:t xml:space="preserve">nr </w:t>
            </w:r>
            <w:r w:rsidRPr="00F35F15">
              <w:t>II obejmuje pełnienie funkcji inspektora nadzoru inwestorskiego dla robót budowlanych obejmujących zadanie Częściowe I pn.: "Modernizacja Budynku A Zespołu Szkół Przyrodniczo - Technicznych Centrum Kształcenia Ustawicznego w Bojanowie</w:t>
            </w:r>
            <w:r w:rsidR="00DC49B9">
              <w:t>”</w:t>
            </w:r>
            <w:r w:rsidR="00DC49B9" w:rsidRPr="00D114CB">
              <w:t>, którego zakres obejmuje:</w:t>
            </w:r>
            <w:r w:rsidR="00DC49B9">
              <w:t xml:space="preserve"> </w:t>
            </w:r>
          </w:p>
          <w:p w14:paraId="3E29438C" w14:textId="77777777" w:rsidR="00DC49B9" w:rsidRDefault="00DC49B9" w:rsidP="00DC49B9">
            <w:pPr>
              <w:pStyle w:val="Tekstpodstawowy"/>
              <w:numPr>
                <w:ilvl w:val="0"/>
                <w:numId w:val="38"/>
              </w:numPr>
              <w:spacing w:after="0"/>
              <w:jc w:val="both"/>
            </w:pPr>
            <w:r>
              <w:t>roboty malarskie,</w:t>
            </w:r>
          </w:p>
          <w:p w14:paraId="501125A1" w14:textId="77777777" w:rsidR="00DC49B9" w:rsidRDefault="00DC49B9" w:rsidP="00DC49B9">
            <w:pPr>
              <w:pStyle w:val="Tekstpodstawowy"/>
              <w:numPr>
                <w:ilvl w:val="0"/>
                <w:numId w:val="38"/>
              </w:numPr>
              <w:spacing w:after="0"/>
              <w:jc w:val="both"/>
            </w:pPr>
            <w:r>
              <w:t>roboty budowlane,</w:t>
            </w:r>
          </w:p>
          <w:p w14:paraId="3CDD6E2D" w14:textId="77777777" w:rsidR="00DC49B9" w:rsidRDefault="00DC49B9" w:rsidP="00DC49B9">
            <w:pPr>
              <w:pStyle w:val="Tekstpodstawowy"/>
              <w:numPr>
                <w:ilvl w:val="0"/>
                <w:numId w:val="38"/>
              </w:numPr>
              <w:spacing w:after="0"/>
              <w:jc w:val="both"/>
            </w:pPr>
            <w:r>
              <w:t>roboty przygotowawcze i wykończeniowe,</w:t>
            </w:r>
          </w:p>
          <w:p w14:paraId="111DC55D" w14:textId="31C155B8" w:rsidR="00DC49B9" w:rsidRDefault="00DC49B9" w:rsidP="00DC49B9">
            <w:pPr>
              <w:pStyle w:val="Tekstpodstawowy"/>
              <w:numPr>
                <w:ilvl w:val="0"/>
                <w:numId w:val="38"/>
              </w:numPr>
              <w:jc w:val="both"/>
            </w:pPr>
            <w:r>
              <w:t>roboty elektryczne.</w:t>
            </w:r>
          </w:p>
          <w:p w14:paraId="1413FC75" w14:textId="465059A9" w:rsidR="00F35F15" w:rsidRPr="00DC49B9" w:rsidRDefault="00F35F15" w:rsidP="000F3846">
            <w:pPr>
              <w:pStyle w:val="Tekstpodstawowy"/>
            </w:pPr>
            <w:r w:rsidRPr="00F35F15">
              <w:rPr>
                <w:b/>
              </w:rPr>
              <w:t>Zamawiający dopuszcza składanie ofert równoważnych</w:t>
            </w:r>
          </w:p>
          <w:p w14:paraId="5DC8D132" w14:textId="77777777" w:rsidR="00F35F15" w:rsidRDefault="00F35F15" w:rsidP="000F3846">
            <w:pPr>
              <w:pStyle w:val="Tekstpodstawowy"/>
            </w:pPr>
            <w:r w:rsidRPr="00F35F15">
              <w:rPr>
                <w:b/>
              </w:rPr>
              <w:t>Zamawiający nie dopuszcza składania ofert wariantowych</w:t>
            </w:r>
            <w:r>
              <w:t xml:space="preserve">. </w:t>
            </w:r>
          </w:p>
          <w:p w14:paraId="7C0E49F2" w14:textId="77777777" w:rsidR="00F35F15" w:rsidRDefault="00F35F15" w:rsidP="000F3846">
            <w:pPr>
              <w:pStyle w:val="Tekstpodstawowy"/>
            </w:pPr>
          </w:p>
        </w:tc>
      </w:tr>
    </w:tbl>
    <w:p w14:paraId="34E0C472" w14:textId="77777777" w:rsidR="00D256AB" w:rsidRDefault="00D256AB" w:rsidP="0058126A">
      <w:pPr>
        <w:pStyle w:val="Nagwek2"/>
      </w:pPr>
      <w:r>
        <w:t>Części nie mogą być dzielone przez Wykonawców, oferty nie zawierające pełnego zakresu przedmiotu zamówienia określonego w zadaniu częściowym zostaną odrzucone.</w:t>
      </w:r>
    </w:p>
    <w:p w14:paraId="13D591DF" w14:textId="3241397F" w:rsidR="00D256AB" w:rsidRDefault="00D256AB" w:rsidP="0058126A">
      <w:pPr>
        <w:pStyle w:val="Nagwek2"/>
      </w:pPr>
      <w:r>
        <w:lastRenderedPageBreak/>
        <w:t>Wykonawca może złożyć ofertę w odniesieniu do tylko jednej części zamówienia.</w:t>
      </w:r>
    </w:p>
    <w:p w14:paraId="3BED4AE8" w14:textId="4E96534C" w:rsidR="00AD2F0B" w:rsidRPr="0058126A" w:rsidRDefault="00AD2F0B" w:rsidP="00AD2F0B">
      <w:pPr>
        <w:pStyle w:val="Nagwek2"/>
      </w:pPr>
      <w:r>
        <w:t xml:space="preserve">Zamawiający zgodnie z art. 95 ustawy Pzp określa wymagania związane z realizacją zamówienia w zakresie zatrudnienia przez Wykonawcę lub podwykonawcę na podstawie stosunki pracy osób wykonujących wskazane przez Zamawiającego czynności w zakresie realizacji zamówienia, jeżeli wykonanie tych czynności polega na wykonaniu pracy </w:t>
      </w:r>
      <w:r>
        <w:br/>
        <w:t xml:space="preserve">w sposób określony w art. 22 § 1 ustawy z dnia 26 czerwca 1974 r. – Kodeks pracy, </w:t>
      </w:r>
      <w:r>
        <w:br/>
        <w:t xml:space="preserve">w tym w szczególności robotników budowlanych wykonujących roboty budowlane pod kierownictwem Kierownika budowy. Wymagania odnośnie zatrudnienia przez Wykonawcę lub podwykonawcę osób wykonujących przez Zamawiającego czynności zostały określone w projektach umów </w:t>
      </w:r>
      <w:r w:rsidRPr="00AD2F0B">
        <w:rPr>
          <w:i/>
          <w:iCs w:val="0"/>
        </w:rPr>
        <w:t xml:space="preserve">wg Załącznika Nr </w:t>
      </w:r>
      <w:r w:rsidR="00DC1801">
        <w:rPr>
          <w:i/>
          <w:iCs w:val="0"/>
        </w:rPr>
        <w:t>7</w:t>
      </w:r>
      <w:r w:rsidRPr="00AD2F0B">
        <w:rPr>
          <w:i/>
          <w:iCs w:val="0"/>
        </w:rPr>
        <w:t xml:space="preserve">.1 i </w:t>
      </w:r>
      <w:r w:rsidR="00DC1801">
        <w:rPr>
          <w:i/>
          <w:iCs w:val="0"/>
        </w:rPr>
        <w:t>7</w:t>
      </w:r>
      <w:r w:rsidRPr="00AD2F0B">
        <w:rPr>
          <w:i/>
          <w:iCs w:val="0"/>
        </w:rPr>
        <w:t>.</w:t>
      </w:r>
      <w:r w:rsidRPr="00AD2F0B">
        <w:t xml:space="preserve">2 </w:t>
      </w:r>
      <w:r w:rsidRPr="00AD2F0B">
        <w:rPr>
          <w:i/>
          <w:iCs w:val="0"/>
        </w:rPr>
        <w:t>do SWZ</w:t>
      </w:r>
      <w:r>
        <w:rPr>
          <w:i/>
          <w:iCs w:val="0"/>
        </w:rPr>
        <w:t>.</w:t>
      </w:r>
    </w:p>
    <w:p w14:paraId="0349D2C2" w14:textId="77777777" w:rsidR="00D256AB" w:rsidRDefault="00D256AB" w:rsidP="0058126A">
      <w:pPr>
        <w:pStyle w:val="Nagwek2"/>
      </w:pPr>
      <w: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35F15" w14:paraId="71F1BA6A" w14:textId="77777777" w:rsidTr="000F3846">
        <w:tc>
          <w:tcPr>
            <w:tcW w:w="8640" w:type="dxa"/>
            <w:tcBorders>
              <w:top w:val="nil"/>
              <w:left w:val="nil"/>
              <w:bottom w:val="nil"/>
              <w:right w:val="nil"/>
            </w:tcBorders>
            <w:hideMark/>
          </w:tcPr>
          <w:p w14:paraId="42271F8A" w14:textId="5004CAD2" w:rsidR="00F35F15" w:rsidRDefault="00F35F15" w:rsidP="0058126A">
            <w:pPr>
              <w:pStyle w:val="Nagwek2"/>
              <w:numPr>
                <w:ilvl w:val="0"/>
                <w:numId w:val="0"/>
              </w:numPr>
            </w:pPr>
            <w:bookmarkStart w:id="8" w:name="_Toc258314245"/>
            <w:r w:rsidRPr="00F35F15">
              <w:t xml:space="preserve">Zespół Szkół Przyrodniczo -  Technicznych CKU w Bojanowie, ul. Dworcowa 29, </w:t>
            </w:r>
            <w:r w:rsidR="0058126A">
              <w:br/>
            </w:r>
            <w:r w:rsidRPr="00F35F15">
              <w:t>63-940 Bojanowo</w:t>
            </w:r>
            <w:r>
              <w:t xml:space="preserve"> – dla zadania częścioweg</w:t>
            </w:r>
            <w:r w:rsidR="0058126A">
              <w:t xml:space="preserve">o </w:t>
            </w:r>
            <w:r w:rsidR="00AD2F0B">
              <w:t xml:space="preserve">nr </w:t>
            </w:r>
            <w:r w:rsidR="0058126A">
              <w:t xml:space="preserve">I i II. </w:t>
            </w:r>
          </w:p>
        </w:tc>
      </w:tr>
    </w:tbl>
    <w:p w14:paraId="618957B6" w14:textId="77777777" w:rsidR="00D256AB" w:rsidRDefault="00D256AB" w:rsidP="00D256AB">
      <w:pPr>
        <w:pStyle w:val="Nagwek1"/>
      </w:pPr>
      <w:r>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8"/>
      <w:r>
        <w:rPr>
          <w:lang w:val="pl-PL"/>
        </w:rPr>
        <w:t>.</w:t>
      </w:r>
    </w:p>
    <w:p w14:paraId="6CF6CDD6" w14:textId="05C81C07" w:rsidR="00D256AB" w:rsidRDefault="00F35F15" w:rsidP="0058126A">
      <w:pPr>
        <w:pStyle w:val="Nagwek2"/>
        <w:numPr>
          <w:ilvl w:val="0"/>
          <w:numId w:val="0"/>
        </w:numPr>
        <w:ind w:left="426"/>
      </w:pPr>
      <w:r>
        <w:t xml:space="preserve">Zamawiający nie przewiduje udzielenia zamówień, o których mowa w art. 214 ust. 1 pkt 7 </w:t>
      </w:r>
      <w:r w:rsidR="0058126A">
        <w:br/>
      </w:r>
      <w:r>
        <w:t>i 8 ustawy Pzp.</w:t>
      </w:r>
    </w:p>
    <w:p w14:paraId="53437A16" w14:textId="77777777" w:rsidR="00D256AB" w:rsidRDefault="00D256AB" w:rsidP="00D256AB">
      <w:pPr>
        <w:pStyle w:val="Nagwek1"/>
      </w:pPr>
      <w:bookmarkStart w:id="9" w:name="_Toc258314246"/>
      <w:r>
        <w:t>Termin wykonania zamówienia</w:t>
      </w:r>
      <w:bookmarkEnd w:id="9"/>
    </w:p>
    <w:p w14:paraId="5EAF74D5" w14:textId="77777777" w:rsidR="00D256AB" w:rsidRDefault="00D256AB" w:rsidP="0058126A">
      <w:pPr>
        <w:pStyle w:val="Nagwek2"/>
        <w:numPr>
          <w:ilvl w:val="0"/>
          <w:numId w:val="0"/>
        </w:numPr>
        <w:ind w:left="426"/>
      </w:pPr>
      <w:r>
        <w:t>Zamówienie musi zostać zrealizowane w terminie:</w:t>
      </w:r>
    </w:p>
    <w:tbl>
      <w:tblPr>
        <w:tblW w:w="8640" w:type="dxa"/>
        <w:tblInd w:w="534" w:type="dxa"/>
        <w:tblLook w:val="01E0" w:firstRow="1" w:lastRow="1" w:firstColumn="1" w:lastColumn="1" w:noHBand="0" w:noVBand="0"/>
      </w:tblPr>
      <w:tblGrid>
        <w:gridCol w:w="8640"/>
      </w:tblGrid>
      <w:tr w:rsidR="00F35F15" w14:paraId="0EFC587D" w14:textId="77777777" w:rsidTr="000F3846">
        <w:tc>
          <w:tcPr>
            <w:tcW w:w="8640" w:type="dxa"/>
            <w:hideMark/>
          </w:tcPr>
          <w:p w14:paraId="0C21FD3A" w14:textId="3E23AE31" w:rsidR="00F35F15" w:rsidRDefault="0053717A" w:rsidP="000F3846">
            <w:pPr>
              <w:pStyle w:val="Tekstpodstawowy"/>
              <w:ind w:left="-114"/>
            </w:pPr>
            <w:bookmarkStart w:id="10" w:name="_Toc258314247"/>
            <w:r w:rsidRPr="007F329E">
              <w:rPr>
                <w:b/>
              </w:rPr>
              <w:t>12</w:t>
            </w:r>
            <w:r w:rsidR="005E7FCE" w:rsidRPr="007F329E">
              <w:rPr>
                <w:b/>
              </w:rPr>
              <w:t xml:space="preserve"> </w:t>
            </w:r>
            <w:r w:rsidR="00AD2F0B" w:rsidRPr="007F329E">
              <w:rPr>
                <w:b/>
              </w:rPr>
              <w:t>tygodni</w:t>
            </w:r>
            <w:r w:rsidR="00F35F15" w:rsidRPr="007F329E">
              <w:rPr>
                <w:b/>
              </w:rPr>
              <w:t xml:space="preserve"> od daty udzielenia zamówienia</w:t>
            </w:r>
            <w:r w:rsidR="008F490D">
              <w:rPr>
                <w:b/>
              </w:rPr>
              <w:t xml:space="preserve">, </w:t>
            </w:r>
            <w:r w:rsidR="000864AE">
              <w:rPr>
                <w:b/>
              </w:rPr>
              <w:t>j</w:t>
            </w:r>
            <w:r w:rsidR="000864AE" w:rsidRPr="000864AE">
              <w:rPr>
                <w:b/>
                <w:bCs/>
                <w:color w:val="000000"/>
              </w:rPr>
              <w:t>ednak nie później jak do dnia 20 czerwca 2024 r.</w:t>
            </w:r>
            <w:r w:rsidR="00F35F15" w:rsidRPr="000864AE">
              <w:rPr>
                <w:b/>
                <w:bCs/>
              </w:rPr>
              <w:t xml:space="preserve"> </w:t>
            </w:r>
            <w:r w:rsidR="00F35F15">
              <w:t xml:space="preserve">– dla zadania częściowego </w:t>
            </w:r>
            <w:r w:rsidR="00AD2F0B">
              <w:t xml:space="preserve">nr </w:t>
            </w:r>
            <w:r w:rsidR="0058126A">
              <w:t>I i</w:t>
            </w:r>
            <w:r w:rsidR="00F35F15" w:rsidRPr="00F35F15">
              <w:t xml:space="preserve"> </w:t>
            </w:r>
            <w:r w:rsidR="0058126A">
              <w:t>II.</w:t>
            </w:r>
          </w:p>
        </w:tc>
      </w:tr>
    </w:tbl>
    <w:p w14:paraId="01DB72A7" w14:textId="77777777" w:rsidR="00D256AB" w:rsidRDefault="00D256AB" w:rsidP="00D256AB">
      <w:pPr>
        <w:pStyle w:val="Nagwek1"/>
      </w:pPr>
      <w:r>
        <w:rPr>
          <w:lang w:val="pl-PL"/>
        </w:rPr>
        <w:t>Informacja o warunkach</w:t>
      </w:r>
      <w:r>
        <w:t xml:space="preserve"> udziału w postępowaniu</w:t>
      </w:r>
      <w:bookmarkEnd w:id="10"/>
    </w:p>
    <w:p w14:paraId="5ACA2FD5" w14:textId="076C874A" w:rsidR="00D256AB" w:rsidRDefault="00D256AB" w:rsidP="0058126A">
      <w:pPr>
        <w:pStyle w:val="Nagwek2"/>
      </w:pPr>
      <w:r>
        <w:t xml:space="preserve">O udzielenie zamówienia mogą ubiegać się Wykonawcy, którzy nie podlegają wykluczeniu oraz spełniają warunki udziału w postępowaniu i wymagania określone </w:t>
      </w:r>
      <w:r w:rsidR="0058126A">
        <w:br/>
      </w:r>
      <w:r>
        <w:t>w niniejszej SWZ.</w:t>
      </w:r>
    </w:p>
    <w:p w14:paraId="3EBDDCDF" w14:textId="0E79BEF2" w:rsidR="00F35F15" w:rsidRDefault="00D256AB" w:rsidP="00AD2F0B">
      <w:pPr>
        <w:pStyle w:val="Nagwek2"/>
      </w:pPr>
      <w:r>
        <w:t xml:space="preserve">Zamawiający, na podstawie art. 112 ustawy Pzp określa następujące warunki udziału </w:t>
      </w:r>
      <w:r w:rsidR="0058126A">
        <w:br/>
      </w:r>
      <w:r>
        <w:t>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F35F15" w14:paraId="66058AE9" w14:textId="77777777">
        <w:tc>
          <w:tcPr>
            <w:tcW w:w="7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CF3041" w14:textId="77777777" w:rsidR="00F35F15" w:rsidRPr="0058126A" w:rsidRDefault="00F35F15" w:rsidP="000F3846">
            <w:pPr>
              <w:spacing w:before="60" w:after="120"/>
              <w:jc w:val="center"/>
              <w:rPr>
                <w:b/>
                <w:sz w:val="22"/>
                <w:szCs w:val="22"/>
              </w:rPr>
            </w:pPr>
            <w:r w:rsidRPr="0058126A">
              <w:rPr>
                <w:b/>
                <w:sz w:val="22"/>
                <w:szCs w:val="22"/>
              </w:rPr>
              <w:t>Lp.</w:t>
            </w:r>
          </w:p>
        </w:tc>
        <w:tc>
          <w:tcPr>
            <w:tcW w:w="77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7AEDE6" w14:textId="6777F74C" w:rsidR="00F35F15" w:rsidRPr="0058126A" w:rsidRDefault="00F35F15" w:rsidP="000F3846">
            <w:pPr>
              <w:spacing w:before="60" w:after="120"/>
              <w:rPr>
                <w:sz w:val="22"/>
                <w:szCs w:val="22"/>
              </w:rPr>
            </w:pPr>
            <w:r w:rsidRPr="0058126A">
              <w:rPr>
                <w:b/>
                <w:sz w:val="22"/>
                <w:szCs w:val="22"/>
              </w:rPr>
              <w:t>Warunki udziału w postępowaniu</w:t>
            </w:r>
            <w:r w:rsidR="00AD2F0B">
              <w:rPr>
                <w:b/>
                <w:sz w:val="22"/>
                <w:szCs w:val="22"/>
              </w:rPr>
              <w:t xml:space="preserve"> dotyczące </w:t>
            </w:r>
            <w:r w:rsidR="0038291E">
              <w:rPr>
                <w:b/>
                <w:sz w:val="22"/>
                <w:szCs w:val="22"/>
              </w:rPr>
              <w:t>CZĘŚĆI</w:t>
            </w:r>
            <w:r w:rsidR="00AD2F0B">
              <w:rPr>
                <w:b/>
                <w:sz w:val="22"/>
                <w:szCs w:val="22"/>
              </w:rPr>
              <w:t xml:space="preserve"> I zadania</w:t>
            </w:r>
          </w:p>
        </w:tc>
      </w:tr>
      <w:tr w:rsidR="00F35F15" w14:paraId="4FA83C80" w14:textId="77777777" w:rsidTr="00AD2F0B">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AEFE4F" w14:textId="77777777" w:rsidR="00F35F15" w:rsidRDefault="00F35F15" w:rsidP="00AD2F0B">
            <w:pPr>
              <w:spacing w:before="60" w:after="120"/>
              <w:jc w:val="center"/>
            </w:pPr>
            <w:r w:rsidRPr="00AD2F0B">
              <w:rPr>
                <w:sz w:val="22"/>
                <w:szCs w:val="22"/>
              </w:rPr>
              <w:t>1</w:t>
            </w:r>
          </w:p>
        </w:tc>
        <w:tc>
          <w:tcPr>
            <w:tcW w:w="7774" w:type="dxa"/>
            <w:tcBorders>
              <w:top w:val="single" w:sz="4" w:space="0" w:color="auto"/>
              <w:left w:val="single" w:sz="4" w:space="0" w:color="auto"/>
              <w:bottom w:val="single" w:sz="4" w:space="0" w:color="auto"/>
              <w:right w:val="single" w:sz="4" w:space="0" w:color="auto"/>
            </w:tcBorders>
            <w:hideMark/>
          </w:tcPr>
          <w:p w14:paraId="3D5F0B98" w14:textId="77777777" w:rsidR="00F35F15" w:rsidRPr="0038291E" w:rsidRDefault="00F35F15" w:rsidP="000F3846">
            <w:pPr>
              <w:spacing w:before="60" w:after="120"/>
              <w:jc w:val="both"/>
              <w:rPr>
                <w:b/>
                <w:bCs/>
              </w:rPr>
            </w:pPr>
            <w:r w:rsidRPr="0038291E">
              <w:rPr>
                <w:b/>
                <w:bCs/>
              </w:rPr>
              <w:t>Zdolność techniczna lub zawodowa</w:t>
            </w:r>
          </w:p>
          <w:p w14:paraId="2D5F2680" w14:textId="77777777" w:rsidR="00F35F15" w:rsidRPr="0038291E" w:rsidRDefault="00F35F15" w:rsidP="000F3846">
            <w:pPr>
              <w:spacing w:before="60" w:after="120"/>
              <w:jc w:val="both"/>
            </w:pPr>
            <w:r w:rsidRPr="0038291E">
              <w:t>O udzielenie zamówienia publicznego mogą ubiegać się wykonawcy, którzy spełniają warunki, dotyczące  zdolności technicznej lub zawodowej. Ocena spełniania warunków udziału w postępowaniu będzie dokonana na zasadzie spełnia/nie spełnia.</w:t>
            </w:r>
          </w:p>
          <w:p w14:paraId="024C9978" w14:textId="442C0963" w:rsidR="00AD2F0B" w:rsidRPr="0038291E" w:rsidRDefault="00AD2F0B" w:rsidP="000F3846">
            <w:pPr>
              <w:spacing w:before="60" w:after="120"/>
              <w:jc w:val="both"/>
            </w:pPr>
            <w:r w:rsidRPr="0038291E">
              <w:t xml:space="preserve">Zamawiający uzna warunek za spełniony, jeżeli Wykonawca wykaże się, </w:t>
            </w:r>
            <w:r w:rsidR="0038291E" w:rsidRPr="0038291E">
              <w:br/>
            </w:r>
            <w:r w:rsidRPr="0038291E">
              <w:t xml:space="preserve">na </w:t>
            </w:r>
            <w:r w:rsidRPr="000D4634">
              <w:t>podstawie złożonych dokumentów wykonaną nie wcześniej niż w okresie ostatnich 5 lat przed</w:t>
            </w:r>
            <w:r w:rsidRPr="0038291E">
              <w:t xml:space="preserve"> upływem terminu składania ofert, a jeżeli okres prowadzonej działalności jest krótszy -w tym okresie minimum jedną robotą budowlaną </w:t>
            </w:r>
            <w:r w:rsidR="00B84D9B">
              <w:t xml:space="preserve">obejmującą rozbudowę i/lub budowę i/lub przebudowę budynku </w:t>
            </w:r>
            <w:r w:rsidR="00991506">
              <w:br/>
            </w:r>
            <w:r w:rsidR="00B84D9B">
              <w:t xml:space="preserve">o wartości </w:t>
            </w:r>
            <w:r w:rsidRPr="00B84D9B">
              <w:t xml:space="preserve">minimum </w:t>
            </w:r>
            <w:r w:rsidR="00B84D9B">
              <w:t>200</w:t>
            </w:r>
            <w:r w:rsidRPr="00B84D9B">
              <w:t xml:space="preserve"> 000,00 zł brutto.</w:t>
            </w:r>
          </w:p>
        </w:tc>
      </w:tr>
      <w:tr w:rsidR="00AD2F0B" w14:paraId="23132E71" w14:textId="77777777" w:rsidTr="00AD2F0B">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62E2B8" w14:textId="77777777" w:rsidR="00AD2F0B" w:rsidRPr="00F35F15" w:rsidRDefault="00AD2F0B" w:rsidP="00AD2F0B">
            <w:pPr>
              <w:spacing w:before="60" w:after="120"/>
              <w:jc w:val="center"/>
            </w:pPr>
          </w:p>
        </w:tc>
        <w:tc>
          <w:tcPr>
            <w:tcW w:w="7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A09F7B" w14:textId="634ACE49" w:rsidR="00AD2F0B" w:rsidRPr="00F35F15" w:rsidRDefault="00AD2F0B" w:rsidP="00AD2F0B">
            <w:pPr>
              <w:spacing w:before="60" w:after="120"/>
              <w:jc w:val="both"/>
              <w:rPr>
                <w:b/>
                <w:bCs/>
              </w:rPr>
            </w:pPr>
            <w:r w:rsidRPr="0058126A">
              <w:rPr>
                <w:b/>
                <w:sz w:val="22"/>
                <w:szCs w:val="22"/>
              </w:rPr>
              <w:t>Warunki udziału w postępowaniu</w:t>
            </w:r>
            <w:r>
              <w:rPr>
                <w:b/>
                <w:sz w:val="22"/>
                <w:szCs w:val="22"/>
              </w:rPr>
              <w:t xml:space="preserve"> dotyczące </w:t>
            </w:r>
            <w:r w:rsidR="0038291E">
              <w:rPr>
                <w:b/>
                <w:sz w:val="22"/>
                <w:szCs w:val="22"/>
              </w:rPr>
              <w:t>CZĘŚCI</w:t>
            </w:r>
            <w:r>
              <w:rPr>
                <w:b/>
                <w:sz w:val="22"/>
                <w:szCs w:val="22"/>
              </w:rPr>
              <w:t xml:space="preserve"> I</w:t>
            </w:r>
            <w:r w:rsidR="0038291E">
              <w:rPr>
                <w:b/>
                <w:sz w:val="22"/>
                <w:szCs w:val="22"/>
              </w:rPr>
              <w:t>I</w:t>
            </w:r>
            <w:r>
              <w:rPr>
                <w:b/>
                <w:sz w:val="22"/>
                <w:szCs w:val="22"/>
              </w:rPr>
              <w:t xml:space="preserve"> zadania</w:t>
            </w:r>
          </w:p>
        </w:tc>
      </w:tr>
      <w:tr w:rsidR="00AD2F0B" w14:paraId="74FBA097" w14:textId="77777777" w:rsidTr="00AD2F0B">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ABFFB7" w14:textId="77777777" w:rsidR="00AD2F0B" w:rsidRPr="00F35F15" w:rsidRDefault="00AD2F0B" w:rsidP="00AD2F0B">
            <w:pPr>
              <w:spacing w:before="60" w:after="120"/>
              <w:jc w:val="center"/>
            </w:pPr>
          </w:p>
        </w:tc>
        <w:tc>
          <w:tcPr>
            <w:tcW w:w="7774" w:type="dxa"/>
            <w:tcBorders>
              <w:top w:val="single" w:sz="4" w:space="0" w:color="auto"/>
              <w:left w:val="single" w:sz="4" w:space="0" w:color="auto"/>
              <w:bottom w:val="single" w:sz="4" w:space="0" w:color="auto"/>
              <w:right w:val="single" w:sz="4" w:space="0" w:color="auto"/>
            </w:tcBorders>
          </w:tcPr>
          <w:p w14:paraId="1DA05631" w14:textId="77777777" w:rsidR="00AD2F0B" w:rsidRDefault="00AD2F0B" w:rsidP="00AD2F0B">
            <w:pPr>
              <w:spacing w:before="60" w:after="120"/>
              <w:jc w:val="both"/>
              <w:rPr>
                <w:b/>
                <w:bCs/>
              </w:rPr>
            </w:pPr>
            <w:r w:rsidRPr="00F35F15">
              <w:rPr>
                <w:b/>
                <w:bCs/>
              </w:rPr>
              <w:t>Zdolność techniczna lub zawodowa</w:t>
            </w:r>
          </w:p>
          <w:p w14:paraId="6E7E0E68" w14:textId="260275E7" w:rsidR="0038291E" w:rsidRPr="0038291E" w:rsidRDefault="0038291E" w:rsidP="00DC1801">
            <w:pPr>
              <w:spacing w:before="60" w:after="120"/>
              <w:jc w:val="both"/>
            </w:pPr>
            <w:r w:rsidRPr="0038291E">
              <w:t>O udzielenie zamówienia publicznego mogą ubiegać się wykonawcy, którzy spełniają warunki, dotyczące  zdolności technicznej lub zawodowej. Ocena spełniania warunków udziału w postępowaniu będzie dokonana na zasadzie spełnia/nie spełnia.</w:t>
            </w:r>
            <w:r w:rsidR="00DC1801">
              <w:t xml:space="preserve"> </w:t>
            </w:r>
            <w:r w:rsidRPr="0038291E">
              <w:t xml:space="preserve">Zamawiający uzna powyższy warunek za spełniony, jeżeli Wykonawca </w:t>
            </w:r>
            <w:r w:rsidRPr="000D4634">
              <w:t>wykaże, że posiada konieczne doświadczenie oraz spełnia wymagania, o których mowa w art. 37c ust. ustawy o ochronie zabytków i opiece nad zabytkami.</w:t>
            </w:r>
            <w:r w:rsidRPr="0038291E">
              <w:t xml:space="preserve">  </w:t>
            </w:r>
          </w:p>
        </w:tc>
      </w:tr>
    </w:tbl>
    <w:p w14:paraId="3CD9990E" w14:textId="77777777" w:rsidR="00D256AB" w:rsidRDefault="00D256AB" w:rsidP="00D256AB">
      <w:pPr>
        <w:pStyle w:val="Nagwek1"/>
      </w:pPr>
      <w:r>
        <w:t>Podstawy wykluczenia wykonawcy Z POSTĘPOWANIA</w:t>
      </w:r>
    </w:p>
    <w:p w14:paraId="3853238F" w14:textId="5F8299AF" w:rsidR="00F35F15" w:rsidRDefault="00D256AB" w:rsidP="00D72A00">
      <w:pPr>
        <w:pStyle w:val="Nagwek2"/>
      </w:pPr>
      <w:r>
        <w:t>Zamawiający wykluczy z postępowania o udzielenie zamówienia Wykonawcę, wobec którego zachodzą podstawy wykluczenia, o których mowa w art. 108 ustawy Pzp.</w:t>
      </w:r>
    </w:p>
    <w:p w14:paraId="439CDBB0" w14:textId="4D6360DB" w:rsidR="00F35F15" w:rsidRPr="00D72A00" w:rsidRDefault="00F35F15" w:rsidP="00D72A00">
      <w:pPr>
        <w:pStyle w:val="Nagwek2"/>
        <w:rPr>
          <w:lang w:val="x-none"/>
        </w:rPr>
      </w:pPr>
      <w:r>
        <w:t xml:space="preserve">Zamawiający, </w:t>
      </w:r>
      <w:r w:rsidRPr="007B29AD">
        <w:t>na podstawie art. 109 ust. 1 ustawy Pzp,</w:t>
      </w:r>
      <w:r w:rsidRPr="007B29AD">
        <w:rPr>
          <w:lang w:val="x-none"/>
        </w:rPr>
        <w:t xml:space="preserve"> wykluczy</w:t>
      </w:r>
      <w:r w:rsidRPr="007B29AD">
        <w:t xml:space="preserve"> również</w:t>
      </w:r>
      <w:r w:rsidRPr="007B29AD">
        <w:rPr>
          <w:lang w:val="x-none"/>
        </w:rPr>
        <w:t xml:space="preserve"> </w:t>
      </w:r>
      <w:r w:rsidR="0058126A">
        <w:rPr>
          <w:lang w:val="x-none"/>
        </w:rPr>
        <w:br/>
      </w:r>
      <w:r w:rsidRPr="007B29AD">
        <w:rPr>
          <w:lang w:val="x-none"/>
        </w:rPr>
        <w:t>z postępowania o udzielenie zamówienia Wykonawcę</w:t>
      </w:r>
      <w:r w:rsidRPr="007B29AD">
        <w:t>:</w:t>
      </w:r>
    </w:p>
    <w:p w14:paraId="143B8605" w14:textId="23FA983D" w:rsidR="00F35F15" w:rsidRPr="00D72A00" w:rsidRDefault="00F35F15" w:rsidP="00D72A00">
      <w:pPr>
        <w:numPr>
          <w:ilvl w:val="0"/>
          <w:numId w:val="25"/>
        </w:numPr>
        <w:ind w:left="1037" w:hanging="357"/>
        <w:jc w:val="both"/>
        <w:outlineLvl w:val="1"/>
        <w:rPr>
          <w:bCs/>
          <w:iCs/>
          <w:color w:val="000000"/>
          <w:lang w:val="x-none" w:eastAsia="x-none"/>
        </w:rPr>
      </w:pPr>
      <w:r w:rsidRPr="007B29AD">
        <w:rPr>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CFC08D1" w14:textId="31EC2FF9" w:rsidR="00F35F15" w:rsidRPr="00D72A00" w:rsidRDefault="00F35F15" w:rsidP="00D72A00">
      <w:pPr>
        <w:numPr>
          <w:ilvl w:val="0"/>
          <w:numId w:val="25"/>
        </w:numPr>
        <w:ind w:left="1037" w:hanging="357"/>
        <w:jc w:val="both"/>
        <w:outlineLvl w:val="1"/>
        <w:rPr>
          <w:bCs/>
          <w:iCs/>
          <w:color w:val="000000"/>
          <w:lang w:val="x-none" w:eastAsia="x-none"/>
        </w:rPr>
      </w:pPr>
      <w:r w:rsidRPr="007B29AD">
        <w:rPr>
          <w:bCs/>
          <w:iCs/>
          <w:color w:val="000000"/>
          <w:lang w:eastAsia="x-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0FDFEEE" w14:textId="37E8AC67" w:rsidR="00F35F15" w:rsidRPr="00D72A00" w:rsidRDefault="00F35F15" w:rsidP="00D72A00">
      <w:pPr>
        <w:numPr>
          <w:ilvl w:val="0"/>
          <w:numId w:val="25"/>
        </w:numPr>
        <w:ind w:left="1037" w:hanging="357"/>
        <w:jc w:val="both"/>
        <w:outlineLvl w:val="1"/>
        <w:rPr>
          <w:bCs/>
          <w:iCs/>
          <w:color w:val="000000"/>
          <w:lang w:val="x-none" w:eastAsia="x-none"/>
        </w:rPr>
      </w:pPr>
      <w:r w:rsidRPr="007B29AD">
        <w:rPr>
          <w:bCs/>
          <w:iCs/>
          <w:color w:val="000000"/>
          <w:lang w:eastAsia="x-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FBB2144" w14:textId="1B32A3AF" w:rsidR="00D256AB" w:rsidRPr="00D72A00" w:rsidRDefault="00F35F15" w:rsidP="00D72A00">
      <w:pPr>
        <w:numPr>
          <w:ilvl w:val="0"/>
          <w:numId w:val="25"/>
        </w:numPr>
        <w:jc w:val="both"/>
        <w:outlineLvl w:val="1"/>
        <w:rPr>
          <w:bCs/>
          <w:iCs/>
          <w:color w:val="000000"/>
          <w:lang w:val="x-none" w:eastAsia="x-none"/>
        </w:rPr>
      </w:pPr>
      <w:r w:rsidRPr="007B29AD">
        <w:t>który w wyniku lekkomyślności lub niedbalstwa przedstawił informacje wprowadzające w błąd, co mogło mieć istotny wpływ na decyzje podejmowane przez zamawiającego w postępowaniu o udzielenie zamówienia</w:t>
      </w:r>
      <w:r>
        <w:t>.</w:t>
      </w:r>
    </w:p>
    <w:p w14:paraId="71F07071" w14:textId="10DD3512" w:rsidR="00D72A00" w:rsidRDefault="00D72A00" w:rsidP="00D72A00">
      <w:pPr>
        <w:pStyle w:val="Nagwek2"/>
      </w:pPr>
      <w:r w:rsidRPr="00D72A00">
        <w:t>Na podstawie art. 7 ust. 1 ustawy z dnia 13 kwietnia 2022 r. o szczególnych rozwiązaniach w zakresie przeciwdziałania wspieraniu agresji na Ukrainę oraz służących ochronie</w:t>
      </w:r>
      <w:r>
        <w:t xml:space="preserve"> bezpieczeństwa narodowego (Dz. U. z 2023 r. poz. 1497 ze zm.) </w:t>
      </w:r>
      <w:r>
        <w:br/>
        <w:t>z postępowania o udzielenie zamówienia publicznego lub konkursu prowadzonego na podstawie ustawy Pzp wyklucza się:</w:t>
      </w:r>
    </w:p>
    <w:p w14:paraId="513D1A43" w14:textId="754C0996" w:rsidR="00D72A00" w:rsidRPr="00D72A00" w:rsidRDefault="00D72A00" w:rsidP="00D72A00">
      <w:pPr>
        <w:pStyle w:val="Nagwek2"/>
        <w:numPr>
          <w:ilvl w:val="1"/>
          <w:numId w:val="29"/>
        </w:numPr>
        <w:ind w:left="1134" w:hanging="425"/>
      </w:pPr>
      <w:r>
        <w:rPr>
          <w:lang w:val="x-none"/>
        </w:rPr>
        <w:t>Wykonawcę oraz uczestnika konkursu wymienionego w wykazach</w:t>
      </w:r>
      <w:r>
        <w:t xml:space="preserve"> </w:t>
      </w:r>
      <w:r>
        <w:rPr>
          <w:lang w:val="x-none"/>
        </w:rPr>
        <w:t xml:space="preserve">określonych </w:t>
      </w:r>
      <w:r>
        <w:rPr>
          <w:lang w:val="x-none"/>
        </w:rPr>
        <w:br/>
        <w:t xml:space="preserve">w rozporządzeniu 765/2006 i rozporządzeniu 269/2014 albo wpisanego na listę </w:t>
      </w:r>
      <w:r>
        <w:rPr>
          <w:lang w:val="x-none"/>
        </w:rPr>
        <w:br/>
        <w:t>na podstawie decyzji w sprawie wpisu na listę rozstrzygającej o zastosowaniu środka, o którym mowa w art. 1 pkt 3 ustawy;</w:t>
      </w:r>
    </w:p>
    <w:p w14:paraId="2DA15FDC" w14:textId="6C07AFFC" w:rsidR="00D72A00" w:rsidRDefault="00D72A00" w:rsidP="00D72A00">
      <w:pPr>
        <w:pStyle w:val="Nagwek2"/>
        <w:numPr>
          <w:ilvl w:val="1"/>
          <w:numId w:val="29"/>
        </w:numPr>
        <w:ind w:left="1134" w:hanging="425"/>
      </w:pPr>
      <w:r>
        <w:rPr>
          <w:lang w:val="x-none"/>
        </w:rPr>
        <w:t xml:space="preserve">Wykonawcę oraz uczestnika konkursu, którego beneficjentem rzeczywistym </w:t>
      </w:r>
      <w:r>
        <w:rPr>
          <w:lang w:val="x-none"/>
        </w:rPr>
        <w:br/>
        <w:t xml:space="preserve">w rozumieniu ustawy z dnia 1 marca 2018 r. o przeciwdziałaniu praniu pieniędzy oraz finansowaniu terroryzmu (Dz.U. z 2022 r. poz. 593) jest osoba wymieniona </w:t>
      </w:r>
      <w:r>
        <w:rPr>
          <w:lang w:val="x-none"/>
        </w:rPr>
        <w:br/>
      </w:r>
      <w:r>
        <w:rPr>
          <w:lang w:val="x-none"/>
        </w:rPr>
        <w:lastRenderedPageBreak/>
        <w:t xml:space="preserve">w wykazach określonych w rozporządzeniu 765/2006 i rozporządzeniu 269/2014 </w:t>
      </w:r>
      <w:r>
        <w:rPr>
          <w:lang w:val="x-none"/>
        </w:rPr>
        <w:br/>
        <w:t>albo wpisana na listę lub będąca takim beneficjentem rzeczywistym od dnia 24 lutego 2022 r., o ile została wpisana na listę na podstawie decyzji w sprawie wpisu na listę rozstrzygającej o zastosowaniu środka, o którym mowa w art. 1 pkt 3 ustawy</w:t>
      </w:r>
      <w:r>
        <w:t>;</w:t>
      </w:r>
    </w:p>
    <w:p w14:paraId="11A2F9B6" w14:textId="17B82293" w:rsidR="00D72A00" w:rsidRPr="00D72A00" w:rsidRDefault="00D72A00" w:rsidP="00D72A00">
      <w:pPr>
        <w:pStyle w:val="Nagwek2"/>
        <w:numPr>
          <w:ilvl w:val="1"/>
          <w:numId w:val="29"/>
        </w:numPr>
        <w:ind w:left="1134" w:hanging="425"/>
      </w:pPr>
      <w:r>
        <w:rPr>
          <w:lang w:val="x-none"/>
        </w:rPr>
        <w:t xml:space="preserve">Wykonawcę oraz uczestnika konkursu, którego jednostką dominującą  </w:t>
      </w:r>
      <w:r>
        <w:rPr>
          <w:lang w:val="x-none"/>
        </w:rPr>
        <w:br/>
        <w:t>w</w:t>
      </w:r>
      <w:r>
        <w:t xml:space="preserve"> </w:t>
      </w:r>
      <w:r>
        <w:rPr>
          <w:lang w:val="x-none"/>
        </w:rPr>
        <w:t xml:space="preserve">rozumieniu art. 3 ust. 1 pkt 37 ustawy z dnia 29 września 1994 r. </w:t>
      </w:r>
      <w:r>
        <w:rPr>
          <w:lang w:val="x-none"/>
        </w:rPr>
        <w:br/>
      </w:r>
      <w:r>
        <w:t>o</w:t>
      </w:r>
      <w:r>
        <w:rPr>
          <w:lang w:val="x-none"/>
        </w:rPr>
        <w:t xml:space="preserve"> rachunkowości (</w:t>
      </w:r>
      <w:r>
        <w:t>tj. D</w:t>
      </w:r>
      <w:r>
        <w:rPr>
          <w:lang w:val="x-none"/>
        </w:rPr>
        <w:t xml:space="preserve">z. U. </w:t>
      </w:r>
      <w:r>
        <w:t>z</w:t>
      </w:r>
      <w:r>
        <w:rPr>
          <w:lang w:val="x-none"/>
        </w:rPr>
        <w:t xml:space="preserve"> 202</w:t>
      </w:r>
      <w:r>
        <w:t>3</w:t>
      </w:r>
      <w:r>
        <w:rPr>
          <w:lang w:val="x-none"/>
        </w:rPr>
        <w:t xml:space="preserve"> r. </w:t>
      </w:r>
      <w:r>
        <w:t>p</w:t>
      </w:r>
      <w:r>
        <w:rPr>
          <w:lang w:val="x-none"/>
        </w:rPr>
        <w:t xml:space="preserve">oz. </w:t>
      </w:r>
      <w:r>
        <w:t>120</w:t>
      </w:r>
      <w:r>
        <w:rPr>
          <w:lang w:val="x-none"/>
        </w:rPr>
        <w:t xml:space="preserve">), jest podmiot wymieniony </w:t>
      </w:r>
      <w:r>
        <w:rPr>
          <w:lang w:val="x-none"/>
        </w:rPr>
        <w:b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t>.</w:t>
      </w:r>
    </w:p>
    <w:p w14:paraId="78F81C25" w14:textId="57EB1E26" w:rsidR="00D256AB" w:rsidRDefault="00D256AB" w:rsidP="0058126A">
      <w:pPr>
        <w:pStyle w:val="Nagwek2"/>
      </w:pPr>
      <w:r>
        <w:t>Wykluczenie Wykonawcy nastąpi w przypadkach, o których mowa w art. 111 ustawy Pzp.</w:t>
      </w:r>
    </w:p>
    <w:p w14:paraId="615CADC0" w14:textId="77777777" w:rsidR="00D256AB" w:rsidRDefault="00D256AB" w:rsidP="0058126A">
      <w:pPr>
        <w:pStyle w:val="Nagwek2"/>
      </w:pPr>
      <w:r>
        <w:t xml:space="preserve">Wykonawca </w:t>
      </w:r>
      <w:r w:rsidR="005575A4" w:rsidRPr="005575A4">
        <w:t>nie podlega wykluczeniu w okolicznościach określonych w art. 108 ust. 1 pkt 1, 2 i 5 lub art. 109 ust. 1 pkt 2‒5 i 7‒10 ustawy Pzp, jeżeli udowodni Zamawiającemu, że spełnił łącznie przesłanki określone w art. 110 ust. 2 ustawy Pzp</w:t>
      </w:r>
      <w:r>
        <w:t>.</w:t>
      </w:r>
    </w:p>
    <w:p w14:paraId="3B8297C3" w14:textId="3C1D2F71" w:rsidR="00D256AB" w:rsidRDefault="00D256AB" w:rsidP="0058126A">
      <w:pPr>
        <w:pStyle w:val="Nagwek2"/>
      </w:pPr>
      <w:r>
        <w:t xml:space="preserve">Zamawiający oceni, czy podjęte przez Wykonawcę czynności są wystarczające </w:t>
      </w:r>
      <w:r w:rsidR="0058126A">
        <w:br/>
      </w:r>
      <w:r>
        <w:t>do wykazania jego rzetelności, uwzględniając wagę i szczególne okoliczności czynu Wykonawcy, a jeżeli uzna, że nie są wystarczające, wykluczy Wykonawcę.</w:t>
      </w:r>
    </w:p>
    <w:p w14:paraId="1C04D4BB" w14:textId="77777777" w:rsidR="00D256AB" w:rsidRDefault="00D256AB" w:rsidP="0058126A">
      <w:pPr>
        <w:pStyle w:val="Nagwek2"/>
      </w:pPr>
      <w:r>
        <w:t>Zamawiający może wykluczyć Wykonawcę na każdym etapie postępowania, ofertę Wykonawcy wykluczonego uznaje się za odrzuconą.</w:t>
      </w:r>
    </w:p>
    <w:p w14:paraId="0061C8F4" w14:textId="77777777" w:rsidR="00D256AB" w:rsidRDefault="00D256AB" w:rsidP="00D256AB">
      <w:pPr>
        <w:pStyle w:val="Nagwek1"/>
        <w:rPr>
          <w:lang w:val="pl-PL"/>
        </w:rPr>
      </w:pPr>
      <w:bookmarkStart w:id="11" w:name="_Toc258314248"/>
      <w:r>
        <w:rPr>
          <w:lang w:val="pl-PL"/>
        </w:rPr>
        <w:t>informacja o podmiotowych środkach dowodowych</w:t>
      </w:r>
      <w:bookmarkEnd w:id="11"/>
    </w:p>
    <w:p w14:paraId="4266E2E6" w14:textId="26483254" w:rsidR="00D256AB" w:rsidRDefault="00D256AB" w:rsidP="0058126A">
      <w:pPr>
        <w:pStyle w:val="Nagwek2"/>
        <w:rPr>
          <w:lang w:val="x-none"/>
        </w:rPr>
      </w:pPr>
      <w:r>
        <w:t xml:space="preserve">Wykonawca </w:t>
      </w:r>
      <w:r w:rsidRPr="00E677B4">
        <w:rPr>
          <w:u w:val="single"/>
        </w:rPr>
        <w:t>wraz z ofertą</w:t>
      </w:r>
      <w:r w:rsidR="00E677B4" w:rsidRPr="000E2409">
        <w:t xml:space="preserve"> (</w:t>
      </w:r>
      <w:r w:rsidR="000E2409" w:rsidRPr="000E2409">
        <w:t xml:space="preserve">składaną na podstawie </w:t>
      </w:r>
      <w:r w:rsidR="000E2409" w:rsidRPr="000E2409">
        <w:rPr>
          <w:i/>
          <w:iCs w:val="0"/>
        </w:rPr>
        <w:t>Załącznika Nr 1 do SWZ</w:t>
      </w:r>
      <w:r w:rsidR="000E2409" w:rsidRPr="000E2409">
        <w:t>)</w:t>
      </w:r>
      <w:r w:rsidR="000E2409">
        <w:t xml:space="preserve"> </w:t>
      </w:r>
      <w:r>
        <w:t>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D256AB" w14:paraId="7BDEA66A" w14:textId="77777777">
        <w:tc>
          <w:tcPr>
            <w:tcW w:w="709" w:type="dxa"/>
            <w:tcBorders>
              <w:top w:val="single" w:sz="4" w:space="0" w:color="auto"/>
              <w:left w:val="single" w:sz="4" w:space="0" w:color="auto"/>
              <w:bottom w:val="single" w:sz="4" w:space="0" w:color="auto"/>
              <w:right w:val="single" w:sz="4" w:space="0" w:color="auto"/>
            </w:tcBorders>
            <w:shd w:val="clear" w:color="auto" w:fill="D9D9D9"/>
            <w:hideMark/>
          </w:tcPr>
          <w:p w14:paraId="001B7C7C" w14:textId="77777777" w:rsidR="00D256AB" w:rsidRPr="0058126A" w:rsidRDefault="00D256AB">
            <w:pPr>
              <w:spacing w:before="60" w:after="120"/>
              <w:jc w:val="center"/>
              <w:rPr>
                <w:sz w:val="22"/>
                <w:szCs w:val="22"/>
              </w:rPr>
            </w:pPr>
            <w:r w:rsidRPr="0058126A">
              <w:rPr>
                <w:b/>
                <w:sz w:val="22"/>
                <w:szCs w:val="22"/>
              </w:rPr>
              <w:t>Lp.</w:t>
            </w:r>
          </w:p>
        </w:tc>
        <w:tc>
          <w:tcPr>
            <w:tcW w:w="7826" w:type="dxa"/>
            <w:tcBorders>
              <w:top w:val="single" w:sz="4" w:space="0" w:color="auto"/>
              <w:left w:val="single" w:sz="4" w:space="0" w:color="auto"/>
              <w:bottom w:val="single" w:sz="4" w:space="0" w:color="auto"/>
              <w:right w:val="single" w:sz="4" w:space="0" w:color="auto"/>
            </w:tcBorders>
            <w:shd w:val="clear" w:color="auto" w:fill="D9D9D9"/>
            <w:hideMark/>
          </w:tcPr>
          <w:p w14:paraId="39834444" w14:textId="0A7ED3DC" w:rsidR="00D256AB" w:rsidRPr="0058126A" w:rsidRDefault="00D256AB">
            <w:pPr>
              <w:spacing w:before="60" w:after="120"/>
              <w:jc w:val="both"/>
              <w:rPr>
                <w:sz w:val="22"/>
                <w:szCs w:val="22"/>
              </w:rPr>
            </w:pPr>
            <w:r w:rsidRPr="0058126A">
              <w:rPr>
                <w:b/>
                <w:sz w:val="22"/>
                <w:szCs w:val="22"/>
              </w:rPr>
              <w:t>Wymagany dokument</w:t>
            </w:r>
            <w:r w:rsidR="00E677B4">
              <w:rPr>
                <w:b/>
                <w:sz w:val="22"/>
                <w:szCs w:val="22"/>
              </w:rPr>
              <w:t xml:space="preserve"> dla CZĘŚCI I i II</w:t>
            </w:r>
            <w:r w:rsidR="000E2409">
              <w:rPr>
                <w:b/>
                <w:sz w:val="22"/>
                <w:szCs w:val="22"/>
              </w:rPr>
              <w:t xml:space="preserve"> zadania</w:t>
            </w:r>
          </w:p>
        </w:tc>
      </w:tr>
      <w:tr w:rsidR="00F35F15" w:rsidRPr="0058126A" w14:paraId="00218855" w14:textId="77777777" w:rsidTr="000E2409">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FBCEA9" w14:textId="61D0FAE7" w:rsidR="00F35F15" w:rsidRPr="0058126A" w:rsidRDefault="000E2409" w:rsidP="000F3846">
            <w:pPr>
              <w:spacing w:before="60" w:after="120"/>
              <w:jc w:val="center"/>
              <w:rPr>
                <w:sz w:val="22"/>
                <w:szCs w:val="22"/>
              </w:rPr>
            </w:pPr>
            <w:r>
              <w:rPr>
                <w:sz w:val="22"/>
                <w:szCs w:val="22"/>
              </w:rPr>
              <w:t>1</w:t>
            </w:r>
          </w:p>
        </w:tc>
        <w:tc>
          <w:tcPr>
            <w:tcW w:w="7826" w:type="dxa"/>
            <w:tcBorders>
              <w:top w:val="single" w:sz="4" w:space="0" w:color="auto"/>
              <w:left w:val="single" w:sz="4" w:space="0" w:color="auto"/>
              <w:bottom w:val="single" w:sz="4" w:space="0" w:color="auto"/>
              <w:right w:val="single" w:sz="4" w:space="0" w:color="auto"/>
            </w:tcBorders>
            <w:hideMark/>
          </w:tcPr>
          <w:p w14:paraId="7E34101E" w14:textId="7DFF5E0A" w:rsidR="00F35F15" w:rsidRDefault="00F35F15" w:rsidP="000F3846">
            <w:pPr>
              <w:spacing w:before="60" w:after="60"/>
              <w:jc w:val="both"/>
              <w:rPr>
                <w:b/>
                <w:bCs/>
                <w:i/>
                <w:iCs/>
                <w:sz w:val="22"/>
                <w:szCs w:val="22"/>
              </w:rPr>
            </w:pPr>
            <w:r w:rsidRPr="000E2409">
              <w:rPr>
                <w:b/>
                <w:bCs/>
                <w:sz w:val="22"/>
                <w:szCs w:val="22"/>
              </w:rPr>
              <w:t>Oświadczenie o niepodleganiu wykluczeniu oraz spełnianiu warunków udziału</w:t>
            </w:r>
            <w:r w:rsidR="000E2409" w:rsidRPr="000E2409">
              <w:rPr>
                <w:b/>
                <w:bCs/>
                <w:sz w:val="22"/>
                <w:szCs w:val="22"/>
              </w:rPr>
              <w:t xml:space="preserve"> </w:t>
            </w:r>
            <w:r w:rsidR="000E2409" w:rsidRPr="000E2409">
              <w:rPr>
                <w:b/>
                <w:bCs/>
                <w:i/>
                <w:iCs/>
                <w:sz w:val="22"/>
                <w:szCs w:val="22"/>
              </w:rPr>
              <w:t>wg Załącznika Nr 2 do SWZ</w:t>
            </w:r>
          </w:p>
          <w:p w14:paraId="2E5B503A" w14:textId="436B2A94" w:rsidR="00F35F15" w:rsidRPr="0058126A" w:rsidRDefault="000E2409" w:rsidP="00AD081A">
            <w:pPr>
              <w:spacing w:before="60" w:after="240"/>
              <w:jc w:val="both"/>
              <w:rPr>
                <w:sz w:val="22"/>
                <w:szCs w:val="22"/>
              </w:rPr>
            </w:pPr>
            <w:r w:rsidRPr="000E2409">
              <w:rPr>
                <w:sz w:val="22"/>
                <w:szCs w:val="22"/>
              </w:rPr>
              <w:t>Aktualne na dzień składania ofert oświadczenie Wykonawcy stanowiące wstępne potwierdzenie spełniania warunków udziału w postępowaniu oraz brak podstaw wykluczenia</w:t>
            </w:r>
            <w:r w:rsidR="00AD081A">
              <w:rPr>
                <w:sz w:val="22"/>
                <w:szCs w:val="22"/>
              </w:rPr>
              <w:t xml:space="preserve">. </w:t>
            </w:r>
          </w:p>
        </w:tc>
      </w:tr>
      <w:tr w:rsidR="00F35F15" w:rsidRPr="0058126A" w14:paraId="010EC995" w14:textId="77777777" w:rsidTr="000E2409">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77CE64" w14:textId="45CA91D7" w:rsidR="00F35F15" w:rsidRPr="0058126A" w:rsidRDefault="000E2409" w:rsidP="000F3846">
            <w:pPr>
              <w:spacing w:before="60" w:after="120"/>
              <w:jc w:val="center"/>
              <w:rPr>
                <w:sz w:val="22"/>
                <w:szCs w:val="22"/>
              </w:rPr>
            </w:pPr>
            <w:r>
              <w:rPr>
                <w:sz w:val="22"/>
                <w:szCs w:val="22"/>
              </w:rPr>
              <w:t>2</w:t>
            </w:r>
          </w:p>
        </w:tc>
        <w:tc>
          <w:tcPr>
            <w:tcW w:w="7826" w:type="dxa"/>
            <w:tcBorders>
              <w:top w:val="single" w:sz="4" w:space="0" w:color="auto"/>
              <w:left w:val="single" w:sz="4" w:space="0" w:color="auto"/>
              <w:bottom w:val="single" w:sz="4" w:space="0" w:color="auto"/>
              <w:right w:val="single" w:sz="4" w:space="0" w:color="auto"/>
            </w:tcBorders>
            <w:hideMark/>
          </w:tcPr>
          <w:p w14:paraId="37861B45" w14:textId="53E41C54" w:rsidR="000E2409" w:rsidRDefault="00F35F15" w:rsidP="000E2409">
            <w:pPr>
              <w:spacing w:before="60" w:after="60"/>
              <w:jc w:val="both"/>
              <w:rPr>
                <w:b/>
                <w:bCs/>
                <w:i/>
                <w:iCs/>
                <w:sz w:val="22"/>
                <w:szCs w:val="22"/>
              </w:rPr>
            </w:pPr>
            <w:r w:rsidRPr="000E2409">
              <w:rPr>
                <w:b/>
                <w:bCs/>
                <w:sz w:val="22"/>
                <w:szCs w:val="22"/>
              </w:rPr>
              <w:t>Zobowiązanie podmiotu udostępniającego zasoby</w:t>
            </w:r>
            <w:r w:rsidR="000E2409" w:rsidRPr="000E2409">
              <w:rPr>
                <w:b/>
                <w:bCs/>
                <w:i/>
                <w:iCs/>
                <w:sz w:val="22"/>
                <w:szCs w:val="22"/>
              </w:rPr>
              <w:t xml:space="preserve"> wg Załącznika Nr </w:t>
            </w:r>
            <w:r w:rsidR="000E2409">
              <w:rPr>
                <w:b/>
                <w:bCs/>
                <w:i/>
                <w:iCs/>
                <w:sz w:val="22"/>
                <w:szCs w:val="22"/>
              </w:rPr>
              <w:t>3</w:t>
            </w:r>
            <w:r w:rsidR="000E2409" w:rsidRPr="000E2409">
              <w:rPr>
                <w:b/>
                <w:bCs/>
                <w:i/>
                <w:iCs/>
                <w:sz w:val="22"/>
                <w:szCs w:val="22"/>
              </w:rPr>
              <w:t xml:space="preserve"> do SWZ</w:t>
            </w:r>
          </w:p>
          <w:p w14:paraId="0C359DF0" w14:textId="711F9276" w:rsidR="00F35F15" w:rsidRPr="000E2409" w:rsidRDefault="000E2409" w:rsidP="000E2409">
            <w:pPr>
              <w:spacing w:after="240"/>
              <w:jc w:val="both"/>
              <w:rPr>
                <w:i/>
                <w:iCs/>
                <w:sz w:val="22"/>
                <w:szCs w:val="22"/>
              </w:rPr>
            </w:pPr>
            <w:r w:rsidRPr="000E2409">
              <w:rPr>
                <w:sz w:val="22"/>
                <w:szCs w:val="22"/>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FF8A63F" w14:textId="77777777" w:rsidR="00F35F15" w:rsidRPr="0058126A" w:rsidRDefault="00F35F15" w:rsidP="000F3846">
            <w:pPr>
              <w:spacing w:after="40"/>
              <w:jc w:val="both"/>
              <w:rPr>
                <w:sz w:val="22"/>
                <w:szCs w:val="22"/>
              </w:rPr>
            </w:pPr>
          </w:p>
        </w:tc>
      </w:tr>
      <w:tr w:rsidR="00F35F15" w:rsidRPr="0058126A" w14:paraId="279BE586" w14:textId="77777777" w:rsidTr="000E2409">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5814FF" w14:textId="705C82A0" w:rsidR="00F35F15" w:rsidRPr="0058126A" w:rsidRDefault="000E2409" w:rsidP="000F3846">
            <w:pPr>
              <w:spacing w:before="60" w:after="120"/>
              <w:jc w:val="center"/>
              <w:rPr>
                <w:sz w:val="22"/>
                <w:szCs w:val="22"/>
              </w:rPr>
            </w:pPr>
            <w:r>
              <w:rPr>
                <w:sz w:val="22"/>
                <w:szCs w:val="22"/>
              </w:rPr>
              <w:t>3</w:t>
            </w:r>
          </w:p>
        </w:tc>
        <w:tc>
          <w:tcPr>
            <w:tcW w:w="7826" w:type="dxa"/>
            <w:tcBorders>
              <w:top w:val="single" w:sz="4" w:space="0" w:color="auto"/>
              <w:left w:val="single" w:sz="4" w:space="0" w:color="auto"/>
              <w:bottom w:val="single" w:sz="4" w:space="0" w:color="auto"/>
              <w:right w:val="single" w:sz="4" w:space="0" w:color="auto"/>
            </w:tcBorders>
            <w:hideMark/>
          </w:tcPr>
          <w:p w14:paraId="714C2306" w14:textId="77777777" w:rsidR="00F35F15" w:rsidRDefault="000E2409" w:rsidP="000F3846">
            <w:pPr>
              <w:spacing w:after="40"/>
              <w:jc w:val="both"/>
              <w:rPr>
                <w:b/>
                <w:bCs/>
                <w:i/>
                <w:iCs/>
                <w:sz w:val="22"/>
                <w:szCs w:val="22"/>
              </w:rPr>
            </w:pPr>
            <w:r w:rsidRPr="000E2409">
              <w:rPr>
                <w:b/>
                <w:bCs/>
                <w:sz w:val="22"/>
                <w:szCs w:val="22"/>
              </w:rPr>
              <w:t>Oświadczenie podmiotu udostępniającego zasoby</w:t>
            </w:r>
            <w:r w:rsidRPr="0058126A">
              <w:rPr>
                <w:sz w:val="22"/>
                <w:szCs w:val="22"/>
              </w:rPr>
              <w:t xml:space="preserve"> </w:t>
            </w:r>
            <w:r w:rsidRPr="000E2409">
              <w:rPr>
                <w:b/>
                <w:bCs/>
                <w:i/>
                <w:iCs/>
                <w:sz w:val="22"/>
                <w:szCs w:val="22"/>
              </w:rPr>
              <w:t xml:space="preserve">wg Załącznika Nr </w:t>
            </w:r>
            <w:r>
              <w:rPr>
                <w:b/>
                <w:bCs/>
                <w:i/>
                <w:iCs/>
                <w:sz w:val="22"/>
                <w:szCs w:val="22"/>
              </w:rPr>
              <w:t>4</w:t>
            </w:r>
            <w:r w:rsidRPr="000E2409">
              <w:rPr>
                <w:b/>
                <w:bCs/>
                <w:i/>
                <w:iCs/>
                <w:sz w:val="22"/>
                <w:szCs w:val="22"/>
              </w:rPr>
              <w:t xml:space="preserve"> do SWZ</w:t>
            </w:r>
          </w:p>
          <w:p w14:paraId="30B840D4" w14:textId="78CDA14C" w:rsidR="000E2409" w:rsidRPr="000E2409" w:rsidRDefault="000E2409" w:rsidP="000E2409">
            <w:pPr>
              <w:spacing w:after="240"/>
              <w:jc w:val="both"/>
              <w:rPr>
                <w:bCs/>
              </w:rPr>
            </w:pPr>
            <w:r w:rsidRPr="000E2409">
              <w:rPr>
                <w:bCs/>
                <w:sz w:val="22"/>
                <w:szCs w:val="22"/>
              </w:rPr>
              <w:t xml:space="preserve">Oświadczenie podmiotu udostępniającego zasoby, składane na podstawie art. 125 </w:t>
            </w:r>
            <w:r>
              <w:rPr>
                <w:bCs/>
                <w:sz w:val="22"/>
                <w:szCs w:val="22"/>
              </w:rPr>
              <w:br/>
            </w:r>
            <w:r w:rsidRPr="000E2409">
              <w:rPr>
                <w:bCs/>
                <w:sz w:val="22"/>
                <w:szCs w:val="22"/>
              </w:rPr>
              <w:t xml:space="preserve">ust. 5 ustawy Pzp, dotyczące przesłanek wykluczenia z postępowania </w:t>
            </w:r>
            <w:r w:rsidRPr="000E2409">
              <w:rPr>
                <w:bCs/>
                <w:sz w:val="22"/>
                <w:szCs w:val="22"/>
              </w:rPr>
              <w:br/>
              <w:t xml:space="preserve">w sprawie udzielenia zamówienia publicznego, zgodnie z art. 7 ust. 1 </w:t>
            </w:r>
            <w:r w:rsidRPr="000E2409">
              <w:rPr>
                <w:bCs/>
                <w:i/>
                <w:iCs/>
                <w:sz w:val="22"/>
                <w:szCs w:val="22"/>
              </w:rPr>
              <w:t xml:space="preserve">ustawy </w:t>
            </w:r>
            <w:r w:rsidRPr="000E2409">
              <w:rPr>
                <w:bCs/>
                <w:i/>
                <w:iCs/>
                <w:sz w:val="22"/>
                <w:szCs w:val="22"/>
              </w:rPr>
              <w:br/>
              <w:t xml:space="preserve">o szczególnych rozwiązaniach w zakresie przeciwdziałania wspieraniu agresji </w:t>
            </w:r>
            <w:r>
              <w:rPr>
                <w:bCs/>
                <w:i/>
                <w:iCs/>
                <w:sz w:val="22"/>
                <w:szCs w:val="22"/>
              </w:rPr>
              <w:br/>
            </w:r>
            <w:r w:rsidRPr="000E2409">
              <w:rPr>
                <w:bCs/>
                <w:i/>
                <w:iCs/>
                <w:sz w:val="22"/>
                <w:szCs w:val="22"/>
              </w:rPr>
              <w:t>na Ukrainę oraz służących ochronie bezpieczeństwa narodowego.</w:t>
            </w:r>
          </w:p>
        </w:tc>
      </w:tr>
    </w:tbl>
    <w:p w14:paraId="3FB95C6D" w14:textId="77777777" w:rsidR="00F35F15" w:rsidRPr="0058126A" w:rsidRDefault="00D256AB" w:rsidP="0058126A">
      <w:pPr>
        <w:pStyle w:val="Nagwek2"/>
        <w:rPr>
          <w:b/>
          <w:bCs w:val="0"/>
        </w:rPr>
      </w:pPr>
      <w:r w:rsidRPr="0058126A">
        <w:rPr>
          <w:bCs w:val="0"/>
        </w:rPr>
        <w:lastRenderedPageBreak/>
        <w:t>Zamawiający przed wyborem najk</w:t>
      </w:r>
      <w:r>
        <w:t xml:space="preserve">orzystniejszej oferty wezwie Wykonawcę, którego oferta została najwyżej oceniona, do złożenia w wyznaczonym terminie, nie krótszym niż 5 dni, aktualnych na dzień złożenia, następujących </w:t>
      </w:r>
      <w:r w:rsidRPr="0058126A">
        <w:rPr>
          <w:b/>
          <w:bCs w:val="0"/>
        </w:rPr>
        <w:t xml:space="preserve">podmiotowych środków dowodowych: </w:t>
      </w:r>
    </w:p>
    <w:p w14:paraId="451B8961" w14:textId="6F60E136" w:rsidR="00F35F15" w:rsidRDefault="00F35F15" w:rsidP="0058126A">
      <w:pPr>
        <w:pStyle w:val="Nagwek2"/>
        <w:numPr>
          <w:ilvl w:val="0"/>
          <w:numId w:val="5"/>
        </w:numPr>
      </w:pPr>
      <w:r>
        <w:t xml:space="preserve">W celu potwierdzenia spełniania przez Wykonawcę warunków udziału </w:t>
      </w:r>
      <w:r w:rsidR="0058126A">
        <w:br/>
      </w:r>
      <w:r>
        <w:t>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F35F15" w14:paraId="039F43ED" w14:textId="77777777">
        <w:tc>
          <w:tcPr>
            <w:tcW w:w="708" w:type="dxa"/>
            <w:tcBorders>
              <w:top w:val="single" w:sz="4" w:space="0" w:color="auto"/>
              <w:left w:val="single" w:sz="4" w:space="0" w:color="auto"/>
              <w:bottom w:val="single" w:sz="4" w:space="0" w:color="auto"/>
              <w:right w:val="single" w:sz="4" w:space="0" w:color="auto"/>
            </w:tcBorders>
            <w:shd w:val="clear" w:color="auto" w:fill="D9D9D9"/>
            <w:hideMark/>
          </w:tcPr>
          <w:p w14:paraId="4C722887" w14:textId="77777777" w:rsidR="00F35F15" w:rsidRPr="0058126A" w:rsidRDefault="00F35F15" w:rsidP="000F3846">
            <w:pPr>
              <w:spacing w:before="60" w:after="120"/>
              <w:jc w:val="center"/>
              <w:rPr>
                <w:sz w:val="22"/>
                <w:szCs w:val="22"/>
              </w:rPr>
            </w:pPr>
            <w:r w:rsidRPr="0058126A">
              <w:rPr>
                <w:b/>
                <w:sz w:val="22"/>
                <w:szCs w:val="22"/>
              </w:rPr>
              <w:t>Lp.</w:t>
            </w:r>
          </w:p>
        </w:tc>
        <w:tc>
          <w:tcPr>
            <w:tcW w:w="7662" w:type="dxa"/>
            <w:tcBorders>
              <w:top w:val="single" w:sz="4" w:space="0" w:color="auto"/>
              <w:left w:val="single" w:sz="4" w:space="0" w:color="auto"/>
              <w:bottom w:val="single" w:sz="4" w:space="0" w:color="auto"/>
              <w:right w:val="single" w:sz="4" w:space="0" w:color="auto"/>
            </w:tcBorders>
            <w:shd w:val="clear" w:color="auto" w:fill="D9D9D9"/>
            <w:hideMark/>
          </w:tcPr>
          <w:p w14:paraId="52899829" w14:textId="5B4759CA" w:rsidR="00F35F15" w:rsidRPr="0058126A" w:rsidRDefault="00F35F15" w:rsidP="000F3846">
            <w:pPr>
              <w:spacing w:before="60" w:after="120"/>
              <w:jc w:val="both"/>
              <w:rPr>
                <w:sz w:val="22"/>
                <w:szCs w:val="22"/>
              </w:rPr>
            </w:pPr>
            <w:r w:rsidRPr="0058126A">
              <w:rPr>
                <w:b/>
                <w:sz w:val="22"/>
                <w:szCs w:val="22"/>
              </w:rPr>
              <w:t>Wymagany dokument</w:t>
            </w:r>
            <w:r w:rsidR="000E2409">
              <w:rPr>
                <w:b/>
                <w:sz w:val="22"/>
                <w:szCs w:val="22"/>
              </w:rPr>
              <w:t xml:space="preserve"> dla CZĘŚCI I zadania</w:t>
            </w:r>
          </w:p>
        </w:tc>
      </w:tr>
      <w:tr w:rsidR="00F35F15" w14:paraId="0869B321" w14:textId="77777777" w:rsidTr="000E2409">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D8536" w14:textId="77777777" w:rsidR="00F35F15" w:rsidRPr="000E2409" w:rsidRDefault="00F35F15" w:rsidP="000F3846">
            <w:pPr>
              <w:spacing w:before="60" w:after="120"/>
              <w:jc w:val="center"/>
              <w:rPr>
                <w:sz w:val="22"/>
                <w:szCs w:val="22"/>
              </w:rPr>
            </w:pPr>
            <w:r w:rsidRPr="000E2409">
              <w:rPr>
                <w:sz w:val="22"/>
                <w:szCs w:val="22"/>
              </w:rPr>
              <w:t>1</w:t>
            </w:r>
          </w:p>
        </w:tc>
        <w:tc>
          <w:tcPr>
            <w:tcW w:w="7662" w:type="dxa"/>
            <w:tcBorders>
              <w:top w:val="single" w:sz="4" w:space="0" w:color="auto"/>
              <w:left w:val="single" w:sz="4" w:space="0" w:color="auto"/>
              <w:bottom w:val="single" w:sz="4" w:space="0" w:color="auto"/>
              <w:right w:val="single" w:sz="4" w:space="0" w:color="auto"/>
            </w:tcBorders>
            <w:hideMark/>
          </w:tcPr>
          <w:p w14:paraId="0BEC1F3E" w14:textId="5747F3D4" w:rsidR="00F35F15" w:rsidRDefault="00F35F15" w:rsidP="000F3846">
            <w:pPr>
              <w:spacing w:before="60" w:after="120"/>
              <w:jc w:val="both"/>
              <w:rPr>
                <w:b/>
                <w:bCs/>
                <w:i/>
                <w:iCs/>
                <w:sz w:val="22"/>
                <w:szCs w:val="22"/>
              </w:rPr>
            </w:pPr>
            <w:r w:rsidRPr="000E2409">
              <w:rPr>
                <w:b/>
                <w:bCs/>
                <w:sz w:val="22"/>
                <w:szCs w:val="22"/>
              </w:rPr>
              <w:t>Wykaz robót budowlanych</w:t>
            </w:r>
            <w:r w:rsidR="000E2409" w:rsidRPr="000E2409">
              <w:rPr>
                <w:sz w:val="22"/>
                <w:szCs w:val="22"/>
              </w:rPr>
              <w:t xml:space="preserve"> </w:t>
            </w:r>
            <w:r w:rsidR="000E2409" w:rsidRPr="000E2409">
              <w:rPr>
                <w:b/>
                <w:bCs/>
                <w:i/>
                <w:iCs/>
                <w:sz w:val="22"/>
                <w:szCs w:val="22"/>
              </w:rPr>
              <w:t xml:space="preserve">wg Załącznika Nr </w:t>
            </w:r>
            <w:r w:rsidR="000E2409">
              <w:rPr>
                <w:b/>
                <w:bCs/>
                <w:i/>
                <w:iCs/>
                <w:sz w:val="22"/>
                <w:szCs w:val="22"/>
              </w:rPr>
              <w:t>5</w:t>
            </w:r>
            <w:r w:rsidR="000E2409" w:rsidRPr="000E2409">
              <w:rPr>
                <w:b/>
                <w:bCs/>
                <w:i/>
                <w:iCs/>
                <w:sz w:val="22"/>
                <w:szCs w:val="22"/>
              </w:rPr>
              <w:t xml:space="preserve"> do SWZ</w:t>
            </w:r>
          </w:p>
          <w:p w14:paraId="07D62B6F" w14:textId="6462E137" w:rsidR="000E2409" w:rsidRPr="000E2409" w:rsidRDefault="000E2409" w:rsidP="00991506">
            <w:pPr>
              <w:spacing w:after="120"/>
              <w:jc w:val="both"/>
              <w:rPr>
                <w:sz w:val="22"/>
                <w:szCs w:val="22"/>
              </w:rPr>
            </w:pPr>
            <w:r w:rsidRPr="000E2409">
              <w:rPr>
                <w:sz w:val="22"/>
                <w:szCs w:val="22"/>
              </w:rPr>
              <w:t xml:space="preserve">Wykaz robót budowlanych wykonanych w okresie ostatnich </w:t>
            </w:r>
            <w:r w:rsidRPr="000D4634">
              <w:rPr>
                <w:sz w:val="22"/>
                <w:szCs w:val="22"/>
              </w:rPr>
              <w:t>5 lat, a</w:t>
            </w:r>
            <w:r w:rsidRPr="000E2409">
              <w:rPr>
                <w:sz w:val="22"/>
                <w:szCs w:val="22"/>
              </w:rPr>
              <w:t xml:space="preserve">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t>
            </w:r>
            <w:r>
              <w:rPr>
                <w:sz w:val="22"/>
                <w:szCs w:val="22"/>
              </w:rPr>
              <w:br/>
            </w:r>
            <w:r w:rsidRPr="000E2409">
              <w:rPr>
                <w:sz w:val="22"/>
                <w:szCs w:val="22"/>
              </w:rPr>
              <w:t>w realizacji robót budowlanych wykonywanych wspólnie z innymi Wykonawcami, wykaz robót budowlanych dotyczy robót budowlanych, w których wykonaniu Wykonawca ten bezpośrednio uczestniczył.</w:t>
            </w:r>
          </w:p>
          <w:p w14:paraId="7C7750F5" w14:textId="77777777" w:rsidR="00F35F15" w:rsidRPr="000E2409" w:rsidRDefault="00F35F15" w:rsidP="000F3846">
            <w:pPr>
              <w:spacing w:before="60" w:after="120"/>
              <w:jc w:val="both"/>
              <w:rPr>
                <w:sz w:val="22"/>
                <w:szCs w:val="22"/>
              </w:rPr>
            </w:pPr>
          </w:p>
        </w:tc>
      </w:tr>
      <w:tr w:rsidR="000E2409" w14:paraId="1EA5DE26" w14:textId="77777777" w:rsidTr="000E2409">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CE0950" w14:textId="1BD078D6" w:rsidR="000E2409" w:rsidRPr="000E2409" w:rsidRDefault="000E2409" w:rsidP="000E2409">
            <w:pPr>
              <w:spacing w:before="60" w:after="120"/>
              <w:jc w:val="center"/>
              <w:rPr>
                <w:sz w:val="22"/>
                <w:szCs w:val="22"/>
              </w:rPr>
            </w:pPr>
          </w:p>
        </w:tc>
        <w:tc>
          <w:tcPr>
            <w:tcW w:w="7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48099F" w14:textId="27B86550" w:rsidR="000E2409" w:rsidRPr="000E2409" w:rsidRDefault="000E2409" w:rsidP="000E2409">
            <w:pPr>
              <w:spacing w:before="60" w:after="120"/>
              <w:jc w:val="both"/>
              <w:rPr>
                <w:b/>
                <w:bCs/>
                <w:sz w:val="22"/>
                <w:szCs w:val="22"/>
              </w:rPr>
            </w:pPr>
            <w:r w:rsidRPr="0058126A">
              <w:rPr>
                <w:b/>
                <w:sz w:val="22"/>
                <w:szCs w:val="22"/>
              </w:rPr>
              <w:t>Wymagany dokument</w:t>
            </w:r>
            <w:r>
              <w:rPr>
                <w:b/>
                <w:sz w:val="22"/>
                <w:szCs w:val="22"/>
              </w:rPr>
              <w:t xml:space="preserve"> dla CZĘŚCI II zadania</w:t>
            </w:r>
          </w:p>
        </w:tc>
      </w:tr>
      <w:tr w:rsidR="00F35F15" w14:paraId="6EE79F9A" w14:textId="77777777" w:rsidTr="000E2409">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2D1983" w14:textId="79080BAA" w:rsidR="00F35F15" w:rsidRPr="0058126A" w:rsidRDefault="00DC1801" w:rsidP="000F3846">
            <w:pPr>
              <w:spacing w:before="60" w:after="120"/>
              <w:jc w:val="center"/>
              <w:rPr>
                <w:sz w:val="22"/>
                <w:szCs w:val="22"/>
              </w:rPr>
            </w:pPr>
            <w:r>
              <w:rPr>
                <w:sz w:val="22"/>
                <w:szCs w:val="22"/>
              </w:rPr>
              <w:t>2</w:t>
            </w:r>
          </w:p>
        </w:tc>
        <w:tc>
          <w:tcPr>
            <w:tcW w:w="7662" w:type="dxa"/>
            <w:tcBorders>
              <w:top w:val="single" w:sz="4" w:space="0" w:color="auto"/>
              <w:left w:val="single" w:sz="4" w:space="0" w:color="auto"/>
              <w:bottom w:val="single" w:sz="4" w:space="0" w:color="auto"/>
              <w:right w:val="single" w:sz="4" w:space="0" w:color="auto"/>
            </w:tcBorders>
            <w:hideMark/>
          </w:tcPr>
          <w:p w14:paraId="1938A5F0" w14:textId="59DF0F22" w:rsidR="00F35F15" w:rsidRPr="000E2409" w:rsidRDefault="00F35F15" w:rsidP="000F3846">
            <w:pPr>
              <w:spacing w:before="60" w:after="120"/>
              <w:jc w:val="both"/>
              <w:rPr>
                <w:b/>
                <w:bCs/>
                <w:i/>
                <w:iCs/>
                <w:sz w:val="22"/>
                <w:szCs w:val="22"/>
              </w:rPr>
            </w:pPr>
            <w:r w:rsidRPr="000E2409">
              <w:rPr>
                <w:b/>
                <w:bCs/>
                <w:sz w:val="22"/>
                <w:szCs w:val="22"/>
              </w:rPr>
              <w:t>Wykaz osób</w:t>
            </w:r>
            <w:r w:rsidR="000E2409" w:rsidRPr="000E2409">
              <w:rPr>
                <w:sz w:val="22"/>
                <w:szCs w:val="22"/>
              </w:rPr>
              <w:t xml:space="preserve"> </w:t>
            </w:r>
            <w:r w:rsidR="000E2409" w:rsidRPr="000E2409">
              <w:rPr>
                <w:b/>
                <w:bCs/>
                <w:i/>
                <w:iCs/>
                <w:sz w:val="22"/>
                <w:szCs w:val="22"/>
              </w:rPr>
              <w:t xml:space="preserve">wg Załącznika Nr </w:t>
            </w:r>
            <w:r w:rsidR="00DC1801">
              <w:rPr>
                <w:b/>
                <w:bCs/>
                <w:i/>
                <w:iCs/>
                <w:sz w:val="22"/>
                <w:szCs w:val="22"/>
              </w:rPr>
              <w:t>6</w:t>
            </w:r>
            <w:r w:rsidR="000E2409" w:rsidRPr="000E2409">
              <w:rPr>
                <w:b/>
                <w:bCs/>
                <w:i/>
                <w:iCs/>
                <w:sz w:val="22"/>
                <w:szCs w:val="22"/>
              </w:rPr>
              <w:t xml:space="preserve"> do SWZ</w:t>
            </w:r>
          </w:p>
          <w:p w14:paraId="283E4170" w14:textId="29CEFB1B" w:rsidR="000E2409" w:rsidRPr="000E2409" w:rsidRDefault="000E2409" w:rsidP="000F3846">
            <w:pPr>
              <w:spacing w:before="60" w:after="120"/>
              <w:jc w:val="both"/>
              <w:rPr>
                <w:sz w:val="22"/>
                <w:szCs w:val="22"/>
              </w:rPr>
            </w:pPr>
            <w:r w:rsidRPr="000E2409">
              <w:rPr>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2D4298AB" w14:textId="77777777" w:rsidR="00F35F15" w:rsidRPr="0058126A" w:rsidRDefault="00F35F15" w:rsidP="000F3846">
            <w:pPr>
              <w:spacing w:before="60" w:after="120"/>
              <w:jc w:val="both"/>
            </w:pPr>
          </w:p>
        </w:tc>
      </w:tr>
    </w:tbl>
    <w:p w14:paraId="1178039A" w14:textId="2ACBDE36" w:rsidR="00F35F15" w:rsidRDefault="00F35F15" w:rsidP="000E2409">
      <w:pPr>
        <w:pStyle w:val="Nagwek2"/>
      </w:pPr>
      <w:r>
        <w:t xml:space="preserve">W celu potwierdzenia braku podstaw wykluczenia Wykonawcy z udziału </w:t>
      </w:r>
      <w:r w:rsidR="0058126A">
        <w:br/>
      </w:r>
      <w:r>
        <w:t>w postępowaniu:</w:t>
      </w:r>
    </w:p>
    <w:p w14:paraId="1DE940F9" w14:textId="0865DC71" w:rsidR="000E2409" w:rsidRDefault="000E2409" w:rsidP="000E2409">
      <w:pPr>
        <w:pStyle w:val="Nagwek2"/>
        <w:numPr>
          <w:ilvl w:val="0"/>
          <w:numId w:val="39"/>
        </w:numPr>
      </w:pPr>
      <w:r>
        <w:t>Dokumenty podmiotów krajowych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F35F15" w14:paraId="7D10B317" w14:textId="77777777">
        <w:tc>
          <w:tcPr>
            <w:tcW w:w="708" w:type="dxa"/>
            <w:tcBorders>
              <w:top w:val="single" w:sz="4" w:space="0" w:color="auto"/>
              <w:left w:val="single" w:sz="4" w:space="0" w:color="auto"/>
              <w:bottom w:val="single" w:sz="4" w:space="0" w:color="auto"/>
              <w:right w:val="single" w:sz="4" w:space="0" w:color="auto"/>
            </w:tcBorders>
            <w:shd w:val="clear" w:color="auto" w:fill="D9D9D9"/>
            <w:hideMark/>
          </w:tcPr>
          <w:p w14:paraId="442EDF06" w14:textId="77777777" w:rsidR="00F35F15" w:rsidRPr="000E2409" w:rsidRDefault="00F35F15" w:rsidP="000F3846">
            <w:pPr>
              <w:spacing w:before="60" w:after="120"/>
              <w:jc w:val="center"/>
              <w:rPr>
                <w:sz w:val="22"/>
                <w:szCs w:val="22"/>
              </w:rPr>
            </w:pPr>
            <w:r w:rsidRPr="000E2409">
              <w:rPr>
                <w:b/>
                <w:sz w:val="22"/>
                <w:szCs w:val="22"/>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hideMark/>
          </w:tcPr>
          <w:p w14:paraId="552EBCE0" w14:textId="2796EE9C" w:rsidR="00F35F15" w:rsidRPr="000E2409" w:rsidRDefault="00F35F15" w:rsidP="000F3846">
            <w:pPr>
              <w:spacing w:before="60" w:after="120"/>
              <w:jc w:val="both"/>
              <w:rPr>
                <w:sz w:val="22"/>
                <w:szCs w:val="22"/>
              </w:rPr>
            </w:pPr>
            <w:r w:rsidRPr="000E2409">
              <w:rPr>
                <w:b/>
                <w:sz w:val="22"/>
                <w:szCs w:val="22"/>
              </w:rPr>
              <w:t>Wymagany dokument</w:t>
            </w:r>
            <w:r w:rsidR="000E2409" w:rsidRPr="000E2409">
              <w:rPr>
                <w:b/>
                <w:sz w:val="22"/>
                <w:szCs w:val="22"/>
              </w:rPr>
              <w:t xml:space="preserve"> dla CZĘŚCI I i II zadania</w:t>
            </w:r>
          </w:p>
        </w:tc>
      </w:tr>
      <w:tr w:rsidR="00F35F15" w14:paraId="20C92859" w14:textId="77777777" w:rsidTr="000E2409">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B371C5" w14:textId="77777777" w:rsidR="00F35F15" w:rsidRPr="000E2409" w:rsidRDefault="00F35F15" w:rsidP="000F3846">
            <w:pPr>
              <w:spacing w:before="60" w:after="120"/>
              <w:jc w:val="center"/>
              <w:rPr>
                <w:sz w:val="22"/>
                <w:szCs w:val="22"/>
              </w:rPr>
            </w:pPr>
            <w:r w:rsidRPr="000E2409">
              <w:rPr>
                <w:sz w:val="22"/>
                <w:szCs w:val="22"/>
              </w:rPr>
              <w:t>1</w:t>
            </w:r>
          </w:p>
        </w:tc>
        <w:tc>
          <w:tcPr>
            <w:tcW w:w="7659" w:type="dxa"/>
            <w:tcBorders>
              <w:top w:val="single" w:sz="4" w:space="0" w:color="auto"/>
              <w:left w:val="single" w:sz="4" w:space="0" w:color="auto"/>
              <w:bottom w:val="single" w:sz="4" w:space="0" w:color="auto"/>
              <w:right w:val="single" w:sz="4" w:space="0" w:color="auto"/>
            </w:tcBorders>
            <w:hideMark/>
          </w:tcPr>
          <w:p w14:paraId="73204225" w14:textId="77777777" w:rsidR="00F35F15" w:rsidRPr="000E2409" w:rsidRDefault="00F35F15" w:rsidP="000F3846">
            <w:pPr>
              <w:spacing w:before="60" w:after="120"/>
              <w:jc w:val="both"/>
              <w:rPr>
                <w:b/>
                <w:bCs/>
                <w:sz w:val="22"/>
                <w:szCs w:val="22"/>
              </w:rPr>
            </w:pPr>
            <w:r w:rsidRPr="000E2409">
              <w:rPr>
                <w:b/>
                <w:bCs/>
                <w:sz w:val="22"/>
                <w:szCs w:val="22"/>
              </w:rPr>
              <w:t>Odpis lub informacja z KRS lub CEIDG</w:t>
            </w:r>
          </w:p>
          <w:p w14:paraId="37966C65" w14:textId="77777777" w:rsidR="00F35F15" w:rsidRPr="000E2409" w:rsidRDefault="00F35F15" w:rsidP="000F3846">
            <w:pPr>
              <w:spacing w:before="60" w:after="120"/>
              <w:jc w:val="both"/>
              <w:rPr>
                <w:sz w:val="22"/>
                <w:szCs w:val="22"/>
              </w:rPr>
            </w:pPr>
            <w:r w:rsidRPr="000E2409">
              <w:rPr>
                <w:sz w:val="22"/>
                <w:szCs w:val="22"/>
              </w:rPr>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6C9CFF45" w14:textId="77777777" w:rsidR="00F35F15" w:rsidRDefault="00F35F15" w:rsidP="0058126A">
      <w:pPr>
        <w:pStyle w:val="Nagwek2"/>
        <w:numPr>
          <w:ilvl w:val="0"/>
          <w:numId w:val="5"/>
        </w:numPr>
      </w:pPr>
      <w: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F35F15" w14:paraId="5B50B71E" w14:textId="77777777">
        <w:tc>
          <w:tcPr>
            <w:tcW w:w="708" w:type="dxa"/>
            <w:tcBorders>
              <w:top w:val="single" w:sz="4" w:space="0" w:color="auto"/>
              <w:left w:val="single" w:sz="4" w:space="0" w:color="auto"/>
              <w:bottom w:val="single" w:sz="4" w:space="0" w:color="auto"/>
              <w:right w:val="single" w:sz="4" w:space="0" w:color="auto"/>
            </w:tcBorders>
            <w:shd w:val="clear" w:color="auto" w:fill="D9D9D9"/>
            <w:hideMark/>
          </w:tcPr>
          <w:p w14:paraId="5DF9EA75" w14:textId="77777777" w:rsidR="00F35F15" w:rsidRPr="000E2409" w:rsidRDefault="00F35F15" w:rsidP="000F3846">
            <w:pPr>
              <w:spacing w:before="60" w:after="120"/>
              <w:jc w:val="center"/>
              <w:rPr>
                <w:sz w:val="22"/>
                <w:szCs w:val="22"/>
              </w:rPr>
            </w:pPr>
            <w:r w:rsidRPr="000E2409">
              <w:rPr>
                <w:b/>
                <w:sz w:val="22"/>
                <w:szCs w:val="22"/>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hideMark/>
          </w:tcPr>
          <w:p w14:paraId="57A47606" w14:textId="5D76FB4B" w:rsidR="00F35F15" w:rsidRPr="000E2409" w:rsidRDefault="00F35F15" w:rsidP="000F3846">
            <w:pPr>
              <w:spacing w:before="60" w:after="120"/>
              <w:jc w:val="both"/>
              <w:rPr>
                <w:sz w:val="22"/>
                <w:szCs w:val="22"/>
              </w:rPr>
            </w:pPr>
            <w:r w:rsidRPr="000E2409">
              <w:rPr>
                <w:b/>
                <w:sz w:val="22"/>
                <w:szCs w:val="22"/>
              </w:rPr>
              <w:t>Wymagany dokument</w:t>
            </w:r>
            <w:r w:rsidR="000E2409" w:rsidRPr="000E2409">
              <w:rPr>
                <w:b/>
                <w:sz w:val="22"/>
                <w:szCs w:val="22"/>
              </w:rPr>
              <w:t xml:space="preserve"> dla CZĘŚCI I i II zadania</w:t>
            </w:r>
          </w:p>
        </w:tc>
      </w:tr>
      <w:tr w:rsidR="00F35F15" w14:paraId="04532866" w14:textId="77777777" w:rsidTr="000E2409">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8DEC2A" w14:textId="77777777" w:rsidR="00F35F15" w:rsidRPr="000E2409" w:rsidRDefault="00F35F15" w:rsidP="000F3846">
            <w:pPr>
              <w:spacing w:before="60" w:after="120"/>
              <w:jc w:val="center"/>
              <w:rPr>
                <w:sz w:val="22"/>
                <w:szCs w:val="22"/>
              </w:rPr>
            </w:pPr>
            <w:r w:rsidRPr="000E2409">
              <w:rPr>
                <w:sz w:val="22"/>
                <w:szCs w:val="22"/>
              </w:rPr>
              <w:t>1</w:t>
            </w:r>
          </w:p>
        </w:tc>
        <w:tc>
          <w:tcPr>
            <w:tcW w:w="7659" w:type="dxa"/>
            <w:tcBorders>
              <w:top w:val="single" w:sz="4" w:space="0" w:color="auto"/>
              <w:left w:val="single" w:sz="4" w:space="0" w:color="auto"/>
              <w:bottom w:val="single" w:sz="4" w:space="0" w:color="auto"/>
              <w:right w:val="single" w:sz="4" w:space="0" w:color="auto"/>
            </w:tcBorders>
            <w:hideMark/>
          </w:tcPr>
          <w:p w14:paraId="59A9E12C" w14:textId="08C0C5BA" w:rsidR="00F35F15" w:rsidRPr="000E2409" w:rsidRDefault="00F35F15" w:rsidP="000F3846">
            <w:pPr>
              <w:spacing w:before="60" w:after="120"/>
              <w:jc w:val="both"/>
              <w:rPr>
                <w:b/>
                <w:bCs/>
                <w:sz w:val="22"/>
                <w:szCs w:val="22"/>
              </w:rPr>
            </w:pPr>
            <w:r w:rsidRPr="000E2409">
              <w:rPr>
                <w:b/>
                <w:bCs/>
                <w:sz w:val="22"/>
                <w:szCs w:val="22"/>
              </w:rPr>
              <w:t xml:space="preserve">Dokument potwierdzający, że nie otwarto likwidacji </w:t>
            </w:r>
            <w:r w:rsidR="00DC1801">
              <w:rPr>
                <w:b/>
                <w:bCs/>
                <w:sz w:val="22"/>
                <w:szCs w:val="22"/>
              </w:rPr>
              <w:t>W</w:t>
            </w:r>
            <w:r w:rsidRPr="000E2409">
              <w:rPr>
                <w:b/>
                <w:bCs/>
                <w:sz w:val="22"/>
                <w:szCs w:val="22"/>
              </w:rPr>
              <w:t>ykonawcy</w:t>
            </w:r>
          </w:p>
          <w:p w14:paraId="65302D9F" w14:textId="77777777" w:rsidR="00F35F15" w:rsidRPr="000E2409" w:rsidRDefault="00F35F15" w:rsidP="000F3846">
            <w:pPr>
              <w:spacing w:before="60" w:after="120"/>
              <w:jc w:val="both"/>
              <w:rPr>
                <w:sz w:val="22"/>
                <w:szCs w:val="22"/>
              </w:rPr>
            </w:pPr>
            <w:r w:rsidRPr="000E2409">
              <w:rPr>
                <w:sz w:val="22"/>
                <w:szCs w:val="22"/>
              </w:rPr>
              <w:t xml:space="preserve">Jeżeli Wykonawca ma siedzibę lub miejsce zamieszkania poza granicami Rzeczypospolitej Polskiej, zamiast "Odpisu lub informacji z KRS lub CEIDG" składa dokument lub dokumenty wystawione w kraju, w którym wykonawca ma </w:t>
            </w:r>
            <w:r w:rsidRPr="000E2409">
              <w:rPr>
                <w:sz w:val="22"/>
                <w:szCs w:val="22"/>
              </w:rPr>
              <w:lastRenderedPageBreak/>
              <w:t>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3BD6FA7A" w14:textId="43F7B427" w:rsidR="00D256AB" w:rsidRPr="000E2409" w:rsidRDefault="00F35F15" w:rsidP="000E2409">
      <w:pPr>
        <w:pStyle w:val="Nagwek2"/>
        <w:numPr>
          <w:ilvl w:val="0"/>
          <w:numId w:val="0"/>
        </w:numPr>
        <w:ind w:left="1040"/>
        <w:rPr>
          <w:sz w:val="16"/>
          <w:szCs w:val="16"/>
        </w:rPr>
      </w:pPr>
      <w:r>
        <w:lastRenderedPageBreak/>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4153F80E" w14:textId="549EC105" w:rsidR="00D256AB" w:rsidRDefault="00D256AB" w:rsidP="0058126A">
      <w:pPr>
        <w:pStyle w:val="Nagwek2"/>
        <w:rPr>
          <w:lang w:val="x-none"/>
        </w:rPr>
      </w:pPr>
      <w:r>
        <w:t xml:space="preserve">Jeżeli jest to niezbędne do zapewnienia odpowiedniego przebiegu postępowania </w:t>
      </w:r>
      <w:r w:rsidR="0058126A">
        <w:br/>
      </w:r>
      <w:r>
        <w:t>o udzielenie zamówienia, Zamawiający może na każdym etapie postępowania, wezwać Wykonawców do złożenia wszystkich lub niektórych podmiotowych środków dowodowych, aktualnych na dzień ich złożenia.</w:t>
      </w:r>
    </w:p>
    <w:p w14:paraId="4D6013D7" w14:textId="77777777" w:rsidR="00D256AB" w:rsidRDefault="00D256AB" w:rsidP="0058126A">
      <w:pPr>
        <w:pStyle w:val="Nagwek2"/>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79E60860" w14:textId="77777777" w:rsidR="00D256AB" w:rsidRDefault="00D256AB" w:rsidP="0058126A">
      <w:pPr>
        <w:pStyle w:val="Nagwek2"/>
      </w:pPr>
      <w:r>
        <w:t>Wykonawca nie jest zobowiązany do złożenia podmiotowych środków dowodowych, które Zamawiający posiada, jeżeli Wykonawca wskaże te środki oraz potwierdzi ich prawidłowość i aktualność.</w:t>
      </w:r>
    </w:p>
    <w:p w14:paraId="08DC52F3" w14:textId="77777777" w:rsidR="00D256AB" w:rsidRDefault="00D256AB" w:rsidP="0058126A">
      <w:pPr>
        <w:pStyle w:val="Nagwek2"/>
      </w:pPr>
      <w:r>
        <w:t>Podmiotowe środki dowodowe oraz inne dokumenty lub oświadczenia Wykonawca składa, pod rygorem nieważności, w formie elektronicznej lub w postaci elektronicznej opatrzonej podpisem zaufanym lub podpisem osobistym.</w:t>
      </w:r>
    </w:p>
    <w:p w14:paraId="1106B21A" w14:textId="5D521BB7" w:rsidR="00F35F15" w:rsidRPr="000E2409" w:rsidRDefault="00D256AB" w:rsidP="0058126A">
      <w:pPr>
        <w:pStyle w:val="Nagwek2"/>
        <w:rPr>
          <w:sz w:val="16"/>
          <w:szCs w:val="16"/>
        </w:rPr>
      </w:pPr>
      <w:r>
        <w:t xml:space="preserve">Dokumenty sporządzone w języku obcym są składane wraz z tłumaczeniem na język polski. </w:t>
      </w:r>
      <w:bookmarkStart w:id="12" w:name="_Toc258314249"/>
    </w:p>
    <w:p w14:paraId="3F342CF4" w14:textId="1C79342F" w:rsidR="000E2409" w:rsidRPr="0058126A" w:rsidRDefault="000E2409" w:rsidP="0058126A">
      <w:pPr>
        <w:pStyle w:val="Nagwek2"/>
        <w:rPr>
          <w:sz w:val="16"/>
          <w:szCs w:val="16"/>
        </w:rPr>
      </w:pPr>
      <w: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2023 r. poz. 57 </w:t>
      </w:r>
      <w:r>
        <w:br/>
        <w:t>ze zm.), o ile Wykonawca wskazał w oświadczeniu, o którym mowa w art. 125 ust. 1, dane umożliwiające dostęp do tych środków.</w:t>
      </w:r>
    </w:p>
    <w:p w14:paraId="48EB3848" w14:textId="77777777" w:rsidR="00F35F15" w:rsidRDefault="00F35F15" w:rsidP="00F35F15">
      <w:pPr>
        <w:pStyle w:val="Nagwek1"/>
      </w:pPr>
      <w:r>
        <w:t>INFORMACJA DLA WYKONAWCÓW POLEGAJĄCYCH NA ZASOBACH</w:t>
      </w:r>
      <w:r>
        <w:rPr>
          <w:lang w:val="pl-PL"/>
        </w:rPr>
        <w:t xml:space="preserve"> podmiotów trzecich</w:t>
      </w:r>
    </w:p>
    <w:p w14:paraId="02DAFBC6" w14:textId="2DC2D512" w:rsidR="00F35F15" w:rsidRDefault="00F35F15" w:rsidP="0058126A">
      <w:pPr>
        <w:pStyle w:val="Nagwek2"/>
      </w:pPr>
      <w:r>
        <w:t xml:space="preserve">Wykonawca, w celu potwierdzenia spełnienia warunków udziału w postępowaniu, może polegać na zdolnościach technicznych lub zawodowych lub sytuacji finansowej </w:t>
      </w:r>
      <w:r w:rsidR="0058126A">
        <w:br/>
      </w:r>
      <w:r>
        <w:t>lub ekonomicznej podmiotów trzecich, na zasadach określonych w art. 118–123 ustawy Pzp.</w:t>
      </w:r>
    </w:p>
    <w:p w14:paraId="25F997B3" w14:textId="77777777" w:rsidR="00F35F15" w:rsidRDefault="00F35F15" w:rsidP="0058126A">
      <w:pPr>
        <w:pStyle w:val="Nagwek2"/>
      </w:pPr>
      <w:r>
        <w:lastRenderedPageBreak/>
        <w:t>Wykonawca, który polega na zdolnościach lub sytuacji podmiotów udostępniających zasoby, zobowiązany jest:</w:t>
      </w:r>
    </w:p>
    <w:p w14:paraId="733D6D6B" w14:textId="3838942F" w:rsidR="00F35F15" w:rsidRDefault="00F35F15" w:rsidP="0058126A">
      <w:pPr>
        <w:pStyle w:val="Nagwek2"/>
        <w:numPr>
          <w:ilvl w:val="0"/>
          <w:numId w:val="6"/>
        </w:numPr>
      </w:pPr>
      <w:r>
        <w:t xml:space="preserve">złożyć wraz z ofertą, zobowiązanie podmiotu udostępniającego zasoby </w:t>
      </w:r>
      <w:r w:rsidR="0058126A">
        <w:br/>
        <w:t>(</w:t>
      </w:r>
      <w:r w:rsidR="0058126A" w:rsidRPr="0058126A">
        <w:rPr>
          <w:i/>
          <w:iCs w:val="0"/>
        </w:rPr>
        <w:t xml:space="preserve">wg Załącznika </w:t>
      </w:r>
      <w:r w:rsidR="00930918">
        <w:rPr>
          <w:i/>
          <w:iCs w:val="0"/>
        </w:rPr>
        <w:t>N</w:t>
      </w:r>
      <w:r w:rsidR="0058126A" w:rsidRPr="0058126A">
        <w:rPr>
          <w:i/>
          <w:iCs w:val="0"/>
        </w:rPr>
        <w:t>r 3 do SWZ</w:t>
      </w:r>
      <w:r w:rsidR="0058126A">
        <w:t xml:space="preserve">) </w:t>
      </w:r>
      <w:r>
        <w:t xml:space="preserve">do oddania mu do dyspozycji niezbędnych zasobów </w:t>
      </w:r>
      <w:r w:rsidR="0058126A">
        <w:br/>
      </w:r>
      <w:r>
        <w:t>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169B85FA" w14:textId="77777777" w:rsidR="00F35F15" w:rsidRDefault="00F35F15" w:rsidP="0058126A">
      <w:pPr>
        <w:pStyle w:val="Nagwek2"/>
        <w:numPr>
          <w:ilvl w:val="0"/>
          <w:numId w:val="7"/>
        </w:numPr>
      </w:pPr>
      <w:r>
        <w:t>zakres dostępnych Wykonawcy zasobów podmiotu udostępniającego zasoby;</w:t>
      </w:r>
    </w:p>
    <w:p w14:paraId="676F9512" w14:textId="77777777" w:rsidR="00F35F15" w:rsidRDefault="00F35F15" w:rsidP="0058126A">
      <w:pPr>
        <w:pStyle w:val="Nagwek2"/>
        <w:numPr>
          <w:ilvl w:val="0"/>
          <w:numId w:val="7"/>
        </w:numPr>
      </w:pPr>
      <w:r>
        <w:t>sposób i okres udostępnienia Wykonawcy i wykorzystania przez niego zasobów podmiotu udostępniającego te zasoby przy wykonywaniu zamówienia;</w:t>
      </w:r>
    </w:p>
    <w:p w14:paraId="3EB6B7CB" w14:textId="77777777" w:rsidR="00F35F15" w:rsidRDefault="00F35F15" w:rsidP="0058126A">
      <w:pPr>
        <w:pStyle w:val="Nagwek2"/>
        <w:numPr>
          <w:ilvl w:val="0"/>
          <w:numId w:val="7"/>
        </w:numPr>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2B5C1F0" w14:textId="21400622" w:rsidR="00F35F15" w:rsidRDefault="00F35F15" w:rsidP="0058126A">
      <w:pPr>
        <w:pStyle w:val="Nagwek2"/>
        <w:numPr>
          <w:ilvl w:val="0"/>
          <w:numId w:val="6"/>
        </w:numPr>
      </w:pPr>
      <w:r>
        <w:t>złożyć wraz z ofertą ”Oświadczenie o niepodleganiu wykluczeniu oraz spełnianiu warunków”, podmiotu udostępniającego zasoby</w:t>
      </w:r>
      <w:r w:rsidR="0058126A">
        <w:t xml:space="preserve"> (</w:t>
      </w:r>
      <w:r w:rsidR="0058126A" w:rsidRPr="0058126A">
        <w:rPr>
          <w:i/>
          <w:iCs w:val="0"/>
        </w:rPr>
        <w:t>wg Załącznika nr 4 do SWZ</w:t>
      </w:r>
      <w:r w:rsidR="0058126A">
        <w:t>)</w:t>
      </w:r>
      <w:r>
        <w:t xml:space="preserve">, potwierdzające brak podstaw wykluczenia tego podmiotu oraz odpowiednio spełnianie warunków udziału w postępowaniu, w zakresie, w jakim Wykonawca powołuje się na jego zasoby. </w:t>
      </w:r>
    </w:p>
    <w:p w14:paraId="0494F2AF" w14:textId="65CF688D" w:rsidR="00F35F15" w:rsidRDefault="00F35F15" w:rsidP="0058126A">
      <w:pPr>
        <w:pStyle w:val="Nagwek2"/>
        <w:numPr>
          <w:ilvl w:val="0"/>
          <w:numId w:val="6"/>
        </w:numPr>
      </w:pPr>
      <w:r>
        <w:t xml:space="preserve">przedstawić na żądanie Zamawiającego podmiotowe środki dowodowe, określone </w:t>
      </w:r>
      <w:r w:rsidR="0058126A">
        <w:br/>
      </w:r>
      <w:r w:rsidRPr="00930918">
        <w:t xml:space="preserve">w </w:t>
      </w:r>
      <w:bookmarkStart w:id="13" w:name="_Hlk61201418"/>
      <w:r w:rsidRPr="00930918">
        <w:t>pkt 9.</w:t>
      </w:r>
      <w:r w:rsidR="00930918" w:rsidRPr="00930918">
        <w:t>3</w:t>
      </w:r>
      <w:r w:rsidRPr="00930918">
        <w:t xml:space="preserve"> </w:t>
      </w:r>
      <w:bookmarkEnd w:id="13"/>
      <w:r w:rsidRPr="00930918">
        <w:t>SWZ</w:t>
      </w:r>
      <w:r>
        <w:t>, dotyczące tych podmiotów, na potwierdzenie, że nie zachodzą wobec nich podstawy wykluczenia z postępowania.</w:t>
      </w:r>
    </w:p>
    <w:p w14:paraId="612EE92E" w14:textId="14F24426" w:rsidR="00F35F15" w:rsidRDefault="00F35F15" w:rsidP="0058126A">
      <w:pPr>
        <w:pStyle w:val="Nagwek2"/>
      </w:pPr>
      <w:r>
        <w:t xml:space="preserve">Zamawiający oceni, czy udostępniane Wykonawcy przez podmioty udostępniające zasoby zdolności techniczne lub zawodowe lub ich sytuacja finansowa lub ekonomiczna, pozwalają na wykazanie przez Wykonawcę spełniania warunków udziału </w:t>
      </w:r>
      <w:r w:rsidR="00632463">
        <w:br/>
      </w:r>
      <w:r>
        <w:t xml:space="preserve">w postępowaniu, a także zbada, czy nie zachodzą wobec tych podmiotów podstawy wykluczenia, które zostały przewidziane względem Wykonawcy </w:t>
      </w:r>
      <w:r w:rsidRPr="00632463">
        <w:t>w pkt. 8</w:t>
      </w:r>
      <w:r>
        <w:t xml:space="preserve"> niniejszej SWZ.</w:t>
      </w:r>
    </w:p>
    <w:p w14:paraId="5FB48019" w14:textId="1B5A76BD" w:rsidR="00D256AB" w:rsidRDefault="00F35F15" w:rsidP="0058126A">
      <w:pPr>
        <w:pStyle w:val="Nagwek2"/>
      </w:pPr>
      <w:r>
        <w:t>Jeżeli zdolności techniczne lub zawodowe, sytuacja ekonomiczna lub finansowa podmiotu udostępniającego zasoby nie potwierdzą spełniania przez Wykonawcę warunków udziału w postępowaniu lub zajdą wobec tego podmiotu podstawy wykluczenia, Zamawiający za</w:t>
      </w:r>
      <w:r w:rsidR="00632463">
        <w:t>ż</w:t>
      </w:r>
      <w:r>
        <w:t xml:space="preserve">ąda, aby Wykonawca w terminie określonym przez Zamawiającego zastąpił ten podmiot innym podmiotem lub podmiotami albo wykazał, </w:t>
      </w:r>
      <w:r w:rsidR="00632463">
        <w:br/>
      </w:r>
      <w:r>
        <w:t>że samodzielnie spełnia warunki udziału w postępowaniu.</w:t>
      </w:r>
    </w:p>
    <w:p w14:paraId="2AA3189F" w14:textId="77777777" w:rsidR="00D256AB" w:rsidRDefault="00D256AB" w:rsidP="00D256AB">
      <w:pPr>
        <w:pStyle w:val="Nagwek1"/>
        <w:rPr>
          <w:lang w:val="pl-PL"/>
        </w:rPr>
      </w:pPr>
      <w:r>
        <w:t>INFORMACJA DLA WYKONAWCÓW zamierzających powierzyć wykonanie części zamówienia podwykonawcom</w:t>
      </w:r>
    </w:p>
    <w:p w14:paraId="3443B29C" w14:textId="680C8F68" w:rsidR="00D256AB" w:rsidRDefault="00D256AB" w:rsidP="00632463">
      <w:pPr>
        <w:pStyle w:val="Nagwek2"/>
      </w:pPr>
      <w:r>
        <w:t xml:space="preserve">Wykonawca może powierzyć wykonanie części zamówienia Podwykonawcom. </w:t>
      </w:r>
    </w:p>
    <w:p w14:paraId="2CC4CE28" w14:textId="78DFF336" w:rsidR="00930918" w:rsidRDefault="00930918" w:rsidP="0058126A">
      <w:pPr>
        <w:pStyle w:val="Nagwek2"/>
      </w:pPr>
      <w:r>
        <w:t>Zamawiający żąda wskazania przez Wykonawcę, w ofercie, części zamówienia, których wykonanie zamierza powierzyć Podwykonawcom oraz podania nazw ewentualnych Podwykonawców, jeżeli są już znani</w:t>
      </w:r>
    </w:p>
    <w:p w14:paraId="46557E5F" w14:textId="77777777" w:rsidR="00930918" w:rsidRDefault="00930918" w:rsidP="00930918">
      <w:pPr>
        <w:pStyle w:val="Nagwek2"/>
      </w:pPr>
      <w:r>
        <w:lastRenderedPageBreak/>
        <w:t>Zamawiający żąda, aby przed przystąpieniem do wykonania zamówienia Wykonawca, podał nazwy, dane kontaktowe oraz przedstawicieli, Podwykonawców zaangażowanych w realizację zamówienia, jeżeli są już znani.</w:t>
      </w:r>
    </w:p>
    <w:p w14:paraId="5E4BA1B7" w14:textId="666E30DB" w:rsidR="00930918" w:rsidRDefault="00930918" w:rsidP="00930918">
      <w:pPr>
        <w:pStyle w:val="Nagwek2"/>
        <w:numPr>
          <w:ilvl w:val="0"/>
          <w:numId w:val="0"/>
        </w:numPr>
        <w:ind w:left="680"/>
      </w:pPr>
      <w:r>
        <w:t xml:space="preserve">Wykonawca jest obowiązany zawiadomić Zamawiającego o wszelkich zmianach </w:t>
      </w:r>
      <w:r w:rsidR="00DC1801">
        <w:br/>
      </w:r>
      <w:r>
        <w:t>w odniesieniu do informacji, o których mowa w zdaniu pierwszym, w trakcie realizacji zamówienia, a także przekazać wymagane informacje na temat nowych Podwykonawców, którym w późniejszym okresie zamierza powierzyć realizację zamówienia</w:t>
      </w:r>
    </w:p>
    <w:p w14:paraId="57764BDD" w14:textId="5CE87199" w:rsidR="00D256AB" w:rsidRDefault="00930918" w:rsidP="00930918">
      <w:pPr>
        <w:pStyle w:val="Nagwek2"/>
      </w:pPr>
      <w:r>
        <w:t xml:space="preserve">Wymagania dotyczące umowy o podwykonawstwo na roboty budowlane zostały określone w projekcie umowy </w:t>
      </w:r>
      <w:r w:rsidRPr="00F646BC">
        <w:rPr>
          <w:i/>
        </w:rPr>
        <w:t xml:space="preserve">wg Załącznika Nr </w:t>
      </w:r>
      <w:r w:rsidR="00DC1801">
        <w:rPr>
          <w:i/>
        </w:rPr>
        <w:t>7</w:t>
      </w:r>
      <w:r w:rsidRPr="00F646BC">
        <w:rPr>
          <w:i/>
        </w:rPr>
        <w:t>.1 do</w:t>
      </w:r>
      <w:r>
        <w:rPr>
          <w:i/>
        </w:rPr>
        <w:t xml:space="preserve"> SWZ</w:t>
      </w:r>
      <w:r>
        <w:t>.</w:t>
      </w:r>
    </w:p>
    <w:p w14:paraId="704936AC" w14:textId="44E6811E" w:rsidR="00D256AB" w:rsidRDefault="00D256AB" w:rsidP="00D256AB">
      <w:pPr>
        <w:pStyle w:val="Nagwek1"/>
      </w:pPr>
      <w:r>
        <w:t xml:space="preserve">Informacja dla wykonawców wspólnie ubiegających się </w:t>
      </w:r>
      <w:r w:rsidR="00632463">
        <w:br/>
      </w:r>
      <w:r>
        <w:t>o udzielenie zamówienia</w:t>
      </w:r>
    </w:p>
    <w:p w14:paraId="43C35913" w14:textId="41CCEEC1" w:rsidR="00D256AB" w:rsidRDefault="00D256AB" w:rsidP="0058126A">
      <w:pPr>
        <w:pStyle w:val="Nagwek2"/>
      </w:pPr>
      <w:r>
        <w:t xml:space="preserve">Wykonawcy mogą wspólnie ubiegać się o udzielenie zamówienia. W takim przypadku Wykonawcy zobowiązani są do ustanowienia pełnomocnika do reprezentowania ich </w:t>
      </w:r>
      <w:r w:rsidR="00421F9D">
        <w:br/>
      </w:r>
      <w:r>
        <w:t xml:space="preserve">w postępowaniu o udzielenie zamówienia albo do reprezentowania w postępowaniu </w:t>
      </w:r>
      <w:r w:rsidR="00421F9D">
        <w:br/>
      </w:r>
      <w:r>
        <w:t>i zawarcia umowy w sprawie zamówienia publicznego.</w:t>
      </w:r>
    </w:p>
    <w:p w14:paraId="383CF9A8" w14:textId="77777777" w:rsidR="00D256AB" w:rsidRDefault="00D256AB" w:rsidP="0058126A">
      <w:pPr>
        <w:pStyle w:val="Nagwek2"/>
      </w:pPr>
      <w:r>
        <w:t>Pełnomocnictwo należy dołączyć do oferty i powinno ono zawierać w szczególności wskazanie:</w:t>
      </w:r>
    </w:p>
    <w:p w14:paraId="16426E03" w14:textId="77777777" w:rsidR="00D256AB" w:rsidRDefault="00D256AB" w:rsidP="0058126A">
      <w:pPr>
        <w:pStyle w:val="Nagwek2"/>
        <w:numPr>
          <w:ilvl w:val="0"/>
          <w:numId w:val="8"/>
        </w:numPr>
      </w:pPr>
      <w:r>
        <w:t>postępowania o udzielenie zamówienie publicznego, którego dotyczy;</w:t>
      </w:r>
    </w:p>
    <w:p w14:paraId="0D83239D" w14:textId="77777777" w:rsidR="00D256AB" w:rsidRDefault="00D256AB" w:rsidP="0058126A">
      <w:pPr>
        <w:pStyle w:val="Nagwek2"/>
        <w:numPr>
          <w:ilvl w:val="0"/>
          <w:numId w:val="8"/>
        </w:numPr>
      </w:pPr>
      <w:r>
        <w:t>wszystkich Wykonawców ubiegających się wspólnie o udzielenie zamówienia;</w:t>
      </w:r>
    </w:p>
    <w:p w14:paraId="7AF9EC30" w14:textId="77777777" w:rsidR="00D256AB" w:rsidRDefault="00D256AB" w:rsidP="0058126A">
      <w:pPr>
        <w:pStyle w:val="Nagwek2"/>
        <w:numPr>
          <w:ilvl w:val="0"/>
          <w:numId w:val="8"/>
        </w:numPr>
      </w:pPr>
      <w:r>
        <w:t>ustanowionego pełnomocnika oraz zakresu jego  umocowania.</w:t>
      </w:r>
    </w:p>
    <w:p w14:paraId="60E6E971" w14:textId="2AF6A7D5" w:rsidR="00D256AB" w:rsidRDefault="00D256AB" w:rsidP="0058126A">
      <w:pPr>
        <w:pStyle w:val="Nagwek2"/>
      </w:pPr>
      <w:r>
        <w:t>W przypadku wspólnego ubiegania się o zamówienie przez Wykonawców</w:t>
      </w:r>
      <w:r w:rsidR="00421F9D">
        <w:t xml:space="preserve"> (rozumianych również jako wspólników spółki cywilnej)</w:t>
      </w:r>
      <w:r>
        <w:t xml:space="preserve">, dokument </w:t>
      </w:r>
      <w:r w:rsidR="00DC1801">
        <w:t>„</w:t>
      </w:r>
      <w:r>
        <w:t xml:space="preserve">Oświadczenia o niepodleganiu wykluczeniu oraz spełnianiu warunków udziału”, o którym mowa w pkt. </w:t>
      </w:r>
      <w:r w:rsidRPr="00632463">
        <w:t>9.1 SWZ, składa</w:t>
      </w:r>
      <w:r>
        <w:t xml:space="preserve"> każdy z Wykonawców wspólnie ubiegających się o zamówienie. Oświadczenia te potwierdzają brak podstaw wykluczenia oraz spełnianie warunków udziału </w:t>
      </w:r>
      <w:r w:rsidR="00421F9D">
        <w:br/>
      </w:r>
      <w:r>
        <w:t>w postępowaniu w zakresie, w jakim każdy z Wykonawców wykazuje spełnianie warunków udziału w postępowaniu.</w:t>
      </w:r>
    </w:p>
    <w:p w14:paraId="15968592" w14:textId="75EDBC5E" w:rsidR="00D256AB" w:rsidRDefault="00D256AB" w:rsidP="00D256AB">
      <w:pPr>
        <w:pStyle w:val="Nagwek1"/>
      </w:pPr>
      <w:r>
        <w:t xml:space="preserve">Informacje o sposobie porozumiewania się zamawiającego </w:t>
      </w:r>
      <w:r w:rsidR="00632463">
        <w:br/>
      </w:r>
      <w:r>
        <w:t>z Wykonawcami</w:t>
      </w:r>
      <w:bookmarkEnd w:id="12"/>
    </w:p>
    <w:p w14:paraId="4A8EECA2" w14:textId="77777777" w:rsidR="00D256AB" w:rsidRDefault="00D256AB" w:rsidP="0058126A">
      <w:pPr>
        <w:pStyle w:val="Nagwek2"/>
      </w:pPr>
      <w:r>
        <w:t xml:space="preserve">W niniejszym postępowaniu komunikacja Zamawiającego z Wykonawcami odbywa się przy użyciu środków komunikacji elektronicznej, za pośrednictwem Platformy on-line działającej pod adresem </w:t>
      </w:r>
      <w:r w:rsidR="00F35F15" w:rsidRPr="00F35F15">
        <w:rPr>
          <w:color w:val="0000FF"/>
          <w:u w:val="single"/>
        </w:rPr>
        <w:t>https://e-propublico.pl</w:t>
      </w:r>
      <w:r>
        <w:rPr>
          <w:color w:val="auto"/>
        </w:rPr>
        <w:t>.</w:t>
      </w:r>
    </w:p>
    <w:p w14:paraId="6818DE56" w14:textId="77777777" w:rsidR="00D256AB" w:rsidRDefault="00D256AB" w:rsidP="0058126A">
      <w:pPr>
        <w:pStyle w:val="Nagwek2"/>
      </w:pPr>
      <w:bookmarkStart w:id="14" w:name="_Hlk37863747"/>
      <w:r>
        <w:t>Korzystanie z Platformy przez Wykonawcę jest bezpłatne</w:t>
      </w:r>
      <w:bookmarkEnd w:id="14"/>
      <w:r>
        <w:t>.</w:t>
      </w:r>
    </w:p>
    <w:p w14:paraId="1D168121" w14:textId="64626BA7" w:rsidR="00D256AB" w:rsidRDefault="00D256AB" w:rsidP="0058126A">
      <w:pPr>
        <w:pStyle w:val="Nagwek2"/>
      </w:pPr>
      <w:bookmarkStart w:id="15" w:name="_Hlk37863788"/>
      <w:r>
        <w:t xml:space="preserve">Na Platformie postępowanie prowadzone jest pod nazwą: </w:t>
      </w:r>
      <w:r w:rsidR="00F35F15" w:rsidRPr="00F35F15">
        <w:t>"</w:t>
      </w:r>
      <w:r w:rsidR="00F35F15" w:rsidRPr="00632463">
        <w:rPr>
          <w:b/>
          <w:bCs w:val="0"/>
          <w:i/>
          <w:iCs w:val="0"/>
        </w:rPr>
        <w:t xml:space="preserve">Modernizacja Budynku A Zespołu Szkół Przyrodniczo - Technicznych Centrum Kształcenia Ustawicznego </w:t>
      </w:r>
      <w:r w:rsidR="00632463" w:rsidRPr="00632463">
        <w:rPr>
          <w:b/>
          <w:bCs w:val="0"/>
          <w:i/>
          <w:iCs w:val="0"/>
        </w:rPr>
        <w:br/>
      </w:r>
      <w:r w:rsidR="00F35F15" w:rsidRPr="00632463">
        <w:rPr>
          <w:b/>
          <w:bCs w:val="0"/>
          <w:i/>
          <w:iCs w:val="0"/>
        </w:rPr>
        <w:t>w Bojanowie</w:t>
      </w:r>
      <w:r w:rsidR="00F35F15" w:rsidRPr="00F35F15">
        <w:t>."</w:t>
      </w:r>
      <w:r>
        <w:t xml:space="preserve"> – znak sprawy: </w:t>
      </w:r>
      <w:bookmarkEnd w:id="15"/>
      <w:r w:rsidR="00F35F15" w:rsidRPr="00F35F15">
        <w:t>PCUW.261.2.3.2024</w:t>
      </w:r>
      <w:r>
        <w:t>.</w:t>
      </w:r>
    </w:p>
    <w:p w14:paraId="03649A72" w14:textId="3C605431" w:rsidR="00D256AB" w:rsidRDefault="00D256AB" w:rsidP="0058126A">
      <w:pPr>
        <w:pStyle w:val="Nagwek2"/>
      </w:pPr>
      <w:bookmarkStart w:id="16" w:name="_Hlk37863807"/>
      <w:r>
        <w:t xml:space="preserve">Wykonawca przystępując do postępowania o udzielenie zamówienia publicznego, akceptuje warunki korzystania z Platformy określone w Regulaminie zamieszczonym </w:t>
      </w:r>
      <w:r w:rsidR="00632463">
        <w:br/>
      </w:r>
      <w:r>
        <w:t xml:space="preserve">na stronie internetowej </w:t>
      </w:r>
      <w:r w:rsidR="00F35F15" w:rsidRPr="00F35F15">
        <w:t>https://e-propublico.pl</w:t>
      </w:r>
      <w:r>
        <w:t xml:space="preserve"> oraz uznaje go za wiążący</w:t>
      </w:r>
      <w:bookmarkEnd w:id="16"/>
      <w:r>
        <w:t>.</w:t>
      </w:r>
    </w:p>
    <w:p w14:paraId="4585B785" w14:textId="77777777" w:rsidR="00D256AB" w:rsidRDefault="00D256AB" w:rsidP="0058126A">
      <w:pPr>
        <w:pStyle w:val="Nagwek2"/>
      </w:pPr>
      <w:bookmarkStart w:id="17" w:name="_Hlk37863841"/>
      <w:r>
        <w:t>Wykonawca zamierzający wziąć udział w postępowaniu musi posiadać konto na Platformie</w:t>
      </w:r>
      <w:bookmarkEnd w:id="17"/>
      <w:r>
        <w:t>.</w:t>
      </w:r>
    </w:p>
    <w:p w14:paraId="35DE3452" w14:textId="568AA0F5" w:rsidR="00D256AB" w:rsidRDefault="00D256AB" w:rsidP="0058126A">
      <w:pPr>
        <w:pStyle w:val="Nagwek2"/>
      </w:pPr>
      <w:bookmarkStart w:id="18" w:name="_Hlk37863867"/>
      <w:r>
        <w:lastRenderedPageBreak/>
        <w:t xml:space="preserve">Do złożenia oferty konieczne jest posiadanie przez osobę upoważnioną </w:t>
      </w:r>
      <w:r w:rsidR="00632463">
        <w:br/>
      </w:r>
      <w:r>
        <w:t>do reprezentowania Wykonawcy ważnego kwalifikowanego podpisu elektronicznego</w:t>
      </w:r>
      <w:bookmarkEnd w:id="18"/>
      <w:r>
        <w:t>, podpisu zaufanego lub podpisu osobistego.</w:t>
      </w:r>
    </w:p>
    <w:p w14:paraId="288A00D0" w14:textId="77777777" w:rsidR="00D256AB" w:rsidRDefault="00D256AB" w:rsidP="0058126A">
      <w:pPr>
        <w:pStyle w:val="Nagwek2"/>
      </w:pPr>
      <w:r>
        <w:t>Ilekroć w niniejszej SWZ jest mowa o:</w:t>
      </w:r>
    </w:p>
    <w:p w14:paraId="514DE8EE" w14:textId="1E73E608" w:rsidR="00D256AB" w:rsidRDefault="00D256AB" w:rsidP="0058126A">
      <w:pPr>
        <w:pStyle w:val="Nagwek2"/>
        <w:numPr>
          <w:ilvl w:val="0"/>
          <w:numId w:val="9"/>
        </w:numPr>
      </w:pPr>
      <w:r>
        <w:t xml:space="preserve">podpisie zaufanym – należy przez to rozumieć podpis, o którym mowa art. 3 pkt 14a ustawy z 17 lutego 2005 r. o informatyzacji działalności podmiotów realizujących zadania </w:t>
      </w:r>
      <w:r w:rsidRPr="00991506">
        <w:rPr>
          <w:color w:val="auto"/>
        </w:rPr>
        <w:t>publiczne (t.j Dz.U.202</w:t>
      </w:r>
      <w:r w:rsidR="00991506" w:rsidRPr="00991506">
        <w:rPr>
          <w:color w:val="auto"/>
        </w:rPr>
        <w:t>3</w:t>
      </w:r>
      <w:r w:rsidRPr="00991506">
        <w:rPr>
          <w:color w:val="auto"/>
        </w:rPr>
        <w:t xml:space="preserve"> </w:t>
      </w:r>
      <w:r w:rsidR="00991506">
        <w:rPr>
          <w:color w:val="auto"/>
        </w:rPr>
        <w:t xml:space="preserve">r., </w:t>
      </w:r>
      <w:r w:rsidRPr="00991506">
        <w:rPr>
          <w:color w:val="auto"/>
        </w:rPr>
        <w:t xml:space="preserve">poz. </w:t>
      </w:r>
      <w:r w:rsidR="00991506" w:rsidRPr="00991506">
        <w:rPr>
          <w:color w:val="auto"/>
        </w:rPr>
        <w:t>57 ze zm.</w:t>
      </w:r>
      <w:r w:rsidRPr="00991506">
        <w:rPr>
          <w:color w:val="auto"/>
        </w:rPr>
        <w:t>);</w:t>
      </w:r>
    </w:p>
    <w:p w14:paraId="34EDC33C" w14:textId="5F4C8C95" w:rsidR="00D256AB" w:rsidRPr="00991506" w:rsidRDefault="00D256AB" w:rsidP="0058126A">
      <w:pPr>
        <w:pStyle w:val="Nagwek2"/>
        <w:numPr>
          <w:ilvl w:val="0"/>
          <w:numId w:val="9"/>
        </w:numPr>
        <w:rPr>
          <w:color w:val="auto"/>
        </w:rPr>
      </w:pPr>
      <w:r>
        <w:t xml:space="preserve">podpisie </w:t>
      </w:r>
      <w:r w:rsidRPr="00991506">
        <w:rPr>
          <w:color w:val="auto"/>
        </w:rPr>
        <w:t>osobistym – należy przez to rozumieć podpis, o którym mowa w art. z art. 2 ust. 1 pkt 9 ustawy z 6 sierpnia 2010 r. o dowodach osobistych (t.j Dz.U.</w:t>
      </w:r>
      <w:r w:rsidR="00991506" w:rsidRPr="00991506">
        <w:rPr>
          <w:color w:val="auto"/>
        </w:rPr>
        <w:t xml:space="preserve"> </w:t>
      </w:r>
      <w:r w:rsidRPr="00991506">
        <w:rPr>
          <w:color w:val="auto"/>
        </w:rPr>
        <w:t>202</w:t>
      </w:r>
      <w:r w:rsidR="00991506" w:rsidRPr="00991506">
        <w:rPr>
          <w:color w:val="auto"/>
        </w:rPr>
        <w:t>2</w:t>
      </w:r>
      <w:r w:rsidRPr="00991506">
        <w:rPr>
          <w:color w:val="auto"/>
        </w:rPr>
        <w:t xml:space="preserve"> </w:t>
      </w:r>
      <w:r w:rsidR="00991506" w:rsidRPr="00991506">
        <w:rPr>
          <w:color w:val="auto"/>
        </w:rPr>
        <w:t>r.,</w:t>
      </w:r>
      <w:r w:rsidR="00632463" w:rsidRPr="00991506">
        <w:rPr>
          <w:color w:val="auto"/>
        </w:rPr>
        <w:br/>
      </w:r>
      <w:r w:rsidRPr="00991506">
        <w:rPr>
          <w:color w:val="auto"/>
        </w:rPr>
        <w:t xml:space="preserve">poz. </w:t>
      </w:r>
      <w:r w:rsidR="00991506" w:rsidRPr="00991506">
        <w:rPr>
          <w:color w:val="auto"/>
        </w:rPr>
        <w:t>671 ze zm.</w:t>
      </w:r>
      <w:r w:rsidRPr="00991506">
        <w:rPr>
          <w:color w:val="auto"/>
        </w:rPr>
        <w:t>).</w:t>
      </w:r>
    </w:p>
    <w:p w14:paraId="2067A74C" w14:textId="77777777" w:rsidR="00D256AB" w:rsidRDefault="00D256AB" w:rsidP="0058126A">
      <w:pPr>
        <w:pStyle w:val="Nagwek2"/>
      </w:pPr>
      <w:bookmarkStart w:id="19" w:name="_Hlk37936911"/>
      <w:r w:rsidRPr="00991506">
        <w:rPr>
          <w:color w:val="auto"/>
        </w:rPr>
        <w:t>Zalecenia Zamawiającego odnośnie</w:t>
      </w:r>
      <w:r>
        <w:t xml:space="preserve"> kwalifikowanego podpisu elektronicznego</w:t>
      </w:r>
      <w:bookmarkEnd w:id="19"/>
      <w:r>
        <w:t>:</w:t>
      </w:r>
    </w:p>
    <w:p w14:paraId="4389C190" w14:textId="77777777" w:rsidR="00D256AB" w:rsidRDefault="00D256AB" w:rsidP="0058126A">
      <w:pPr>
        <w:pStyle w:val="Nagwek2"/>
        <w:numPr>
          <w:ilvl w:val="0"/>
          <w:numId w:val="10"/>
        </w:numPr>
      </w:pPr>
      <w:bookmarkStart w:id="20" w:name="_Hlk37936930"/>
      <w:r>
        <w:t>dokumenty sporządzone i przesyłane w formacie .pdf zaleca się podpisywać kwalifikowanym podpisem elektronicznym w formacie PAdES</w:t>
      </w:r>
      <w:bookmarkEnd w:id="20"/>
      <w:r>
        <w:t>;</w:t>
      </w:r>
    </w:p>
    <w:p w14:paraId="16D37892" w14:textId="064914D2" w:rsidR="00D256AB" w:rsidRDefault="00D256AB" w:rsidP="0058126A">
      <w:pPr>
        <w:pStyle w:val="Nagwek2"/>
        <w:numPr>
          <w:ilvl w:val="0"/>
          <w:numId w:val="10"/>
        </w:numPr>
      </w:pPr>
      <w:r>
        <w:t xml:space="preserve">dokumenty sporządzone i przesyłane w formacie innym niż .pdf (np.: .doc, .docx, .xlsx, .xml) zaleca się podpisywać kwalifikowanym podpisem elektronicznym </w:t>
      </w:r>
      <w:r w:rsidR="00632463">
        <w:br/>
      </w:r>
      <w:r>
        <w:t>w formacie XAdES;</w:t>
      </w:r>
    </w:p>
    <w:p w14:paraId="49C548EA" w14:textId="77777777" w:rsidR="00D256AB" w:rsidRDefault="00D256AB" w:rsidP="0058126A">
      <w:pPr>
        <w:pStyle w:val="Nagwek2"/>
        <w:numPr>
          <w:ilvl w:val="0"/>
          <w:numId w:val="10"/>
        </w:numPr>
      </w:pPr>
      <w:r>
        <w:t>do składania kwalifikowanego podpisu elektronicznego zaleca się stosowanie algorytmu SHA-2 (lub wyższego).</w:t>
      </w:r>
    </w:p>
    <w:p w14:paraId="308B049D" w14:textId="77777777" w:rsidR="00D256AB" w:rsidRDefault="00D256AB" w:rsidP="0058126A">
      <w:pPr>
        <w:pStyle w:val="Nagwek2"/>
      </w:pPr>
      <w:bookmarkStart w:id="21" w:name="_Hlk37937004"/>
      <w:r>
        <w:t>Zamawiający określa następujące wymagania sprzętowo – aplikacyjne pozwalające na korzystanie z Platformy</w:t>
      </w:r>
      <w:bookmarkEnd w:id="21"/>
      <w:r>
        <w:t>:</w:t>
      </w:r>
    </w:p>
    <w:p w14:paraId="603CB913" w14:textId="77777777" w:rsidR="00D256AB" w:rsidRDefault="00D256AB" w:rsidP="0058126A">
      <w:pPr>
        <w:pStyle w:val="Nagwek2"/>
        <w:numPr>
          <w:ilvl w:val="0"/>
          <w:numId w:val="11"/>
        </w:numPr>
      </w:pPr>
      <w:bookmarkStart w:id="22" w:name="_Hlk37937034"/>
      <w:r>
        <w:t>stały dostęp do sieci Internet</w:t>
      </w:r>
      <w:bookmarkEnd w:id="22"/>
      <w:r>
        <w:t>;</w:t>
      </w:r>
    </w:p>
    <w:p w14:paraId="1494F708" w14:textId="77777777" w:rsidR="00D256AB" w:rsidRDefault="00D256AB" w:rsidP="00C54C71">
      <w:pPr>
        <w:numPr>
          <w:ilvl w:val="0"/>
          <w:numId w:val="11"/>
        </w:numPr>
        <w:spacing w:before="60" w:after="60"/>
        <w:jc w:val="both"/>
        <w:outlineLvl w:val="1"/>
        <w:rPr>
          <w:bCs/>
          <w:iCs/>
          <w:lang w:eastAsia="x-none"/>
        </w:rPr>
      </w:pPr>
      <w:bookmarkStart w:id="23" w:name="_Hlk37937050"/>
      <w:r>
        <w:rPr>
          <w:bCs/>
          <w:iCs/>
          <w:lang w:eastAsia="x-none"/>
        </w:rPr>
        <w:t>posiadanie dowolnej i aktywnej skrzynki poczty elektronicznej (e-mail)</w:t>
      </w:r>
      <w:bookmarkEnd w:id="23"/>
      <w:r>
        <w:rPr>
          <w:bCs/>
          <w:iCs/>
          <w:lang w:eastAsia="x-none"/>
        </w:rPr>
        <w:t>,</w:t>
      </w:r>
    </w:p>
    <w:p w14:paraId="31D59B50" w14:textId="77777777" w:rsidR="00D256AB" w:rsidRDefault="00D256AB" w:rsidP="00C54C71">
      <w:pPr>
        <w:numPr>
          <w:ilvl w:val="0"/>
          <w:numId w:val="11"/>
        </w:numPr>
        <w:spacing w:before="60" w:after="60"/>
        <w:jc w:val="both"/>
        <w:outlineLvl w:val="1"/>
        <w:rPr>
          <w:bCs/>
          <w:iCs/>
          <w:lang w:eastAsia="x-none"/>
        </w:rPr>
      </w:pPr>
      <w:bookmarkStart w:id="24" w:name="_Hlk37937074"/>
      <w:r>
        <w:t>komputer z zainstalowanym systemem operacyjnym Windows 7 (lub nowszym) albo Linux</w:t>
      </w:r>
      <w:bookmarkEnd w:id="24"/>
      <w:r>
        <w:rPr>
          <w:bCs/>
          <w:iCs/>
          <w:lang w:eastAsia="x-none"/>
        </w:rPr>
        <w:t>,</w:t>
      </w:r>
    </w:p>
    <w:p w14:paraId="6AB428BF" w14:textId="77777777" w:rsidR="00D256AB" w:rsidRDefault="00D256AB" w:rsidP="00C54C71">
      <w:pPr>
        <w:numPr>
          <w:ilvl w:val="0"/>
          <w:numId w:val="11"/>
        </w:numPr>
        <w:spacing w:before="60" w:after="60"/>
        <w:jc w:val="both"/>
        <w:outlineLvl w:val="1"/>
        <w:rPr>
          <w:bCs/>
          <w:iCs/>
          <w:lang w:eastAsia="x-none"/>
        </w:rPr>
      </w:pPr>
      <w:bookmarkStart w:id="25" w:name="_Hlk37937092"/>
      <w:r>
        <w:rPr>
          <w:bCs/>
          <w:iCs/>
          <w:lang w:eastAsia="x-none"/>
        </w:rPr>
        <w:t>zainstalowana dowolna przeglądarka internetowa</w:t>
      </w:r>
      <w:r>
        <w:t xml:space="preserve"> - Platforma współpracuje                    z najnowszymi, stabilnymi wersjami wszystkich głównych przeglądarek internetowych (Internet Explorer 10+, Microsoft Edge, Mozilla Firefox, Google Chrome, Opera)</w:t>
      </w:r>
      <w:bookmarkEnd w:id="25"/>
      <w:r>
        <w:rPr>
          <w:bCs/>
          <w:iCs/>
          <w:lang w:eastAsia="x-none"/>
        </w:rPr>
        <w:t>,</w:t>
      </w:r>
    </w:p>
    <w:p w14:paraId="1C8C1BAE" w14:textId="77777777" w:rsidR="00D256AB" w:rsidRDefault="00D256AB" w:rsidP="0058126A">
      <w:pPr>
        <w:pStyle w:val="Nagwek2"/>
        <w:numPr>
          <w:ilvl w:val="0"/>
          <w:numId w:val="11"/>
        </w:numPr>
      </w:pPr>
      <w:bookmarkStart w:id="26" w:name="_Hlk37937106"/>
      <w:r>
        <w:t>włączona obsługa JavaScript oraz Cookies</w:t>
      </w:r>
      <w:bookmarkEnd w:id="26"/>
      <w:r>
        <w:t>.</w:t>
      </w:r>
    </w:p>
    <w:p w14:paraId="460E9217" w14:textId="77777777" w:rsidR="00D256AB" w:rsidRDefault="00A936ED" w:rsidP="0058126A">
      <w:pPr>
        <w:pStyle w:val="Nagwek2"/>
      </w:pPr>
      <w:bookmarkStart w:id="27" w:name="_Hlk75250906"/>
      <w:r w:rsidRPr="00B778B9">
        <w:rPr>
          <w:lang w:val="x-none"/>
        </w:rPr>
        <w:t>Zamawiający dopuszcza następujący format przesyłanych danych: pliki</w:t>
      </w:r>
      <w:r>
        <w:t xml:space="preserve"> </w:t>
      </w:r>
      <w:r w:rsidRPr="00B778B9">
        <w:t>w formatach</w:t>
      </w:r>
      <w:r>
        <w:t xml:space="preserve"> określonych</w:t>
      </w:r>
      <w:r w:rsidRPr="00B778B9">
        <w:t xml:space="preserve"> odpowiednimi przepisami prawa, tj. m.in.: .doc, .docx, .txt, .xls, .xlsx, .ppt, .csv, .pdf, .jpg, .git, .png, .tif, .dwg, .ath, .kst, .zip, .rar, przy czym zaleca się wykorzystywanie plików w formacie</w:t>
      </w:r>
      <w:r w:rsidRPr="00B778B9">
        <w:rPr>
          <w:b/>
        </w:rPr>
        <w:t xml:space="preserve"> .pdf, .doc, .docx., .xlsx, .xml.</w:t>
      </w:r>
      <w:r>
        <w:t xml:space="preserve"> </w:t>
      </w:r>
      <w:r w:rsidRPr="00B778B9">
        <w:t xml:space="preserve">Maksymalny rozmiar pojedynczego pliku to </w:t>
      </w:r>
      <w:r w:rsidRPr="00B778B9">
        <w:rPr>
          <w:b/>
        </w:rPr>
        <w:t>80 MB</w:t>
      </w:r>
      <w:r w:rsidRPr="00B778B9">
        <w:t>, przy czym nie określa się limitu liczby plików</w:t>
      </w:r>
      <w:bookmarkEnd w:id="27"/>
      <w:r w:rsidR="00D256AB">
        <w:t>.</w:t>
      </w:r>
    </w:p>
    <w:p w14:paraId="380758D1" w14:textId="77777777" w:rsidR="00D256AB" w:rsidRDefault="00D256AB" w:rsidP="0058126A">
      <w:pPr>
        <w:pStyle w:val="Nagwek2"/>
      </w:pPr>
      <w:bookmarkStart w:id="28" w:name="_Hlk37937156"/>
      <w:r>
        <w:t>Zamawiający określa następujące informacje na temat kodowania i czasu odbioru danych</w:t>
      </w:r>
      <w:bookmarkEnd w:id="28"/>
      <w:r>
        <w:t>:</w:t>
      </w:r>
    </w:p>
    <w:p w14:paraId="0CE72950" w14:textId="5391583D" w:rsidR="00D256AB" w:rsidRDefault="00D256AB" w:rsidP="0058126A">
      <w:pPr>
        <w:pStyle w:val="Nagwek2"/>
        <w:numPr>
          <w:ilvl w:val="0"/>
          <w:numId w:val="12"/>
        </w:numPr>
      </w:pPr>
      <w:bookmarkStart w:id="29" w:name="_Hlk37937178"/>
      <w:r>
        <w:t xml:space="preserve">załączony i przesłany przez Wykonawcę za pomocą Platformy plik oferty wraz </w:t>
      </w:r>
      <w:r w:rsidR="00DC1801">
        <w:br/>
      </w:r>
      <w:r>
        <w:t>z załącznikami, nie jest dostępny dla Zamawiającego i przechowywany jest na serwerach Platformy w formie zaszyfrowanej. Zamawiający otrzyma dostęp do pliku dopiero po upływie terminu otwarcia ofert</w:t>
      </w:r>
      <w:bookmarkEnd w:id="29"/>
      <w:r>
        <w:t>;</w:t>
      </w:r>
    </w:p>
    <w:p w14:paraId="1B289E4F" w14:textId="79ED6470" w:rsidR="00D256AB" w:rsidRDefault="00D256AB" w:rsidP="00C54C71">
      <w:pPr>
        <w:numPr>
          <w:ilvl w:val="0"/>
          <w:numId w:val="12"/>
        </w:numPr>
        <w:spacing w:before="60" w:after="60"/>
        <w:jc w:val="both"/>
        <w:outlineLvl w:val="1"/>
        <w:rPr>
          <w:bCs/>
          <w:iCs/>
          <w:lang w:eastAsia="x-none"/>
        </w:rPr>
      </w:pPr>
      <w:bookmarkStart w:id="30" w:name="_Hlk37937196"/>
      <w:r>
        <w:rPr>
          <w:bCs/>
          <w:iCs/>
          <w:lang w:eastAsia="x-none"/>
        </w:rPr>
        <w:t xml:space="preserve">oznaczenie czasu odbioru danych przez Platformę stanowi przyporządkowaną </w:t>
      </w:r>
      <w:r w:rsidR="00632463">
        <w:rPr>
          <w:bCs/>
          <w:iCs/>
          <w:lang w:eastAsia="x-none"/>
        </w:rPr>
        <w:br/>
      </w:r>
      <w:r>
        <w:rPr>
          <w:bCs/>
          <w:iCs/>
          <w:lang w:eastAsia="x-none"/>
        </w:rPr>
        <w:t xml:space="preserve">do dokumentu elektronicznego datę oraz dokładny czas (hh:mm:ss), widoczne przy  wysłanym dokumencie w kolumnie </w:t>
      </w:r>
      <w:r w:rsidR="005E7FCE">
        <w:rPr>
          <w:bCs/>
          <w:iCs/>
          <w:lang w:eastAsia="x-none"/>
        </w:rPr>
        <w:t>„</w:t>
      </w:r>
      <w:r>
        <w:rPr>
          <w:bCs/>
          <w:iCs/>
          <w:lang w:eastAsia="x-none"/>
        </w:rPr>
        <w:t>Data przesłania”</w:t>
      </w:r>
      <w:bookmarkEnd w:id="30"/>
      <w:r>
        <w:rPr>
          <w:bCs/>
          <w:iCs/>
          <w:lang w:eastAsia="x-none"/>
        </w:rPr>
        <w:t>;</w:t>
      </w:r>
    </w:p>
    <w:p w14:paraId="004DF1AE" w14:textId="77777777" w:rsidR="00D256AB" w:rsidRDefault="00D256AB" w:rsidP="0058126A">
      <w:pPr>
        <w:pStyle w:val="Nagwek2"/>
        <w:numPr>
          <w:ilvl w:val="0"/>
          <w:numId w:val="12"/>
        </w:numPr>
      </w:pPr>
      <w:bookmarkStart w:id="31" w:name="_Hlk37937220"/>
      <w:r>
        <w:lastRenderedPageBreak/>
        <w:t>o terminie przesłania decyduje czas pełnego przeprocesowania transakcji pliku na Platformie</w:t>
      </w:r>
      <w:bookmarkEnd w:id="31"/>
      <w:r>
        <w:t>.</w:t>
      </w:r>
    </w:p>
    <w:p w14:paraId="493D3D6F" w14:textId="51D7F7E4" w:rsidR="00D256AB" w:rsidRDefault="00D256AB" w:rsidP="0058126A">
      <w:pPr>
        <w:pStyle w:val="Nagwek2"/>
      </w:pPr>
      <w:bookmarkStart w:id="32" w:name="_Hlk37864389"/>
      <w:r>
        <w:t xml:space="preserve">W postępowaniu, wszelkie oświadczenia, wnioski, zawiadomienia oraz informacje przekazywane są za pośrednictwem Platformy (karta </w:t>
      </w:r>
      <w:r w:rsidR="005E7FCE">
        <w:t>„</w:t>
      </w:r>
      <w:r>
        <w:t>Wiadomości”). Za datę wpływu oświadczeń, wniosków, zawiadomień oraz informacji przesłanych za pośrednictwem Platformy, przyjmuje się datę ich zamieszczenia na Platformie.</w:t>
      </w:r>
      <w:bookmarkEnd w:id="32"/>
    </w:p>
    <w:p w14:paraId="4D6A9F05" w14:textId="77777777" w:rsidR="00D256AB" w:rsidRDefault="00D256AB" w:rsidP="0058126A">
      <w:pPr>
        <w:pStyle w:val="Nagwek2"/>
      </w:pPr>
      <w:bookmarkStart w:id="33" w:name="_Hlk37864921"/>
      <w:bookmarkStart w:id="34" w:name="_Hlk37865118"/>
      <w: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bookmarkEnd w:id="33"/>
      <w:bookmarkEnd w:id="34"/>
    </w:p>
    <w:p w14:paraId="0E6366ED" w14:textId="77777777" w:rsidR="00D256AB" w:rsidRDefault="00D256AB" w:rsidP="0058126A">
      <w:pPr>
        <w:pStyle w:val="Nagwek2"/>
      </w:pPr>
      <w:bookmarkStart w:id="35" w:name="_Hlk37938680"/>
      <w:r>
        <w:t>Postępowanie o udzielenie zamówienia prowadzi się w języku polskim. Dokumenty sporządzone w języku obcym są składane wraz z tłumaczeniem na język polski</w:t>
      </w:r>
      <w:bookmarkEnd w:id="35"/>
      <w:r>
        <w:t>.</w:t>
      </w:r>
    </w:p>
    <w:p w14:paraId="167038FD" w14:textId="77777777" w:rsidR="00D256AB" w:rsidRDefault="00D256AB" w:rsidP="0058126A">
      <w:pPr>
        <w:pStyle w:val="Nagwek2"/>
      </w:pPr>
      <w:r>
        <w:t>Osobami uprawnionymi do kontaktu z Wykonawcami są:</w:t>
      </w:r>
    </w:p>
    <w:p w14:paraId="6A46FFCC" w14:textId="77777777" w:rsidR="00D256AB" w:rsidRDefault="00D256AB" w:rsidP="0058126A">
      <w:pPr>
        <w:pStyle w:val="Nagwek2"/>
        <w:numPr>
          <w:ilvl w:val="0"/>
          <w:numId w:val="0"/>
        </w:numPr>
        <w:ind w:left="680"/>
      </w:pPr>
      <w:bookmarkStart w:id="36" w:name="_Toc258314250"/>
      <w: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F35F15" w:rsidRPr="00A936ED" w14:paraId="0ECDCD69" w14:textId="77777777" w:rsidTr="000F3846">
        <w:tc>
          <w:tcPr>
            <w:tcW w:w="8636" w:type="dxa"/>
            <w:tcBorders>
              <w:top w:val="nil"/>
              <w:left w:val="nil"/>
              <w:bottom w:val="nil"/>
              <w:right w:val="nil"/>
            </w:tcBorders>
            <w:hideMark/>
          </w:tcPr>
          <w:p w14:paraId="40D036A9" w14:textId="6BDA6F28" w:rsidR="00F35F15" w:rsidRPr="00A936ED" w:rsidRDefault="00F35F15" w:rsidP="000F3846">
            <w:pPr>
              <w:rPr>
                <w:lang w:val="pt-BR"/>
              </w:rPr>
            </w:pPr>
            <w:r w:rsidRPr="00F35F15">
              <w:rPr>
                <w:lang w:val="pt-BR"/>
              </w:rPr>
              <w:t>Kamila Ciechańska-Wrąbel</w:t>
            </w:r>
            <w:r w:rsidRPr="00A936ED">
              <w:rPr>
                <w:lang w:val="pt-BR"/>
              </w:rPr>
              <w:t xml:space="preserve"> -  </w:t>
            </w:r>
            <w:r w:rsidRPr="00F35F15">
              <w:rPr>
                <w:lang w:val="pt-BR"/>
              </w:rPr>
              <w:t xml:space="preserve"> </w:t>
            </w:r>
            <w:r w:rsidR="005E7FCE">
              <w:rPr>
                <w:lang w:val="pt-BR"/>
              </w:rPr>
              <w:t>S</w:t>
            </w:r>
            <w:r w:rsidRPr="00F35F15">
              <w:rPr>
                <w:lang w:val="pt-BR"/>
              </w:rPr>
              <w:t>pecjalista</w:t>
            </w:r>
            <w:r w:rsidRPr="00A936ED">
              <w:rPr>
                <w:lang w:val="pt-BR"/>
              </w:rPr>
              <w:t xml:space="preserve"> tel.: </w:t>
            </w:r>
            <w:r w:rsidRPr="00F35F15">
              <w:rPr>
                <w:lang w:val="pt-BR"/>
              </w:rPr>
              <w:t>667</w:t>
            </w:r>
            <w:r w:rsidR="00721811">
              <w:rPr>
                <w:lang w:val="pt-BR"/>
              </w:rPr>
              <w:t> </w:t>
            </w:r>
            <w:r w:rsidRPr="00F35F15">
              <w:rPr>
                <w:lang w:val="pt-BR"/>
              </w:rPr>
              <w:t>113</w:t>
            </w:r>
            <w:r w:rsidR="00721811">
              <w:rPr>
                <w:lang w:val="pt-BR"/>
              </w:rPr>
              <w:t xml:space="preserve"> </w:t>
            </w:r>
            <w:r w:rsidRPr="00F35F15">
              <w:rPr>
                <w:lang w:val="pt-BR"/>
              </w:rPr>
              <w:t>117</w:t>
            </w:r>
            <w:r w:rsidRPr="00A936ED">
              <w:rPr>
                <w:lang w:val="pt-BR"/>
              </w:rPr>
              <w:t xml:space="preserve">, </w:t>
            </w:r>
            <w:r w:rsidR="00632463">
              <w:rPr>
                <w:lang w:val="pt-BR"/>
              </w:rPr>
              <w:br/>
            </w:r>
            <w:r w:rsidRPr="00A936ED">
              <w:rPr>
                <w:lang w:val="pt-BR"/>
              </w:rPr>
              <w:t>e-mail:</w:t>
            </w:r>
            <w:r w:rsidR="00632463">
              <w:rPr>
                <w:lang w:val="pt-BR"/>
              </w:rPr>
              <w:t xml:space="preserve"> </w:t>
            </w:r>
            <w:hyperlink r:id="rId7" w:history="1">
              <w:r w:rsidR="00632463" w:rsidRPr="006F3AC3">
                <w:rPr>
                  <w:rStyle w:val="Hipercze"/>
                  <w:lang w:val="pt-BR"/>
                </w:rPr>
                <w:t>k.ciechanskawrabel@powiatrawicki.pl</w:t>
              </w:r>
            </w:hyperlink>
            <w:r w:rsidR="00632463">
              <w:rPr>
                <w:lang w:val="pt-BR"/>
              </w:rPr>
              <w:t xml:space="preserve">, </w:t>
            </w:r>
          </w:p>
        </w:tc>
      </w:tr>
      <w:tr w:rsidR="00F35F15" w:rsidRPr="00A936ED" w14:paraId="303269D0" w14:textId="77777777" w:rsidTr="000F3846">
        <w:tc>
          <w:tcPr>
            <w:tcW w:w="8636" w:type="dxa"/>
            <w:tcBorders>
              <w:top w:val="nil"/>
              <w:left w:val="nil"/>
              <w:bottom w:val="nil"/>
              <w:right w:val="nil"/>
            </w:tcBorders>
            <w:hideMark/>
          </w:tcPr>
          <w:p w14:paraId="084DEAB9" w14:textId="7778B64E" w:rsidR="00F35F15" w:rsidRPr="00A936ED" w:rsidRDefault="00F35F15" w:rsidP="000F3846">
            <w:pPr>
              <w:rPr>
                <w:lang w:val="pt-BR"/>
              </w:rPr>
            </w:pPr>
            <w:r w:rsidRPr="00F35F15">
              <w:rPr>
                <w:lang w:val="pt-BR"/>
              </w:rPr>
              <w:t>Gabriela Kotlarczyk</w:t>
            </w:r>
            <w:r w:rsidRPr="00A936ED">
              <w:rPr>
                <w:lang w:val="pt-BR"/>
              </w:rPr>
              <w:t xml:space="preserve"> -  </w:t>
            </w:r>
            <w:r w:rsidRPr="00F35F15">
              <w:rPr>
                <w:lang w:val="pt-BR"/>
              </w:rPr>
              <w:t>Starszy Referent</w:t>
            </w:r>
            <w:r w:rsidRPr="00A936ED">
              <w:rPr>
                <w:lang w:val="pt-BR"/>
              </w:rPr>
              <w:t xml:space="preserve"> tel.: </w:t>
            </w:r>
            <w:r w:rsidRPr="00F35F15">
              <w:rPr>
                <w:lang w:val="pt-BR"/>
              </w:rPr>
              <w:t>667 113 117</w:t>
            </w:r>
            <w:r w:rsidRPr="00A936ED">
              <w:rPr>
                <w:lang w:val="pt-BR"/>
              </w:rPr>
              <w:t xml:space="preserve">, </w:t>
            </w:r>
            <w:r w:rsidR="00632463">
              <w:rPr>
                <w:lang w:val="pt-BR"/>
              </w:rPr>
              <w:br/>
            </w:r>
            <w:r w:rsidRPr="00A936ED">
              <w:rPr>
                <w:lang w:val="pt-BR"/>
              </w:rPr>
              <w:t>e-mail:</w:t>
            </w:r>
            <w:r w:rsidR="00632463">
              <w:rPr>
                <w:lang w:val="pt-BR"/>
              </w:rPr>
              <w:t xml:space="preserve"> </w:t>
            </w:r>
            <w:hyperlink r:id="rId8" w:history="1">
              <w:r w:rsidR="00632463" w:rsidRPr="006F3AC3">
                <w:rPr>
                  <w:rStyle w:val="Hipercze"/>
                  <w:lang w:val="pt-BR"/>
                </w:rPr>
                <w:t>g.kotlarczyk@powiatrawicki.pl</w:t>
              </w:r>
            </w:hyperlink>
            <w:r w:rsidR="00632463">
              <w:rPr>
                <w:lang w:val="pt-BR"/>
              </w:rPr>
              <w:t xml:space="preserve">. </w:t>
            </w:r>
          </w:p>
        </w:tc>
      </w:tr>
    </w:tbl>
    <w:p w14:paraId="191229A8" w14:textId="77777777" w:rsidR="00D256AB" w:rsidRDefault="00D256AB" w:rsidP="0058126A">
      <w:pPr>
        <w:pStyle w:val="Nagwek2"/>
        <w:numPr>
          <w:ilvl w:val="0"/>
          <w:numId w:val="0"/>
        </w:numPr>
        <w:ind w:left="680"/>
        <w:rPr>
          <w:lang w:val="x-none"/>
        </w:rPr>
      </w:pPr>
      <w: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F35F15" w:rsidRPr="00A936ED" w14:paraId="457EBFD7" w14:textId="77777777" w:rsidTr="000F3846">
        <w:tc>
          <w:tcPr>
            <w:tcW w:w="8636" w:type="dxa"/>
            <w:tcBorders>
              <w:top w:val="nil"/>
              <w:left w:val="nil"/>
              <w:bottom w:val="nil"/>
              <w:right w:val="nil"/>
            </w:tcBorders>
            <w:hideMark/>
          </w:tcPr>
          <w:p w14:paraId="68D4C462" w14:textId="473EDBA9" w:rsidR="00F35F15" w:rsidRPr="00A936ED" w:rsidRDefault="00F35F15" w:rsidP="000F3846">
            <w:pPr>
              <w:rPr>
                <w:lang w:val="pt-BR"/>
              </w:rPr>
            </w:pPr>
            <w:r w:rsidRPr="00F35F15">
              <w:rPr>
                <w:lang w:val="pt-BR"/>
              </w:rPr>
              <w:t>Lucyna Kotlarczyk - Zioło</w:t>
            </w:r>
            <w:r w:rsidRPr="00A936ED">
              <w:rPr>
                <w:lang w:val="pt-BR"/>
              </w:rPr>
              <w:t xml:space="preserve"> -  </w:t>
            </w:r>
            <w:r w:rsidR="005E7FCE">
              <w:rPr>
                <w:lang w:val="pt-BR"/>
              </w:rPr>
              <w:t>Wicedyrektor ZSPT CKU w Bojanowie</w:t>
            </w:r>
            <w:r w:rsidRPr="00A936ED">
              <w:rPr>
                <w:lang w:val="pt-BR"/>
              </w:rPr>
              <w:t xml:space="preserve"> </w:t>
            </w:r>
            <w:r w:rsidR="005E7FCE">
              <w:rPr>
                <w:lang w:val="pt-BR"/>
              </w:rPr>
              <w:br/>
            </w:r>
            <w:r w:rsidRPr="00A936ED">
              <w:rPr>
                <w:lang w:val="pt-BR"/>
              </w:rPr>
              <w:t xml:space="preserve">tel.: </w:t>
            </w:r>
            <w:r w:rsidRPr="00F35F15">
              <w:rPr>
                <w:lang w:val="pt-BR"/>
              </w:rPr>
              <w:t>(65) 545 62 31</w:t>
            </w:r>
            <w:r w:rsidRPr="00A936ED">
              <w:rPr>
                <w:lang w:val="pt-BR"/>
              </w:rPr>
              <w:t>, e-mail:</w:t>
            </w:r>
            <w:r w:rsidRPr="00A936ED">
              <w:rPr>
                <w:color w:val="1F4E79"/>
                <w:u w:val="single"/>
                <w:lang w:val="pt-BR"/>
              </w:rPr>
              <w:t xml:space="preserve"> </w:t>
            </w:r>
            <w:hyperlink r:id="rId9" w:history="1">
              <w:r w:rsidR="00632463" w:rsidRPr="006F3AC3">
                <w:rPr>
                  <w:rStyle w:val="Hipercze"/>
                  <w:lang w:val="pt-BR"/>
                </w:rPr>
                <w:t>l.kotlarczyk@zsptbojanowo.pl</w:t>
              </w:r>
            </w:hyperlink>
            <w:r w:rsidR="00632463">
              <w:rPr>
                <w:color w:val="1F4E79"/>
                <w:u w:val="single"/>
                <w:lang w:val="pt-BR"/>
              </w:rPr>
              <w:t xml:space="preserve">. </w:t>
            </w:r>
          </w:p>
        </w:tc>
      </w:tr>
    </w:tbl>
    <w:p w14:paraId="2A926596" w14:textId="77777777" w:rsidR="00D256AB" w:rsidRDefault="00D256AB" w:rsidP="00D256AB">
      <w:pPr>
        <w:pStyle w:val="Nagwek1"/>
        <w:rPr>
          <w:bCs w:val="0"/>
        </w:rPr>
      </w:pPr>
      <w:r>
        <w:rPr>
          <w:bCs w:val="0"/>
        </w:rPr>
        <w:t>OPIS SPO</w:t>
      </w:r>
      <w:bookmarkStart w:id="37" w:name="_Hlk37938975"/>
      <w:r>
        <w:rPr>
          <w:bCs w:val="0"/>
        </w:rPr>
        <w:t>SOBU UDZIELANIA WYJAŚNIEŃ TREŚCI SWZ</w:t>
      </w:r>
      <w:bookmarkEnd w:id="37"/>
    </w:p>
    <w:p w14:paraId="4D4FF419" w14:textId="6F7E99BA" w:rsidR="00D256AB" w:rsidRDefault="00D256AB" w:rsidP="0058126A">
      <w:pPr>
        <w:pStyle w:val="Nagwek2"/>
      </w:pPr>
      <w:bookmarkStart w:id="38" w:name="_Hlk37783375"/>
      <w:bookmarkStart w:id="39" w:name="_Hlk37938993"/>
      <w:r>
        <w:t xml:space="preserve">Wykonawca może zwrócić się do Zamawiającego z wnioskiem o wyjaśnienie treści SWZ, przekazanym za pośrednictwem Platformy (karta </w:t>
      </w:r>
      <w:r w:rsidR="005E7FCE">
        <w:t>„</w:t>
      </w:r>
      <w:r>
        <w:t>Zapytania/Wyjaśnienia</w:t>
      </w:r>
      <w:r w:rsidR="005E7FCE">
        <w:t>”</w:t>
      </w:r>
      <w:r>
        <w:t>)</w:t>
      </w:r>
      <w:r>
        <w:rPr>
          <w:color w:val="auto"/>
        </w:rPr>
        <w:t>.</w:t>
      </w:r>
      <w:bookmarkStart w:id="40" w:name="_Hlk37783409"/>
      <w:bookmarkEnd w:id="38"/>
    </w:p>
    <w:p w14:paraId="0F543D4D" w14:textId="77777777" w:rsidR="00D256AB" w:rsidRDefault="00D256AB" w:rsidP="0058126A">
      <w:pPr>
        <w:pStyle w:val="Nagwek2"/>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40"/>
    </w:p>
    <w:p w14:paraId="2DC05AC3" w14:textId="0634F2E2" w:rsidR="00D256AB" w:rsidRDefault="00D256AB" w:rsidP="0058126A">
      <w:pPr>
        <w:pStyle w:val="Nagwek2"/>
      </w:pPr>
      <w:r>
        <w:t xml:space="preserve">Jeżeli wniosek o wyjaśnienie treści SWZ nie wpłynie w terminie, o którym mowa </w:t>
      </w:r>
      <w:r w:rsidR="00632463">
        <w:br/>
      </w:r>
      <w:r>
        <w:t>w punkcie powyżej, Zamawiający nie ma obowiązku udzielania wyjaśnień SWZ.</w:t>
      </w:r>
    </w:p>
    <w:p w14:paraId="4766AFA0" w14:textId="3856756F" w:rsidR="00D256AB" w:rsidRDefault="00D256AB" w:rsidP="0058126A">
      <w:pPr>
        <w:pStyle w:val="Nagwek2"/>
      </w:pPr>
      <w:r>
        <w:t xml:space="preserve">Przedłużenie terminu składania ofert, nie wpływa na bieg terminu składania wniosku </w:t>
      </w:r>
      <w:r w:rsidR="00632463">
        <w:br/>
      </w:r>
      <w:r>
        <w:t>o wyjaśnienie treści SWZ.</w:t>
      </w:r>
    </w:p>
    <w:p w14:paraId="496C5D39" w14:textId="77777777" w:rsidR="00D256AB" w:rsidRDefault="00D256AB" w:rsidP="0058126A">
      <w:pPr>
        <w:pStyle w:val="Nagwek2"/>
      </w:pPr>
      <w:r>
        <w:t>Treść zapytań wraz z wyjaśnieniami Zamawiający udostępni na stronie internetowej prowadzonego postępowania, bez ujawniania źródła zapytania.</w:t>
      </w:r>
    </w:p>
    <w:p w14:paraId="5D413437" w14:textId="77777777" w:rsidR="00D256AB" w:rsidRDefault="00D256AB" w:rsidP="0058126A">
      <w:pPr>
        <w:pStyle w:val="Nagwek2"/>
      </w:pPr>
      <w:r>
        <w:t xml:space="preserve">W </w:t>
      </w:r>
      <w:bookmarkEnd w:id="39"/>
      <w:r>
        <w:t>uzasadnionych przypadkach Zamawiający może przed upływem terminu składania ofert zmienić treść SWZ. Dokonaną zmianę treści SWZ Zamawiający udostępni na stronie internetowej prowadzonego postępowania.</w:t>
      </w:r>
    </w:p>
    <w:p w14:paraId="297CFA06" w14:textId="77777777" w:rsidR="00D256AB" w:rsidRDefault="00D256AB" w:rsidP="00D256AB">
      <w:pPr>
        <w:pStyle w:val="Nagwek1"/>
      </w:pPr>
      <w:r>
        <w:t>Wymagania dotycz</w:t>
      </w:r>
      <w:r>
        <w:rPr>
          <w:rFonts w:eastAsia="TimesNewRoman" w:cs="TimesNewRoman"/>
        </w:rPr>
        <w:t>ą</w:t>
      </w:r>
      <w:r>
        <w:t>ce wadium</w:t>
      </w:r>
      <w:bookmarkEnd w:id="36"/>
    </w:p>
    <w:p w14:paraId="3A907C11" w14:textId="77777777" w:rsidR="00F35F15" w:rsidRDefault="00F35F15" w:rsidP="0058126A">
      <w:pPr>
        <w:pStyle w:val="Nagwek2"/>
        <w:rPr>
          <w:b/>
        </w:rPr>
      </w:pPr>
      <w:r>
        <w:t>Wykonawca zobowiązany jest do wniesienia wadium w wysokości:</w:t>
      </w:r>
    </w:p>
    <w:tbl>
      <w:tblPr>
        <w:tblW w:w="8816" w:type="dxa"/>
        <w:tblInd w:w="648" w:type="dxa"/>
        <w:tblLook w:val="01E0" w:firstRow="1" w:lastRow="1" w:firstColumn="1" w:lastColumn="1" w:noHBand="0" w:noVBand="0"/>
      </w:tblPr>
      <w:tblGrid>
        <w:gridCol w:w="8816"/>
      </w:tblGrid>
      <w:tr w:rsidR="00F35F15" w14:paraId="6148B1D5" w14:textId="77777777" w:rsidTr="000F3846">
        <w:tc>
          <w:tcPr>
            <w:tcW w:w="8816" w:type="dxa"/>
            <w:hideMark/>
          </w:tcPr>
          <w:p w14:paraId="53F46161" w14:textId="54C56CA7" w:rsidR="00F35F15" w:rsidRDefault="00F35F15" w:rsidP="000F3846">
            <w:pPr>
              <w:spacing w:before="60" w:after="60"/>
            </w:pPr>
            <w:r>
              <w:t xml:space="preserve">Dla zadania częściowego nr </w:t>
            </w:r>
            <w:r w:rsidR="00361847">
              <w:t>I</w:t>
            </w:r>
            <w:r>
              <w:t xml:space="preserve">: </w:t>
            </w:r>
            <w:r w:rsidR="00361847">
              <w:rPr>
                <w:b/>
              </w:rPr>
              <w:t>5 000,00</w:t>
            </w:r>
            <w:r>
              <w:rPr>
                <w:b/>
              </w:rPr>
              <w:t xml:space="preserve"> PLN</w:t>
            </w:r>
            <w:r>
              <w:t xml:space="preserve"> (słownie: </w:t>
            </w:r>
            <w:r w:rsidRPr="00F35F15">
              <w:t xml:space="preserve"> </w:t>
            </w:r>
            <w:r w:rsidR="00361847">
              <w:t>pięć</w:t>
            </w:r>
            <w:r w:rsidRPr="00F35F15">
              <w:t xml:space="preserve"> </w:t>
            </w:r>
            <w:r w:rsidR="00361847">
              <w:t>tysięcy</w:t>
            </w:r>
            <w:r w:rsidRPr="00F35F15">
              <w:t xml:space="preserve">  </w:t>
            </w:r>
            <w:r w:rsidR="00361847">
              <w:t>00</w:t>
            </w:r>
            <w:r w:rsidRPr="00F35F15">
              <w:t>/100</w:t>
            </w:r>
            <w:r>
              <w:t xml:space="preserve"> PLN)</w:t>
            </w:r>
          </w:p>
        </w:tc>
      </w:tr>
    </w:tbl>
    <w:p w14:paraId="67CA3C0B" w14:textId="34765B67" w:rsidR="00F35F15" w:rsidRDefault="00F35F15" w:rsidP="0058126A">
      <w:pPr>
        <w:pStyle w:val="Nagwek2"/>
      </w:pPr>
      <w:r>
        <w:lastRenderedPageBreak/>
        <w:t xml:space="preserve">Wadium musi zostać wniesione przed upływem terminu składania ofert, tj. do dnia </w:t>
      </w:r>
      <w:r w:rsidR="007F329E" w:rsidRPr="007F329E">
        <w:rPr>
          <w:b/>
          <w:bCs w:val="0"/>
        </w:rPr>
        <w:t>22</w:t>
      </w:r>
      <w:r w:rsidR="00361847" w:rsidRPr="007F329E">
        <w:rPr>
          <w:b/>
          <w:bCs w:val="0"/>
        </w:rPr>
        <w:t>.02.2024 r.</w:t>
      </w:r>
      <w:r w:rsidRPr="007F329E">
        <w:rPr>
          <w:b/>
          <w:bCs w:val="0"/>
        </w:rPr>
        <w:t xml:space="preserve"> do godz. </w:t>
      </w:r>
      <w:r w:rsidR="007F329E" w:rsidRPr="007F329E">
        <w:rPr>
          <w:b/>
          <w:bCs w:val="0"/>
        </w:rPr>
        <w:t>08</w:t>
      </w:r>
      <w:r w:rsidRPr="007F329E">
        <w:rPr>
          <w:b/>
          <w:bCs w:val="0"/>
        </w:rPr>
        <w:t>:00</w:t>
      </w:r>
      <w:r w:rsidRPr="007F329E">
        <w:t>,</w:t>
      </w:r>
      <w:r>
        <w:t xml:space="preserve"> według wyboru Wykonawcy w jednej lub kilku następujących formach:</w:t>
      </w:r>
    </w:p>
    <w:p w14:paraId="546E6D7A" w14:textId="77777777" w:rsidR="00F35F15" w:rsidRDefault="00F35F15" w:rsidP="0058126A">
      <w:pPr>
        <w:pStyle w:val="Nagwek2"/>
        <w:numPr>
          <w:ilvl w:val="0"/>
          <w:numId w:val="13"/>
        </w:numPr>
      </w:pPr>
      <w:r>
        <w:t>pieniądzu;</w:t>
      </w:r>
    </w:p>
    <w:p w14:paraId="2B6AC859" w14:textId="77777777" w:rsidR="00F35F15" w:rsidRDefault="00F35F15" w:rsidP="0058126A">
      <w:pPr>
        <w:pStyle w:val="Nagwek2"/>
        <w:numPr>
          <w:ilvl w:val="0"/>
          <w:numId w:val="13"/>
        </w:numPr>
      </w:pPr>
      <w:r>
        <w:t>gwarancjach bankowych;</w:t>
      </w:r>
    </w:p>
    <w:p w14:paraId="3A94CECE" w14:textId="77777777" w:rsidR="00F35F15" w:rsidRDefault="00F35F15" w:rsidP="0058126A">
      <w:pPr>
        <w:pStyle w:val="Nagwek2"/>
        <w:numPr>
          <w:ilvl w:val="0"/>
          <w:numId w:val="13"/>
        </w:numPr>
      </w:pPr>
      <w:r>
        <w:t>gwarancjach ubezpieczeniowych;</w:t>
      </w:r>
    </w:p>
    <w:p w14:paraId="79CE91D2" w14:textId="31EA29EE" w:rsidR="00F35F15" w:rsidRDefault="00F35F15" w:rsidP="0058126A">
      <w:pPr>
        <w:pStyle w:val="Nagwek2"/>
        <w:numPr>
          <w:ilvl w:val="0"/>
          <w:numId w:val="13"/>
        </w:numPr>
      </w:pPr>
      <w:r>
        <w:t xml:space="preserve">poręczeniach udzielanych przez podmioty, o których mowa w art. 6b ust. 5 pkt 2 ustawy z dnia 9 listopada 2000 r. o utworzeniu Polskiej Agencji Rozwoju Przedsiębiorczości (t.j. Dz. U. z </w:t>
      </w:r>
      <w:r w:rsidR="00361847">
        <w:t>2023 r</w:t>
      </w:r>
      <w:r>
        <w:t xml:space="preserve">. poz. </w:t>
      </w:r>
      <w:r w:rsidR="00361847">
        <w:t>462 ze zm.</w:t>
      </w:r>
      <w:r>
        <w:t>).</w:t>
      </w:r>
    </w:p>
    <w:p w14:paraId="04BD0F17" w14:textId="1EF66626" w:rsidR="00F35F15" w:rsidRDefault="00F35F15" w:rsidP="0058126A">
      <w:pPr>
        <w:pStyle w:val="Nagwek2"/>
      </w:pPr>
      <w:r>
        <w:t xml:space="preserve">Wadium musi obejmować pełen okres związania ofertą tj. do </w:t>
      </w:r>
      <w:r w:rsidRPr="007F329E">
        <w:t xml:space="preserve">dnia </w:t>
      </w:r>
      <w:r w:rsidR="00361847" w:rsidRPr="007F329E">
        <w:t>2</w:t>
      </w:r>
      <w:r w:rsidR="007F329E" w:rsidRPr="007F329E">
        <w:t>2</w:t>
      </w:r>
      <w:r w:rsidR="00361847" w:rsidRPr="007F329E">
        <w:t>.03.2024 r.</w:t>
      </w:r>
      <w:r w:rsidR="00361847" w:rsidRPr="00F35F15">
        <w:t xml:space="preserve"> </w:t>
      </w:r>
    </w:p>
    <w:p w14:paraId="63F8AB1D" w14:textId="5376480F" w:rsidR="00F35F15" w:rsidRDefault="00F35F15" w:rsidP="0058126A">
      <w:pPr>
        <w:pStyle w:val="Nagwek2"/>
      </w:pPr>
      <w:r>
        <w:t xml:space="preserve">Wadium wnoszone w pieniądzu należy wpłacić przelewem na rachunek bankowy </w:t>
      </w:r>
      <w:r w:rsidRPr="007F329E">
        <w:t xml:space="preserve">Zamawiającego: </w:t>
      </w:r>
      <w:r w:rsidR="0099185D" w:rsidRPr="007F329E">
        <w:rPr>
          <w:b/>
          <w:bCs w:val="0"/>
        </w:rPr>
        <w:t>70 1020 4027 0000 1002 1603 9672</w:t>
      </w:r>
      <w:r w:rsidR="0099185D" w:rsidRPr="007F329E">
        <w:t xml:space="preserve"> </w:t>
      </w:r>
      <w:r w:rsidRPr="007F329E">
        <w:t>(w</w:t>
      </w:r>
      <w:r>
        <w:t xml:space="preserve"> tytule przelewu zaleca się wpisać nazwę i sygnaturę postępowania). Wadium musi wpłynąć na wskazany rachunek bankowy najpóźniej przed upływem terminu składania ofert (decyduje data wpływu na rachunek bankowy Zamawiającego).</w:t>
      </w:r>
    </w:p>
    <w:p w14:paraId="55C9557F" w14:textId="77777777" w:rsidR="00F35F15" w:rsidRDefault="00F35F15" w:rsidP="0058126A">
      <w:pPr>
        <w:pStyle w:val="Nagwek2"/>
      </w:pPr>
      <w:r>
        <w:t xml:space="preserve">Wadium wnoszone w formie poręczeń lub gwarancji należy załączyć do oferty w oryginale w postaci dokumentu elektronicznego podpisanego kwalifikowanym podpisem elektronicznym </w:t>
      </w:r>
      <w:r w:rsidRPr="00361847">
        <w:rPr>
          <w:u w:val="single"/>
        </w:rPr>
        <w:t>przez wystawcę poręczenia lub gwarancji</w:t>
      </w:r>
      <w:r>
        <w:t xml:space="preserve"> oraz powinno zawierać:</w:t>
      </w:r>
    </w:p>
    <w:p w14:paraId="27E1BA70" w14:textId="77777777" w:rsidR="00F35F15" w:rsidRDefault="00F35F15" w:rsidP="0058126A">
      <w:pPr>
        <w:pStyle w:val="Nagwek2"/>
        <w:numPr>
          <w:ilvl w:val="0"/>
          <w:numId w:val="14"/>
        </w:numPr>
      </w:pPr>
      <w:r>
        <w:t xml:space="preserve">wskazanie Beneficjenta poręczenia lub gwarancji, którym musi być </w:t>
      </w:r>
      <w:r w:rsidRPr="00F35F15">
        <w:t>Powiatowe Centrum Usług Wspólnych w Rawiczu</w:t>
      </w:r>
      <w:r>
        <w:t xml:space="preserve">, </w:t>
      </w:r>
      <w:r w:rsidRPr="00F35F15">
        <w:t>ul. Mikołaja Kopernika</w:t>
      </w:r>
      <w:r>
        <w:t xml:space="preserve"> </w:t>
      </w:r>
      <w:r w:rsidRPr="00F35F15">
        <w:t>4</w:t>
      </w:r>
      <w:r>
        <w:t xml:space="preserve"> , </w:t>
      </w:r>
      <w:r w:rsidRPr="00F35F15">
        <w:t>63-900</w:t>
      </w:r>
      <w:r>
        <w:t xml:space="preserve"> </w:t>
      </w:r>
      <w:r w:rsidRPr="00F35F15">
        <w:t>Rawicz</w:t>
      </w:r>
      <w:r>
        <w:t>;</w:t>
      </w:r>
    </w:p>
    <w:p w14:paraId="19BA113D" w14:textId="77777777" w:rsidR="00F35F15" w:rsidRDefault="00F35F15" w:rsidP="0058126A">
      <w:pPr>
        <w:pStyle w:val="Nagwek2"/>
        <w:numPr>
          <w:ilvl w:val="0"/>
          <w:numId w:val="14"/>
        </w:numPr>
      </w:pPr>
      <w:r>
        <w:t>nazwę i adres siedziby Wykonawcy;</w:t>
      </w:r>
    </w:p>
    <w:p w14:paraId="12340DA1" w14:textId="77777777" w:rsidR="00F35F15" w:rsidRDefault="00F35F15" w:rsidP="0058126A">
      <w:pPr>
        <w:pStyle w:val="Nagwek2"/>
        <w:numPr>
          <w:ilvl w:val="0"/>
          <w:numId w:val="14"/>
        </w:numPr>
      </w:pPr>
      <w:r>
        <w:t>kwotę i termin ważności gwarancji/poręczenia;</w:t>
      </w:r>
    </w:p>
    <w:p w14:paraId="71FBA35D" w14:textId="6D3B32D6" w:rsidR="00F35F15" w:rsidRDefault="00F35F15" w:rsidP="0058126A">
      <w:pPr>
        <w:pStyle w:val="Nagwek2"/>
        <w:numPr>
          <w:ilvl w:val="0"/>
          <w:numId w:val="14"/>
        </w:numPr>
      </w:pPr>
      <w:r>
        <w:t xml:space="preserve">bezwarunkowe zobowiązanie wystawcy poręczenia lub gwarancji do zapłaty kwoty wadium, na pierwsze pisemne żądanie Zamawiającego, w sytuacjach określonych </w:t>
      </w:r>
      <w:r w:rsidR="00361847">
        <w:br/>
      </w:r>
      <w:r>
        <w:t>w art. 98 ust. 6 ustawy Pzp.</w:t>
      </w:r>
    </w:p>
    <w:p w14:paraId="5DB72ABB" w14:textId="77777777" w:rsidR="00F35F15" w:rsidRDefault="00F35F15" w:rsidP="0058126A">
      <w:pPr>
        <w:pStyle w:val="Nagwek2"/>
      </w:pPr>
      <w:r>
        <w:t xml:space="preserve">Zamawiający zwróci wadium na zasadach określonych w art. 98 ust. 1-5 ustawy Pzp. </w:t>
      </w:r>
    </w:p>
    <w:p w14:paraId="56EF4331" w14:textId="77777777" w:rsidR="00F35F15" w:rsidRDefault="00F35F15" w:rsidP="0058126A">
      <w:pPr>
        <w:pStyle w:val="Nagwek2"/>
      </w:pPr>
      <w: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Wykonawcy na podstawie art. 226 ust. 1 pkt 14 ustawy Pzp.</w:t>
      </w:r>
    </w:p>
    <w:p w14:paraId="33F180EC" w14:textId="131A34D4" w:rsidR="00F35F15" w:rsidRDefault="00F35F15" w:rsidP="0058126A">
      <w:pPr>
        <w:pStyle w:val="Nagwek2"/>
      </w:pPr>
      <w:r>
        <w:t xml:space="preserve">Zamawiający zatrzyma wadium wraz z odsetkami, a w przypadku wadium wniesionego w formie gwarancji lub poręczenia, wystąpi odpowiednio do gwaranta lub poręczyciela </w:t>
      </w:r>
      <w:r w:rsidR="00361847">
        <w:br/>
      </w:r>
      <w:r>
        <w:t>z żądaniem zapłaty wadium, w przypadkach określonych w art. 98 ust. 6 ustawy Pzp.</w:t>
      </w:r>
    </w:p>
    <w:p w14:paraId="52EBBA92" w14:textId="77777777" w:rsidR="00D256AB" w:rsidRDefault="00D256AB" w:rsidP="0058126A">
      <w:pPr>
        <w:pStyle w:val="Nagwek2"/>
        <w:numPr>
          <w:ilvl w:val="0"/>
          <w:numId w:val="0"/>
        </w:numPr>
        <w:ind w:left="680"/>
      </w:pPr>
    </w:p>
    <w:p w14:paraId="38614EE7" w14:textId="77777777" w:rsidR="00D256AB" w:rsidRDefault="00D256AB" w:rsidP="00D256AB">
      <w:pPr>
        <w:pStyle w:val="Nagwek1"/>
      </w:pPr>
      <w:bookmarkStart w:id="41" w:name="_Toc258314251"/>
      <w:r>
        <w:t>Termin zwi</w:t>
      </w:r>
      <w:r>
        <w:rPr>
          <w:rFonts w:eastAsia="TimesNewRoman" w:cs="TimesNewRoman"/>
        </w:rPr>
        <w:t>ą</w:t>
      </w:r>
      <w:r>
        <w:t>zania ofert</w:t>
      </w:r>
      <w:r>
        <w:rPr>
          <w:rFonts w:eastAsia="TimesNewRoman" w:cs="TimesNewRoman"/>
        </w:rPr>
        <w:t>ą</w:t>
      </w:r>
      <w:bookmarkEnd w:id="41"/>
    </w:p>
    <w:p w14:paraId="081CC1EC" w14:textId="380A0367" w:rsidR="00D256AB" w:rsidRDefault="00D256AB" w:rsidP="0058126A">
      <w:pPr>
        <w:pStyle w:val="Nagwek2"/>
      </w:pPr>
      <w:r>
        <w:t xml:space="preserve">Wykonawca pozostaje </w:t>
      </w:r>
      <w:r w:rsidRPr="007F329E">
        <w:t xml:space="preserve">związany ofertą </w:t>
      </w:r>
      <w:r w:rsidRPr="007F329E">
        <w:rPr>
          <w:b/>
          <w:bCs w:val="0"/>
        </w:rPr>
        <w:t>do dnia</w:t>
      </w:r>
      <w:r w:rsidR="00361847" w:rsidRPr="007F329E">
        <w:rPr>
          <w:b/>
          <w:bCs w:val="0"/>
        </w:rPr>
        <w:t xml:space="preserve"> 2</w:t>
      </w:r>
      <w:r w:rsidR="007F329E" w:rsidRPr="007F329E">
        <w:rPr>
          <w:b/>
          <w:bCs w:val="0"/>
        </w:rPr>
        <w:t>2</w:t>
      </w:r>
      <w:r w:rsidR="00361847" w:rsidRPr="007F329E">
        <w:rPr>
          <w:b/>
          <w:bCs w:val="0"/>
        </w:rPr>
        <w:t xml:space="preserve"> marca 2024 r.</w:t>
      </w:r>
    </w:p>
    <w:p w14:paraId="52483195" w14:textId="77777777" w:rsidR="00D256AB" w:rsidRDefault="00D256AB" w:rsidP="0058126A">
      <w:pPr>
        <w:pStyle w:val="Nagwek2"/>
      </w:pPr>
      <w:r>
        <w:t>Bieg terminu związania ofertą rozpoczyna się wraz z upływem terminu składania ofert.</w:t>
      </w:r>
    </w:p>
    <w:p w14:paraId="36A2F978" w14:textId="2BA27E3C" w:rsidR="00F35F15" w:rsidRDefault="00D256AB" w:rsidP="0058126A">
      <w:pPr>
        <w:pStyle w:val="Nagwek2"/>
      </w:pPr>
      <w:r>
        <w:t xml:space="preserve">W przypadku, gdy wybór najkorzystniejszej oferty nie nastąpi przed upływem terminu związania ofertą, Zamawiający przed upływem tego terminu zwróci się jednokrotnie </w:t>
      </w:r>
      <w:r w:rsidR="00361847">
        <w:br/>
      </w:r>
      <w:r>
        <w:lastRenderedPageBreak/>
        <w:t xml:space="preserve">do Wykonawców o wyrażenie zgody na przedłużenie terminu związania ofertą </w:t>
      </w:r>
      <w:r w:rsidR="00361847">
        <w:br/>
      </w:r>
      <w:r>
        <w:t xml:space="preserve">o wskazywany przez niego okres, nie dłuższy niż 30 dni. </w:t>
      </w:r>
    </w:p>
    <w:p w14:paraId="089C6BC8" w14:textId="7DA8EEAB" w:rsidR="00D256AB" w:rsidRDefault="00F35F15" w:rsidP="00361847">
      <w:pPr>
        <w:pStyle w:val="Nagwek2"/>
      </w:pPr>
      <w:r>
        <w:rPr>
          <w:rFonts w:eastAsia="TimesNewRoman"/>
        </w:rPr>
        <w:t>Przedłużenie terminu związania ofertą , następuje wraz z przedłużeniem okresu ważności wadium albo, jeżeli nie jest to możliwe, z wniesieniem nowego wadium na przedłużony okres związania ofertą.</w:t>
      </w:r>
    </w:p>
    <w:p w14:paraId="73DF9E63" w14:textId="77777777" w:rsidR="00D256AB" w:rsidRDefault="00D256AB" w:rsidP="00D256AB">
      <w:pPr>
        <w:pStyle w:val="Nagwek1"/>
      </w:pPr>
      <w:bookmarkStart w:id="42" w:name="_Toc258314252"/>
      <w:r>
        <w:t>Opis sposobu przygotowywania ofert</w:t>
      </w:r>
      <w:bookmarkEnd w:id="42"/>
    </w:p>
    <w:p w14:paraId="64CC27C9" w14:textId="05980BA2" w:rsidR="00D256AB" w:rsidRPr="007F329E" w:rsidRDefault="00D256AB" w:rsidP="0058126A">
      <w:pPr>
        <w:pStyle w:val="Nagwek2"/>
      </w:pPr>
      <w:r w:rsidRPr="007F329E">
        <w:t>Wykonawca może złożyć tylko jedną ofertę</w:t>
      </w:r>
      <w:r w:rsidR="00361847" w:rsidRPr="007F329E">
        <w:t xml:space="preserve"> </w:t>
      </w:r>
      <w:r w:rsidR="006A01B9" w:rsidRPr="007F329E">
        <w:t xml:space="preserve">wg wzoru, który stanowi </w:t>
      </w:r>
      <w:r w:rsidR="00361847" w:rsidRPr="007F329E">
        <w:rPr>
          <w:i/>
          <w:iCs w:val="0"/>
        </w:rPr>
        <w:t xml:space="preserve">Załącznik Nr </w:t>
      </w:r>
      <w:r w:rsidR="006A01B9" w:rsidRPr="007F329E">
        <w:rPr>
          <w:i/>
          <w:iCs w:val="0"/>
        </w:rPr>
        <w:t xml:space="preserve">1.1 lub 1.2 </w:t>
      </w:r>
      <w:r w:rsidR="00361847" w:rsidRPr="007F329E">
        <w:rPr>
          <w:i/>
          <w:iCs w:val="0"/>
        </w:rPr>
        <w:t>do SWZ</w:t>
      </w:r>
      <w:r w:rsidR="006A01B9" w:rsidRPr="007F329E">
        <w:rPr>
          <w:i/>
          <w:iCs w:val="0"/>
        </w:rPr>
        <w:t xml:space="preserve"> </w:t>
      </w:r>
      <w:r w:rsidR="006A01B9" w:rsidRPr="007F329E">
        <w:t>(odpowiednio do danej części zadania</w:t>
      </w:r>
      <w:r w:rsidR="00991506" w:rsidRPr="007F329E">
        <w:t>, o które ubiega się Wykonawca</w:t>
      </w:r>
      <w:r w:rsidR="006A01B9" w:rsidRPr="007F329E">
        <w:t>)</w:t>
      </w:r>
      <w:r w:rsidRPr="007F329E">
        <w:t>.</w:t>
      </w:r>
    </w:p>
    <w:p w14:paraId="071F328C" w14:textId="77777777" w:rsidR="00D256AB" w:rsidRDefault="00D256AB" w:rsidP="0058126A">
      <w:pPr>
        <w:pStyle w:val="Nagwek2"/>
      </w:pPr>
      <w:r>
        <w:t>Tre</w:t>
      </w:r>
      <w:r>
        <w:rPr>
          <w:rFonts w:ascii="TimesNewRoman" w:eastAsia="TimesNewRoman" w:cs="TimesNewRoman"/>
        </w:rPr>
        <w:t>ść</w:t>
      </w:r>
      <w:r>
        <w:rPr>
          <w:rFonts w:ascii="TimesNewRoman" w:eastAsia="TimesNewRoman" w:cs="TimesNewRoman" w:hint="eastAsia"/>
        </w:rPr>
        <w:t xml:space="preserve"> </w:t>
      </w:r>
      <w:r>
        <w:t>oferty musi być zgodna z wymaganiami Zamawiającego określonymi w niniejszej SWZ.</w:t>
      </w:r>
    </w:p>
    <w:p w14:paraId="4C2C213F" w14:textId="587C1372" w:rsidR="003803E8" w:rsidRDefault="003803E8" w:rsidP="0058126A">
      <w:pPr>
        <w:pStyle w:val="Nagwek2"/>
      </w:pPr>
      <w:r>
        <w:t>Do oferty Wykonawca zobowiązany jest dołączyć:</w:t>
      </w:r>
    </w:p>
    <w:p w14:paraId="273E4926" w14:textId="60B60E49" w:rsidR="003803E8" w:rsidRDefault="003803E8" w:rsidP="003803E8">
      <w:pPr>
        <w:pStyle w:val="Nagwek2"/>
        <w:numPr>
          <w:ilvl w:val="0"/>
          <w:numId w:val="40"/>
        </w:numPr>
        <w:rPr>
          <w:i/>
        </w:rPr>
      </w:pPr>
      <w:r>
        <w:t xml:space="preserve">Oświadczenie o niepodleganiu wykluczeniu oraz spełnianiu warunków udziału </w:t>
      </w:r>
      <w:r>
        <w:br/>
        <w:t xml:space="preserve">w postępowaniu – </w:t>
      </w:r>
      <w:r>
        <w:rPr>
          <w:i/>
        </w:rPr>
        <w:t>wg Załącznika Nr 2 do SWZ,</w:t>
      </w:r>
    </w:p>
    <w:p w14:paraId="5EA52C6B" w14:textId="77777777" w:rsidR="003803E8" w:rsidRPr="003803E8" w:rsidRDefault="003803E8" w:rsidP="003803E8">
      <w:pPr>
        <w:numPr>
          <w:ilvl w:val="0"/>
          <w:numId w:val="40"/>
        </w:numPr>
        <w:rPr>
          <w:bCs/>
          <w:iCs/>
          <w:color w:val="000000"/>
          <w:lang w:eastAsia="x-none"/>
        </w:rPr>
      </w:pPr>
      <w:r w:rsidRPr="003803E8">
        <w:rPr>
          <w:bCs/>
          <w:iCs/>
          <w:color w:val="000000"/>
          <w:lang w:eastAsia="x-none"/>
        </w:rPr>
        <w:t xml:space="preserve">Zobowiązanie podmiotu udostępniającego zasoby – </w:t>
      </w:r>
      <w:r w:rsidRPr="003803E8">
        <w:rPr>
          <w:bCs/>
          <w:i/>
          <w:color w:val="000000"/>
          <w:lang w:eastAsia="x-none"/>
        </w:rPr>
        <w:t>wg Załącznika Nr 3 do SWZ</w:t>
      </w:r>
      <w:r w:rsidRPr="003803E8">
        <w:rPr>
          <w:bCs/>
          <w:iCs/>
          <w:color w:val="000000"/>
          <w:lang w:eastAsia="x-none"/>
        </w:rPr>
        <w:t xml:space="preserve"> </w:t>
      </w:r>
      <w:r w:rsidRPr="003803E8">
        <w:rPr>
          <w:bCs/>
          <w:i/>
          <w:color w:val="000000"/>
          <w:lang w:eastAsia="x-none"/>
        </w:rPr>
        <w:t>(jeżeli dotyczy)</w:t>
      </w:r>
      <w:r w:rsidRPr="003803E8">
        <w:rPr>
          <w:bCs/>
          <w:iCs/>
          <w:color w:val="000000"/>
          <w:lang w:eastAsia="x-none"/>
        </w:rPr>
        <w:t>,</w:t>
      </w:r>
    </w:p>
    <w:p w14:paraId="2EA61C5E" w14:textId="09036424" w:rsidR="003803E8" w:rsidRPr="003803E8" w:rsidRDefault="003803E8" w:rsidP="003803E8">
      <w:pPr>
        <w:pStyle w:val="Nagwek2"/>
        <w:numPr>
          <w:ilvl w:val="0"/>
          <w:numId w:val="40"/>
        </w:numPr>
      </w:pPr>
      <w:r>
        <w:t xml:space="preserve">Oświadczenie podmiotu udostępniającego zasoby </w:t>
      </w:r>
      <w:r>
        <w:rPr>
          <w:i/>
        </w:rPr>
        <w:t>– wg Załącznika Nr 4 do SWZ (jeżeli dotyczy),</w:t>
      </w:r>
    </w:p>
    <w:p w14:paraId="12813483" w14:textId="78942759" w:rsidR="003803E8" w:rsidRDefault="003803E8" w:rsidP="003803E8">
      <w:pPr>
        <w:pStyle w:val="Nagwek2"/>
        <w:numPr>
          <w:ilvl w:val="0"/>
          <w:numId w:val="40"/>
        </w:numPr>
      </w:pPr>
      <w:r>
        <w:t>w przypadku Wykonawców ubiegających się wspólnie o udzielenie zamówienia publicznego:</w:t>
      </w:r>
    </w:p>
    <w:p w14:paraId="222E883E" w14:textId="04BFA397" w:rsidR="003803E8" w:rsidRDefault="003803E8" w:rsidP="00D303BC">
      <w:pPr>
        <w:pStyle w:val="Nagwek2"/>
        <w:numPr>
          <w:ilvl w:val="2"/>
          <w:numId w:val="29"/>
        </w:numPr>
        <w:ind w:left="1843"/>
      </w:pPr>
      <w:r>
        <w:t>pełnomocnictwo do reprezentowania ich w niniejszym postępowaniu – wg zasad określonych w pkt 12.1. i 12.2.,</w:t>
      </w:r>
    </w:p>
    <w:p w14:paraId="42A0D19B" w14:textId="46F39812" w:rsidR="003803E8" w:rsidRDefault="003803E8" w:rsidP="00D303BC">
      <w:pPr>
        <w:pStyle w:val="Nagwek2"/>
        <w:numPr>
          <w:ilvl w:val="2"/>
          <w:numId w:val="29"/>
        </w:numPr>
        <w:ind w:left="1843"/>
      </w:pPr>
      <w:r>
        <w:t>dokumenty określone w pkt 12.3.,</w:t>
      </w:r>
    </w:p>
    <w:p w14:paraId="0282F74C" w14:textId="5F0F5875" w:rsidR="003803E8" w:rsidRDefault="003803E8" w:rsidP="003803E8">
      <w:pPr>
        <w:pStyle w:val="Nagwek2"/>
        <w:numPr>
          <w:ilvl w:val="0"/>
          <w:numId w:val="40"/>
        </w:numPr>
      </w:pPr>
      <w:r>
        <w:t>pełnomocnictwo do podpisywania oferty, dokumentów, oświadczeń woli jeśli umocowanie dla osób podpisujących ofertę nie wynika z dokumentów rejestrowych – wg zasad określonych w pkt 17.7 lit. d.</w:t>
      </w:r>
    </w:p>
    <w:p w14:paraId="52E2E73F" w14:textId="77777777" w:rsidR="00D256AB" w:rsidRDefault="00D256AB" w:rsidP="0058126A">
      <w:pPr>
        <w:pStyle w:val="Nagwek2"/>
      </w:pPr>
      <w:bookmarkStart w:id="43" w:name="_Hlk37866068"/>
      <w:r>
        <w:t>Oferta oraz pozostałe oświadczenia i dokumenty, dla których Zamawiający określił wzory w formie formularzy, powinny być sporządzone zgodnie z tymi wzorami</w:t>
      </w:r>
      <w:bookmarkEnd w:id="43"/>
      <w:r>
        <w:t>.</w:t>
      </w:r>
    </w:p>
    <w:p w14:paraId="65CE332D" w14:textId="019798E7" w:rsidR="00D256AB" w:rsidRDefault="00D256AB" w:rsidP="0058126A">
      <w:pPr>
        <w:pStyle w:val="Nagwek2"/>
      </w:pPr>
      <w:bookmarkStart w:id="44" w:name="_Hlk37839542"/>
      <w:bookmarkStart w:id="45" w:name="_Hlk37866106"/>
      <w:r>
        <w:t xml:space="preserve">Oferta wraz ze stanowiącymi jej integralną część załącznikami musi być sporządzona </w:t>
      </w:r>
      <w:r w:rsidR="00361847">
        <w:br/>
      </w:r>
      <w:r>
        <w:t xml:space="preserve">w języku polskim i złożona pod rygorem nieważności w formie elektronicznej </w:t>
      </w:r>
      <w:r w:rsidR="00361847">
        <w:br/>
      </w:r>
      <w:r>
        <w:t>lub w postaci elektronicznej, za pośrednictwem Platformy oraz podpisana kwalifikowanym podpisem elektronicznym, podpisem zaufanym lub podpisem osobistym.</w:t>
      </w:r>
      <w:bookmarkEnd w:id="44"/>
      <w:bookmarkEnd w:id="45"/>
    </w:p>
    <w:p w14:paraId="328E36A4" w14:textId="5AB1C6C3" w:rsidR="00D256AB" w:rsidRDefault="00D256AB" w:rsidP="0058126A">
      <w:pPr>
        <w:pStyle w:val="Nagwek2"/>
      </w:pPr>
      <w:bookmarkStart w:id="46" w:name="_Hlk37939197"/>
      <w:r>
        <w:t xml:space="preserve">Zamawiający informuje, iż zgodnie z art. 18 ust. 3 ustawy Pzp, nie ujawnia się informacji stanowiących tajemnicę przedsiębiorstwa, w rozumieniu przepisów ustawy z dnia </w:t>
      </w:r>
      <w:r w:rsidR="00361847">
        <w:br/>
      </w:r>
      <w:r>
        <w:t>16 kwietnia 1993 r. o zwalczaniu nieuczciwej konkurencji (Dz. U. z 202</w:t>
      </w:r>
      <w:r w:rsidR="00361847">
        <w:t>2</w:t>
      </w:r>
      <w:r>
        <w:t xml:space="preserve"> r. poz. </w:t>
      </w:r>
      <w:r w:rsidR="00361847">
        <w:t xml:space="preserve">1233 </w:t>
      </w:r>
      <w:r w:rsidR="00361847">
        <w:br/>
        <w:t>ze zm.</w:t>
      </w:r>
      <w:r>
        <w:t>), zwanej dalej „ustawą o zwalczaniu nieuczciwej konkurencji” jeżeli Wykonawca</w:t>
      </w:r>
      <w:bookmarkEnd w:id="46"/>
      <w:r>
        <w:t>:</w:t>
      </w:r>
    </w:p>
    <w:p w14:paraId="14D2FDA2" w14:textId="77777777" w:rsidR="00D256AB" w:rsidRDefault="00D256AB" w:rsidP="0058126A">
      <w:pPr>
        <w:pStyle w:val="Nagwek2"/>
        <w:numPr>
          <w:ilvl w:val="0"/>
          <w:numId w:val="15"/>
        </w:numPr>
      </w:pPr>
      <w:r>
        <w:t>wraz z przekazaniem takich informacji, zastrzegł, że nie mogą być one udostępniane;</w:t>
      </w:r>
    </w:p>
    <w:p w14:paraId="7D58F156" w14:textId="77777777" w:rsidR="00D256AB" w:rsidRDefault="00D256AB" w:rsidP="0058126A">
      <w:pPr>
        <w:pStyle w:val="Nagwek2"/>
        <w:numPr>
          <w:ilvl w:val="0"/>
          <w:numId w:val="15"/>
        </w:numPr>
      </w:pPr>
      <w:r>
        <w:t>wykazał, załączając stosowne uzasadnienie, iż zastrzeżone informacje stanowią tajemnicę przedsiębiorstwa.</w:t>
      </w:r>
      <w:bookmarkStart w:id="47" w:name="_Hlk37939296"/>
    </w:p>
    <w:p w14:paraId="582F6701" w14:textId="77777777" w:rsidR="00D256AB" w:rsidRDefault="00D256AB" w:rsidP="0058126A">
      <w:pPr>
        <w:pStyle w:val="Nagwek2"/>
        <w:numPr>
          <w:ilvl w:val="0"/>
          <w:numId w:val="0"/>
        </w:numPr>
        <w:ind w:left="680"/>
      </w:pPr>
      <w:r>
        <w:t>Zaleca się, aby uzasadnienie o którym mowa powyżej było sformułowane w sposób umożliwiający jego udostępnienie pozostałym uczestnikom postępowania.</w:t>
      </w:r>
    </w:p>
    <w:p w14:paraId="2D8F6775" w14:textId="77777777" w:rsidR="00D256AB" w:rsidRDefault="00D256AB" w:rsidP="0058126A">
      <w:pPr>
        <w:pStyle w:val="Nagwek2"/>
        <w:numPr>
          <w:ilvl w:val="0"/>
          <w:numId w:val="0"/>
        </w:numPr>
        <w:ind w:left="680"/>
      </w:pPr>
      <w:bookmarkStart w:id="48" w:name="_Hlk38143710"/>
      <w:r>
        <w:lastRenderedPageBreak/>
        <w:t>Wykonawca nie może zastrzec informacji, o których mowa w art. 222 ust. 5 ustawy Pzp</w:t>
      </w:r>
      <w:bookmarkEnd w:id="47"/>
      <w:bookmarkEnd w:id="48"/>
      <w:r>
        <w:t>.</w:t>
      </w:r>
    </w:p>
    <w:p w14:paraId="7180C207" w14:textId="77777777" w:rsidR="00D256AB" w:rsidRDefault="00D256AB" w:rsidP="0058126A">
      <w:pPr>
        <w:pStyle w:val="Nagwek2"/>
      </w:pPr>
      <w:bookmarkStart w:id="49" w:name="_Hlk37928068"/>
      <w:r>
        <w:t>Opis sposobu przygotowania oferty składanej w formie elektronicznej lub w postaci elektronicznej</w:t>
      </w:r>
      <w:bookmarkEnd w:id="49"/>
      <w:r>
        <w:t>:</w:t>
      </w:r>
    </w:p>
    <w:p w14:paraId="73A06E2A" w14:textId="6CE7CE66" w:rsidR="00D256AB" w:rsidRDefault="00D256AB" w:rsidP="0058126A">
      <w:pPr>
        <w:pStyle w:val="Nagwek2"/>
        <w:numPr>
          <w:ilvl w:val="0"/>
          <w:numId w:val="16"/>
        </w:numPr>
      </w:pPr>
      <w:bookmarkStart w:id="50" w:name="_Hlk37866429"/>
      <w:r>
        <w:t xml:space="preserve">Wykonawca, chcąc przystąpić do udziału w postępowaniu, loguje się na Platformie, w menu </w:t>
      </w:r>
      <w:r w:rsidR="005E7FCE">
        <w:t>„</w:t>
      </w:r>
      <w:r>
        <w:t xml:space="preserve">Ogłoszenia” wyszukuje niniejsze postępowanie, otwiera je klikając w jego temat, a następnie korzysta z funkcji </w:t>
      </w:r>
      <w:r w:rsidR="005E7FCE">
        <w:t>„</w:t>
      </w:r>
      <w:r>
        <w:rPr>
          <w:b/>
          <w:i/>
        </w:rPr>
        <w:t>Zgłoś udział w postępowaniu</w:t>
      </w:r>
      <w:r>
        <w:t>”</w:t>
      </w:r>
      <w:bookmarkEnd w:id="50"/>
      <w:r>
        <w:t xml:space="preserve"> na karcie </w:t>
      </w:r>
      <w:r w:rsidR="005E7FCE">
        <w:t>„</w:t>
      </w:r>
      <w:r>
        <w:t>Informacje ogólne”;</w:t>
      </w:r>
      <w:bookmarkStart w:id="51" w:name="_Hlk37866441"/>
    </w:p>
    <w:p w14:paraId="6CAF498D" w14:textId="69020F3A" w:rsidR="00D256AB" w:rsidRDefault="00D256AB" w:rsidP="0058126A">
      <w:pPr>
        <w:pStyle w:val="Nagwek2"/>
        <w:numPr>
          <w:ilvl w:val="0"/>
          <w:numId w:val="16"/>
        </w:numPr>
      </w:pPr>
      <w:r>
        <w:rPr>
          <w:rFonts w:eastAsia="Calibri"/>
        </w:rPr>
        <w:t xml:space="preserve">w przypadku, </w:t>
      </w:r>
      <w:bookmarkStart w:id="52" w:name="_Hlk37939646"/>
      <w:bookmarkStart w:id="53" w:name="_Hlk37866474"/>
      <w:bookmarkEnd w:id="51"/>
      <w:r>
        <w:rPr>
          <w:rFonts w:eastAsia="Calibri"/>
        </w:rPr>
        <w:t xml:space="preserve">gdy Wykonawca nie posiada konta na Platformie, należy skorzystać </w:t>
      </w:r>
      <w:r w:rsidR="00361847">
        <w:rPr>
          <w:rFonts w:eastAsia="Calibri"/>
        </w:rPr>
        <w:br/>
      </w:r>
      <w:r>
        <w:rPr>
          <w:rFonts w:eastAsia="Calibri"/>
        </w:rPr>
        <w:t xml:space="preserve">z funkcji </w:t>
      </w:r>
      <w:r w:rsidR="005E7FCE">
        <w:rPr>
          <w:rFonts w:eastAsia="Calibri"/>
        </w:rPr>
        <w:t>„</w:t>
      </w:r>
      <w:r>
        <w:rPr>
          <w:rFonts w:eastAsia="Calibri"/>
          <w:b/>
          <w:i/>
        </w:rPr>
        <w:t>Zarejestruj</w:t>
      </w:r>
      <w:r>
        <w:rPr>
          <w:rFonts w:eastAsia="Calibri"/>
        </w:rPr>
        <w:t xml:space="preserve">”. Po wypełnieniu Formularza rejestracyjnego Wykonawca otrzyma wiadomość e-mail na zdefiniowany adres poczty elektronicznej, z opcją aktywacji konta. Aktywacja konta jest konieczna do zakończenia procesu rejestracji </w:t>
      </w:r>
      <w:r w:rsidR="00361847">
        <w:rPr>
          <w:rFonts w:eastAsia="Calibri"/>
        </w:rPr>
        <w:br/>
      </w:r>
      <w:r>
        <w:rPr>
          <w:rFonts w:eastAsia="Calibri"/>
        </w:rPr>
        <w:t>i umożliwia zalogowanie się na Platformie;</w:t>
      </w:r>
    </w:p>
    <w:p w14:paraId="1BA58FA6" w14:textId="3CA0604F" w:rsidR="00D256AB" w:rsidRDefault="00D256AB" w:rsidP="0058126A">
      <w:pPr>
        <w:pStyle w:val="Nagwek2"/>
        <w:numPr>
          <w:ilvl w:val="0"/>
          <w:numId w:val="16"/>
        </w:numPr>
      </w:pPr>
      <w:r>
        <w:rPr>
          <w:rFonts w:eastAsia="Calibri"/>
        </w:rPr>
        <w:t xml:space="preserve">oferta </w:t>
      </w:r>
      <w:bookmarkEnd w:id="52"/>
      <w:r>
        <w:rPr>
          <w:rFonts w:eastAsia="Calibri"/>
        </w:rPr>
        <w:t xml:space="preserve">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w:t>
      </w:r>
      <w:r w:rsidR="005E7FCE">
        <w:rPr>
          <w:rFonts w:eastAsia="Calibri"/>
        </w:rPr>
        <w:t>„</w:t>
      </w:r>
      <w:r>
        <w:rPr>
          <w:rFonts w:eastAsia="Calibri"/>
        </w:rPr>
        <w:t xml:space="preserve">Oferta/Załączniki”, za pomocą opcji </w:t>
      </w:r>
      <w:r w:rsidR="005E7FCE">
        <w:rPr>
          <w:rFonts w:eastAsia="Calibri"/>
        </w:rPr>
        <w:t>„</w:t>
      </w:r>
      <w:r>
        <w:rPr>
          <w:rFonts w:eastAsia="Calibri"/>
          <w:b/>
          <w:i/>
        </w:rPr>
        <w:t>Załącz plik</w:t>
      </w:r>
      <w:r>
        <w:rPr>
          <w:rFonts w:eastAsia="Calibri"/>
        </w:rPr>
        <w:t xml:space="preserve">” i użycie przycisku </w:t>
      </w:r>
      <w:r>
        <w:rPr>
          <w:rFonts w:eastAsia="Calibri"/>
          <w:b/>
          <w:i/>
        </w:rPr>
        <w:t>Załącz</w:t>
      </w:r>
      <w:r>
        <w:rPr>
          <w:rFonts w:eastAsia="Calibri"/>
        </w:rPr>
        <w:t>”;</w:t>
      </w:r>
      <w:bookmarkStart w:id="54" w:name="_Hlk37939678"/>
    </w:p>
    <w:p w14:paraId="39849CA9" w14:textId="341871D8" w:rsidR="00D256AB" w:rsidRDefault="00D256AB" w:rsidP="0058126A">
      <w:pPr>
        <w:pStyle w:val="Nagwek2"/>
        <w:numPr>
          <w:ilvl w:val="0"/>
          <w:numId w:val="16"/>
        </w:numPr>
      </w:pPr>
      <w:r>
        <w:rPr>
          <w:rFonts w:eastAsia="Calibri"/>
        </w:rPr>
        <w:t xml:space="preserve">jeżeli </w:t>
      </w:r>
      <w:bookmarkEnd w:id="53"/>
      <w:bookmarkEnd w:id="54"/>
      <w:r>
        <w:rPr>
          <w:rFonts w:eastAsia="Calibri"/>
        </w:rPr>
        <w:t xml:space="preserve">umocowanie dla osób podpisujących ofertę nie wynika z dokumentów rejestrowych, Wykonawca do oferty powinien dołączyć dokument pełnomocnictwa udzielonego przez osoby uprawnione i obejmujące swym zakresem umocowanie </w:t>
      </w:r>
      <w:r w:rsidR="00361847">
        <w:rPr>
          <w:rFonts w:eastAsia="Calibri"/>
        </w:rPr>
        <w:br/>
      </w:r>
      <w:r>
        <w:rPr>
          <w:rFonts w:eastAsia="Calibri"/>
        </w:rPr>
        <w:t>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5" w:name="_Hlk37866559"/>
    </w:p>
    <w:p w14:paraId="2F7AD291" w14:textId="39043A7F" w:rsidR="00D256AB" w:rsidRDefault="00D256AB" w:rsidP="00C54C71">
      <w:pPr>
        <w:numPr>
          <w:ilvl w:val="0"/>
          <w:numId w:val="16"/>
        </w:numPr>
        <w:spacing w:before="120" w:after="60" w:line="254" w:lineRule="auto"/>
        <w:ind w:left="1037" w:hanging="357"/>
        <w:jc w:val="both"/>
        <w:outlineLvl w:val="1"/>
        <w:rPr>
          <w:rFonts w:eastAsia="Calibri"/>
          <w:bCs/>
          <w:iCs/>
          <w:lang w:eastAsia="x-none"/>
        </w:rPr>
      </w:pPr>
      <w:bookmarkStart w:id="56" w:name="_Hlk37940020"/>
      <w:bookmarkStart w:id="57" w:name="_Hlk37866628"/>
      <w:bookmarkEnd w:id="55"/>
      <w:r>
        <w:rPr>
          <w:rFonts w:eastAsia="Calibri"/>
          <w:bCs/>
          <w:iCs/>
          <w:lang w:eastAsia="x-none"/>
        </w:rPr>
        <w:t xml:space="preserve">wszelkie </w:t>
      </w:r>
      <w:bookmarkEnd w:id="56"/>
      <w:r>
        <w:rPr>
          <w:rFonts w:eastAsia="Calibri"/>
          <w:bCs/>
          <w:iCs/>
          <w:lang w:eastAsia="x-none"/>
        </w:rPr>
        <w:t xml:space="preserve">informacje stanowiące tajemnicę przedsiębiorstwa w rozumieniu ustawy </w:t>
      </w:r>
      <w:r w:rsidR="00361847">
        <w:rPr>
          <w:rFonts w:eastAsia="Calibri"/>
          <w:bCs/>
          <w:iCs/>
          <w:lang w:eastAsia="x-none"/>
        </w:rPr>
        <w:br/>
      </w:r>
      <w:r>
        <w:rPr>
          <w:rFonts w:eastAsia="Calibri"/>
          <w:bCs/>
          <w:iCs/>
          <w:lang w:eastAsia="x-none"/>
        </w:rPr>
        <w:t xml:space="preserve">o zwalczaniu nieuczciwej konkurencji, które Wykonawca chce zastrzec jako tajemnicę przedsiębiorstwa, powinny zostać przesłane za pośrednictwem Platformy, w osobnym pliku, na karcie </w:t>
      </w:r>
      <w:r w:rsidR="005E7FCE">
        <w:rPr>
          <w:rFonts w:eastAsia="Calibri"/>
          <w:bCs/>
          <w:iCs/>
          <w:lang w:eastAsia="x-none"/>
        </w:rPr>
        <w:t>„</w:t>
      </w:r>
      <w:r>
        <w:rPr>
          <w:rFonts w:eastAsia="Calibri"/>
          <w:bCs/>
          <w:iCs/>
          <w:lang w:eastAsia="x-none"/>
        </w:rPr>
        <w:t xml:space="preserve">Oferta/Załączniki”, w tabeli </w:t>
      </w:r>
      <w:r w:rsidR="005E7FCE">
        <w:rPr>
          <w:rFonts w:eastAsia="Calibri"/>
          <w:bCs/>
          <w:iCs/>
          <w:lang w:eastAsia="x-none"/>
        </w:rPr>
        <w:t>„</w:t>
      </w:r>
      <w:r>
        <w:rPr>
          <w:rFonts w:eastAsia="Calibri"/>
          <w:bCs/>
          <w:iCs/>
          <w:lang w:eastAsia="x-none"/>
        </w:rPr>
        <w:t xml:space="preserve">Część oferty stanowiąca tajemnicę przedsiębiorstwa”, za pomocą opcji </w:t>
      </w:r>
      <w:r w:rsidR="005E7FCE">
        <w:rPr>
          <w:rFonts w:eastAsia="Calibri"/>
          <w:bCs/>
          <w:iCs/>
          <w:lang w:eastAsia="x-none"/>
        </w:rPr>
        <w:t>„</w:t>
      </w:r>
      <w:r>
        <w:rPr>
          <w:rFonts w:eastAsia="Calibri"/>
          <w:b/>
          <w:i/>
          <w:lang w:eastAsia="x-none"/>
        </w:rPr>
        <w:t>Załącz plik</w:t>
      </w:r>
      <w:r>
        <w:rPr>
          <w:rFonts w:eastAsia="Calibri"/>
          <w:bCs/>
          <w:iCs/>
          <w:lang w:eastAsia="x-none"/>
        </w:rPr>
        <w:t xml:space="preserve">” i użycie przycisku </w:t>
      </w:r>
      <w:r w:rsidR="005E7FCE">
        <w:rPr>
          <w:rFonts w:eastAsia="Calibri"/>
          <w:bCs/>
          <w:iCs/>
          <w:lang w:eastAsia="x-none"/>
        </w:rPr>
        <w:t>„</w:t>
      </w:r>
      <w:r>
        <w:rPr>
          <w:rFonts w:eastAsia="Calibri"/>
          <w:b/>
          <w:i/>
          <w:lang w:eastAsia="x-none"/>
        </w:rPr>
        <w:t>Załącz</w:t>
      </w:r>
      <w:r>
        <w:rPr>
          <w:rFonts w:eastAsia="Calibri"/>
          <w:bCs/>
          <w:iCs/>
          <w:lang w:eastAsia="x-none"/>
        </w:rPr>
        <w:t>”;</w:t>
      </w:r>
      <w:bookmarkStart w:id="58" w:name="_Hlk37940112"/>
      <w:bookmarkEnd w:id="57"/>
    </w:p>
    <w:p w14:paraId="15ECCFFB" w14:textId="77777777" w:rsidR="00D256AB" w:rsidRDefault="00D256AB" w:rsidP="00C54C71">
      <w:pPr>
        <w:numPr>
          <w:ilvl w:val="0"/>
          <w:numId w:val="16"/>
        </w:numPr>
        <w:spacing w:before="120" w:after="60" w:line="254" w:lineRule="auto"/>
        <w:ind w:left="1037" w:hanging="357"/>
        <w:jc w:val="both"/>
        <w:outlineLvl w:val="1"/>
        <w:rPr>
          <w:rFonts w:eastAsia="Calibri"/>
          <w:bCs/>
          <w:iCs/>
          <w:lang w:eastAsia="x-none"/>
        </w:rPr>
      </w:pPr>
      <w:r>
        <w:rPr>
          <w:rFonts w:eastAsia="Calibri"/>
          <w:bCs/>
          <w:iCs/>
          <w:lang w:eastAsia="x-none"/>
        </w:rPr>
        <w:t>potwierdzeniem prawidłowo załączonego pliku jest automatyczne wygenerowanie przez Platformę komunikatu systemowego o treści ”Plik został poprawnie przesłany na platformę;</w:t>
      </w:r>
    </w:p>
    <w:p w14:paraId="38F398B7" w14:textId="00161C22" w:rsidR="00D256AB" w:rsidRDefault="00D256AB" w:rsidP="00C54C71">
      <w:pPr>
        <w:numPr>
          <w:ilvl w:val="0"/>
          <w:numId w:val="16"/>
        </w:numPr>
        <w:spacing w:before="120" w:after="60" w:line="254" w:lineRule="auto"/>
        <w:ind w:left="1037" w:hanging="357"/>
        <w:jc w:val="both"/>
        <w:outlineLvl w:val="1"/>
        <w:rPr>
          <w:rFonts w:eastAsia="Calibri"/>
          <w:bCs/>
          <w:iCs/>
          <w:lang w:eastAsia="x-none"/>
        </w:rPr>
      </w:pPr>
      <w:r>
        <w:rPr>
          <w:rFonts w:eastAsia="Calibri"/>
          <w:bCs/>
          <w:iCs/>
          <w:u w:val="single"/>
          <w:lang w:eastAsia="x-none"/>
        </w:rPr>
        <w:t xml:space="preserve">ostateczne złożenie oferty wraz z załącznikami Wykonawca musi potwierdzić klikając w przycisk </w:t>
      </w:r>
      <w:r w:rsidR="005E7FCE">
        <w:rPr>
          <w:rFonts w:eastAsia="Calibri"/>
          <w:bCs/>
          <w:iCs/>
          <w:u w:val="single"/>
          <w:lang w:eastAsia="x-none"/>
        </w:rPr>
        <w:t>„</w:t>
      </w:r>
      <w:r>
        <w:rPr>
          <w:rFonts w:eastAsia="Calibri"/>
          <w:b/>
          <w:i/>
          <w:u w:val="single"/>
          <w:lang w:eastAsia="x-none"/>
        </w:rPr>
        <w:t>Złóż ofertę</w:t>
      </w:r>
      <w:r>
        <w:rPr>
          <w:rFonts w:eastAsia="Calibri"/>
          <w:bCs/>
          <w:iCs/>
          <w:u w:val="single"/>
          <w:lang w:eastAsia="x-none"/>
        </w:rPr>
        <w:t>”</w:t>
      </w:r>
      <w:r>
        <w:rPr>
          <w:rFonts w:eastAsia="Calibri"/>
          <w:bCs/>
          <w:iCs/>
          <w:lang w:eastAsia="x-none"/>
        </w:rPr>
        <w:t>;</w:t>
      </w:r>
    </w:p>
    <w:p w14:paraId="743677B9" w14:textId="729F1D90" w:rsidR="00D256AB" w:rsidRDefault="00D256AB" w:rsidP="00C54C71">
      <w:pPr>
        <w:numPr>
          <w:ilvl w:val="0"/>
          <w:numId w:val="16"/>
        </w:numPr>
        <w:spacing w:before="120" w:after="60" w:line="254" w:lineRule="auto"/>
        <w:ind w:left="1037" w:hanging="357"/>
        <w:jc w:val="both"/>
        <w:outlineLvl w:val="1"/>
        <w:rPr>
          <w:rFonts w:eastAsia="Calibri"/>
          <w:bCs/>
          <w:iCs/>
          <w:lang w:eastAsia="x-none"/>
        </w:rPr>
      </w:pPr>
      <w:r>
        <w:rPr>
          <w:rFonts w:eastAsia="Calibri"/>
          <w:bCs/>
          <w:iCs/>
          <w:lang w:eastAsia="x-none"/>
        </w:rPr>
        <w:t xml:space="preserve">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w:t>
      </w:r>
      <w:r w:rsidR="00361847">
        <w:rPr>
          <w:rFonts w:eastAsia="Calibri"/>
          <w:bCs/>
          <w:iCs/>
          <w:lang w:eastAsia="x-none"/>
        </w:rPr>
        <w:br/>
      </w:r>
      <w:r>
        <w:rPr>
          <w:rFonts w:eastAsia="Calibri"/>
          <w:bCs/>
          <w:iCs/>
          <w:lang w:eastAsia="x-none"/>
        </w:rPr>
        <w:t>za pośrednictwem Platformy.</w:t>
      </w:r>
      <w:bookmarkEnd w:id="58"/>
    </w:p>
    <w:p w14:paraId="689BECD7" w14:textId="793EA844" w:rsidR="00D256AB" w:rsidRDefault="00D256AB" w:rsidP="0058126A">
      <w:pPr>
        <w:pStyle w:val="Nagwek2"/>
      </w:pPr>
      <w:bookmarkStart w:id="59" w:name="_Hlk37866756"/>
      <w:r>
        <w:lastRenderedPageBreak/>
        <w:t xml:space="preserve">Do upływu terminu składania ofert, Wykonawca, za pośrednictwem Platformy, może wycofać złożoną ofertę, używając opcji </w:t>
      </w:r>
      <w:r w:rsidR="005E7FCE">
        <w:t>„</w:t>
      </w:r>
      <w:r>
        <w:rPr>
          <w:b/>
          <w:i/>
        </w:rPr>
        <w:t>Wycofaj ofertę</w:t>
      </w:r>
      <w:r>
        <w:t xml:space="preserve">” (karta Oferta/Załączniki). </w:t>
      </w:r>
      <w:r w:rsidR="00361847">
        <w:br/>
      </w:r>
      <w:r>
        <w:t xml:space="preserve">Po wycofaniu oferty Wykonawca może usunąć załączone pliki, zaznaczając pozycje </w:t>
      </w:r>
      <w:r w:rsidR="00361847">
        <w:br/>
      </w:r>
      <w:r>
        <w:t xml:space="preserve">do usunięcia i klikając w przycisk </w:t>
      </w:r>
      <w:r w:rsidR="005E7FCE">
        <w:t>„</w:t>
      </w:r>
      <w:r>
        <w:rPr>
          <w:b/>
          <w:i/>
        </w:rPr>
        <w:t>Usuń zaznaczone</w:t>
      </w:r>
      <w:r>
        <w:t>”.</w:t>
      </w:r>
    </w:p>
    <w:p w14:paraId="40D9DF07" w14:textId="5486D341" w:rsidR="00D256AB" w:rsidRDefault="00D256AB" w:rsidP="0058126A">
      <w:pPr>
        <w:pStyle w:val="Nagwek2"/>
      </w:pPr>
      <w:r>
        <w:t xml:space="preserve">Szczegółowa instrukcja korzystania z Platformy znajduje się na stronie internetowej </w:t>
      </w:r>
      <w:hyperlink r:id="rId10" w:history="1">
        <w:r>
          <w:rPr>
            <w:rFonts w:eastAsia="Calibri"/>
            <w:color w:val="0070C0"/>
            <w:lang w:eastAsia="en-US"/>
          </w:rPr>
          <w:t>https://e-ProPublico.pl/</w:t>
        </w:r>
      </w:hyperlink>
      <w:r>
        <w:t xml:space="preserve">, przycisk </w:t>
      </w:r>
      <w:r w:rsidR="005E7FCE">
        <w:t>„</w:t>
      </w:r>
      <w:r>
        <w:rPr>
          <w:b/>
          <w:i/>
        </w:rPr>
        <w:t>Instrukcja Wykonawcy</w:t>
      </w:r>
      <w:r>
        <w:t>”.</w:t>
      </w:r>
    </w:p>
    <w:bookmarkEnd w:id="59"/>
    <w:p w14:paraId="014DF11B" w14:textId="77777777" w:rsidR="00D256AB" w:rsidRDefault="00D256AB" w:rsidP="0058126A">
      <w:pPr>
        <w:pStyle w:val="Nagwek2"/>
      </w:pPr>
      <w:r>
        <w:t>Zamawiający nie przewiduje zwrotu kosztów udziału w postępowaniu. Wykonawca ponosi wszelkie koszty związane z przygotowaniem i złożeniem oferty.</w:t>
      </w:r>
    </w:p>
    <w:p w14:paraId="262738F4" w14:textId="77777777" w:rsidR="00D256AB" w:rsidRDefault="00D256AB" w:rsidP="00D256AB">
      <w:pPr>
        <w:pStyle w:val="Nagwek1"/>
      </w:pPr>
      <w:bookmarkStart w:id="60" w:name="_Toc258314253"/>
      <w:r>
        <w:t>Miejsce oraz termin składania i otwarcia ofert</w:t>
      </w:r>
      <w:bookmarkEnd w:id="60"/>
    </w:p>
    <w:p w14:paraId="49C0BF8F" w14:textId="7918DB9D" w:rsidR="00D256AB" w:rsidRDefault="00D256AB" w:rsidP="0058126A">
      <w:pPr>
        <w:pStyle w:val="Nagwek2"/>
        <w:numPr>
          <w:ilvl w:val="0"/>
          <w:numId w:val="0"/>
        </w:numPr>
        <w:ind w:left="431"/>
      </w:pPr>
      <w:bookmarkStart w:id="61" w:name="_Hlk37940485"/>
      <w:bookmarkStart w:id="62" w:name="_Hlk37857777"/>
      <w:r>
        <w:t xml:space="preserve">Ofertę, wraz z załącznikami, należy złożyć za pośrednictwem Platformy w terminie do dnia </w:t>
      </w:r>
      <w:r w:rsidR="00361847" w:rsidRPr="007F329E">
        <w:rPr>
          <w:b/>
          <w:bCs w:val="0"/>
        </w:rPr>
        <w:t>2</w:t>
      </w:r>
      <w:r w:rsidR="007F329E" w:rsidRPr="007F329E">
        <w:rPr>
          <w:b/>
          <w:bCs w:val="0"/>
        </w:rPr>
        <w:t>2</w:t>
      </w:r>
      <w:r w:rsidR="00361847" w:rsidRPr="007F329E">
        <w:rPr>
          <w:b/>
          <w:bCs w:val="0"/>
        </w:rPr>
        <w:t xml:space="preserve"> lutego 2024 r.</w:t>
      </w:r>
      <w:r w:rsidRPr="007F329E">
        <w:rPr>
          <w:b/>
          <w:bCs w:val="0"/>
        </w:rPr>
        <w:t xml:space="preserve"> do godz. </w:t>
      </w:r>
      <w:bookmarkEnd w:id="61"/>
      <w:bookmarkEnd w:id="62"/>
      <w:r w:rsidR="007F329E" w:rsidRPr="007F329E">
        <w:rPr>
          <w:b/>
        </w:rPr>
        <w:t>08</w:t>
      </w:r>
      <w:r w:rsidR="00F35F15" w:rsidRPr="007F329E">
        <w:rPr>
          <w:b/>
        </w:rPr>
        <w:t>:00</w:t>
      </w:r>
      <w:r w:rsidRPr="007F329E">
        <w:t>.</w:t>
      </w:r>
    </w:p>
    <w:p w14:paraId="0281AAE8" w14:textId="77777777" w:rsidR="00D256AB" w:rsidRDefault="00D256AB" w:rsidP="00D256AB">
      <w:pPr>
        <w:pStyle w:val="Nagwek1"/>
        <w:rPr>
          <w:lang w:val="pl-PL"/>
        </w:rPr>
      </w:pPr>
      <w:bookmarkStart w:id="63" w:name="_Toc258314254"/>
      <w:r>
        <w:rPr>
          <w:lang w:val="pl-PL"/>
        </w:rPr>
        <w:t>termin otwarcia ofert</w:t>
      </w:r>
    </w:p>
    <w:p w14:paraId="438628E6" w14:textId="54BF20D8" w:rsidR="00D256AB" w:rsidRDefault="00D256AB" w:rsidP="0058126A">
      <w:pPr>
        <w:pStyle w:val="Nagwek2"/>
      </w:pPr>
      <w:r>
        <w:t xml:space="preserve">Otwarcie ofert </w:t>
      </w:r>
      <w:r w:rsidRPr="007F329E">
        <w:t>nastąpi w dniu:</w:t>
      </w:r>
      <w:r w:rsidR="00361847" w:rsidRPr="007F329E">
        <w:t xml:space="preserve"> </w:t>
      </w:r>
      <w:r w:rsidR="00361847" w:rsidRPr="007F329E">
        <w:rPr>
          <w:b/>
          <w:bCs w:val="0"/>
        </w:rPr>
        <w:t>2</w:t>
      </w:r>
      <w:r w:rsidR="007F329E" w:rsidRPr="007F329E">
        <w:rPr>
          <w:b/>
          <w:bCs w:val="0"/>
        </w:rPr>
        <w:t>2</w:t>
      </w:r>
      <w:r w:rsidR="00361847" w:rsidRPr="007F329E">
        <w:rPr>
          <w:b/>
          <w:bCs w:val="0"/>
        </w:rPr>
        <w:t xml:space="preserve"> lutego 2024 r.</w:t>
      </w:r>
      <w:r w:rsidRPr="007F329E">
        <w:rPr>
          <w:b/>
          <w:bCs w:val="0"/>
        </w:rPr>
        <w:t xml:space="preserve"> o godz.</w:t>
      </w:r>
      <w:r w:rsidRPr="007F329E">
        <w:t xml:space="preserve"> </w:t>
      </w:r>
      <w:r w:rsidR="007F329E" w:rsidRPr="007F329E">
        <w:rPr>
          <w:b/>
        </w:rPr>
        <w:t>08</w:t>
      </w:r>
      <w:r w:rsidR="00F35F15" w:rsidRPr="007F329E">
        <w:rPr>
          <w:b/>
        </w:rPr>
        <w:t>:10</w:t>
      </w:r>
      <w:r w:rsidRPr="007F329E">
        <w:t>,</w:t>
      </w:r>
      <w:r>
        <w:t xml:space="preserve"> za pośrednictwem Platformy, na karcie </w:t>
      </w:r>
      <w:r w:rsidR="005E7FCE">
        <w:t>„</w:t>
      </w:r>
      <w:r>
        <w:t>Oferta/Załączniki”, poprzez ich odszyfrowanie, które jest jednoznaczne z ich upublicznieniem.</w:t>
      </w:r>
    </w:p>
    <w:p w14:paraId="0CDBD641" w14:textId="77777777" w:rsidR="00D256AB" w:rsidRDefault="00D256AB" w:rsidP="0058126A">
      <w:pPr>
        <w:pStyle w:val="Nagwek2"/>
      </w:pPr>
      <w:r>
        <w:t>Zamawiający, najpóźniej przed otwarciem ofert, udostępni na stronie prowadzonego postępowania informację o kwocie, jaką zamierza przeznaczyć na sfinansowanie zamówienia.</w:t>
      </w:r>
    </w:p>
    <w:p w14:paraId="68B725CC" w14:textId="77777777" w:rsidR="00D256AB" w:rsidRDefault="00D256AB" w:rsidP="0058126A">
      <w:pPr>
        <w:pStyle w:val="Nagwek2"/>
      </w:pPr>
      <w:r>
        <w:t>Niezwłocznie po otwarciu ofert, Zamawiający zamieści na stronie internetowej prowadzonego postępowania informacje o:</w:t>
      </w:r>
    </w:p>
    <w:p w14:paraId="5531E710" w14:textId="77777777" w:rsidR="00D256AB" w:rsidRDefault="00D256AB" w:rsidP="0058126A">
      <w:pPr>
        <w:pStyle w:val="Nagwek2"/>
        <w:numPr>
          <w:ilvl w:val="0"/>
          <w:numId w:val="17"/>
        </w:numPr>
      </w:pPr>
      <w:r>
        <w:t>nazwach albo imionach i nazwiskach oraz siedzibach lub miejscach prowadzonej działalności gospodarczej bądź miejscach zamieszkania Wykonawców, których oferty zostały otwarte;</w:t>
      </w:r>
    </w:p>
    <w:p w14:paraId="767A367D" w14:textId="77777777" w:rsidR="00D256AB" w:rsidRDefault="00D256AB" w:rsidP="0058126A">
      <w:pPr>
        <w:pStyle w:val="Nagwek2"/>
        <w:numPr>
          <w:ilvl w:val="0"/>
          <w:numId w:val="17"/>
        </w:numPr>
      </w:pPr>
      <w:r>
        <w:t>cenach lub kosztach zawartych w ofertach.</w:t>
      </w:r>
    </w:p>
    <w:p w14:paraId="498945E8" w14:textId="77777777" w:rsidR="00D256AB" w:rsidRDefault="00D256AB" w:rsidP="00D256AB">
      <w:pPr>
        <w:pStyle w:val="Nagwek1"/>
      </w:pPr>
      <w:r>
        <w:t>Opis sposobu obliczenia ceny</w:t>
      </w:r>
      <w:bookmarkEnd w:id="63"/>
    </w:p>
    <w:p w14:paraId="324BAFB9" w14:textId="77777777" w:rsidR="00D256AB" w:rsidRDefault="00D256AB" w:rsidP="0058126A">
      <w:pPr>
        <w:pStyle w:val="Nagwek2"/>
        <w:rPr>
          <w:color w:val="auto"/>
        </w:rPr>
      </w:pPr>
      <w:r>
        <w:t>W ofercie Wykonawca zobowiązany jest podać cenę za wykonanie całego przedmiotu zamówienia w złotych polskich (PLN), z dokładnością do 1 grosza, tj. do dwóch miejsc po przecinku.</w:t>
      </w:r>
    </w:p>
    <w:p w14:paraId="1CA108E7" w14:textId="750EEA26" w:rsidR="00D256AB" w:rsidRDefault="00D256AB" w:rsidP="0058126A">
      <w:pPr>
        <w:pStyle w:val="Nagwek2"/>
        <w:rPr>
          <w:color w:val="auto"/>
        </w:rPr>
      </w:pPr>
      <w:r>
        <w:t xml:space="preserve">W cenie należy uwzględnić wszystkie wymagania określone w niniejszej SWZ </w:t>
      </w:r>
      <w:r w:rsidR="00361847">
        <w:br/>
      </w:r>
      <w:r>
        <w:t xml:space="preserve">oraz wszelkie koszty, jakie poniesie Wykonawca z tytułu należytej oraz zgodnej </w:t>
      </w:r>
      <w:r w:rsidR="00361847">
        <w:br/>
      </w:r>
      <w:r>
        <w:t>z obowiązującymi przepisami realizacji przedmiotu zamówienia, a także wszystkie potencjalne ryzyka ekonomiczne, jakie mogą wystąpić przy realizacji przedmiotu zamówienia.</w:t>
      </w:r>
    </w:p>
    <w:p w14:paraId="68DF3E56" w14:textId="77777777" w:rsidR="00D256AB" w:rsidRDefault="00D256AB" w:rsidP="0058126A">
      <w:pPr>
        <w:pStyle w:val="Nagwek2"/>
      </w:pPr>
      <w:r>
        <w:t>Rozliczenia między Zamawiającym a Wykonawcą prowadzone będą w złotych polskich z dokładnością do dwóch miejsc po przecinku.</w:t>
      </w:r>
    </w:p>
    <w:p w14:paraId="576760D4" w14:textId="77777777" w:rsidR="00D256AB" w:rsidRDefault="00D256AB" w:rsidP="0058126A">
      <w:pPr>
        <w:pStyle w:val="Nagwek2"/>
      </w:pPr>
      <w:r>
        <w:t>Wykonawca zobowiązany jest zastosować stawkę VAT zgodnie z obowiązującymi przepisami ustawy z 11 marca 2004 r. o  podatku od towarów i usług.</w:t>
      </w:r>
    </w:p>
    <w:p w14:paraId="33FA7AF6" w14:textId="5839B534" w:rsidR="00D256AB" w:rsidRDefault="00D256AB" w:rsidP="0058126A">
      <w:pPr>
        <w:pStyle w:val="Nagwek2"/>
      </w:pPr>
      <w:r>
        <w:t xml:space="preserve">Jeżeli złożona zostanie oferta, której wybór prowadziłby do powstania u Zamawiającego obowiązku podatkowego zgodnie z ustawą z 11 marca 2004 r. o podatku od towarów </w:t>
      </w:r>
      <w:r w:rsidR="00361847">
        <w:br/>
      </w:r>
      <w:r>
        <w:t>i usług, dla celów zastosowania kryterium ceny Zamawiający doliczy do przedstawionej w tej ofercie ceny kwotę podatku od towarów i usług, którą miałby obowiązek rozliczyć.</w:t>
      </w:r>
    </w:p>
    <w:p w14:paraId="2B4BEFF5" w14:textId="77777777" w:rsidR="00D256AB" w:rsidRDefault="00D256AB" w:rsidP="0058126A">
      <w:pPr>
        <w:pStyle w:val="Nagwek2"/>
      </w:pPr>
      <w:bookmarkStart w:id="64" w:name="_Hlk61113033"/>
      <w:r>
        <w:lastRenderedPageBreak/>
        <w:t>Wykonawca</w:t>
      </w:r>
      <w:bookmarkEnd w:id="64"/>
      <w:r>
        <w:t xml:space="preserve"> składając ofertę zobowiązany jest:</w:t>
      </w:r>
    </w:p>
    <w:p w14:paraId="1B415383" w14:textId="77777777" w:rsidR="00D256AB" w:rsidRDefault="00D256AB" w:rsidP="0058126A">
      <w:pPr>
        <w:pStyle w:val="Nagwek2"/>
        <w:numPr>
          <w:ilvl w:val="0"/>
          <w:numId w:val="18"/>
        </w:numPr>
      </w:pPr>
      <w:r>
        <w:t>poinformować Zamawiającego, że wybór jego oferty będzie prowadził do powstania u Zamawiającego obowiązku podatkowego;</w:t>
      </w:r>
    </w:p>
    <w:p w14:paraId="342D8356" w14:textId="77777777" w:rsidR="00D256AB" w:rsidRDefault="00D256AB" w:rsidP="0058126A">
      <w:pPr>
        <w:pStyle w:val="Nagwek2"/>
        <w:numPr>
          <w:ilvl w:val="0"/>
          <w:numId w:val="18"/>
        </w:numPr>
      </w:pPr>
      <w:r>
        <w:t>wskazać nazwę (rodzaj) towaru lub usługi, których dostawa lub świadczenie będą prowadziły do powstania obowiązku podatkowego;</w:t>
      </w:r>
    </w:p>
    <w:p w14:paraId="51143D4D" w14:textId="77777777" w:rsidR="00D256AB" w:rsidRDefault="00D256AB" w:rsidP="0058126A">
      <w:pPr>
        <w:pStyle w:val="Nagwek2"/>
        <w:numPr>
          <w:ilvl w:val="0"/>
          <w:numId w:val="18"/>
        </w:numPr>
      </w:pPr>
      <w:r>
        <w:t>wskazać wartości towaru lub usługi objętego obowiązkiem podatkowym Zamawiającego, bez kwoty podatku;</w:t>
      </w:r>
    </w:p>
    <w:p w14:paraId="1080A29E" w14:textId="77777777" w:rsidR="00D256AB" w:rsidRDefault="00D256AB" w:rsidP="0058126A">
      <w:pPr>
        <w:pStyle w:val="Nagwek2"/>
        <w:numPr>
          <w:ilvl w:val="0"/>
          <w:numId w:val="18"/>
        </w:numPr>
      </w:pPr>
      <w:r>
        <w:t>wskazać stawkę podatku od towarów i usług, która zgodnie z wiedzą Wykonawcy, będzie miała zastosowanie.</w:t>
      </w:r>
    </w:p>
    <w:p w14:paraId="31EB539A" w14:textId="77777777" w:rsidR="00D256AB" w:rsidRDefault="00D256AB" w:rsidP="00D256AB">
      <w:pPr>
        <w:pStyle w:val="Nagwek1"/>
      </w:pPr>
      <w:bookmarkStart w:id="65" w:name="_Toc258314255"/>
      <w:r>
        <w:t>Opis kryteriów</w:t>
      </w:r>
      <w:r>
        <w:rPr>
          <w:lang w:val="pl-PL"/>
        </w:rPr>
        <w:t xml:space="preserve"> oceny ofert,</w:t>
      </w:r>
      <w:r>
        <w:t xml:space="preserve"> wraz z podaniem </w:t>
      </w:r>
      <w:r>
        <w:rPr>
          <w:lang w:val="pl-PL"/>
        </w:rPr>
        <w:t>wag</w:t>
      </w:r>
      <w:r>
        <w:t xml:space="preserve"> tych kryteriów i sposobu oceny ofert</w:t>
      </w:r>
      <w:bookmarkEnd w:id="65"/>
    </w:p>
    <w:p w14:paraId="2BF30A5F" w14:textId="77777777" w:rsidR="00D256AB" w:rsidRDefault="00D256AB" w:rsidP="0058126A">
      <w:pPr>
        <w:pStyle w:val="Nagwek2"/>
      </w:pPr>
      <w: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830"/>
        <w:gridCol w:w="6641"/>
      </w:tblGrid>
      <w:tr w:rsidR="00D256AB" w14:paraId="5D651F57" w14:textId="77777777" w:rsidTr="001B6926">
        <w:trPr>
          <w:trHeight w:val="481"/>
        </w:trPr>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E1A6AB" w14:textId="77777777" w:rsidR="00D256AB" w:rsidRPr="001B6926" w:rsidRDefault="00D256AB">
            <w:pPr>
              <w:spacing w:before="120" w:after="120"/>
              <w:jc w:val="center"/>
              <w:outlineLvl w:val="1"/>
              <w:rPr>
                <w:b/>
                <w:bCs/>
                <w:iCs/>
                <w:color w:val="000000"/>
                <w:sz w:val="22"/>
                <w:szCs w:val="22"/>
              </w:rPr>
            </w:pPr>
            <w:r w:rsidRPr="001B6926">
              <w:rPr>
                <w:b/>
                <w:bCs/>
                <w:iCs/>
                <w:color w:val="000000"/>
                <w:sz w:val="22"/>
                <w:szCs w:val="22"/>
              </w:rPr>
              <w:t>Zadanie częściowe</w:t>
            </w:r>
          </w:p>
        </w:tc>
        <w:tc>
          <w:tcPr>
            <w:tcW w:w="67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C3C4E3" w14:textId="77777777" w:rsidR="00D256AB" w:rsidRPr="001B6926" w:rsidRDefault="00D256AB">
            <w:pPr>
              <w:spacing w:before="120" w:after="120"/>
              <w:jc w:val="center"/>
              <w:outlineLvl w:val="1"/>
              <w:rPr>
                <w:b/>
                <w:bCs/>
                <w:iCs/>
                <w:color w:val="000000"/>
                <w:sz w:val="22"/>
                <w:szCs w:val="22"/>
              </w:rPr>
            </w:pPr>
            <w:r w:rsidRPr="001B6926">
              <w:rPr>
                <w:b/>
                <w:bCs/>
                <w:iCs/>
                <w:color w:val="000000"/>
                <w:sz w:val="22"/>
                <w:szCs w:val="22"/>
              </w:rPr>
              <w:t>Nazwa kryterium - waga [%]</w:t>
            </w:r>
          </w:p>
        </w:tc>
      </w:tr>
      <w:tr w:rsidR="00F35F15" w:rsidRPr="001B6926" w14:paraId="4C480495" w14:textId="77777777" w:rsidTr="001B6926">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703582" w14:textId="33EAF245" w:rsidR="00F35F15" w:rsidRPr="001B6926" w:rsidRDefault="00361847" w:rsidP="00361847">
            <w:pPr>
              <w:spacing w:before="120" w:after="120"/>
              <w:jc w:val="center"/>
              <w:outlineLvl w:val="1"/>
              <w:rPr>
                <w:b/>
                <w:iCs/>
                <w:sz w:val="22"/>
                <w:szCs w:val="22"/>
              </w:rPr>
            </w:pPr>
            <w:r w:rsidRPr="001B6926">
              <w:rPr>
                <w:b/>
                <w:iCs/>
                <w:color w:val="000000"/>
                <w:sz w:val="22"/>
                <w:szCs w:val="22"/>
              </w:rPr>
              <w:t>I</w:t>
            </w:r>
            <w:r w:rsidR="00F35F15" w:rsidRPr="001B6926">
              <w:rPr>
                <w:b/>
                <w:iCs/>
                <w:color w:val="000000"/>
                <w:sz w:val="22"/>
                <w:szCs w:val="22"/>
              </w:rPr>
              <w:t xml:space="preserve"> </w:t>
            </w:r>
          </w:p>
        </w:tc>
        <w:tc>
          <w:tcPr>
            <w:tcW w:w="6735" w:type="dxa"/>
            <w:tcBorders>
              <w:top w:val="single" w:sz="4" w:space="0" w:color="auto"/>
              <w:left w:val="single" w:sz="4" w:space="0" w:color="auto"/>
              <w:bottom w:val="single" w:sz="4" w:space="0" w:color="auto"/>
              <w:right w:val="single" w:sz="4" w:space="0" w:color="auto"/>
            </w:tcBorders>
            <w:shd w:val="clear" w:color="auto" w:fill="FFFFFF"/>
            <w:hideMark/>
          </w:tcPr>
          <w:p w14:paraId="6AC17B17" w14:textId="77777777" w:rsidR="00F35F15" w:rsidRPr="001B6926" w:rsidRDefault="00F35F15" w:rsidP="00361847">
            <w:pPr>
              <w:spacing w:before="120" w:after="120"/>
              <w:outlineLvl w:val="1"/>
              <w:rPr>
                <w:bCs/>
                <w:iCs/>
                <w:sz w:val="22"/>
                <w:szCs w:val="22"/>
              </w:rPr>
            </w:pPr>
            <w:r w:rsidRPr="001B6926">
              <w:rPr>
                <w:b/>
                <w:iCs/>
                <w:sz w:val="22"/>
                <w:szCs w:val="22"/>
              </w:rPr>
              <w:t>1</w:t>
            </w:r>
            <w:r w:rsidRPr="001B6926">
              <w:rPr>
                <w:bCs/>
                <w:iCs/>
                <w:sz w:val="22"/>
                <w:szCs w:val="22"/>
              </w:rPr>
              <w:t xml:space="preserve"> - Cena - 60</w:t>
            </w:r>
          </w:p>
          <w:p w14:paraId="1B9C0A68" w14:textId="77777777" w:rsidR="00F35F15" w:rsidRPr="001B6926" w:rsidRDefault="00F35F15" w:rsidP="00361847">
            <w:pPr>
              <w:spacing w:before="120" w:after="120"/>
              <w:outlineLvl w:val="1"/>
              <w:rPr>
                <w:bCs/>
                <w:iCs/>
                <w:sz w:val="22"/>
                <w:szCs w:val="22"/>
              </w:rPr>
            </w:pPr>
            <w:r w:rsidRPr="001B6926">
              <w:rPr>
                <w:b/>
                <w:iCs/>
                <w:sz w:val="22"/>
                <w:szCs w:val="22"/>
              </w:rPr>
              <w:t xml:space="preserve">2 </w:t>
            </w:r>
            <w:r w:rsidRPr="001B6926">
              <w:rPr>
                <w:bCs/>
                <w:iCs/>
                <w:sz w:val="22"/>
                <w:szCs w:val="22"/>
              </w:rPr>
              <w:t>- Gwarancja i rękojmia - 40</w:t>
            </w:r>
          </w:p>
        </w:tc>
      </w:tr>
      <w:tr w:rsidR="00F35F15" w:rsidRPr="001B6926" w14:paraId="100807C9" w14:textId="77777777" w:rsidTr="001B6926">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E4A8F1" w14:textId="72760000" w:rsidR="00F35F15" w:rsidRPr="001B6926" w:rsidRDefault="00361847" w:rsidP="00361847">
            <w:pPr>
              <w:spacing w:before="120" w:after="120"/>
              <w:jc w:val="center"/>
              <w:outlineLvl w:val="1"/>
              <w:rPr>
                <w:b/>
                <w:iCs/>
                <w:sz w:val="22"/>
                <w:szCs w:val="22"/>
              </w:rPr>
            </w:pPr>
            <w:r w:rsidRPr="001B6926">
              <w:rPr>
                <w:b/>
                <w:iCs/>
                <w:color w:val="000000"/>
                <w:sz w:val="22"/>
                <w:szCs w:val="22"/>
              </w:rPr>
              <w:t>I</w:t>
            </w:r>
            <w:r w:rsidR="00EA6DFC" w:rsidRPr="001B6926">
              <w:rPr>
                <w:b/>
                <w:iCs/>
                <w:color w:val="000000"/>
                <w:sz w:val="22"/>
                <w:szCs w:val="22"/>
              </w:rPr>
              <w:t>I</w:t>
            </w:r>
          </w:p>
        </w:tc>
        <w:tc>
          <w:tcPr>
            <w:tcW w:w="6735" w:type="dxa"/>
            <w:tcBorders>
              <w:top w:val="single" w:sz="4" w:space="0" w:color="auto"/>
              <w:left w:val="single" w:sz="4" w:space="0" w:color="auto"/>
              <w:bottom w:val="single" w:sz="4" w:space="0" w:color="auto"/>
              <w:right w:val="single" w:sz="4" w:space="0" w:color="auto"/>
            </w:tcBorders>
            <w:shd w:val="clear" w:color="auto" w:fill="FFFFFF"/>
            <w:hideMark/>
          </w:tcPr>
          <w:p w14:paraId="3C31CCBD" w14:textId="77777777" w:rsidR="00F35F15" w:rsidRPr="001B6926" w:rsidRDefault="00F35F15" w:rsidP="00361847">
            <w:pPr>
              <w:spacing w:before="120" w:after="120"/>
              <w:outlineLvl w:val="1"/>
              <w:rPr>
                <w:bCs/>
                <w:iCs/>
                <w:sz w:val="22"/>
                <w:szCs w:val="22"/>
              </w:rPr>
            </w:pPr>
            <w:r w:rsidRPr="001B6926">
              <w:rPr>
                <w:b/>
                <w:iCs/>
                <w:sz w:val="22"/>
                <w:szCs w:val="22"/>
              </w:rPr>
              <w:t>1</w:t>
            </w:r>
            <w:r w:rsidRPr="001B6926">
              <w:rPr>
                <w:bCs/>
                <w:iCs/>
                <w:sz w:val="22"/>
                <w:szCs w:val="22"/>
              </w:rPr>
              <w:t xml:space="preserve"> - Cena - 60</w:t>
            </w:r>
          </w:p>
          <w:p w14:paraId="5D88486D" w14:textId="530EBE79" w:rsidR="00F35F15" w:rsidRPr="001B6926" w:rsidRDefault="00F35F15" w:rsidP="00361847">
            <w:pPr>
              <w:spacing w:before="120" w:after="120"/>
              <w:outlineLvl w:val="1"/>
              <w:rPr>
                <w:bCs/>
                <w:iCs/>
                <w:sz w:val="22"/>
                <w:szCs w:val="22"/>
              </w:rPr>
            </w:pPr>
            <w:r w:rsidRPr="001B6926">
              <w:rPr>
                <w:b/>
                <w:iCs/>
                <w:sz w:val="22"/>
                <w:szCs w:val="22"/>
              </w:rPr>
              <w:t>2</w:t>
            </w:r>
            <w:r w:rsidRPr="001B6926">
              <w:rPr>
                <w:bCs/>
                <w:iCs/>
                <w:sz w:val="22"/>
                <w:szCs w:val="22"/>
              </w:rPr>
              <w:t xml:space="preserve"> - Doświadczenie Wykonawcy/ osoby wyznaczonej do</w:t>
            </w:r>
            <w:r w:rsidR="001B6926" w:rsidRPr="001B6926">
              <w:rPr>
                <w:bCs/>
                <w:iCs/>
                <w:sz w:val="22"/>
                <w:szCs w:val="22"/>
              </w:rPr>
              <w:t xml:space="preserve"> </w:t>
            </w:r>
            <w:r w:rsidRPr="001B6926">
              <w:rPr>
                <w:bCs/>
                <w:iCs/>
                <w:sz w:val="22"/>
                <w:szCs w:val="22"/>
              </w:rPr>
              <w:t>realizacji zamówienia - 20</w:t>
            </w:r>
          </w:p>
          <w:p w14:paraId="504F5F4E" w14:textId="77777777" w:rsidR="00F35F15" w:rsidRPr="001B6926" w:rsidRDefault="00F35F15" w:rsidP="00361847">
            <w:pPr>
              <w:spacing w:before="120" w:after="120"/>
              <w:outlineLvl w:val="1"/>
              <w:rPr>
                <w:bCs/>
                <w:iCs/>
                <w:sz w:val="22"/>
                <w:szCs w:val="22"/>
              </w:rPr>
            </w:pPr>
            <w:r w:rsidRPr="001B6926">
              <w:rPr>
                <w:b/>
                <w:iCs/>
                <w:sz w:val="22"/>
                <w:szCs w:val="22"/>
              </w:rPr>
              <w:t>3</w:t>
            </w:r>
            <w:r w:rsidRPr="001B6926">
              <w:rPr>
                <w:bCs/>
                <w:iCs/>
                <w:sz w:val="22"/>
                <w:szCs w:val="22"/>
              </w:rPr>
              <w:t xml:space="preserve"> - Czas reakcji na zgłoszenie - 20</w:t>
            </w:r>
          </w:p>
        </w:tc>
      </w:tr>
    </w:tbl>
    <w:p w14:paraId="1F1F5255" w14:textId="77777777" w:rsidR="00D256AB" w:rsidRPr="001B6926" w:rsidRDefault="00D256AB" w:rsidP="0058126A">
      <w:pPr>
        <w:pStyle w:val="Nagwek2"/>
        <w:rPr>
          <w:sz w:val="22"/>
          <w:szCs w:val="22"/>
        </w:rPr>
      </w:pPr>
      <w:r w:rsidRPr="001B6926">
        <w:rPr>
          <w:sz w:val="22"/>
          <w:szCs w:val="22"/>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824"/>
        <w:gridCol w:w="6647"/>
      </w:tblGrid>
      <w:tr w:rsidR="00D256AB" w:rsidRPr="001B6926" w14:paraId="0B1798DF" w14:textId="77777777" w:rsidTr="001B6926">
        <w:trPr>
          <w:trHeight w:val="473"/>
        </w:trPr>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A65615" w14:textId="77777777" w:rsidR="00D256AB" w:rsidRPr="001B6926" w:rsidRDefault="00D256AB">
            <w:pPr>
              <w:spacing w:before="120" w:after="120"/>
              <w:jc w:val="center"/>
              <w:outlineLvl w:val="1"/>
              <w:rPr>
                <w:b/>
                <w:bCs/>
                <w:iCs/>
                <w:color w:val="000000"/>
                <w:sz w:val="22"/>
                <w:szCs w:val="22"/>
              </w:rPr>
            </w:pPr>
            <w:r w:rsidRPr="001B6926">
              <w:rPr>
                <w:b/>
                <w:bCs/>
                <w:iCs/>
                <w:color w:val="000000"/>
                <w:sz w:val="22"/>
                <w:szCs w:val="22"/>
              </w:rPr>
              <w:t>Zadanie częściowe</w:t>
            </w:r>
          </w:p>
        </w:tc>
        <w:tc>
          <w:tcPr>
            <w:tcW w:w="67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4116E0" w14:textId="77777777" w:rsidR="00D256AB" w:rsidRPr="001B6926" w:rsidRDefault="00D256AB">
            <w:pPr>
              <w:spacing w:before="120" w:after="120"/>
              <w:jc w:val="center"/>
              <w:outlineLvl w:val="1"/>
              <w:rPr>
                <w:b/>
                <w:bCs/>
                <w:iCs/>
                <w:color w:val="000000"/>
                <w:sz w:val="22"/>
                <w:szCs w:val="22"/>
              </w:rPr>
            </w:pPr>
            <w:r w:rsidRPr="001B6926">
              <w:rPr>
                <w:b/>
                <w:bCs/>
                <w:iCs/>
                <w:color w:val="000000"/>
                <w:sz w:val="22"/>
                <w:szCs w:val="22"/>
              </w:rPr>
              <w:t>Wzór</w:t>
            </w:r>
          </w:p>
        </w:tc>
      </w:tr>
      <w:tr w:rsidR="00F35F15" w:rsidRPr="001B6926" w14:paraId="0DC03A92" w14:textId="77777777" w:rsidTr="001B6926">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50627A" w14:textId="47C76FCE" w:rsidR="00F35F15" w:rsidRPr="001B6926" w:rsidRDefault="00361847" w:rsidP="00361847">
            <w:pPr>
              <w:spacing w:before="120" w:after="120"/>
              <w:jc w:val="center"/>
              <w:outlineLvl w:val="1"/>
              <w:rPr>
                <w:b/>
                <w:iCs/>
                <w:sz w:val="22"/>
                <w:szCs w:val="22"/>
              </w:rPr>
            </w:pPr>
            <w:r w:rsidRPr="001B6926">
              <w:rPr>
                <w:b/>
                <w:iCs/>
                <w:color w:val="000000"/>
                <w:sz w:val="22"/>
                <w:szCs w:val="22"/>
              </w:rPr>
              <w:t>I</w:t>
            </w:r>
          </w:p>
        </w:tc>
        <w:tc>
          <w:tcPr>
            <w:tcW w:w="6766" w:type="dxa"/>
            <w:tcBorders>
              <w:top w:val="single" w:sz="4" w:space="0" w:color="auto"/>
              <w:left w:val="single" w:sz="4" w:space="0" w:color="auto"/>
              <w:bottom w:val="single" w:sz="4" w:space="0" w:color="auto"/>
              <w:right w:val="single" w:sz="4" w:space="0" w:color="auto"/>
            </w:tcBorders>
            <w:shd w:val="clear" w:color="auto" w:fill="FFFFFF"/>
            <w:hideMark/>
          </w:tcPr>
          <w:p w14:paraId="5DDEB663" w14:textId="77777777" w:rsidR="00F35F15" w:rsidRPr="001B6926" w:rsidRDefault="00F35F15" w:rsidP="000F3846">
            <w:pPr>
              <w:spacing w:before="120" w:after="120"/>
              <w:jc w:val="both"/>
              <w:outlineLvl w:val="1"/>
              <w:rPr>
                <w:b/>
                <w:iCs/>
                <w:color w:val="000000"/>
                <w:sz w:val="22"/>
                <w:szCs w:val="22"/>
              </w:rPr>
            </w:pPr>
            <w:r w:rsidRPr="001B6926">
              <w:rPr>
                <w:b/>
                <w:iCs/>
                <w:color w:val="000000"/>
                <w:sz w:val="22"/>
                <w:szCs w:val="22"/>
              </w:rPr>
              <w:t>1 - Cena</w:t>
            </w:r>
          </w:p>
          <w:p w14:paraId="7F09B47B" w14:textId="77777777" w:rsidR="00F35F15" w:rsidRPr="001B6926" w:rsidRDefault="00F35F15" w:rsidP="001B6926">
            <w:pPr>
              <w:outlineLvl w:val="1"/>
              <w:rPr>
                <w:bCs/>
                <w:iCs/>
                <w:color w:val="000000"/>
                <w:sz w:val="22"/>
                <w:szCs w:val="22"/>
              </w:rPr>
            </w:pPr>
            <w:r w:rsidRPr="001B6926">
              <w:rPr>
                <w:bCs/>
                <w:iCs/>
                <w:color w:val="000000"/>
                <w:sz w:val="22"/>
                <w:szCs w:val="22"/>
              </w:rPr>
              <w:t>Liczba punktów = ( Cmin/Cof ) * 100 * waga</w:t>
            </w:r>
          </w:p>
          <w:p w14:paraId="325DD0CA" w14:textId="77777777" w:rsidR="00F35F15" w:rsidRPr="001B6926" w:rsidRDefault="00F35F15" w:rsidP="001B6926">
            <w:pPr>
              <w:outlineLvl w:val="1"/>
              <w:rPr>
                <w:bCs/>
                <w:iCs/>
                <w:color w:val="000000"/>
                <w:sz w:val="22"/>
                <w:szCs w:val="22"/>
              </w:rPr>
            </w:pPr>
            <w:r w:rsidRPr="001B6926">
              <w:rPr>
                <w:bCs/>
                <w:iCs/>
                <w:color w:val="000000"/>
                <w:sz w:val="22"/>
                <w:szCs w:val="22"/>
              </w:rPr>
              <w:t>gdzie:</w:t>
            </w:r>
          </w:p>
          <w:p w14:paraId="541FA3D5" w14:textId="77777777" w:rsidR="00F35F15" w:rsidRPr="001B6926" w:rsidRDefault="00F35F15" w:rsidP="001B6926">
            <w:pPr>
              <w:outlineLvl w:val="1"/>
              <w:rPr>
                <w:bCs/>
                <w:iCs/>
                <w:color w:val="000000"/>
                <w:sz w:val="22"/>
                <w:szCs w:val="22"/>
              </w:rPr>
            </w:pPr>
            <w:r w:rsidRPr="001B6926">
              <w:rPr>
                <w:bCs/>
                <w:iCs/>
                <w:color w:val="000000"/>
                <w:sz w:val="22"/>
                <w:szCs w:val="22"/>
              </w:rPr>
              <w:t xml:space="preserve"> - Cmin - najniższa spośród wszystkich podlegających ocenie ofert </w:t>
            </w:r>
          </w:p>
          <w:p w14:paraId="5E5B90E4" w14:textId="3E8B2257" w:rsidR="00F35F15" w:rsidRPr="001B6926" w:rsidRDefault="00F35F15" w:rsidP="001B6926">
            <w:pPr>
              <w:spacing w:after="240"/>
              <w:outlineLvl w:val="1"/>
              <w:rPr>
                <w:bCs/>
                <w:iCs/>
                <w:color w:val="000000"/>
                <w:sz w:val="22"/>
                <w:szCs w:val="22"/>
              </w:rPr>
            </w:pPr>
            <w:r w:rsidRPr="001B6926">
              <w:rPr>
                <w:bCs/>
                <w:iCs/>
                <w:color w:val="000000"/>
                <w:sz w:val="22"/>
                <w:szCs w:val="22"/>
              </w:rPr>
              <w:t xml:space="preserve"> - Cof - podana w badanej ofercie</w:t>
            </w:r>
          </w:p>
          <w:p w14:paraId="2BF91DE2" w14:textId="77777777" w:rsidR="001B6926" w:rsidRDefault="00F35F15" w:rsidP="001B6926">
            <w:pPr>
              <w:spacing w:before="120" w:after="120"/>
              <w:jc w:val="both"/>
              <w:outlineLvl w:val="1"/>
              <w:rPr>
                <w:b/>
                <w:iCs/>
                <w:color w:val="000000"/>
                <w:sz w:val="22"/>
                <w:szCs w:val="22"/>
              </w:rPr>
            </w:pPr>
            <w:r w:rsidRPr="001B6926">
              <w:rPr>
                <w:b/>
                <w:iCs/>
                <w:color w:val="000000"/>
                <w:sz w:val="22"/>
                <w:szCs w:val="22"/>
              </w:rPr>
              <w:t>2 - Gwarancja i rękojmia</w:t>
            </w:r>
          </w:p>
          <w:p w14:paraId="01945D7D" w14:textId="130117C2" w:rsidR="00F35F15" w:rsidRPr="001B6926" w:rsidRDefault="00F35F15" w:rsidP="001B6926">
            <w:pPr>
              <w:spacing w:before="120"/>
              <w:jc w:val="both"/>
              <w:outlineLvl w:val="1"/>
              <w:rPr>
                <w:b/>
                <w:iCs/>
                <w:color w:val="000000"/>
                <w:sz w:val="22"/>
                <w:szCs w:val="22"/>
              </w:rPr>
            </w:pPr>
            <w:r w:rsidRPr="001B6926">
              <w:rPr>
                <w:bCs/>
                <w:iCs/>
                <w:color w:val="000000"/>
                <w:sz w:val="22"/>
                <w:szCs w:val="22"/>
              </w:rPr>
              <w:t>Okres  gwarancji - 1 pkt = 1%</w:t>
            </w:r>
          </w:p>
          <w:p w14:paraId="33D33783" w14:textId="77777777" w:rsidR="00F35F15" w:rsidRPr="001B6926" w:rsidRDefault="00F35F15" w:rsidP="001B6926">
            <w:pPr>
              <w:jc w:val="both"/>
              <w:outlineLvl w:val="1"/>
              <w:rPr>
                <w:bCs/>
                <w:iCs/>
                <w:color w:val="000000"/>
                <w:sz w:val="22"/>
                <w:szCs w:val="22"/>
              </w:rPr>
            </w:pPr>
            <w:r w:rsidRPr="001B6926">
              <w:rPr>
                <w:bCs/>
                <w:iCs/>
                <w:color w:val="000000"/>
                <w:sz w:val="22"/>
                <w:szCs w:val="22"/>
              </w:rPr>
              <w:t>Liczba punktów = Gof</w:t>
            </w:r>
          </w:p>
          <w:p w14:paraId="490571C9" w14:textId="77777777" w:rsidR="00F35F15" w:rsidRPr="001B6926" w:rsidRDefault="00F35F15" w:rsidP="001B6926">
            <w:pPr>
              <w:jc w:val="both"/>
              <w:outlineLvl w:val="1"/>
              <w:rPr>
                <w:bCs/>
                <w:iCs/>
                <w:color w:val="000000"/>
                <w:sz w:val="22"/>
                <w:szCs w:val="22"/>
              </w:rPr>
            </w:pPr>
            <w:r w:rsidRPr="001B6926">
              <w:rPr>
                <w:bCs/>
                <w:iCs/>
                <w:color w:val="000000"/>
                <w:sz w:val="22"/>
                <w:szCs w:val="22"/>
              </w:rPr>
              <w:t xml:space="preserve"> gdzie Gof:</w:t>
            </w:r>
          </w:p>
          <w:p w14:paraId="70EAFF26" w14:textId="1BF5AB3B" w:rsidR="00F35F15" w:rsidRPr="001B6926" w:rsidRDefault="00F35F15" w:rsidP="001B6926">
            <w:pPr>
              <w:numPr>
                <w:ilvl w:val="0"/>
                <w:numId w:val="34"/>
              </w:numPr>
              <w:ind w:left="313" w:hanging="284"/>
              <w:outlineLvl w:val="1"/>
              <w:rPr>
                <w:bCs/>
                <w:iCs/>
                <w:color w:val="000000"/>
                <w:sz w:val="22"/>
                <w:szCs w:val="22"/>
              </w:rPr>
            </w:pPr>
            <w:r w:rsidRPr="001B6926">
              <w:rPr>
                <w:bCs/>
                <w:iCs/>
                <w:color w:val="000000"/>
                <w:sz w:val="22"/>
                <w:szCs w:val="22"/>
              </w:rPr>
              <w:t xml:space="preserve">gwarancja </w:t>
            </w:r>
            <w:r w:rsidR="008F0AFE" w:rsidRPr="001B6926">
              <w:rPr>
                <w:bCs/>
                <w:iCs/>
                <w:color w:val="000000"/>
                <w:sz w:val="22"/>
                <w:szCs w:val="22"/>
              </w:rPr>
              <w:t xml:space="preserve">od </w:t>
            </w:r>
            <w:r w:rsidRPr="001B6926">
              <w:rPr>
                <w:bCs/>
                <w:iCs/>
                <w:color w:val="000000"/>
                <w:sz w:val="22"/>
                <w:szCs w:val="22"/>
              </w:rPr>
              <w:t xml:space="preserve">0 </w:t>
            </w:r>
            <w:r w:rsidR="008F0AFE" w:rsidRPr="001B6926">
              <w:rPr>
                <w:bCs/>
                <w:iCs/>
                <w:color w:val="000000"/>
                <w:sz w:val="22"/>
                <w:szCs w:val="22"/>
              </w:rPr>
              <w:t>do</w:t>
            </w:r>
            <w:r w:rsidRPr="001B6926">
              <w:rPr>
                <w:bCs/>
                <w:iCs/>
                <w:color w:val="000000"/>
                <w:sz w:val="22"/>
                <w:szCs w:val="22"/>
              </w:rPr>
              <w:t xml:space="preserve"> 12 miesięcy</w:t>
            </w:r>
            <w:r w:rsidR="008F0AFE" w:rsidRPr="001B6926">
              <w:rPr>
                <w:bCs/>
                <w:iCs/>
                <w:color w:val="000000"/>
                <w:sz w:val="22"/>
                <w:szCs w:val="22"/>
              </w:rPr>
              <w:t xml:space="preserve"> -</w:t>
            </w:r>
            <w:r w:rsidRPr="001B6926">
              <w:rPr>
                <w:bCs/>
                <w:iCs/>
                <w:color w:val="000000"/>
                <w:sz w:val="22"/>
                <w:szCs w:val="22"/>
              </w:rPr>
              <w:t xml:space="preserve"> 0 punktów</w:t>
            </w:r>
          </w:p>
          <w:p w14:paraId="024B5623" w14:textId="7EA9D1CD" w:rsidR="00F35F15" w:rsidRPr="001B6926" w:rsidRDefault="00F35F15" w:rsidP="001B6926">
            <w:pPr>
              <w:numPr>
                <w:ilvl w:val="0"/>
                <w:numId w:val="34"/>
              </w:numPr>
              <w:ind w:left="313" w:hanging="266"/>
              <w:outlineLvl w:val="1"/>
              <w:rPr>
                <w:bCs/>
                <w:iCs/>
                <w:color w:val="000000"/>
                <w:sz w:val="22"/>
                <w:szCs w:val="22"/>
              </w:rPr>
            </w:pPr>
            <w:r w:rsidRPr="001B6926">
              <w:rPr>
                <w:bCs/>
                <w:iCs/>
                <w:color w:val="000000"/>
                <w:sz w:val="22"/>
                <w:szCs w:val="22"/>
              </w:rPr>
              <w:t xml:space="preserve">gwarancja </w:t>
            </w:r>
            <w:r w:rsidR="008F0AFE" w:rsidRPr="001B6926">
              <w:rPr>
                <w:bCs/>
                <w:iCs/>
                <w:color w:val="000000"/>
                <w:sz w:val="22"/>
                <w:szCs w:val="22"/>
              </w:rPr>
              <w:t xml:space="preserve">od </w:t>
            </w:r>
            <w:r w:rsidRPr="001B6926">
              <w:rPr>
                <w:bCs/>
                <w:iCs/>
                <w:color w:val="000000"/>
                <w:sz w:val="22"/>
                <w:szCs w:val="22"/>
              </w:rPr>
              <w:t xml:space="preserve">13 </w:t>
            </w:r>
            <w:r w:rsidR="008F0AFE" w:rsidRPr="001B6926">
              <w:rPr>
                <w:bCs/>
                <w:iCs/>
                <w:color w:val="000000"/>
                <w:sz w:val="22"/>
                <w:szCs w:val="22"/>
              </w:rPr>
              <w:t>do</w:t>
            </w:r>
            <w:r w:rsidRPr="001B6926">
              <w:rPr>
                <w:bCs/>
                <w:iCs/>
                <w:color w:val="000000"/>
                <w:sz w:val="22"/>
                <w:szCs w:val="22"/>
              </w:rPr>
              <w:t xml:space="preserve"> 24 </w:t>
            </w:r>
            <w:r w:rsidR="008F0AFE" w:rsidRPr="001B6926">
              <w:rPr>
                <w:bCs/>
                <w:iCs/>
                <w:color w:val="000000"/>
                <w:sz w:val="22"/>
                <w:szCs w:val="22"/>
              </w:rPr>
              <w:t>miesięcy</w:t>
            </w:r>
            <w:r w:rsidRPr="001B6926">
              <w:rPr>
                <w:bCs/>
                <w:iCs/>
                <w:color w:val="000000"/>
                <w:sz w:val="22"/>
                <w:szCs w:val="22"/>
              </w:rPr>
              <w:t xml:space="preserve"> - 15 punktów</w:t>
            </w:r>
          </w:p>
          <w:p w14:paraId="1F341D9C" w14:textId="5E570945" w:rsidR="00F35F15" w:rsidRPr="001B6926" w:rsidRDefault="00F35F15" w:rsidP="001B6926">
            <w:pPr>
              <w:numPr>
                <w:ilvl w:val="0"/>
                <w:numId w:val="34"/>
              </w:numPr>
              <w:ind w:left="313" w:hanging="284"/>
              <w:outlineLvl w:val="1"/>
              <w:rPr>
                <w:bCs/>
                <w:iCs/>
                <w:color w:val="000000"/>
                <w:sz w:val="22"/>
                <w:szCs w:val="22"/>
              </w:rPr>
            </w:pPr>
            <w:r w:rsidRPr="001B6926">
              <w:rPr>
                <w:bCs/>
                <w:iCs/>
                <w:color w:val="000000"/>
                <w:sz w:val="22"/>
                <w:szCs w:val="22"/>
              </w:rPr>
              <w:t xml:space="preserve">gwarancja </w:t>
            </w:r>
            <w:r w:rsidR="008F0AFE" w:rsidRPr="001B6926">
              <w:rPr>
                <w:bCs/>
                <w:iCs/>
                <w:color w:val="000000"/>
                <w:sz w:val="22"/>
                <w:szCs w:val="22"/>
              </w:rPr>
              <w:t xml:space="preserve">od </w:t>
            </w:r>
            <w:r w:rsidRPr="001B6926">
              <w:rPr>
                <w:bCs/>
                <w:iCs/>
                <w:color w:val="000000"/>
                <w:sz w:val="22"/>
                <w:szCs w:val="22"/>
              </w:rPr>
              <w:t>2</w:t>
            </w:r>
            <w:r w:rsidR="008F0AFE" w:rsidRPr="001B6926">
              <w:rPr>
                <w:bCs/>
                <w:iCs/>
                <w:color w:val="000000"/>
                <w:sz w:val="22"/>
                <w:szCs w:val="22"/>
              </w:rPr>
              <w:t>5</w:t>
            </w:r>
            <w:r w:rsidRPr="001B6926">
              <w:rPr>
                <w:bCs/>
                <w:iCs/>
                <w:color w:val="000000"/>
                <w:sz w:val="22"/>
                <w:szCs w:val="22"/>
              </w:rPr>
              <w:t xml:space="preserve"> </w:t>
            </w:r>
            <w:r w:rsidR="008F0AFE" w:rsidRPr="001B6926">
              <w:rPr>
                <w:bCs/>
                <w:iCs/>
                <w:color w:val="000000"/>
                <w:sz w:val="22"/>
                <w:szCs w:val="22"/>
              </w:rPr>
              <w:t>do</w:t>
            </w:r>
            <w:r w:rsidRPr="001B6926">
              <w:rPr>
                <w:bCs/>
                <w:iCs/>
                <w:color w:val="000000"/>
                <w:sz w:val="22"/>
                <w:szCs w:val="22"/>
              </w:rPr>
              <w:t xml:space="preserve"> 35 miesięcy - 30 punktów</w:t>
            </w:r>
          </w:p>
          <w:p w14:paraId="2D60B98D" w14:textId="337EDF80" w:rsidR="00F35F15" w:rsidRPr="001B6926" w:rsidRDefault="00F35F15" w:rsidP="001B6926">
            <w:pPr>
              <w:numPr>
                <w:ilvl w:val="0"/>
                <w:numId w:val="34"/>
              </w:numPr>
              <w:spacing w:after="240"/>
              <w:ind w:left="313" w:hanging="284"/>
              <w:outlineLvl w:val="1"/>
              <w:rPr>
                <w:bCs/>
                <w:iCs/>
                <w:color w:val="000000"/>
                <w:sz w:val="22"/>
                <w:szCs w:val="22"/>
              </w:rPr>
            </w:pPr>
            <w:r w:rsidRPr="001B6926">
              <w:rPr>
                <w:bCs/>
                <w:iCs/>
                <w:color w:val="000000"/>
                <w:sz w:val="22"/>
                <w:szCs w:val="22"/>
              </w:rPr>
              <w:t>gwarancja 36 miesięcy lub więcej - 40 punktów</w:t>
            </w:r>
          </w:p>
          <w:p w14:paraId="72BB1276" w14:textId="56060467" w:rsidR="00F35F15" w:rsidRPr="001B6926" w:rsidRDefault="00F35F15" w:rsidP="000F3846">
            <w:pPr>
              <w:spacing w:before="120" w:after="120"/>
              <w:jc w:val="both"/>
              <w:outlineLvl w:val="1"/>
              <w:rPr>
                <w:bCs/>
                <w:iCs/>
                <w:sz w:val="22"/>
                <w:szCs w:val="22"/>
              </w:rPr>
            </w:pPr>
            <w:r w:rsidRPr="001B6926">
              <w:rPr>
                <w:bCs/>
                <w:iCs/>
                <w:color w:val="000000"/>
                <w:sz w:val="22"/>
                <w:szCs w:val="22"/>
              </w:rPr>
              <w:t xml:space="preserve">W przypadku, jeżeli Wykonawca nie określi w formularzu oferty okresu gwarancji, Zamawiający przyzna w przedmiotowym kryterium minimalny wymagany przez Zamawiającego okres do 12 miesięcy </w:t>
            </w:r>
            <w:r w:rsidR="001B6926">
              <w:rPr>
                <w:bCs/>
                <w:iCs/>
                <w:color w:val="000000"/>
                <w:sz w:val="22"/>
                <w:szCs w:val="22"/>
              </w:rPr>
              <w:br/>
            </w:r>
            <w:r w:rsidRPr="001B6926">
              <w:rPr>
                <w:bCs/>
                <w:iCs/>
                <w:color w:val="000000"/>
                <w:sz w:val="22"/>
                <w:szCs w:val="22"/>
              </w:rPr>
              <w:lastRenderedPageBreak/>
              <w:t>i przyzna Wykonawcy 0 punktów w przedmiotowym kryterium.  Jeżeli Wykonawca poda okres gwarancji nie w miesiącach a w latach, Zamawiający dokona przeliczenia okresu gwarancji na miesiące. Natomiast jeżeli Wykonawca poda okres dłuższy niż 36 miesięcy, Zamawiający na potrzeby oceny ofert przyjmie wartość punktacji jak za okres 36 miesięcy</w:t>
            </w:r>
            <w:r w:rsidR="008F0AFE" w:rsidRPr="001B6926">
              <w:rPr>
                <w:bCs/>
                <w:iCs/>
                <w:color w:val="000000"/>
                <w:sz w:val="22"/>
                <w:szCs w:val="22"/>
              </w:rPr>
              <w:t xml:space="preserve"> lub więcej</w:t>
            </w:r>
            <w:r w:rsidRPr="001B6926">
              <w:rPr>
                <w:bCs/>
                <w:iCs/>
                <w:color w:val="000000"/>
                <w:sz w:val="22"/>
                <w:szCs w:val="22"/>
              </w:rPr>
              <w:t>, a do umowy zostanie wpisany okres podany przez Wykonawcę w ofercie.</w:t>
            </w:r>
          </w:p>
        </w:tc>
      </w:tr>
      <w:tr w:rsidR="00F35F15" w14:paraId="3A47B910" w14:textId="77777777" w:rsidTr="001B6926">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93B6B4" w14:textId="1F957FA6" w:rsidR="00F35F15" w:rsidRPr="001B6926" w:rsidRDefault="008F0AFE" w:rsidP="008F0AFE">
            <w:pPr>
              <w:spacing w:before="120" w:after="120"/>
              <w:jc w:val="center"/>
              <w:outlineLvl w:val="1"/>
              <w:rPr>
                <w:b/>
                <w:iCs/>
                <w:sz w:val="22"/>
                <w:szCs w:val="22"/>
              </w:rPr>
            </w:pPr>
            <w:r w:rsidRPr="001B6926">
              <w:rPr>
                <w:b/>
                <w:iCs/>
                <w:color w:val="000000"/>
                <w:sz w:val="22"/>
                <w:szCs w:val="22"/>
              </w:rPr>
              <w:lastRenderedPageBreak/>
              <w:t>II</w:t>
            </w:r>
            <w:r w:rsidR="00F35F15" w:rsidRPr="001B6926">
              <w:rPr>
                <w:b/>
                <w:iCs/>
                <w:color w:val="000000"/>
                <w:sz w:val="22"/>
                <w:szCs w:val="22"/>
              </w:rPr>
              <w:t xml:space="preserve"> </w:t>
            </w:r>
          </w:p>
        </w:tc>
        <w:tc>
          <w:tcPr>
            <w:tcW w:w="6766" w:type="dxa"/>
            <w:tcBorders>
              <w:top w:val="single" w:sz="4" w:space="0" w:color="auto"/>
              <w:left w:val="single" w:sz="4" w:space="0" w:color="auto"/>
              <w:bottom w:val="single" w:sz="4" w:space="0" w:color="auto"/>
              <w:right w:val="single" w:sz="4" w:space="0" w:color="auto"/>
            </w:tcBorders>
            <w:shd w:val="clear" w:color="auto" w:fill="FFFFFF"/>
            <w:hideMark/>
          </w:tcPr>
          <w:p w14:paraId="17D4CBB1" w14:textId="77777777" w:rsidR="00F35F15" w:rsidRPr="001B6926" w:rsidRDefault="00F35F15" w:rsidP="000F3846">
            <w:pPr>
              <w:spacing w:before="120" w:after="120"/>
              <w:jc w:val="both"/>
              <w:outlineLvl w:val="1"/>
              <w:rPr>
                <w:b/>
                <w:iCs/>
                <w:color w:val="000000"/>
                <w:sz w:val="22"/>
                <w:szCs w:val="22"/>
              </w:rPr>
            </w:pPr>
            <w:r w:rsidRPr="001B6926">
              <w:rPr>
                <w:b/>
                <w:iCs/>
                <w:color w:val="000000"/>
                <w:sz w:val="22"/>
                <w:szCs w:val="22"/>
              </w:rPr>
              <w:t>1 - Cena</w:t>
            </w:r>
          </w:p>
          <w:p w14:paraId="599716E5" w14:textId="6326EDD8" w:rsidR="00F35F15" w:rsidRPr="001B6926" w:rsidRDefault="00F35F15" w:rsidP="001B6926">
            <w:pPr>
              <w:outlineLvl w:val="1"/>
              <w:rPr>
                <w:bCs/>
                <w:iCs/>
                <w:color w:val="000000"/>
                <w:sz w:val="22"/>
                <w:szCs w:val="22"/>
              </w:rPr>
            </w:pPr>
            <w:r w:rsidRPr="001B6926">
              <w:rPr>
                <w:bCs/>
                <w:iCs/>
                <w:color w:val="000000"/>
                <w:sz w:val="22"/>
                <w:szCs w:val="22"/>
              </w:rPr>
              <w:t>Liczba punktów = (Cmin/Cof ) * 100 * waga</w:t>
            </w:r>
          </w:p>
          <w:p w14:paraId="145647FB" w14:textId="77777777" w:rsidR="00F35F15" w:rsidRPr="001B6926" w:rsidRDefault="00F35F15" w:rsidP="001B6926">
            <w:pPr>
              <w:outlineLvl w:val="1"/>
              <w:rPr>
                <w:bCs/>
                <w:iCs/>
                <w:color w:val="000000"/>
                <w:sz w:val="22"/>
                <w:szCs w:val="22"/>
              </w:rPr>
            </w:pPr>
            <w:r w:rsidRPr="001B6926">
              <w:rPr>
                <w:bCs/>
                <w:iCs/>
                <w:color w:val="000000"/>
                <w:sz w:val="22"/>
                <w:szCs w:val="22"/>
              </w:rPr>
              <w:t>gdzie:</w:t>
            </w:r>
          </w:p>
          <w:p w14:paraId="4D14142B" w14:textId="77777777" w:rsidR="00F35F15" w:rsidRPr="001B6926" w:rsidRDefault="00F35F15" w:rsidP="001B6926">
            <w:pPr>
              <w:outlineLvl w:val="1"/>
              <w:rPr>
                <w:bCs/>
                <w:iCs/>
                <w:color w:val="000000"/>
                <w:sz w:val="22"/>
                <w:szCs w:val="22"/>
              </w:rPr>
            </w:pPr>
            <w:r w:rsidRPr="001B6926">
              <w:rPr>
                <w:bCs/>
                <w:iCs/>
                <w:color w:val="000000"/>
                <w:sz w:val="22"/>
                <w:szCs w:val="22"/>
              </w:rPr>
              <w:t>- Cmin - najniższa cena spośród wszystkich ofert</w:t>
            </w:r>
          </w:p>
          <w:p w14:paraId="0AD94C06" w14:textId="36896A09" w:rsidR="008F0AFE" w:rsidRPr="001B6926" w:rsidRDefault="00F35F15" w:rsidP="001B6926">
            <w:pPr>
              <w:spacing w:after="240"/>
              <w:outlineLvl w:val="1"/>
              <w:rPr>
                <w:bCs/>
                <w:iCs/>
                <w:color w:val="000000"/>
                <w:sz w:val="22"/>
                <w:szCs w:val="22"/>
              </w:rPr>
            </w:pPr>
            <w:r w:rsidRPr="001B6926">
              <w:rPr>
                <w:bCs/>
                <w:iCs/>
                <w:color w:val="000000"/>
                <w:sz w:val="22"/>
                <w:szCs w:val="22"/>
              </w:rPr>
              <w:t>- Cof -  cena podana w ofercie</w:t>
            </w:r>
          </w:p>
          <w:p w14:paraId="7BA9799F" w14:textId="77777777" w:rsidR="00F35F15" w:rsidRDefault="00F35F15" w:rsidP="001B6926">
            <w:pPr>
              <w:outlineLvl w:val="1"/>
              <w:rPr>
                <w:b/>
                <w:iCs/>
                <w:color w:val="000000"/>
                <w:sz w:val="22"/>
                <w:szCs w:val="22"/>
              </w:rPr>
            </w:pPr>
            <w:r w:rsidRPr="001B6926">
              <w:rPr>
                <w:b/>
                <w:iCs/>
                <w:color w:val="000000"/>
                <w:sz w:val="22"/>
                <w:szCs w:val="22"/>
              </w:rPr>
              <w:t>2 - Doświadczenie Wykonawcy/ osoby wyznaczonej do realizacji zamówienia</w:t>
            </w:r>
          </w:p>
          <w:p w14:paraId="115BD721" w14:textId="77777777" w:rsidR="001B6926" w:rsidRDefault="001B6926" w:rsidP="001B6926">
            <w:pPr>
              <w:spacing w:before="120" w:after="120"/>
              <w:jc w:val="both"/>
              <w:outlineLvl w:val="1"/>
              <w:rPr>
                <w:bCs/>
                <w:iCs/>
                <w:color w:val="000000"/>
                <w:sz w:val="22"/>
                <w:szCs w:val="22"/>
              </w:rPr>
            </w:pPr>
            <w:r w:rsidRPr="001B6926">
              <w:rPr>
                <w:bCs/>
                <w:iCs/>
                <w:color w:val="000000"/>
                <w:sz w:val="22"/>
                <w:szCs w:val="22"/>
              </w:rPr>
              <w:t>Doświadczenie Wykonawcy/ osoby wyznaczonej do realizacji zamówienia - gdzie 1 pkt = 1%</w:t>
            </w:r>
          </w:p>
          <w:p w14:paraId="4B6E7ECD" w14:textId="4534ED5C" w:rsidR="002241B2" w:rsidRPr="002241B2" w:rsidRDefault="002241B2" w:rsidP="002241B2">
            <w:pPr>
              <w:spacing w:before="120" w:after="120"/>
              <w:jc w:val="both"/>
              <w:outlineLvl w:val="1"/>
              <w:rPr>
                <w:bCs/>
                <w:iCs/>
                <w:color w:val="000000"/>
                <w:sz w:val="22"/>
                <w:szCs w:val="22"/>
              </w:rPr>
            </w:pPr>
            <w:r w:rsidRPr="002241B2">
              <w:rPr>
                <w:bCs/>
                <w:iCs/>
                <w:color w:val="000000"/>
                <w:sz w:val="22"/>
                <w:szCs w:val="22"/>
              </w:rPr>
              <w:t xml:space="preserve">Kryterium to będzie rozpatrywane na podstawie informacji zawartych w Formularzu ofertowym wg  </w:t>
            </w:r>
            <w:r w:rsidRPr="002241B2">
              <w:rPr>
                <w:bCs/>
                <w:i/>
                <w:color w:val="000000"/>
                <w:sz w:val="22"/>
                <w:szCs w:val="22"/>
              </w:rPr>
              <w:t>Załącznika nr 1.2 do SWZ</w:t>
            </w:r>
            <w:r w:rsidRPr="002241B2">
              <w:rPr>
                <w:bCs/>
                <w:iCs/>
                <w:color w:val="000000"/>
                <w:sz w:val="22"/>
                <w:szCs w:val="22"/>
              </w:rPr>
              <w:t xml:space="preserve">. W Formularzu ofertowym należy wskazać tylko jedną osobę. Zamawiający nie dopuszcza możliwości wskazania w formularzu dwóch lub większej liczby osób i sumowania ich doświadczenia. </w:t>
            </w:r>
          </w:p>
          <w:p w14:paraId="02805C26" w14:textId="5C53B714" w:rsidR="001B6926" w:rsidRPr="001B6926" w:rsidRDefault="002241B2" w:rsidP="00061B56">
            <w:pPr>
              <w:spacing w:before="120"/>
              <w:jc w:val="both"/>
              <w:outlineLvl w:val="1"/>
              <w:rPr>
                <w:bCs/>
                <w:iCs/>
                <w:color w:val="000000"/>
                <w:sz w:val="22"/>
                <w:szCs w:val="22"/>
              </w:rPr>
            </w:pPr>
            <w:r w:rsidRPr="002241B2">
              <w:rPr>
                <w:bCs/>
                <w:iCs/>
                <w:color w:val="000000"/>
                <w:sz w:val="22"/>
                <w:szCs w:val="22"/>
              </w:rPr>
              <w:t>Zamawiający przyzna następującą ilość punktów za</w:t>
            </w:r>
            <w:r>
              <w:rPr>
                <w:bCs/>
                <w:iCs/>
                <w:color w:val="000000"/>
                <w:sz w:val="22"/>
                <w:szCs w:val="22"/>
              </w:rPr>
              <w:t xml:space="preserve"> doświadczenie osoby skierowanej do realizacji zamówienia przez Wyk</w:t>
            </w:r>
            <w:r w:rsidRPr="00061B56">
              <w:rPr>
                <w:bCs/>
                <w:iCs/>
                <w:color w:val="000000"/>
                <w:sz w:val="22"/>
                <w:szCs w:val="22"/>
              </w:rPr>
              <w:t>onawcę</w:t>
            </w:r>
            <w:r w:rsidR="001B6926" w:rsidRPr="00061B56">
              <w:rPr>
                <w:bCs/>
                <w:iCs/>
                <w:color w:val="000000"/>
                <w:sz w:val="22"/>
                <w:szCs w:val="22"/>
              </w:rPr>
              <w:t>:</w:t>
            </w:r>
          </w:p>
          <w:p w14:paraId="2FABC1C6" w14:textId="1045553D" w:rsidR="00F35F15" w:rsidRPr="001B6926" w:rsidRDefault="002241B2" w:rsidP="001B6926">
            <w:pPr>
              <w:numPr>
                <w:ilvl w:val="0"/>
                <w:numId w:val="35"/>
              </w:numPr>
              <w:ind w:left="454"/>
              <w:outlineLvl w:val="1"/>
              <w:rPr>
                <w:bCs/>
                <w:iCs/>
                <w:color w:val="000000"/>
                <w:sz w:val="22"/>
                <w:szCs w:val="22"/>
              </w:rPr>
            </w:pPr>
            <w:r>
              <w:rPr>
                <w:bCs/>
                <w:iCs/>
                <w:color w:val="000000"/>
                <w:sz w:val="22"/>
                <w:szCs w:val="22"/>
              </w:rPr>
              <w:t>od 0 do 60 miesięcy (</w:t>
            </w:r>
            <w:r w:rsidR="00CB2A5C">
              <w:rPr>
                <w:bCs/>
                <w:iCs/>
                <w:color w:val="000000"/>
                <w:sz w:val="22"/>
                <w:szCs w:val="22"/>
              </w:rPr>
              <w:t xml:space="preserve">do </w:t>
            </w:r>
            <w:r>
              <w:rPr>
                <w:bCs/>
                <w:iCs/>
                <w:color w:val="000000"/>
                <w:sz w:val="22"/>
                <w:szCs w:val="22"/>
              </w:rPr>
              <w:t xml:space="preserve">5 lat) </w:t>
            </w:r>
            <w:r w:rsidR="00F35F15" w:rsidRPr="001B6926">
              <w:rPr>
                <w:bCs/>
                <w:iCs/>
                <w:color w:val="000000"/>
                <w:sz w:val="22"/>
                <w:szCs w:val="22"/>
              </w:rPr>
              <w:t xml:space="preserve"> - 0 punktów</w:t>
            </w:r>
          </w:p>
          <w:p w14:paraId="6B3589E4" w14:textId="1DCC6E80" w:rsidR="00F35F15" w:rsidRPr="001B6926" w:rsidRDefault="002241B2" w:rsidP="001B6926">
            <w:pPr>
              <w:numPr>
                <w:ilvl w:val="0"/>
                <w:numId w:val="35"/>
              </w:numPr>
              <w:ind w:left="454"/>
              <w:outlineLvl w:val="1"/>
              <w:rPr>
                <w:bCs/>
                <w:iCs/>
                <w:color w:val="000000"/>
                <w:sz w:val="22"/>
                <w:szCs w:val="22"/>
              </w:rPr>
            </w:pPr>
            <w:r>
              <w:rPr>
                <w:bCs/>
                <w:iCs/>
                <w:color w:val="000000"/>
                <w:sz w:val="22"/>
                <w:szCs w:val="22"/>
              </w:rPr>
              <w:t>od 61 do 120 miesięcy (</w:t>
            </w:r>
            <w:r w:rsidR="00CB2A5C">
              <w:rPr>
                <w:bCs/>
                <w:iCs/>
                <w:color w:val="000000"/>
                <w:sz w:val="22"/>
                <w:szCs w:val="22"/>
              </w:rPr>
              <w:t xml:space="preserve">od 5 do </w:t>
            </w:r>
            <w:r>
              <w:rPr>
                <w:bCs/>
                <w:iCs/>
                <w:color w:val="000000"/>
                <w:sz w:val="22"/>
                <w:szCs w:val="22"/>
              </w:rPr>
              <w:t>10  lat)</w:t>
            </w:r>
            <w:r w:rsidR="00F35F15" w:rsidRPr="001B6926">
              <w:rPr>
                <w:bCs/>
                <w:iCs/>
                <w:color w:val="000000"/>
                <w:sz w:val="22"/>
                <w:szCs w:val="22"/>
              </w:rPr>
              <w:t xml:space="preserve"> - 10 punktów</w:t>
            </w:r>
          </w:p>
          <w:p w14:paraId="72D00DF1" w14:textId="4F907112" w:rsidR="00F35F15" w:rsidRPr="001B6926" w:rsidRDefault="002241B2" w:rsidP="001B6926">
            <w:pPr>
              <w:numPr>
                <w:ilvl w:val="0"/>
                <w:numId w:val="35"/>
              </w:numPr>
              <w:ind w:left="454"/>
              <w:outlineLvl w:val="1"/>
              <w:rPr>
                <w:bCs/>
                <w:iCs/>
                <w:color w:val="000000"/>
                <w:sz w:val="22"/>
                <w:szCs w:val="22"/>
              </w:rPr>
            </w:pPr>
            <w:r>
              <w:rPr>
                <w:bCs/>
                <w:iCs/>
                <w:color w:val="000000"/>
                <w:sz w:val="22"/>
                <w:szCs w:val="22"/>
              </w:rPr>
              <w:t xml:space="preserve">121 miesięcy i więcej </w:t>
            </w:r>
            <w:r w:rsidR="00F35F15" w:rsidRPr="001B6926">
              <w:rPr>
                <w:bCs/>
                <w:iCs/>
                <w:color w:val="000000"/>
                <w:sz w:val="22"/>
                <w:szCs w:val="22"/>
              </w:rPr>
              <w:t xml:space="preserve"> </w:t>
            </w:r>
            <w:r>
              <w:rPr>
                <w:bCs/>
                <w:iCs/>
                <w:color w:val="000000"/>
                <w:sz w:val="22"/>
                <w:szCs w:val="22"/>
              </w:rPr>
              <w:t xml:space="preserve">(powyżej 10 lat) </w:t>
            </w:r>
            <w:r w:rsidR="00F35F15" w:rsidRPr="001B6926">
              <w:rPr>
                <w:bCs/>
                <w:iCs/>
                <w:color w:val="000000"/>
                <w:sz w:val="22"/>
                <w:szCs w:val="22"/>
              </w:rPr>
              <w:t>- 20 punktó</w:t>
            </w:r>
            <w:r w:rsidR="008F0AFE" w:rsidRPr="001B6926">
              <w:rPr>
                <w:bCs/>
                <w:iCs/>
                <w:color w:val="000000"/>
                <w:sz w:val="22"/>
                <w:szCs w:val="22"/>
              </w:rPr>
              <w:t>w</w:t>
            </w:r>
          </w:p>
          <w:p w14:paraId="28A7C7E0" w14:textId="60D63E23" w:rsidR="008F0AFE" w:rsidRPr="001B6926" w:rsidRDefault="001B6926" w:rsidP="001B6926">
            <w:pPr>
              <w:spacing w:before="120" w:after="120"/>
              <w:ind w:left="94"/>
              <w:jc w:val="both"/>
              <w:outlineLvl w:val="1"/>
              <w:rPr>
                <w:bCs/>
                <w:iCs/>
                <w:color w:val="000000"/>
                <w:sz w:val="22"/>
                <w:szCs w:val="22"/>
              </w:rPr>
            </w:pPr>
            <w:r w:rsidRPr="001B6926">
              <w:rPr>
                <w:bCs/>
                <w:iCs/>
                <w:color w:val="000000"/>
                <w:sz w:val="22"/>
                <w:szCs w:val="22"/>
              </w:rPr>
              <w:t xml:space="preserve">W przypadku gdy Wykonawca nie zaznaczy jednego ze wskazanych </w:t>
            </w:r>
            <w:r>
              <w:rPr>
                <w:bCs/>
                <w:iCs/>
                <w:color w:val="000000"/>
                <w:sz w:val="22"/>
                <w:szCs w:val="22"/>
              </w:rPr>
              <w:br/>
            </w:r>
            <w:r w:rsidRPr="001B6926">
              <w:rPr>
                <w:bCs/>
                <w:iCs/>
                <w:color w:val="000000"/>
                <w:sz w:val="22"/>
                <w:szCs w:val="22"/>
              </w:rPr>
              <w:t xml:space="preserve">w Formularzu ofertowym pól wyboru otrzyma 0 punktów. W przypadku, gdy w wyniku weryfikacji przez Zamawiającego podmiotowych środków dowodowych, w odpowiedzi na jego wezwanie na podstawie art. 274 ust. 1 ustawy Pzp, Wykonawca nie udokumentuje na podstawie złożonych dokumentów zadeklarowanego w Formularzu ofertowym doświadczenia, Zamawiający wykluczy takiego Wykonawcę </w:t>
            </w:r>
            <w:r>
              <w:rPr>
                <w:bCs/>
                <w:iCs/>
                <w:color w:val="000000"/>
                <w:sz w:val="22"/>
                <w:szCs w:val="22"/>
              </w:rPr>
              <w:br/>
            </w:r>
            <w:r w:rsidRPr="001B6926">
              <w:rPr>
                <w:bCs/>
                <w:iCs/>
                <w:color w:val="000000"/>
                <w:sz w:val="22"/>
                <w:szCs w:val="22"/>
              </w:rPr>
              <w:t>z postępowania na podstawie art. 109 ust. 1 pkt 8 ustawy Pzp. Odrzuceniu podlega oferta Wykonawcy wykluczonego z postępowania na podstawie art. 226 ust. 1 pkt 2 lit. a ustawy Pzp.</w:t>
            </w:r>
          </w:p>
          <w:p w14:paraId="32B3D9AD" w14:textId="77777777" w:rsidR="00F35F15" w:rsidRDefault="00F35F15" w:rsidP="000F3846">
            <w:pPr>
              <w:spacing w:before="120" w:after="120"/>
              <w:jc w:val="both"/>
              <w:outlineLvl w:val="1"/>
              <w:rPr>
                <w:b/>
                <w:iCs/>
                <w:color w:val="000000"/>
                <w:sz w:val="22"/>
                <w:szCs w:val="22"/>
              </w:rPr>
            </w:pPr>
            <w:r w:rsidRPr="001B6926">
              <w:rPr>
                <w:b/>
                <w:iCs/>
                <w:color w:val="000000"/>
                <w:sz w:val="22"/>
                <w:szCs w:val="22"/>
              </w:rPr>
              <w:t>3 - Czas reakcji na zgłoszenie</w:t>
            </w:r>
          </w:p>
          <w:p w14:paraId="5182A390" w14:textId="77777777" w:rsidR="001B6926" w:rsidRPr="00810ED3" w:rsidRDefault="001B6926" w:rsidP="00EA24B2">
            <w:pPr>
              <w:jc w:val="both"/>
              <w:outlineLvl w:val="1"/>
              <w:rPr>
                <w:bCs/>
                <w:iCs/>
                <w:color w:val="000000"/>
                <w:sz w:val="22"/>
                <w:szCs w:val="22"/>
              </w:rPr>
            </w:pPr>
            <w:r w:rsidRPr="001B6926">
              <w:rPr>
                <w:bCs/>
                <w:iCs/>
                <w:color w:val="000000"/>
                <w:sz w:val="22"/>
                <w:szCs w:val="22"/>
              </w:rPr>
              <w:t>Li</w:t>
            </w:r>
            <w:r w:rsidRPr="00810ED3">
              <w:rPr>
                <w:bCs/>
                <w:iCs/>
                <w:color w:val="000000"/>
                <w:sz w:val="22"/>
                <w:szCs w:val="22"/>
              </w:rPr>
              <w:t>czba punktów = CZ – 1 pkt = 1%</w:t>
            </w:r>
          </w:p>
          <w:p w14:paraId="1BC9A275" w14:textId="77777777" w:rsidR="001B6926" w:rsidRPr="00810ED3" w:rsidRDefault="001B6926" w:rsidP="00EA24B2">
            <w:pPr>
              <w:jc w:val="both"/>
              <w:outlineLvl w:val="1"/>
              <w:rPr>
                <w:bCs/>
                <w:iCs/>
                <w:color w:val="000000"/>
                <w:sz w:val="22"/>
                <w:szCs w:val="22"/>
              </w:rPr>
            </w:pPr>
            <w:r w:rsidRPr="00810ED3">
              <w:rPr>
                <w:bCs/>
                <w:iCs/>
                <w:color w:val="000000"/>
                <w:sz w:val="22"/>
                <w:szCs w:val="22"/>
              </w:rPr>
              <w:t>CZ wg indywidualnej oceny każdego członka Komisji w skali od 0 do 20.</w:t>
            </w:r>
          </w:p>
          <w:p w14:paraId="1B6D7733" w14:textId="6B74D61B" w:rsidR="001B6926" w:rsidRPr="00810ED3" w:rsidRDefault="001B6926" w:rsidP="00EA24B2">
            <w:pPr>
              <w:jc w:val="both"/>
              <w:outlineLvl w:val="1"/>
              <w:rPr>
                <w:bCs/>
                <w:iCs/>
                <w:color w:val="000000"/>
                <w:sz w:val="22"/>
                <w:szCs w:val="22"/>
              </w:rPr>
            </w:pPr>
            <w:r w:rsidRPr="00810ED3">
              <w:rPr>
                <w:bCs/>
                <w:iCs/>
                <w:color w:val="000000"/>
                <w:sz w:val="22"/>
                <w:szCs w:val="22"/>
              </w:rPr>
              <w:t xml:space="preserve"> gdzie:</w:t>
            </w:r>
          </w:p>
          <w:p w14:paraId="38B296E4" w14:textId="3447CD2C" w:rsidR="00F35F15" w:rsidRPr="00810ED3" w:rsidRDefault="00F35F15" w:rsidP="00EA24B2">
            <w:pPr>
              <w:numPr>
                <w:ilvl w:val="0"/>
                <w:numId w:val="36"/>
              </w:numPr>
              <w:ind w:left="454"/>
              <w:outlineLvl w:val="1"/>
              <w:rPr>
                <w:bCs/>
                <w:iCs/>
                <w:color w:val="000000"/>
                <w:sz w:val="22"/>
                <w:szCs w:val="22"/>
              </w:rPr>
            </w:pPr>
            <w:r w:rsidRPr="00810ED3">
              <w:rPr>
                <w:bCs/>
                <w:iCs/>
                <w:color w:val="000000"/>
                <w:sz w:val="22"/>
                <w:szCs w:val="22"/>
              </w:rPr>
              <w:t xml:space="preserve">do 120 min (do 2 godzin) - 20 </w:t>
            </w:r>
            <w:r w:rsidR="008F0AFE" w:rsidRPr="00810ED3">
              <w:rPr>
                <w:bCs/>
                <w:iCs/>
                <w:color w:val="000000"/>
                <w:sz w:val="22"/>
                <w:szCs w:val="22"/>
              </w:rPr>
              <w:t>punktów,</w:t>
            </w:r>
          </w:p>
          <w:p w14:paraId="365388E3" w14:textId="20F47BD0" w:rsidR="00F35F15" w:rsidRPr="00810ED3" w:rsidRDefault="00F35F15" w:rsidP="00EA24B2">
            <w:pPr>
              <w:numPr>
                <w:ilvl w:val="0"/>
                <w:numId w:val="36"/>
              </w:numPr>
              <w:ind w:left="454"/>
              <w:outlineLvl w:val="1"/>
              <w:rPr>
                <w:bCs/>
                <w:iCs/>
                <w:color w:val="000000"/>
                <w:sz w:val="22"/>
                <w:szCs w:val="22"/>
              </w:rPr>
            </w:pPr>
            <w:r w:rsidRPr="00810ED3">
              <w:rPr>
                <w:bCs/>
                <w:iCs/>
                <w:color w:val="000000"/>
                <w:sz w:val="22"/>
                <w:szCs w:val="22"/>
              </w:rPr>
              <w:t xml:space="preserve">od 121 do 240 min (od 2 do 4 godzin) - </w:t>
            </w:r>
            <w:r w:rsidR="00810ED3" w:rsidRPr="00810ED3">
              <w:rPr>
                <w:bCs/>
                <w:iCs/>
                <w:color w:val="000000"/>
                <w:sz w:val="22"/>
                <w:szCs w:val="22"/>
              </w:rPr>
              <w:t>15</w:t>
            </w:r>
            <w:r w:rsidRPr="00810ED3">
              <w:rPr>
                <w:bCs/>
                <w:iCs/>
                <w:color w:val="000000"/>
                <w:sz w:val="22"/>
                <w:szCs w:val="22"/>
              </w:rPr>
              <w:t xml:space="preserve"> </w:t>
            </w:r>
            <w:r w:rsidR="008F0AFE" w:rsidRPr="00810ED3">
              <w:rPr>
                <w:bCs/>
                <w:iCs/>
                <w:color w:val="000000"/>
                <w:sz w:val="22"/>
                <w:szCs w:val="22"/>
              </w:rPr>
              <w:t>punktów</w:t>
            </w:r>
            <w:r w:rsidRPr="00810ED3">
              <w:rPr>
                <w:bCs/>
                <w:iCs/>
                <w:color w:val="000000"/>
                <w:sz w:val="22"/>
                <w:szCs w:val="22"/>
              </w:rPr>
              <w:t>,</w:t>
            </w:r>
          </w:p>
          <w:p w14:paraId="31300422" w14:textId="77777777" w:rsidR="00810ED3" w:rsidRPr="00810ED3" w:rsidRDefault="00F35F15" w:rsidP="00810ED3">
            <w:pPr>
              <w:numPr>
                <w:ilvl w:val="0"/>
                <w:numId w:val="36"/>
              </w:numPr>
              <w:ind w:left="454"/>
              <w:outlineLvl w:val="1"/>
              <w:rPr>
                <w:bCs/>
                <w:iCs/>
                <w:sz w:val="22"/>
                <w:szCs w:val="22"/>
              </w:rPr>
            </w:pPr>
            <w:r w:rsidRPr="00810ED3">
              <w:rPr>
                <w:bCs/>
                <w:iCs/>
                <w:color w:val="000000"/>
                <w:sz w:val="22"/>
                <w:szCs w:val="22"/>
              </w:rPr>
              <w:t xml:space="preserve">od 241 </w:t>
            </w:r>
            <w:r w:rsidR="00810ED3" w:rsidRPr="00810ED3">
              <w:rPr>
                <w:bCs/>
                <w:iCs/>
                <w:color w:val="000000"/>
                <w:sz w:val="22"/>
                <w:szCs w:val="22"/>
              </w:rPr>
              <w:t xml:space="preserve">do 360 </w:t>
            </w:r>
            <w:r w:rsidRPr="00810ED3">
              <w:rPr>
                <w:bCs/>
                <w:iCs/>
                <w:color w:val="000000"/>
                <w:sz w:val="22"/>
                <w:szCs w:val="22"/>
              </w:rPr>
              <w:t>min (</w:t>
            </w:r>
            <w:r w:rsidR="00810ED3" w:rsidRPr="00810ED3">
              <w:rPr>
                <w:bCs/>
                <w:iCs/>
                <w:color w:val="000000"/>
                <w:sz w:val="22"/>
                <w:szCs w:val="22"/>
              </w:rPr>
              <w:t>od 4 do 6 godzin</w:t>
            </w:r>
            <w:r w:rsidRPr="00810ED3">
              <w:rPr>
                <w:bCs/>
                <w:iCs/>
                <w:color w:val="000000"/>
                <w:sz w:val="22"/>
                <w:szCs w:val="22"/>
              </w:rPr>
              <w:t xml:space="preserve">) - </w:t>
            </w:r>
            <w:r w:rsidR="00810ED3" w:rsidRPr="00810ED3">
              <w:rPr>
                <w:bCs/>
                <w:iCs/>
                <w:color w:val="000000"/>
                <w:sz w:val="22"/>
                <w:szCs w:val="22"/>
              </w:rPr>
              <w:t>1</w:t>
            </w:r>
            <w:r w:rsidRPr="00810ED3">
              <w:rPr>
                <w:bCs/>
                <w:iCs/>
                <w:color w:val="000000"/>
                <w:sz w:val="22"/>
                <w:szCs w:val="22"/>
              </w:rPr>
              <w:t xml:space="preserve">0 </w:t>
            </w:r>
            <w:r w:rsidR="008F0AFE" w:rsidRPr="00810ED3">
              <w:rPr>
                <w:bCs/>
                <w:iCs/>
                <w:color w:val="000000"/>
                <w:sz w:val="22"/>
                <w:szCs w:val="22"/>
              </w:rPr>
              <w:t>punktów</w:t>
            </w:r>
            <w:r w:rsidR="00810ED3" w:rsidRPr="00810ED3">
              <w:rPr>
                <w:bCs/>
                <w:iCs/>
                <w:color w:val="000000"/>
                <w:sz w:val="22"/>
                <w:szCs w:val="22"/>
              </w:rPr>
              <w:t>,</w:t>
            </w:r>
          </w:p>
          <w:p w14:paraId="763FB16D" w14:textId="77777777" w:rsidR="00810ED3" w:rsidRPr="00810ED3" w:rsidRDefault="00810ED3" w:rsidP="00810ED3">
            <w:pPr>
              <w:numPr>
                <w:ilvl w:val="0"/>
                <w:numId w:val="36"/>
              </w:numPr>
              <w:ind w:left="454"/>
              <w:outlineLvl w:val="1"/>
              <w:rPr>
                <w:bCs/>
                <w:iCs/>
                <w:sz w:val="22"/>
                <w:szCs w:val="22"/>
              </w:rPr>
            </w:pPr>
            <w:r w:rsidRPr="00810ED3">
              <w:rPr>
                <w:bCs/>
                <w:iCs/>
                <w:color w:val="000000"/>
                <w:sz w:val="22"/>
                <w:szCs w:val="22"/>
              </w:rPr>
              <w:t>od 361 do 480 min (od 6 do 8 godzin) – 5 punktów,</w:t>
            </w:r>
          </w:p>
          <w:p w14:paraId="6396750B" w14:textId="37ADCA9E" w:rsidR="00F35F15" w:rsidRPr="00810ED3" w:rsidRDefault="00810ED3" w:rsidP="00810ED3">
            <w:pPr>
              <w:numPr>
                <w:ilvl w:val="0"/>
                <w:numId w:val="36"/>
              </w:numPr>
              <w:spacing w:after="120"/>
              <w:ind w:left="454"/>
              <w:outlineLvl w:val="1"/>
              <w:rPr>
                <w:bCs/>
                <w:iCs/>
                <w:sz w:val="22"/>
                <w:szCs w:val="22"/>
              </w:rPr>
            </w:pPr>
            <w:r w:rsidRPr="00810ED3">
              <w:rPr>
                <w:bCs/>
                <w:iCs/>
                <w:color w:val="000000"/>
                <w:sz w:val="22"/>
                <w:szCs w:val="22"/>
              </w:rPr>
              <w:t>od 481 do 600 min (do 8 do 10 godzin) – 0 punktów</w:t>
            </w:r>
            <w:r w:rsidR="00F35F15" w:rsidRPr="00810ED3">
              <w:rPr>
                <w:bCs/>
                <w:iCs/>
                <w:color w:val="000000"/>
                <w:sz w:val="22"/>
                <w:szCs w:val="22"/>
              </w:rPr>
              <w:t>.</w:t>
            </w:r>
          </w:p>
          <w:p w14:paraId="13D21796" w14:textId="523D9C2B" w:rsidR="00284251" w:rsidRPr="00810ED3" w:rsidRDefault="001B6926" w:rsidP="00EA24B2">
            <w:pPr>
              <w:spacing w:before="120" w:after="120"/>
              <w:jc w:val="both"/>
              <w:outlineLvl w:val="1"/>
              <w:rPr>
                <w:bCs/>
                <w:iCs/>
                <w:sz w:val="22"/>
                <w:szCs w:val="22"/>
              </w:rPr>
            </w:pPr>
            <w:r w:rsidRPr="00810ED3">
              <w:rPr>
                <w:bCs/>
                <w:iCs/>
                <w:sz w:val="22"/>
                <w:szCs w:val="22"/>
              </w:rPr>
              <w:t xml:space="preserve">Wykonawca określi w ofercie czas reakcji na zgłoszenie dokonane telefonicznie lub za pomocą poczty elektronicznej. Minimalny czas reakcji na zgłoszenie wynosi do 120 minut. </w:t>
            </w:r>
            <w:r w:rsidR="00810ED3" w:rsidRPr="00810ED3">
              <w:rPr>
                <w:bCs/>
                <w:iCs/>
                <w:sz w:val="22"/>
                <w:szCs w:val="22"/>
              </w:rPr>
              <w:t xml:space="preserve">Maksymalny akceptowany </w:t>
            </w:r>
            <w:r w:rsidR="00810ED3" w:rsidRPr="00810ED3">
              <w:rPr>
                <w:bCs/>
                <w:iCs/>
                <w:sz w:val="22"/>
                <w:szCs w:val="22"/>
              </w:rPr>
              <w:lastRenderedPageBreak/>
              <w:t xml:space="preserve">czas reakcji wynosi do 600 minut (10 godzin). </w:t>
            </w:r>
            <w:r w:rsidRPr="00810ED3">
              <w:rPr>
                <w:bCs/>
                <w:iCs/>
                <w:sz w:val="22"/>
                <w:szCs w:val="22"/>
              </w:rPr>
              <w:t xml:space="preserve">Zamawiający informuje, iż wskazany w ofercie czas reakcji inspektora nadzoru w przypadku wystąpienia nagłej potrzeby jego udziału w czynnościach podejmowanych na terenie placu budowy i/lub w konsultacjach na miejscu w siedzibie Zamawiającego, będzie czasem wiążącym, rzeczywistym, na podstawie którego zostaną naliczane kary umowne </w:t>
            </w:r>
            <w:r w:rsidR="00464945">
              <w:rPr>
                <w:bCs/>
                <w:iCs/>
                <w:sz w:val="22"/>
                <w:szCs w:val="22"/>
              </w:rPr>
              <w:br/>
            </w:r>
            <w:r w:rsidRPr="00810ED3">
              <w:rPr>
                <w:bCs/>
                <w:iCs/>
                <w:sz w:val="22"/>
                <w:szCs w:val="22"/>
              </w:rPr>
              <w:t xml:space="preserve">w sytuacji nie stawienia się Inspektora w określonym terminie. </w:t>
            </w:r>
            <w:r w:rsidR="00464945">
              <w:rPr>
                <w:bCs/>
                <w:iCs/>
                <w:sz w:val="22"/>
                <w:szCs w:val="22"/>
              </w:rPr>
              <w:br/>
            </w:r>
            <w:r w:rsidRPr="00810ED3">
              <w:rPr>
                <w:bCs/>
                <w:iCs/>
                <w:sz w:val="22"/>
                <w:szCs w:val="22"/>
              </w:rPr>
              <w:t xml:space="preserve">W przypadku gdy Wykonawca nie zaznaczy jednego ze wskazanych </w:t>
            </w:r>
            <w:r w:rsidR="00464945">
              <w:rPr>
                <w:bCs/>
                <w:iCs/>
                <w:sz w:val="22"/>
                <w:szCs w:val="22"/>
              </w:rPr>
              <w:br/>
            </w:r>
            <w:r w:rsidRPr="00810ED3">
              <w:rPr>
                <w:bCs/>
                <w:iCs/>
                <w:sz w:val="22"/>
                <w:szCs w:val="22"/>
              </w:rPr>
              <w:t>w Formularzu ofertowym pól wyboru otrzyma 0 punktów.</w:t>
            </w:r>
          </w:p>
          <w:p w14:paraId="0406C785" w14:textId="77777777" w:rsidR="00810ED3" w:rsidRPr="00810ED3" w:rsidRDefault="00810ED3" w:rsidP="00810ED3">
            <w:pPr>
              <w:spacing w:before="120"/>
              <w:jc w:val="both"/>
              <w:outlineLvl w:val="1"/>
              <w:rPr>
                <w:bCs/>
                <w:iCs/>
                <w:sz w:val="22"/>
                <w:szCs w:val="22"/>
                <w:u w:val="single"/>
              </w:rPr>
            </w:pPr>
            <w:r w:rsidRPr="00810ED3">
              <w:rPr>
                <w:bCs/>
                <w:iCs/>
                <w:sz w:val="22"/>
                <w:szCs w:val="22"/>
                <w:u w:val="single"/>
              </w:rPr>
              <w:t xml:space="preserve">Uwaga: </w:t>
            </w:r>
          </w:p>
          <w:p w14:paraId="1320F244" w14:textId="77777777" w:rsidR="00810ED3" w:rsidRPr="00810ED3" w:rsidRDefault="00810ED3" w:rsidP="00810ED3">
            <w:pPr>
              <w:jc w:val="both"/>
              <w:outlineLvl w:val="1"/>
              <w:rPr>
                <w:bCs/>
                <w:iCs/>
                <w:sz w:val="22"/>
                <w:szCs w:val="22"/>
              </w:rPr>
            </w:pPr>
            <w:r w:rsidRPr="00810ED3">
              <w:rPr>
                <w:bCs/>
                <w:iCs/>
                <w:sz w:val="22"/>
                <w:szCs w:val="22"/>
              </w:rPr>
              <w:t>Przez skutecznie dokonane zgłoszenie rozumie się:</w:t>
            </w:r>
          </w:p>
          <w:p w14:paraId="71FACFF9" w14:textId="5552F20E" w:rsidR="00810ED3" w:rsidRPr="00810ED3" w:rsidRDefault="00810ED3" w:rsidP="00810ED3">
            <w:pPr>
              <w:numPr>
                <w:ilvl w:val="0"/>
                <w:numId w:val="41"/>
              </w:numPr>
              <w:ind w:left="607"/>
              <w:jc w:val="both"/>
              <w:outlineLvl w:val="1"/>
              <w:rPr>
                <w:bCs/>
                <w:iCs/>
                <w:sz w:val="22"/>
                <w:szCs w:val="22"/>
              </w:rPr>
            </w:pPr>
            <w:r w:rsidRPr="00810ED3">
              <w:rPr>
                <w:bCs/>
                <w:iCs/>
                <w:sz w:val="22"/>
                <w:szCs w:val="22"/>
              </w:rPr>
              <w:t>w przypadku zgłoszenia telefonicznego:</w:t>
            </w:r>
          </w:p>
          <w:p w14:paraId="3E098948" w14:textId="77777777" w:rsidR="00810ED3" w:rsidRPr="00810ED3" w:rsidRDefault="00810ED3" w:rsidP="00810ED3">
            <w:pPr>
              <w:ind w:left="607"/>
              <w:jc w:val="both"/>
              <w:outlineLvl w:val="1"/>
              <w:rPr>
                <w:bCs/>
                <w:iCs/>
                <w:sz w:val="22"/>
                <w:szCs w:val="22"/>
              </w:rPr>
            </w:pPr>
            <w:r w:rsidRPr="00810ED3">
              <w:rPr>
                <w:bCs/>
                <w:iCs/>
                <w:sz w:val="22"/>
                <w:szCs w:val="22"/>
              </w:rPr>
              <w:t>Zamawiający podejmie trzy próby połączenia się z inspektorem nadzoru, w okresie jednej godziny (60 minut). Trzecią próbę połączenia Zamawiający uzna za skutecznie dokonane zgłoszenie;</w:t>
            </w:r>
          </w:p>
          <w:p w14:paraId="0EE45285" w14:textId="62536249" w:rsidR="00810ED3" w:rsidRPr="00810ED3" w:rsidRDefault="00810ED3" w:rsidP="00810ED3">
            <w:pPr>
              <w:numPr>
                <w:ilvl w:val="0"/>
                <w:numId w:val="41"/>
              </w:numPr>
              <w:ind w:left="607"/>
              <w:jc w:val="both"/>
              <w:outlineLvl w:val="1"/>
              <w:rPr>
                <w:bCs/>
                <w:iCs/>
                <w:sz w:val="22"/>
                <w:szCs w:val="22"/>
              </w:rPr>
            </w:pPr>
            <w:r w:rsidRPr="00810ED3">
              <w:rPr>
                <w:bCs/>
                <w:iCs/>
                <w:sz w:val="22"/>
                <w:szCs w:val="22"/>
              </w:rPr>
              <w:t>w przypadku zgłoszenia za pomocą poczty elektronicznej:</w:t>
            </w:r>
          </w:p>
          <w:p w14:paraId="3F6C28E4" w14:textId="20F133D6" w:rsidR="00810ED3" w:rsidRPr="00810ED3" w:rsidRDefault="00810ED3" w:rsidP="00810ED3">
            <w:pPr>
              <w:ind w:left="607"/>
              <w:jc w:val="both"/>
              <w:outlineLvl w:val="1"/>
              <w:rPr>
                <w:bCs/>
                <w:iCs/>
                <w:sz w:val="22"/>
                <w:szCs w:val="22"/>
              </w:rPr>
            </w:pPr>
            <w:r w:rsidRPr="00810ED3">
              <w:rPr>
                <w:bCs/>
                <w:iCs/>
                <w:sz w:val="22"/>
                <w:szCs w:val="22"/>
              </w:rPr>
              <w:t xml:space="preserve">Zamawiający uzna zgłoszenie za skutecznie dokonane po upływie jednej godziny (60 minut) od momentu wysłania wiadomości </w:t>
            </w:r>
            <w:r w:rsidR="00464945">
              <w:rPr>
                <w:bCs/>
                <w:iCs/>
                <w:sz w:val="22"/>
                <w:szCs w:val="22"/>
              </w:rPr>
              <w:br/>
            </w:r>
            <w:r w:rsidRPr="00810ED3">
              <w:rPr>
                <w:bCs/>
                <w:iCs/>
                <w:sz w:val="22"/>
                <w:szCs w:val="22"/>
              </w:rPr>
              <w:t>e-mail.</w:t>
            </w:r>
          </w:p>
          <w:p w14:paraId="336983C0" w14:textId="25872318" w:rsidR="00810ED3" w:rsidRPr="00810ED3" w:rsidRDefault="00810ED3" w:rsidP="00810ED3">
            <w:pPr>
              <w:spacing w:before="120"/>
              <w:jc w:val="both"/>
              <w:outlineLvl w:val="1"/>
              <w:rPr>
                <w:bCs/>
                <w:iCs/>
                <w:sz w:val="22"/>
                <w:szCs w:val="22"/>
              </w:rPr>
            </w:pPr>
            <w:r w:rsidRPr="00810ED3">
              <w:rPr>
                <w:bCs/>
                <w:iCs/>
                <w:sz w:val="22"/>
                <w:szCs w:val="22"/>
              </w:rPr>
              <w:t xml:space="preserve">Zamawiający ustala godziny pracy w dni robocze tj. od poniedziałku </w:t>
            </w:r>
            <w:r w:rsidR="00464945">
              <w:rPr>
                <w:bCs/>
                <w:iCs/>
                <w:sz w:val="22"/>
                <w:szCs w:val="22"/>
              </w:rPr>
              <w:br/>
            </w:r>
            <w:r w:rsidRPr="00810ED3">
              <w:rPr>
                <w:bCs/>
                <w:iCs/>
                <w:sz w:val="22"/>
                <w:szCs w:val="22"/>
              </w:rPr>
              <w:t>do piątku od godz. 7</w:t>
            </w:r>
            <w:r w:rsidR="00F8481D">
              <w:rPr>
                <w:bCs/>
                <w:iCs/>
                <w:sz w:val="22"/>
                <w:szCs w:val="22"/>
              </w:rPr>
              <w:t>:</w:t>
            </w:r>
            <w:r w:rsidRPr="00810ED3">
              <w:rPr>
                <w:bCs/>
                <w:iCs/>
                <w:sz w:val="22"/>
                <w:szCs w:val="22"/>
              </w:rPr>
              <w:t>00 do godz. 15</w:t>
            </w:r>
            <w:r w:rsidR="00F8481D">
              <w:rPr>
                <w:bCs/>
                <w:iCs/>
                <w:sz w:val="22"/>
                <w:szCs w:val="22"/>
              </w:rPr>
              <w:t>:</w:t>
            </w:r>
            <w:r w:rsidRPr="00810ED3">
              <w:rPr>
                <w:bCs/>
                <w:iCs/>
                <w:sz w:val="22"/>
                <w:szCs w:val="22"/>
              </w:rPr>
              <w:t xml:space="preserve">00. </w:t>
            </w:r>
          </w:p>
          <w:p w14:paraId="71F03D2E" w14:textId="31918466" w:rsidR="00810ED3" w:rsidRPr="00810ED3" w:rsidRDefault="00810ED3" w:rsidP="00810ED3">
            <w:pPr>
              <w:jc w:val="both"/>
              <w:outlineLvl w:val="1"/>
              <w:rPr>
                <w:bCs/>
                <w:iCs/>
                <w:sz w:val="22"/>
                <w:szCs w:val="22"/>
              </w:rPr>
            </w:pPr>
            <w:r w:rsidRPr="00810ED3">
              <w:rPr>
                <w:bCs/>
                <w:iCs/>
                <w:sz w:val="22"/>
                <w:szCs w:val="22"/>
              </w:rPr>
              <w:t>W dni ustawowo wolne od pracy</w:t>
            </w:r>
            <w:r w:rsidR="00F8481D">
              <w:rPr>
                <w:bCs/>
                <w:iCs/>
                <w:sz w:val="22"/>
                <w:szCs w:val="22"/>
              </w:rPr>
              <w:t xml:space="preserve"> oraz dni w których prace nie będą mogły zostać wykonywanie zgodnie z ustalonym harmonogramem prac</w:t>
            </w:r>
            <w:r w:rsidRPr="00810ED3">
              <w:rPr>
                <w:bCs/>
                <w:iCs/>
                <w:sz w:val="22"/>
                <w:szCs w:val="22"/>
              </w:rPr>
              <w:t>, Zamawiając nie przewiduje realizacji przedmiotu zamówienia.</w:t>
            </w:r>
          </w:p>
          <w:p w14:paraId="3DB7410F" w14:textId="28680526" w:rsidR="00810ED3" w:rsidRPr="001B6926" w:rsidRDefault="00810ED3" w:rsidP="00810ED3">
            <w:pPr>
              <w:spacing w:before="120" w:after="120"/>
              <w:jc w:val="both"/>
              <w:outlineLvl w:val="1"/>
              <w:rPr>
                <w:bCs/>
                <w:iCs/>
                <w:sz w:val="22"/>
                <w:szCs w:val="22"/>
              </w:rPr>
            </w:pPr>
            <w:r w:rsidRPr="00810ED3">
              <w:rPr>
                <w:bCs/>
                <w:iCs/>
                <w:sz w:val="22"/>
                <w:szCs w:val="22"/>
              </w:rPr>
              <w:t>Zamawiający dopuszcza w sytuacjach losowych wskazanie osoby zastępującej inspektora nadzoru. Jednakże osoba ta winna posiadać uprawnienia określone w ramach przedmiotowego zamówienia publicznego.</w:t>
            </w:r>
          </w:p>
        </w:tc>
      </w:tr>
    </w:tbl>
    <w:p w14:paraId="6C9361C4" w14:textId="77777777" w:rsidR="00D256AB" w:rsidRDefault="00D256AB" w:rsidP="0058126A">
      <w:pPr>
        <w:pStyle w:val="Nagwek2"/>
      </w:pPr>
      <w:r>
        <w:lastRenderedPageBreak/>
        <w:t>Po dokonaniu oceny punkty przyznane przez każdego z członków Komisji przetargowej zostaną zsumowane dla każdego z kryteriów oddzielnie. Suma punktów uzyskanych za wszystkie kryteria oceny stanowić będzie końcową ocenę danej oferty.</w:t>
      </w:r>
    </w:p>
    <w:p w14:paraId="6D1A9CED" w14:textId="77777777" w:rsidR="00D256AB" w:rsidRDefault="00D256AB" w:rsidP="0058126A">
      <w:pPr>
        <w:pStyle w:val="Nagwek2"/>
      </w:pPr>
      <w:r>
        <w:t>Zamawiaj</w:t>
      </w:r>
      <w:r>
        <w:rPr>
          <w:rFonts w:ascii="TimesNewRoman" w:eastAsia="TimesNewRoman" w:cs="TimesNewRoman"/>
        </w:rPr>
        <w:t>ą</w:t>
      </w:r>
      <w:r>
        <w:t>cy poprawi w ofercie:</w:t>
      </w:r>
    </w:p>
    <w:p w14:paraId="310332B3" w14:textId="77777777" w:rsidR="00D256AB" w:rsidRDefault="00D256AB" w:rsidP="0058126A">
      <w:pPr>
        <w:pStyle w:val="Nagwek2"/>
        <w:numPr>
          <w:ilvl w:val="0"/>
          <w:numId w:val="19"/>
        </w:numPr>
      </w:pPr>
      <w:r>
        <w:t>oczywiste omyłki pisarskie,</w:t>
      </w:r>
    </w:p>
    <w:p w14:paraId="62BCC794" w14:textId="77777777" w:rsidR="00D256AB" w:rsidRDefault="00D256AB" w:rsidP="0058126A">
      <w:pPr>
        <w:pStyle w:val="Nagwek2"/>
        <w:numPr>
          <w:ilvl w:val="0"/>
          <w:numId w:val="19"/>
        </w:numPr>
      </w:pPr>
      <w:r>
        <w:t>oczywiste omyłki rachunkowe, z uwzgl</w:t>
      </w:r>
      <w:r>
        <w:rPr>
          <w:rFonts w:ascii="TimesNewRoman" w:eastAsia="TimesNewRoman" w:cs="TimesNewRoman"/>
        </w:rPr>
        <w:t>ę</w:t>
      </w:r>
      <w:r>
        <w:t>dnieniem konsekwencji rachunkowych dokonanych poprawek,</w:t>
      </w:r>
    </w:p>
    <w:p w14:paraId="7F416EB3" w14:textId="77777777" w:rsidR="00D256AB" w:rsidRDefault="00D256AB" w:rsidP="0058126A">
      <w:pPr>
        <w:pStyle w:val="Nagwek2"/>
        <w:numPr>
          <w:ilvl w:val="0"/>
          <w:numId w:val="19"/>
        </w:numPr>
      </w:pPr>
      <w:r>
        <w:t xml:space="preserve">inne omyłki polegające na niezgodności oferty z dokumentami zamówienia, niepowodujące istotnych zmian w treści oferty </w:t>
      </w:r>
    </w:p>
    <w:p w14:paraId="0C40C57D" w14:textId="77777777" w:rsidR="00D256AB" w:rsidRDefault="00D256AB" w:rsidP="0058126A">
      <w:pPr>
        <w:pStyle w:val="Nagwek2"/>
        <w:numPr>
          <w:ilvl w:val="0"/>
          <w:numId w:val="0"/>
        </w:numPr>
        <w:ind w:left="680"/>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14:paraId="2BE4F4A6" w14:textId="07D53A76" w:rsidR="00D256AB" w:rsidRDefault="00D256AB" w:rsidP="0058126A">
      <w:pPr>
        <w:pStyle w:val="Nagwek2"/>
      </w:pPr>
      <w:r>
        <w:t xml:space="preserve">Jeżeli zaoferowana cena, lub jej istotne części składowe, wydają się rażąco niskie </w:t>
      </w:r>
      <w:r w:rsidR="00284251">
        <w:br/>
      </w:r>
      <w:r>
        <w:t xml:space="preserve">w stosunku do przedmiotu zamówienia lub budzą wątpliwości Zamawiającego co do możliwości wykonania przedmiotu zamówienia zgodnie z wymaganiami określonymi </w:t>
      </w:r>
      <w:r w:rsidR="00284251">
        <w:br/>
      </w:r>
      <w:r>
        <w:t>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098A4C8A" w14:textId="77777777" w:rsidR="00D256AB" w:rsidRDefault="00D256AB" w:rsidP="0058126A">
      <w:pPr>
        <w:pStyle w:val="Nagwek2"/>
      </w:pPr>
      <w:r>
        <w:t>Obowiązek wykazania, że oferta nie zawiera rażąco niskiej ceny spoczywa na Wykonawcy.</w:t>
      </w:r>
    </w:p>
    <w:p w14:paraId="19A70182" w14:textId="77777777" w:rsidR="00D256AB" w:rsidRDefault="00D256AB" w:rsidP="0058126A">
      <w:pPr>
        <w:pStyle w:val="Nagwek2"/>
      </w:pPr>
      <w:r>
        <w:lastRenderedPageBreak/>
        <w:t>Zamawiający odrzuci ofertę Wykonawcy, który nie złożył wyjaśnień lub jeżeli dokonana ocena wyjaśnień wraz z dostarczonymi dowodami potwierdzi, że oferta zawiera rażąco niską cenę w stosunku do przedmiotu zamówienia.</w:t>
      </w:r>
    </w:p>
    <w:p w14:paraId="36F1949F" w14:textId="77777777" w:rsidR="00D256AB" w:rsidRDefault="00D256AB" w:rsidP="0058126A">
      <w:pPr>
        <w:pStyle w:val="Nagwek2"/>
      </w:pPr>
      <w:r>
        <w:t>Zamawiający odrzuci ofertę Wykonawcy, który nie udzielił wyjaśnień w wyznaczonym terminie, lub jeżeli złożone wyjaśnienia wraz z dowodami nie uzasadniają rażąco niskiej ceny tej oferty.</w:t>
      </w:r>
    </w:p>
    <w:p w14:paraId="6CDF5AAC" w14:textId="77777777" w:rsidR="00D256AB" w:rsidRDefault="00D256AB" w:rsidP="00D256AB">
      <w:pPr>
        <w:pStyle w:val="Nagwek1"/>
      </w:pPr>
      <w:bookmarkStart w:id="66" w:name="_Toc258314256"/>
      <w:r>
        <w:t>UDZIELENIE ZAMÓWIENIA</w:t>
      </w:r>
      <w:bookmarkEnd w:id="66"/>
    </w:p>
    <w:p w14:paraId="4FA65A31" w14:textId="1A308641" w:rsidR="00D256AB" w:rsidRDefault="00D256AB" w:rsidP="0058126A">
      <w:pPr>
        <w:pStyle w:val="Nagwek2"/>
      </w:pPr>
      <w:r>
        <w:t xml:space="preserve">Zamawiający udzieli zamówienia Wykonawcy, którego oferta odpowiada wszystkim wymaganiom określonym w niniejszej SWZ i została oceniona jako najkorzystniejsza </w:t>
      </w:r>
      <w:r w:rsidR="00284251">
        <w:br/>
      </w:r>
      <w:r>
        <w:t>w oparciu o podane w niej kryteria oceny ofert.</w:t>
      </w:r>
    </w:p>
    <w:p w14:paraId="3BDEDE3F" w14:textId="56592F1C" w:rsidR="00D256AB" w:rsidRDefault="00D256AB" w:rsidP="0058126A">
      <w:pPr>
        <w:pStyle w:val="Nagwek2"/>
        <w:rPr>
          <w:b/>
        </w:rPr>
      </w:pPr>
      <w:r>
        <w:tab/>
        <w:t xml:space="preserve">Niezwłocznie po wyborze najkorzystniejszej oferty Zamawiający poinformuje równocześnie Wykonawców, którzy złożyli oferty, przekazując im informacje, o których mowa w art. 253 ust. 1 ustawy Pzp oraz udostępni je na stronie internetowej prowadzonego postępowania </w:t>
      </w:r>
      <w:r w:rsidR="007F329E" w:rsidRPr="0019452E">
        <w:rPr>
          <w:color w:val="0000FF"/>
        </w:rPr>
        <w:t>https://e-propublico.pl</w:t>
      </w:r>
      <w:r w:rsidR="007F329E">
        <w:rPr>
          <w:color w:val="0000FF"/>
        </w:rPr>
        <w:t>.</w:t>
      </w:r>
    </w:p>
    <w:p w14:paraId="7000E58F" w14:textId="2529B9D7" w:rsidR="00D256AB" w:rsidRDefault="00D256AB" w:rsidP="0058126A">
      <w:pPr>
        <w:pStyle w:val="Nagwek2"/>
        <w:rPr>
          <w:color w:val="auto"/>
        </w:rPr>
      </w:pPr>
      <w:r>
        <w:t xml:space="preserve">Jeżeli Wykonawca, którego oferta została wybrana jako najkorzystniejsza, uchyla się </w:t>
      </w:r>
      <w:r w:rsidR="00284251">
        <w:br/>
      </w:r>
      <w:r>
        <w:t>od zawarcia umowy w sprawie zamówienia publicznego</w:t>
      </w:r>
      <w:r w:rsidR="00F35F15">
        <w:t xml:space="preserve"> lub nie wnosi wymaganego zabezpieczenia należytego wykonania umowy</w:t>
      </w:r>
      <w:r>
        <w:t xml:space="preserve">, Zamawiający może dokonać ponownego badania i oceny ofert, spośród ofert pozostałych w postępowaniu Wykonawców </w:t>
      </w:r>
      <w:r w:rsidR="00284251">
        <w:br/>
      </w:r>
      <w:r>
        <w:t>albo unieważnić postępowanie.</w:t>
      </w:r>
    </w:p>
    <w:p w14:paraId="6D739482" w14:textId="77777777" w:rsidR="00D256AB" w:rsidRDefault="00D256AB" w:rsidP="00D256AB">
      <w:pPr>
        <w:pStyle w:val="Nagwek1"/>
      </w:pPr>
      <w:bookmarkStart w:id="67" w:name="_Toc258314257"/>
      <w:r>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67"/>
    </w:p>
    <w:p w14:paraId="06153F48" w14:textId="27DBC3BC" w:rsidR="00D256AB" w:rsidRDefault="00D256AB" w:rsidP="0058126A">
      <w:pPr>
        <w:pStyle w:val="Nagwek2"/>
      </w:pPr>
      <w:r>
        <w:t xml:space="preserve">Zamawiający zawrze umowę w sprawie zamówienia publicznego, w terminie </w:t>
      </w:r>
      <w:r w:rsidR="00284251">
        <w:br/>
      </w:r>
      <w:r>
        <w:t>i na zasadach określonych w art. 308 ust. 2 i 3 ustawy Pzp.</w:t>
      </w:r>
    </w:p>
    <w:p w14:paraId="782970F7" w14:textId="4CCB21C8" w:rsidR="00D256AB" w:rsidRDefault="00D256AB" w:rsidP="0058126A">
      <w:pPr>
        <w:pStyle w:val="Nagwek2"/>
      </w:pPr>
      <w:r>
        <w:t xml:space="preserve">Zamawiający poinformuje Wykonawcę, któremu zostanie udzielone zamówienie, </w:t>
      </w:r>
      <w:r w:rsidR="00284251">
        <w:br/>
      </w:r>
      <w:r>
        <w:t>o miejscu i terminie zawarcia umowy.</w:t>
      </w:r>
    </w:p>
    <w:p w14:paraId="68DF9C54" w14:textId="77777777" w:rsidR="00D256AB" w:rsidRDefault="00D256AB" w:rsidP="0058126A">
      <w:pPr>
        <w:pStyle w:val="Nagwek2"/>
      </w:pPr>
      <w:r>
        <w:t>Przed zawarciem umowy Wykonawca, na wezwanie Zamawiającego, zobowiązany jest do podania wszelkich informacji niezbędnych do wypełnienia treści umowy.</w:t>
      </w:r>
    </w:p>
    <w:p w14:paraId="657D323B" w14:textId="77777777" w:rsidR="00D256AB" w:rsidRDefault="00D256AB" w:rsidP="0058126A">
      <w:pPr>
        <w:pStyle w:val="Nagwek2"/>
      </w:pPr>
      <w: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0EFCFAF8" w14:textId="34F0C11D" w:rsidR="00D256AB" w:rsidRDefault="00D256AB" w:rsidP="0058126A">
      <w:pPr>
        <w:pStyle w:val="Nagwek2"/>
      </w:pPr>
      <w:r>
        <w:t xml:space="preserve">Jeżeli Wykonawca nie dopełni ww. formalności w wyznaczonym terminie, Zamawiający uzna, że zawarcie umowy w sprawie zamówienia publicznego stało się niemożliwe </w:t>
      </w:r>
      <w:r w:rsidR="00284251">
        <w:br/>
      </w:r>
      <w:r>
        <w:t>z przyczyn leżących po stronie Wykonawcy i będzie upoważniony do zatrzymania wadium na podstawie art. 98 ust. 6 pkt 3 ustawy Pzp.</w:t>
      </w:r>
    </w:p>
    <w:p w14:paraId="0C1B5853" w14:textId="4CA2A3D4" w:rsidR="000C3F33" w:rsidRDefault="000C3F33" w:rsidP="0058126A">
      <w:pPr>
        <w:pStyle w:val="Nagwek2"/>
      </w:pPr>
      <w:r w:rsidRPr="00EC6D1B">
        <w:rPr>
          <w:b/>
          <w:bCs w:val="0"/>
        </w:rPr>
        <w:t xml:space="preserve">Wykonawca przed zawarciem umowy (najpóźniej na 2 dni przed datą wyznaczoną na podpisanie umowy), zobowiązany jest dostarczyć kosztorysy ofertowe dla Części I </w:t>
      </w:r>
      <w:r>
        <w:rPr>
          <w:b/>
          <w:bCs w:val="0"/>
        </w:rPr>
        <w:t xml:space="preserve">zadania </w:t>
      </w:r>
      <w:r w:rsidRPr="00EC6D1B">
        <w:rPr>
          <w:b/>
          <w:bCs w:val="0"/>
          <w:i/>
        </w:rPr>
        <w:t xml:space="preserve">wg Załącznika Nr </w:t>
      </w:r>
      <w:r w:rsidR="00DC1801">
        <w:rPr>
          <w:b/>
          <w:bCs w:val="0"/>
          <w:i/>
        </w:rPr>
        <w:t>8</w:t>
      </w:r>
      <w:r w:rsidRPr="00EC6D1B">
        <w:rPr>
          <w:b/>
          <w:bCs w:val="0"/>
          <w:i/>
        </w:rPr>
        <w:t xml:space="preserve"> do SWZ</w:t>
      </w:r>
      <w:r>
        <w:rPr>
          <w:b/>
          <w:bCs w:val="0"/>
          <w:i/>
        </w:rPr>
        <w:t>.</w:t>
      </w:r>
    </w:p>
    <w:p w14:paraId="1A34C766" w14:textId="77777777" w:rsidR="00D256AB" w:rsidRDefault="00D256AB" w:rsidP="00D256AB">
      <w:pPr>
        <w:pStyle w:val="Nagwek1"/>
      </w:pPr>
      <w:bookmarkStart w:id="68" w:name="_Toc258314258"/>
      <w:r>
        <w:t>Wymagania dotycz</w:t>
      </w:r>
      <w:r>
        <w:rPr>
          <w:rFonts w:eastAsia="TimesNewRoman" w:cs="TimesNewRoman"/>
        </w:rPr>
        <w:t>ą</w:t>
      </w:r>
      <w:r>
        <w:t>ce zabezpieczenia nale</w:t>
      </w:r>
      <w:r>
        <w:rPr>
          <w:rFonts w:eastAsia="TimesNewRoman" w:cs="TimesNewRoman"/>
        </w:rPr>
        <w:t>ż</w:t>
      </w:r>
      <w:r>
        <w:t>ytego wykonania umowy</w:t>
      </w:r>
      <w:bookmarkEnd w:id="68"/>
    </w:p>
    <w:p w14:paraId="1D8EA259" w14:textId="4C5F1744" w:rsidR="00F35F15" w:rsidRDefault="00F35F15" w:rsidP="000C3F33">
      <w:pPr>
        <w:pStyle w:val="Nagwek2"/>
      </w:pPr>
      <w:r>
        <w:t xml:space="preserve">Wykonawca zobowiązany jest przed zawarciem umowy wnieść zabezpieczenie należytego wykonania umowy </w:t>
      </w:r>
      <w:r w:rsidR="000C3F33">
        <w:t xml:space="preserve">dla </w:t>
      </w:r>
      <w:r w:rsidR="000C3F33" w:rsidRPr="00F646BC">
        <w:rPr>
          <w:b/>
        </w:rPr>
        <w:t>Części I zamówienia</w:t>
      </w:r>
      <w:r w:rsidR="000C3F33">
        <w:t xml:space="preserve"> w wysokości </w:t>
      </w:r>
      <w:r w:rsidR="000C3F33" w:rsidRPr="00F646BC">
        <w:rPr>
          <w:b/>
        </w:rPr>
        <w:t>5%</w:t>
      </w:r>
      <w:r w:rsidR="000C3F33">
        <w:t xml:space="preserve"> </w:t>
      </w:r>
      <w:r w:rsidR="000C3F33" w:rsidRPr="00676EBA">
        <w:rPr>
          <w:b/>
        </w:rPr>
        <w:t>ceny brutto</w:t>
      </w:r>
      <w:r w:rsidR="000C3F33">
        <w:t xml:space="preserve"> </w:t>
      </w:r>
      <w:r w:rsidR="000C3F33">
        <w:lastRenderedPageBreak/>
        <w:t>podanej w ofercie. Zabezpieczenie służy pokryciu roszczeń z tytułu niewykonania lub nienależytego wykonania umowy.</w:t>
      </w:r>
    </w:p>
    <w:p w14:paraId="03F6FF03" w14:textId="77777777" w:rsidR="00F35F15" w:rsidRDefault="00F35F15" w:rsidP="0058126A">
      <w:pPr>
        <w:pStyle w:val="Nagwek2"/>
      </w:pPr>
      <w:r>
        <w:t>Zabezpieczenie, zgodnie z art. 450 ust. 1 ustawy Pzp, może być wnoszone według wyboru Wykonawcy w jednej lub w kilku następujących formach:</w:t>
      </w:r>
    </w:p>
    <w:p w14:paraId="35A1BEED" w14:textId="77777777" w:rsidR="00F35F15" w:rsidRDefault="00F35F15" w:rsidP="00F35F15">
      <w:pPr>
        <w:numPr>
          <w:ilvl w:val="0"/>
          <w:numId w:val="20"/>
        </w:numPr>
        <w:spacing w:before="120" w:after="60"/>
        <w:jc w:val="both"/>
        <w:outlineLvl w:val="1"/>
        <w:rPr>
          <w:bCs/>
          <w:iCs/>
          <w:color w:val="000000"/>
          <w:lang w:val="x-none" w:eastAsia="x-none"/>
        </w:rPr>
      </w:pPr>
      <w:r>
        <w:rPr>
          <w:bCs/>
          <w:iCs/>
          <w:color w:val="000000"/>
          <w:lang w:val="x-none" w:eastAsia="x-none"/>
        </w:rPr>
        <w:t>pieniądzu;</w:t>
      </w:r>
    </w:p>
    <w:p w14:paraId="192663B7" w14:textId="77777777" w:rsidR="00F35F15" w:rsidRDefault="00F35F15" w:rsidP="00F35F15">
      <w:pPr>
        <w:numPr>
          <w:ilvl w:val="0"/>
          <w:numId w:val="20"/>
        </w:numPr>
        <w:spacing w:before="120" w:after="60"/>
        <w:jc w:val="both"/>
        <w:outlineLvl w:val="1"/>
        <w:rPr>
          <w:bCs/>
          <w:iCs/>
          <w:color w:val="000000"/>
          <w:lang w:val="x-none" w:eastAsia="x-none"/>
        </w:rPr>
      </w:pPr>
      <w:r>
        <w:rPr>
          <w:bCs/>
          <w:iCs/>
          <w:color w:val="000000"/>
          <w:lang w:val="x-none" w:eastAsia="x-none"/>
        </w:rPr>
        <w:t>poręczeniach bankowych lub poręczeniach spółdzielczej kasy oszczędnościowo-kredytowej, z tym że zobowiązanie kasy jest zawsze zobowiązaniem pieniężnym;</w:t>
      </w:r>
    </w:p>
    <w:p w14:paraId="70CC203F" w14:textId="77777777" w:rsidR="00F35F15" w:rsidRDefault="00F35F15" w:rsidP="00F35F15">
      <w:pPr>
        <w:numPr>
          <w:ilvl w:val="0"/>
          <w:numId w:val="20"/>
        </w:numPr>
        <w:spacing w:before="120" w:after="60"/>
        <w:jc w:val="both"/>
        <w:outlineLvl w:val="1"/>
        <w:rPr>
          <w:bCs/>
          <w:iCs/>
          <w:color w:val="000000"/>
          <w:lang w:val="x-none" w:eastAsia="x-none"/>
        </w:rPr>
      </w:pPr>
      <w:r>
        <w:rPr>
          <w:bCs/>
          <w:iCs/>
          <w:color w:val="000000"/>
          <w:lang w:val="x-none" w:eastAsia="x-none"/>
        </w:rPr>
        <w:t>gwarancjach bankowych;</w:t>
      </w:r>
    </w:p>
    <w:p w14:paraId="61FDF6A3" w14:textId="77777777" w:rsidR="00F35F15" w:rsidRDefault="00F35F15" w:rsidP="00F35F15">
      <w:pPr>
        <w:numPr>
          <w:ilvl w:val="0"/>
          <w:numId w:val="20"/>
        </w:numPr>
        <w:spacing w:before="120" w:after="60"/>
        <w:jc w:val="both"/>
        <w:outlineLvl w:val="1"/>
        <w:rPr>
          <w:bCs/>
          <w:iCs/>
          <w:color w:val="000000"/>
          <w:lang w:val="x-none" w:eastAsia="x-none"/>
        </w:rPr>
      </w:pPr>
      <w:r>
        <w:rPr>
          <w:bCs/>
          <w:iCs/>
          <w:color w:val="000000"/>
          <w:lang w:val="x-none" w:eastAsia="x-none"/>
        </w:rPr>
        <w:t>gwarancjach ubezpieczeniowych;</w:t>
      </w:r>
    </w:p>
    <w:p w14:paraId="66EBBED4" w14:textId="19C75659" w:rsidR="00F35F15" w:rsidRDefault="00F35F15" w:rsidP="00F35F15">
      <w:pPr>
        <w:numPr>
          <w:ilvl w:val="0"/>
          <w:numId w:val="20"/>
        </w:numPr>
        <w:spacing w:before="120" w:after="60"/>
        <w:jc w:val="both"/>
        <w:outlineLvl w:val="1"/>
        <w:rPr>
          <w:bCs/>
          <w:iCs/>
          <w:color w:val="000000"/>
          <w:lang w:val="x-none" w:eastAsia="x-none"/>
        </w:rPr>
      </w:pPr>
      <w:r>
        <w:rPr>
          <w:bCs/>
          <w:iCs/>
          <w:color w:val="000000"/>
          <w:lang w:val="x-none" w:eastAsia="x-none"/>
        </w:rPr>
        <w:t>poręczeniach udzielanych przez podmioty, o których mowa w art. 6b ust. 5 pkt 2 ustawy z dnia 9 listopada 2000 r. o utworzeniu Polskiej Agencji Rozwoju Przedsiębiorczości (t.j. Dz. U. z 202</w:t>
      </w:r>
      <w:r w:rsidR="00284251">
        <w:rPr>
          <w:bCs/>
          <w:iCs/>
          <w:color w:val="000000"/>
          <w:lang w:eastAsia="x-none"/>
        </w:rPr>
        <w:t xml:space="preserve">3 </w:t>
      </w:r>
      <w:r>
        <w:rPr>
          <w:bCs/>
          <w:iCs/>
          <w:color w:val="000000"/>
          <w:lang w:val="x-none" w:eastAsia="x-none"/>
        </w:rPr>
        <w:t xml:space="preserve">r. poz. </w:t>
      </w:r>
      <w:r w:rsidR="00284251">
        <w:rPr>
          <w:bCs/>
          <w:iCs/>
          <w:color w:val="000000"/>
          <w:lang w:eastAsia="x-none"/>
        </w:rPr>
        <w:t>462 ze zm.</w:t>
      </w:r>
      <w:r>
        <w:rPr>
          <w:bCs/>
          <w:iCs/>
          <w:color w:val="000000"/>
          <w:lang w:val="x-none" w:eastAsia="x-none"/>
        </w:rPr>
        <w:t>).</w:t>
      </w:r>
    </w:p>
    <w:p w14:paraId="7D04AF44" w14:textId="77777777" w:rsidR="00F35F15" w:rsidRDefault="00F35F15" w:rsidP="0058126A">
      <w:pPr>
        <w:pStyle w:val="Nagwek2"/>
        <w:rPr>
          <w:lang w:val="x-none"/>
        </w:rPr>
      </w:pPr>
      <w:r>
        <w:t xml:space="preserve">Zabezpieczenie wnoszone w pieniądzu Wykonawca wpłaca przelewem na rachunek bankowy wskazany przez Zamawiającego. </w:t>
      </w:r>
    </w:p>
    <w:p w14:paraId="12D02AB4" w14:textId="4F29308B" w:rsidR="00F35F15" w:rsidRDefault="00F35F15" w:rsidP="00284251">
      <w:pPr>
        <w:pStyle w:val="Nagwek2"/>
      </w:pPr>
      <w:r>
        <w:t xml:space="preserve">W przypadku wniesienia wadium w pieniądzu Wykonawca może wyrazić zgodę </w:t>
      </w:r>
      <w:r w:rsidR="00284251">
        <w:br/>
      </w:r>
      <w:r>
        <w:t>na zaliczenie kwoty wadium na poczet zabezpieczenia.</w:t>
      </w:r>
    </w:p>
    <w:p w14:paraId="5702F7EE" w14:textId="7A38272C" w:rsidR="00F35F15" w:rsidRDefault="00F35F15" w:rsidP="0058126A">
      <w:pPr>
        <w:pStyle w:val="Nagwek2"/>
      </w:pPr>
      <w:r>
        <w:t xml:space="preserve">Zabezpieczenie wniesione w pieniądzu, Zamawiający przechowuje na oprocentowanym rachunku bankowym. Zamawiający zwróci zabezpieczenie wniesione w pieniądzu </w:t>
      </w:r>
      <w:r w:rsidR="00284251">
        <w:br/>
      </w:r>
      <w:r>
        <w:t>z odsetkami wynikającymi z umowy rachunku bankowego, na którym było ono przechowywane, pomniejszone o koszt prowadzenia tego rachunku oraz prowizji bankowej za przelew pieniędzy na rachunek bankowy Wykonawcy.</w:t>
      </w:r>
      <w:bookmarkStart w:id="69" w:name="_Hlk37249170"/>
    </w:p>
    <w:p w14:paraId="27EE5CAC" w14:textId="5743CBA7" w:rsidR="00F35F15" w:rsidRDefault="00F35F15" w:rsidP="0058126A">
      <w:pPr>
        <w:pStyle w:val="Nagwek2"/>
      </w:pPr>
      <w:r>
        <w:t xml:space="preserve">Zabezpieczenie wnoszone w formie innej niż w pieniądzu, powinno być dostarczone </w:t>
      </w:r>
      <w:r w:rsidR="00284251">
        <w:br/>
      </w:r>
      <w:r>
        <w:t>w oryginale Zamawiającemu oraz musi zawierać:</w:t>
      </w:r>
    </w:p>
    <w:p w14:paraId="7E660BF2" w14:textId="77777777" w:rsidR="00F35F15" w:rsidRDefault="00F35F15" w:rsidP="0058126A">
      <w:pPr>
        <w:pStyle w:val="Nagwek2"/>
        <w:numPr>
          <w:ilvl w:val="0"/>
          <w:numId w:val="21"/>
        </w:numPr>
      </w:pPr>
      <w:r>
        <w:t>nazwę i adres siedziby Wykonawcy;</w:t>
      </w:r>
    </w:p>
    <w:p w14:paraId="2BE53E79" w14:textId="37288743" w:rsidR="00F35F15" w:rsidRPr="005E7FCE" w:rsidRDefault="00F35F15" w:rsidP="0058126A">
      <w:pPr>
        <w:pStyle w:val="Nagwek2"/>
        <w:numPr>
          <w:ilvl w:val="0"/>
          <w:numId w:val="21"/>
        </w:numPr>
        <w:rPr>
          <w:b/>
          <w:bCs w:val="0"/>
        </w:rPr>
      </w:pPr>
      <w:r>
        <w:t xml:space="preserve">wskazanie Beneficjenta poręczenia lub gwarancji, którym musi być </w:t>
      </w:r>
      <w:r w:rsidR="00284251" w:rsidRPr="005E7FCE">
        <w:rPr>
          <w:b/>
          <w:bCs w:val="0"/>
        </w:rPr>
        <w:t>Zespół Szkół Przyrodniczo – Technicznych Centrum Kształcenia Ustawicznego w Bojanowie</w:t>
      </w:r>
      <w:r w:rsidRPr="005E7FCE">
        <w:rPr>
          <w:b/>
          <w:bCs w:val="0"/>
        </w:rPr>
        <w:t xml:space="preserve">, ul. </w:t>
      </w:r>
      <w:r w:rsidR="00284251" w:rsidRPr="005E7FCE">
        <w:rPr>
          <w:b/>
          <w:bCs w:val="0"/>
        </w:rPr>
        <w:t>Dworcowa 29</w:t>
      </w:r>
      <w:r w:rsidRPr="005E7FCE">
        <w:rPr>
          <w:b/>
          <w:bCs w:val="0"/>
        </w:rPr>
        <w:t xml:space="preserve"> , 63-9</w:t>
      </w:r>
      <w:r w:rsidR="00284251" w:rsidRPr="005E7FCE">
        <w:rPr>
          <w:b/>
          <w:bCs w:val="0"/>
        </w:rPr>
        <w:t>4</w:t>
      </w:r>
      <w:r w:rsidRPr="005E7FCE">
        <w:rPr>
          <w:b/>
          <w:bCs w:val="0"/>
        </w:rPr>
        <w:t xml:space="preserve">0 </w:t>
      </w:r>
      <w:r w:rsidR="00284251" w:rsidRPr="005E7FCE">
        <w:rPr>
          <w:b/>
          <w:bCs w:val="0"/>
        </w:rPr>
        <w:t>Bojanowo</w:t>
      </w:r>
      <w:r w:rsidRPr="005E7FCE">
        <w:rPr>
          <w:b/>
          <w:bCs w:val="0"/>
        </w:rPr>
        <w:t>;</w:t>
      </w:r>
    </w:p>
    <w:p w14:paraId="149A6FAB" w14:textId="77777777" w:rsidR="00F35F15" w:rsidRDefault="00F35F15" w:rsidP="0058126A">
      <w:pPr>
        <w:pStyle w:val="Nagwek2"/>
        <w:numPr>
          <w:ilvl w:val="0"/>
          <w:numId w:val="21"/>
        </w:numPr>
      </w:pPr>
      <w:r>
        <w:t>wskazanie podmiotu udzielającego gwarancji lub poręczenia;</w:t>
      </w:r>
    </w:p>
    <w:p w14:paraId="03BAA015" w14:textId="77777777" w:rsidR="00F35F15" w:rsidRDefault="00F35F15" w:rsidP="0058126A">
      <w:pPr>
        <w:pStyle w:val="Nagwek2"/>
        <w:numPr>
          <w:ilvl w:val="0"/>
          <w:numId w:val="21"/>
        </w:numPr>
      </w:pPr>
      <w:r>
        <w:t>określenie wierzytelności, która ma być zabezpieczona gwarancją lub poręczeniem ;</w:t>
      </w:r>
    </w:p>
    <w:p w14:paraId="299BF882" w14:textId="77777777" w:rsidR="00F35F15" w:rsidRDefault="00F35F15" w:rsidP="0058126A">
      <w:pPr>
        <w:pStyle w:val="Nagwek2"/>
        <w:numPr>
          <w:ilvl w:val="0"/>
          <w:numId w:val="21"/>
        </w:numPr>
      </w:pPr>
      <w:r>
        <w:t>kwotę gwarancji/poręczenia;</w:t>
      </w:r>
    </w:p>
    <w:p w14:paraId="5F995383" w14:textId="77777777" w:rsidR="00F35F15" w:rsidRDefault="00F35F15" w:rsidP="0058126A">
      <w:pPr>
        <w:pStyle w:val="Nagwek2"/>
        <w:numPr>
          <w:ilvl w:val="0"/>
          <w:numId w:val="21"/>
        </w:numPr>
      </w:pPr>
      <w:r>
        <w:t>termin ważności gwarancji lub poręczenia, obejmujący cały okres wykonania zamówienia;</w:t>
      </w:r>
    </w:p>
    <w:p w14:paraId="1825C2F3" w14:textId="77777777" w:rsidR="00F35F15" w:rsidRDefault="00F35F15" w:rsidP="0058126A">
      <w:pPr>
        <w:pStyle w:val="Nagwek2"/>
        <w:numPr>
          <w:ilvl w:val="0"/>
          <w:numId w:val="21"/>
        </w:numPr>
      </w:pPr>
      <w: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7BB4AF81" w14:textId="77777777" w:rsidR="00F35F15" w:rsidRDefault="00F35F15" w:rsidP="0058126A">
      <w:pPr>
        <w:pStyle w:val="Nagwek2"/>
      </w:pPr>
      <w: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DBDCFCA" w14:textId="28D9E298" w:rsidR="00F35F15" w:rsidRDefault="00F35F15" w:rsidP="0058126A">
      <w:pPr>
        <w:pStyle w:val="Nagwek2"/>
      </w:pPr>
      <w:r>
        <w:lastRenderedPageBreak/>
        <w:t xml:space="preserve">W przypadku nieprzedłużenia lub niewniesienia nowego zabezpieczenia najpóźniej </w:t>
      </w:r>
      <w:r w:rsidR="00284251">
        <w:br/>
      </w:r>
      <w:r>
        <w:t>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55D94FD3" w14:textId="77777777" w:rsidR="00F35F15" w:rsidRDefault="00F35F15" w:rsidP="0058126A">
      <w:pPr>
        <w:pStyle w:val="Nagwek2"/>
        <w:rPr>
          <w:lang w:val="x-none"/>
        </w:rPr>
      </w:pPr>
      <w:r>
        <w:t>W przypadku wnoszenia zabezpieczenia należytego wykonania umowy w formie innej niż w pieniądzu, przed podpisaniem umowy Wykonawca zobowiązany jest przedstawić do akceptacji Zamawiającemu treść dokumentu gwarancji lub poręczenia.</w:t>
      </w:r>
      <w:bookmarkEnd w:id="69"/>
    </w:p>
    <w:p w14:paraId="0CD82A85" w14:textId="49D69F1C" w:rsidR="00F35F15" w:rsidRDefault="00F35F15" w:rsidP="0058126A">
      <w:pPr>
        <w:pStyle w:val="Nagwek2"/>
      </w:pPr>
      <w:r>
        <w:t xml:space="preserve">W trakcie realizacji umowy Wykonawca może dokonać zmiany formy zabezpieczenia na jedną lub kilka form, o których mowa w art. 450 ust. 1 ustawy Pzp. Zmiana formy zabezpieczenia jest dokonywana z zachowaniem ciągłości zabezpieczenia </w:t>
      </w:r>
      <w:r w:rsidR="00284251">
        <w:br/>
      </w:r>
      <w:r>
        <w:t>i bez zmniejszenia jego wysokości.</w:t>
      </w:r>
    </w:p>
    <w:p w14:paraId="5BE3F420" w14:textId="49A2D05C" w:rsidR="00F35F15" w:rsidRDefault="00F35F15" w:rsidP="0058126A">
      <w:pPr>
        <w:pStyle w:val="Nagwek2"/>
      </w:pPr>
      <w:r>
        <w:t xml:space="preserve">Zamawiający zwróci zabezpieczenie w terminie 30 dni od dnia wykonania zamówienia </w:t>
      </w:r>
      <w:r w:rsidR="00284251">
        <w:br/>
      </w:r>
      <w:r>
        <w:t>i uznania przez Zamawiającego za należycie wykonane .</w:t>
      </w:r>
    </w:p>
    <w:p w14:paraId="53195839" w14:textId="1CAEBF44" w:rsidR="00D256AB" w:rsidRDefault="00F35F15" w:rsidP="0058126A">
      <w:pPr>
        <w:pStyle w:val="Nagwek2"/>
      </w:pPr>
      <w:r>
        <w:t xml:space="preserve">Zamawiający może pozostawić na zabezpieczenie roszczeń z tytułu rękojmi za wady </w:t>
      </w:r>
      <w:r w:rsidR="00284251">
        <w:br/>
      </w:r>
      <w:r>
        <w:t xml:space="preserve">lub gwarancji kwotę nie przekraczającą 30% zabezpieczenia, która zostanie zwrócona </w:t>
      </w:r>
      <w:r w:rsidR="00284251">
        <w:br/>
      </w:r>
      <w:r>
        <w:t>nie później niż w 15 dniu po upływie okresu rękojmi za wady lub gwarancji</w:t>
      </w:r>
      <w:r>
        <w:rPr>
          <w:szCs w:val="22"/>
        </w:rPr>
        <w:t>.</w:t>
      </w:r>
    </w:p>
    <w:p w14:paraId="0E5A726E" w14:textId="76EC424E" w:rsidR="00D256AB" w:rsidRDefault="00D256AB" w:rsidP="00D256AB">
      <w:pPr>
        <w:pStyle w:val="Nagwek1"/>
      </w:pPr>
      <w:bookmarkStart w:id="70" w:name="_Toc258314259"/>
      <w:r>
        <w:rPr>
          <w:lang w:val="pl-PL"/>
        </w:rPr>
        <w:t xml:space="preserve">projektowane postanowienia </w:t>
      </w:r>
      <w:r>
        <w:t xml:space="preserve">umowy w sprawie zamówienia publicznego, </w:t>
      </w:r>
      <w:r>
        <w:rPr>
          <w:lang w:val="pl-PL"/>
        </w:rPr>
        <w:t xml:space="preserve">które zostaną wprowadzone do umowy </w:t>
      </w:r>
      <w:r w:rsidR="00284251">
        <w:rPr>
          <w:lang w:val="pl-PL"/>
        </w:rPr>
        <w:br/>
      </w:r>
      <w:r>
        <w:rPr>
          <w:lang w:val="pl-PL"/>
        </w:rPr>
        <w:t xml:space="preserve">w </w:t>
      </w:r>
      <w:r>
        <w:t>sprawie zamówienia publicznego</w:t>
      </w:r>
      <w:bookmarkEnd w:id="70"/>
    </w:p>
    <w:p w14:paraId="3EE492C5" w14:textId="135C4C71" w:rsidR="00D256AB" w:rsidRDefault="00106700" w:rsidP="0058126A">
      <w:pPr>
        <w:pStyle w:val="Nagwek2"/>
      </w:pPr>
      <w:r>
        <w:t>Wzory</w:t>
      </w:r>
      <w:r w:rsidR="00D256AB">
        <w:t xml:space="preserve"> </w:t>
      </w:r>
      <w:r>
        <w:t>umów</w:t>
      </w:r>
      <w:r w:rsidR="00D256AB">
        <w:t xml:space="preserve"> </w:t>
      </w:r>
      <w:r>
        <w:t>stanowią</w:t>
      </w:r>
      <w:r w:rsidR="00D256AB">
        <w:t xml:space="preserve"> </w:t>
      </w:r>
      <w:r w:rsidRPr="00106700">
        <w:rPr>
          <w:i/>
          <w:iCs w:val="0"/>
        </w:rPr>
        <w:t>Załączniki</w:t>
      </w:r>
      <w:r w:rsidR="00284251" w:rsidRPr="00106700">
        <w:rPr>
          <w:i/>
          <w:iCs w:val="0"/>
        </w:rPr>
        <w:t xml:space="preserve"> Nr </w:t>
      </w:r>
      <w:r w:rsidR="00DC1801">
        <w:rPr>
          <w:i/>
          <w:iCs w:val="0"/>
        </w:rPr>
        <w:t>7</w:t>
      </w:r>
      <w:r w:rsidR="00284251" w:rsidRPr="00106700">
        <w:rPr>
          <w:i/>
          <w:iCs w:val="0"/>
        </w:rPr>
        <w:t xml:space="preserve">.1 i </w:t>
      </w:r>
      <w:r w:rsidR="00DC1801">
        <w:rPr>
          <w:i/>
          <w:iCs w:val="0"/>
        </w:rPr>
        <w:t>7</w:t>
      </w:r>
      <w:r w:rsidR="00284251" w:rsidRPr="00106700">
        <w:rPr>
          <w:i/>
          <w:iCs w:val="0"/>
        </w:rPr>
        <w:t>.2</w:t>
      </w:r>
      <w:r w:rsidR="00D256AB">
        <w:t xml:space="preserve"> do niniejszej SWZ. </w:t>
      </w:r>
    </w:p>
    <w:p w14:paraId="61DF5ADE" w14:textId="6721E693" w:rsidR="00D256AB" w:rsidRDefault="00106700" w:rsidP="00106700">
      <w:pPr>
        <w:pStyle w:val="Nagwek2"/>
      </w:pPr>
      <w:r>
        <w:t xml:space="preserve">Zamawiający dopuszcza możliwość zmian umowy w zakresie wskazanym </w:t>
      </w:r>
      <w:r>
        <w:br/>
        <w:t xml:space="preserve">w projektowych postanowieniach umowy dla Części I i II zamówienia, określonych </w:t>
      </w:r>
      <w:r>
        <w:br/>
        <w:t xml:space="preserve">w </w:t>
      </w:r>
      <w:r w:rsidRPr="00676EBA">
        <w:rPr>
          <w:i/>
        </w:rPr>
        <w:t xml:space="preserve">Załącznikach Nr </w:t>
      </w:r>
      <w:r w:rsidR="00DC1801">
        <w:rPr>
          <w:i/>
        </w:rPr>
        <w:t>7</w:t>
      </w:r>
      <w:r w:rsidRPr="00676EBA">
        <w:rPr>
          <w:i/>
        </w:rPr>
        <w:t xml:space="preserve">.1 i </w:t>
      </w:r>
      <w:r w:rsidR="00DC1801">
        <w:rPr>
          <w:i/>
        </w:rPr>
        <w:t>7</w:t>
      </w:r>
      <w:r w:rsidRPr="00676EBA">
        <w:rPr>
          <w:i/>
        </w:rPr>
        <w:t>.2 do SWZ</w:t>
      </w:r>
      <w:r w:rsidR="00F35F15">
        <w:t xml:space="preserve">. </w:t>
      </w:r>
    </w:p>
    <w:p w14:paraId="50ADE58B" w14:textId="77777777" w:rsidR="00D256AB" w:rsidRDefault="00D256AB" w:rsidP="00D256AB">
      <w:pPr>
        <w:pStyle w:val="Nagwek1"/>
      </w:pPr>
      <w:bookmarkStart w:id="71"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71"/>
    </w:p>
    <w:p w14:paraId="3A4BD8BE" w14:textId="77777777" w:rsidR="00D256AB" w:rsidRDefault="00D256AB" w:rsidP="0058126A">
      <w:pPr>
        <w:pStyle w:val="Nagwek2"/>
        <w:numPr>
          <w:ilvl w:val="0"/>
          <w:numId w:val="0"/>
        </w:numPr>
        <w:ind w:left="431"/>
      </w:pPr>
      <w: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0AC6C34C" w14:textId="77777777" w:rsidR="00D256AB" w:rsidRDefault="00D256AB" w:rsidP="00D256AB">
      <w:pPr>
        <w:pStyle w:val="Nagwek1"/>
      </w:pPr>
      <w:r>
        <w:t>Aukcja elektroniczna</w:t>
      </w:r>
    </w:p>
    <w:p w14:paraId="063EFF06" w14:textId="1A9793CF" w:rsidR="00D256AB" w:rsidRPr="00284251" w:rsidRDefault="00D256AB" w:rsidP="0058126A">
      <w:pPr>
        <w:pStyle w:val="Nagwek2"/>
      </w:pPr>
      <w:r w:rsidRPr="00284251">
        <w:t xml:space="preserve">Zamawiający nie przewiduje przeprowadzenia aukcji elektronicznej, o której mowa </w:t>
      </w:r>
      <w:r w:rsidR="00DC1801">
        <w:br/>
      </w:r>
      <w:r w:rsidRPr="00284251">
        <w:t>w art. 308 ust. 1 ustawy Pzp.</w:t>
      </w:r>
    </w:p>
    <w:p w14:paraId="39CA3670" w14:textId="77777777" w:rsidR="00D256AB" w:rsidRDefault="00D256AB" w:rsidP="00D256AB">
      <w:pPr>
        <w:pStyle w:val="Nagwek1"/>
      </w:pPr>
      <w:r>
        <w:rPr>
          <w:lang w:val="pl-PL"/>
        </w:rPr>
        <w:t>Ochrona danych osobowych</w:t>
      </w:r>
    </w:p>
    <w:p w14:paraId="1D973571" w14:textId="75A3A47D" w:rsidR="00D256AB" w:rsidRDefault="00D256AB" w:rsidP="0058126A">
      <w:pPr>
        <w:pStyle w:val="Nagwek2"/>
      </w:pPr>
      <w:bookmarkStart w:id="72" w:name="_Hlk515367328"/>
      <w:r>
        <w:t xml:space="preserve">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r w:rsidR="00284251">
        <w:br/>
      </w:r>
      <w:r>
        <w:t xml:space="preserve">o ochronie danych) (Dz.Urz. UE L 119 z 4 maja 2016 r.), dalej: RODO, tym samym dane osobowe podane przez Wykonawcę będą przetwarzane zgodnie z RODO oraz zgodnie </w:t>
      </w:r>
      <w:r w:rsidR="00284251">
        <w:br/>
      </w:r>
      <w:r>
        <w:t>z przepisami krajowymi.</w:t>
      </w:r>
    </w:p>
    <w:p w14:paraId="4CE9DFDB" w14:textId="77777777" w:rsidR="00D256AB" w:rsidRDefault="00D256AB" w:rsidP="0058126A">
      <w:pPr>
        <w:pStyle w:val="Nagwek2"/>
      </w:pPr>
      <w:r>
        <w:lastRenderedPageBreak/>
        <w:t>Zamawiający informuje, że:</w:t>
      </w:r>
    </w:p>
    <w:p w14:paraId="2FB1983B" w14:textId="0F4D6A3C" w:rsidR="00D256AB" w:rsidRPr="00106700" w:rsidRDefault="00D256AB" w:rsidP="00106700">
      <w:pPr>
        <w:pStyle w:val="Nagwek2"/>
        <w:numPr>
          <w:ilvl w:val="0"/>
          <w:numId w:val="22"/>
        </w:numPr>
      </w:pPr>
      <w:r>
        <w:t xml:space="preserve">administratorem danych osobowych Wykonawcy jest </w:t>
      </w:r>
      <w:r w:rsidR="00F35F15" w:rsidRPr="00106700">
        <w:rPr>
          <w:b/>
        </w:rPr>
        <w:t>Powiatowe Centrum Usług Wspólnych w Rawiczu</w:t>
      </w:r>
      <w:r w:rsidRPr="00284251">
        <w:rPr>
          <w:rFonts w:eastAsia="Calibri"/>
          <w:bCs w:val="0"/>
          <w:lang w:eastAsia="en-US"/>
        </w:rPr>
        <w:t xml:space="preserve">, </w:t>
      </w:r>
      <w:r w:rsidR="00F35F15" w:rsidRPr="00284251">
        <w:rPr>
          <w:rFonts w:eastAsia="Calibri"/>
          <w:bCs w:val="0"/>
          <w:lang w:eastAsia="en-US"/>
        </w:rPr>
        <w:t>ul. Mikołaja Kopernika</w:t>
      </w:r>
      <w:r w:rsidRPr="00284251">
        <w:rPr>
          <w:bCs w:val="0"/>
        </w:rPr>
        <w:t xml:space="preserve"> </w:t>
      </w:r>
      <w:r w:rsidR="00F35F15" w:rsidRPr="00284251">
        <w:rPr>
          <w:bCs w:val="0"/>
        </w:rPr>
        <w:t>4</w:t>
      </w:r>
      <w:r w:rsidRPr="00284251">
        <w:rPr>
          <w:bCs w:val="0"/>
        </w:rPr>
        <w:t xml:space="preserve"> , </w:t>
      </w:r>
      <w:r w:rsidR="00F35F15" w:rsidRPr="00284251">
        <w:rPr>
          <w:bCs w:val="0"/>
        </w:rPr>
        <w:t>63-90</w:t>
      </w:r>
      <w:r w:rsidR="00F35F15" w:rsidRPr="00F35F15">
        <w:t>0</w:t>
      </w:r>
      <w:r>
        <w:t xml:space="preserve"> </w:t>
      </w:r>
      <w:r w:rsidR="00F35F15" w:rsidRPr="00F35F15">
        <w:t>Rawicz</w:t>
      </w:r>
      <w:r w:rsidR="00106700">
        <w:t>, t</w:t>
      </w:r>
      <w:r w:rsidRPr="00106700">
        <w:rPr>
          <w:lang w:val="pt-BR"/>
        </w:rPr>
        <w:t xml:space="preserve">el.:  </w:t>
      </w:r>
      <w:r w:rsidR="00F35F15" w:rsidRPr="00106700">
        <w:rPr>
          <w:lang w:val="pt-BR"/>
        </w:rPr>
        <w:t>667 113 117</w:t>
      </w:r>
      <w:r w:rsidRPr="00106700">
        <w:rPr>
          <w:lang w:val="pt-BR"/>
        </w:rPr>
        <w:t xml:space="preserve">, </w:t>
      </w:r>
      <w:r w:rsidRPr="00106700">
        <w:rPr>
          <w:rFonts w:eastAsia="Calibri"/>
          <w:lang w:val="pt-BR"/>
        </w:rPr>
        <w:t xml:space="preserve">e-mail: </w:t>
      </w:r>
      <w:r w:rsidR="00F35F15" w:rsidRPr="00106700">
        <w:rPr>
          <w:rFonts w:eastAsia="Calibri"/>
          <w:lang w:val="pt-BR"/>
        </w:rPr>
        <w:t>pcuw@powiatrawicki.pl</w:t>
      </w:r>
    </w:p>
    <w:p w14:paraId="4B29CB4D" w14:textId="54D9FC96" w:rsidR="00D256AB" w:rsidRDefault="00D256AB" w:rsidP="0058126A">
      <w:pPr>
        <w:pStyle w:val="Nagwek2"/>
        <w:numPr>
          <w:ilvl w:val="0"/>
          <w:numId w:val="22"/>
        </w:numPr>
      </w:pPr>
      <w:r>
        <w:t xml:space="preserve">w sprawach związanych z przetwarzaniem danych osobowych, można kontaktować się z Inspektorem Ochrony Danych, za pośrednictwem </w:t>
      </w:r>
      <w:r w:rsidR="00284251">
        <w:t>adresu</w:t>
      </w:r>
      <w:r>
        <w:t xml:space="preserve"> e-mail: </w:t>
      </w:r>
      <w:r w:rsidR="00F35F15" w:rsidRPr="00F35F15">
        <w:t>iod@powiatrawicki.pl</w:t>
      </w:r>
      <w:r>
        <w:t>;</w:t>
      </w:r>
    </w:p>
    <w:p w14:paraId="1D6927D6" w14:textId="6F578532" w:rsidR="00D256AB" w:rsidRDefault="00D256AB" w:rsidP="0058126A">
      <w:pPr>
        <w:pStyle w:val="Nagwek2"/>
        <w:numPr>
          <w:ilvl w:val="0"/>
          <w:numId w:val="22"/>
        </w:numPr>
      </w:pPr>
      <w:r>
        <w:t xml:space="preserve">dane osobowe Wykonawcy będą przetwarzane w celu przeprowadzenia postępowania o udzielenie zamówienia publicznego pn. </w:t>
      </w:r>
      <w:r w:rsidR="00F35F15" w:rsidRPr="00F35F15">
        <w:rPr>
          <w:b/>
        </w:rPr>
        <w:t>Modernizacja Budynku A Zespołu Szkół Przyrodniczo - Technicznych Centrum Kształcenia Ustawicznego w Bojanowie.</w:t>
      </w:r>
      <w:r>
        <w:t xml:space="preserve"> – znak sprawy: </w:t>
      </w:r>
      <w:r w:rsidR="00F35F15" w:rsidRPr="00F35F15">
        <w:rPr>
          <w:b/>
        </w:rPr>
        <w:t>PCUW.261.2.3.2024</w:t>
      </w:r>
      <w:r>
        <w:t xml:space="preserve"> oraz w celu archiwizacji dokumentacji dotyczącej tego postępowania;</w:t>
      </w:r>
    </w:p>
    <w:p w14:paraId="6629EE91" w14:textId="49BBF6E2" w:rsidR="00D256AB" w:rsidRDefault="00D256AB" w:rsidP="0058126A">
      <w:pPr>
        <w:pStyle w:val="Nagwek2"/>
        <w:numPr>
          <w:ilvl w:val="0"/>
          <w:numId w:val="22"/>
        </w:numPr>
      </w:pPr>
      <w:r>
        <w:t xml:space="preserve">odbiorcami przekazanych przez Wykonawcę danych osobowych będą osoby </w:t>
      </w:r>
      <w:r w:rsidR="00284251">
        <w:br/>
      </w:r>
      <w:r>
        <w:t>lub podmioty, którym zostanie udostępniona dokumentacja postępowania w oparciu o art. 18 oraz art. 74 ust. 1 ustawy Pzp;</w:t>
      </w:r>
    </w:p>
    <w:p w14:paraId="71B228DC" w14:textId="77777777" w:rsidR="00D256AB" w:rsidRDefault="00D256AB" w:rsidP="0058126A">
      <w:pPr>
        <w:pStyle w:val="Nagwek2"/>
        <w:numPr>
          <w:ilvl w:val="0"/>
          <w:numId w:val="22"/>
        </w:numPr>
      </w:pPr>
      <w: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5AD6673F" w14:textId="77777777" w:rsidR="00D256AB" w:rsidRDefault="00D256AB" w:rsidP="0058126A">
      <w:pPr>
        <w:pStyle w:val="Nagwek2"/>
      </w:pPr>
      <w: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72"/>
      <w:r>
        <w:t>:</w:t>
      </w:r>
    </w:p>
    <w:p w14:paraId="6E43C84E" w14:textId="77777777" w:rsidR="00D256AB" w:rsidRDefault="00D256AB" w:rsidP="0058126A">
      <w:pPr>
        <w:pStyle w:val="Nagwek2"/>
        <w:numPr>
          <w:ilvl w:val="0"/>
          <w:numId w:val="23"/>
        </w:numPr>
      </w:pPr>
      <w: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3968522C" w14:textId="77777777" w:rsidR="00D256AB" w:rsidRDefault="00D256AB" w:rsidP="0058126A">
      <w:pPr>
        <w:pStyle w:val="Nagwek2"/>
        <w:numPr>
          <w:ilvl w:val="0"/>
          <w:numId w:val="23"/>
        </w:numPr>
      </w:pPr>
      <w: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722522F2" w14:textId="77777777" w:rsidR="00D256AB" w:rsidRDefault="00D256AB" w:rsidP="0058126A">
      <w:pPr>
        <w:pStyle w:val="Nagwek2"/>
      </w:pPr>
      <w:r>
        <w:t>Zamawiający informuje, że;</w:t>
      </w:r>
    </w:p>
    <w:p w14:paraId="15BA8A43" w14:textId="77777777" w:rsidR="00D256AB" w:rsidRDefault="00D256AB" w:rsidP="0058126A">
      <w:pPr>
        <w:pStyle w:val="Nagwek2"/>
        <w:numPr>
          <w:ilvl w:val="0"/>
          <w:numId w:val="24"/>
        </w:numPr>
      </w:pPr>
      <w: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3056F8FE" w14:textId="202BF1B4" w:rsidR="00D256AB" w:rsidRDefault="00D256AB" w:rsidP="0058126A">
      <w:pPr>
        <w:pStyle w:val="Nagwek2"/>
        <w:numPr>
          <w:ilvl w:val="0"/>
          <w:numId w:val="24"/>
        </w:numPr>
      </w:pPr>
      <w:r>
        <w:t xml:space="preserve">udostępnianie protokołu i załączników do protokołu ma zastosowanie do wszystkich danych osobowych, z wyjątkiem tych, o których mowa w art. 9 ust. 1 RODO </w:t>
      </w:r>
      <w:r w:rsidR="00284251">
        <w:br/>
      </w:r>
      <w:r>
        <w:t xml:space="preserve">(tj. danych osobowych ujawniających pochodzenie rasowe lub etniczne, poglądy polityczne, przekonania religijne lub światopoglądowe, przynależność do związków zawodowych oraz przetwarzania danych genetycznych, danych biometrycznych </w:t>
      </w:r>
      <w:r w:rsidR="00284251">
        <w:br/>
      </w:r>
      <w:r>
        <w:t>w celu jednoznacznego zidentyfikowania osoby fizycznej lub danych dotyczących zdrowia, seksualności lub orientacji seksualnej tej osoby), zebranych w toku postępowania o udzielenie zamówienia;</w:t>
      </w:r>
    </w:p>
    <w:p w14:paraId="139AFB26" w14:textId="50E4524B" w:rsidR="00D256AB" w:rsidRDefault="00D256AB" w:rsidP="0058126A">
      <w:pPr>
        <w:pStyle w:val="Nagwek2"/>
        <w:numPr>
          <w:ilvl w:val="0"/>
          <w:numId w:val="24"/>
        </w:numPr>
      </w:pPr>
      <w:r>
        <w:lastRenderedPageBreak/>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w:t>
      </w:r>
      <w:r w:rsidR="00284251">
        <w:br/>
      </w:r>
      <w:r>
        <w:t>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3BA1903C" w14:textId="480BBA89" w:rsidR="00D256AB" w:rsidRDefault="00D256AB" w:rsidP="0058126A">
      <w:pPr>
        <w:pStyle w:val="Nagwek2"/>
        <w:numPr>
          <w:ilvl w:val="0"/>
          <w:numId w:val="24"/>
        </w:numPr>
      </w:pPr>
      <w:r>
        <w:t xml:space="preserve">skorzystanie przez osobę, której dane osobowe są przetwarzane, z uprawnienia, </w:t>
      </w:r>
      <w:r w:rsidR="00284251">
        <w:br/>
      </w:r>
      <w:r>
        <w:t xml:space="preserve">o którym mowa w art. 16 RODO (uprawnienie do sprostowania lub uzupełnienia danych osobowych), nie może naruszać integralności protokołu postępowania </w:t>
      </w:r>
      <w:r w:rsidR="00284251">
        <w:br/>
      </w:r>
      <w:r>
        <w:t>oraz jego załączników;</w:t>
      </w:r>
    </w:p>
    <w:p w14:paraId="402726D0" w14:textId="77777777" w:rsidR="00D256AB" w:rsidRDefault="00D256AB" w:rsidP="0058126A">
      <w:pPr>
        <w:pStyle w:val="Nagwek2"/>
        <w:numPr>
          <w:ilvl w:val="0"/>
          <w:numId w:val="24"/>
        </w:numPr>
      </w:pPr>
      <w:r>
        <w:t>w postępowaniu o udzielenie zamówienia zgłoszenie żądania ograniczenia przetwarzania, o którym mowa w art. 18 ust. 1 RODO, nie ogranicza przetwarzania danych osobowych do czasu zakończenia tego postępowania;</w:t>
      </w:r>
    </w:p>
    <w:p w14:paraId="216C760F" w14:textId="6835E713" w:rsidR="00D256AB" w:rsidRDefault="00D256AB" w:rsidP="00106700">
      <w:pPr>
        <w:pStyle w:val="Nagwek2"/>
        <w:numPr>
          <w:ilvl w:val="0"/>
          <w:numId w:val="24"/>
        </w:numPr>
      </w:pPr>
      <w: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3659168A" w14:textId="77777777" w:rsidR="00927B19" w:rsidRDefault="00927B19" w:rsidP="0058126A">
      <w:pPr>
        <w:pStyle w:val="Nagwek2"/>
        <w:numPr>
          <w:ilvl w:val="0"/>
          <w:numId w:val="0"/>
        </w:numPr>
        <w:ind w:left="1040"/>
      </w:pPr>
    </w:p>
    <w:p w14:paraId="47FFBCA4" w14:textId="77777777" w:rsidR="00927B19" w:rsidRDefault="00927B19" w:rsidP="0058126A">
      <w:pPr>
        <w:pStyle w:val="Nagwek2"/>
        <w:numPr>
          <w:ilvl w:val="0"/>
          <w:numId w:val="0"/>
        </w:numPr>
        <w:ind w:left="1040"/>
      </w:pPr>
    </w:p>
    <w:p w14:paraId="222ED061" w14:textId="77777777" w:rsidR="00927B19" w:rsidRDefault="00927B19" w:rsidP="0058126A">
      <w:pPr>
        <w:pStyle w:val="Nagwek2"/>
        <w:numPr>
          <w:ilvl w:val="0"/>
          <w:numId w:val="0"/>
        </w:numPr>
        <w:ind w:left="1040"/>
      </w:pPr>
    </w:p>
    <w:p w14:paraId="58F9E78D" w14:textId="77777777" w:rsidR="00D256AB" w:rsidRPr="00F55E2C" w:rsidRDefault="00D256AB" w:rsidP="00D256AB">
      <w:pPr>
        <w:spacing w:before="60" w:after="120"/>
        <w:jc w:val="both"/>
        <w:rPr>
          <w:sz w:val="22"/>
          <w:szCs w:val="22"/>
        </w:rPr>
      </w:pPr>
      <w:r w:rsidRPr="00F55E2C">
        <w:rPr>
          <w:b/>
          <w:sz w:val="22"/>
          <w:szCs w:val="22"/>
        </w:rPr>
        <w:t>Załączniki do SWZ</w:t>
      </w:r>
      <w:r w:rsidRPr="00F55E2C">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D256AB" w14:paraId="71A51576" w14:textId="77777777">
        <w:tc>
          <w:tcPr>
            <w:tcW w:w="828" w:type="dxa"/>
            <w:tcBorders>
              <w:top w:val="single" w:sz="4" w:space="0" w:color="auto"/>
              <w:left w:val="single" w:sz="4" w:space="0" w:color="auto"/>
              <w:bottom w:val="single" w:sz="4" w:space="0" w:color="auto"/>
              <w:right w:val="single" w:sz="4" w:space="0" w:color="auto"/>
            </w:tcBorders>
            <w:shd w:val="clear" w:color="auto" w:fill="D9D9D9"/>
            <w:hideMark/>
          </w:tcPr>
          <w:p w14:paraId="0634FEB8" w14:textId="77777777" w:rsidR="00D256AB" w:rsidRPr="00284251" w:rsidRDefault="00D256AB" w:rsidP="00F55E2C">
            <w:pPr>
              <w:spacing w:before="60" w:after="120"/>
              <w:jc w:val="center"/>
              <w:rPr>
                <w:b/>
                <w:sz w:val="18"/>
                <w:szCs w:val="18"/>
              </w:rPr>
            </w:pPr>
            <w:r w:rsidRPr="00284251">
              <w:rPr>
                <w:b/>
                <w:sz w:val="18"/>
                <w:szCs w:val="18"/>
              </w:rPr>
              <w:t>Nr</w:t>
            </w:r>
          </w:p>
        </w:tc>
        <w:tc>
          <w:tcPr>
            <w:tcW w:w="8636" w:type="dxa"/>
            <w:tcBorders>
              <w:top w:val="single" w:sz="4" w:space="0" w:color="auto"/>
              <w:left w:val="single" w:sz="4" w:space="0" w:color="auto"/>
              <w:bottom w:val="single" w:sz="4" w:space="0" w:color="auto"/>
              <w:right w:val="single" w:sz="4" w:space="0" w:color="auto"/>
            </w:tcBorders>
            <w:shd w:val="clear" w:color="auto" w:fill="D9D9D9"/>
            <w:hideMark/>
          </w:tcPr>
          <w:p w14:paraId="3A1C7AF0" w14:textId="77777777" w:rsidR="00D256AB" w:rsidRPr="00284251" w:rsidRDefault="00D256AB">
            <w:pPr>
              <w:spacing w:before="60" w:after="120"/>
              <w:jc w:val="both"/>
              <w:rPr>
                <w:b/>
                <w:sz w:val="18"/>
                <w:szCs w:val="18"/>
              </w:rPr>
            </w:pPr>
            <w:r w:rsidRPr="00284251">
              <w:rPr>
                <w:b/>
                <w:sz w:val="18"/>
                <w:szCs w:val="18"/>
              </w:rPr>
              <w:t>Nazwa załącznika</w:t>
            </w:r>
          </w:p>
        </w:tc>
      </w:tr>
      <w:tr w:rsidR="00F35F15" w14:paraId="6F978DE7" w14:textId="77777777" w:rsidTr="000F3846">
        <w:tc>
          <w:tcPr>
            <w:tcW w:w="828" w:type="dxa"/>
            <w:tcBorders>
              <w:top w:val="single" w:sz="4" w:space="0" w:color="auto"/>
              <w:left w:val="single" w:sz="4" w:space="0" w:color="auto"/>
              <w:bottom w:val="single" w:sz="4" w:space="0" w:color="auto"/>
              <w:right w:val="single" w:sz="4" w:space="0" w:color="auto"/>
            </w:tcBorders>
            <w:hideMark/>
          </w:tcPr>
          <w:p w14:paraId="65354C9F" w14:textId="6982213B" w:rsidR="00F35F15" w:rsidRPr="00284251" w:rsidRDefault="00F35F15" w:rsidP="00F55E2C">
            <w:pPr>
              <w:spacing w:before="60" w:after="120"/>
              <w:jc w:val="center"/>
              <w:rPr>
                <w:b/>
                <w:sz w:val="18"/>
                <w:szCs w:val="18"/>
              </w:rPr>
            </w:pPr>
            <w:r w:rsidRPr="00284251">
              <w:rPr>
                <w:sz w:val="18"/>
                <w:szCs w:val="18"/>
              </w:rPr>
              <w:t>1</w:t>
            </w:r>
            <w:r w:rsidR="00284251" w:rsidRPr="00284251">
              <w:rPr>
                <w:sz w:val="18"/>
                <w:szCs w:val="18"/>
              </w:rPr>
              <w:t>.1</w:t>
            </w:r>
          </w:p>
        </w:tc>
        <w:tc>
          <w:tcPr>
            <w:tcW w:w="8636" w:type="dxa"/>
            <w:tcBorders>
              <w:top w:val="single" w:sz="4" w:space="0" w:color="auto"/>
              <w:left w:val="single" w:sz="4" w:space="0" w:color="auto"/>
              <w:bottom w:val="single" w:sz="4" w:space="0" w:color="auto"/>
              <w:right w:val="single" w:sz="4" w:space="0" w:color="auto"/>
            </w:tcBorders>
            <w:hideMark/>
          </w:tcPr>
          <w:p w14:paraId="48C95A3C" w14:textId="2ADAC922" w:rsidR="00F35F15" w:rsidRPr="00284251" w:rsidRDefault="00F35F15" w:rsidP="000F3846">
            <w:pPr>
              <w:spacing w:before="60" w:after="120"/>
              <w:jc w:val="both"/>
              <w:rPr>
                <w:b/>
                <w:sz w:val="18"/>
                <w:szCs w:val="18"/>
              </w:rPr>
            </w:pPr>
            <w:r w:rsidRPr="00284251">
              <w:rPr>
                <w:sz w:val="18"/>
                <w:szCs w:val="18"/>
              </w:rPr>
              <w:t>Formularz ofertowy - roboty budowlane</w:t>
            </w:r>
          </w:p>
        </w:tc>
      </w:tr>
      <w:tr w:rsidR="00F35F15" w14:paraId="3903FF36" w14:textId="77777777" w:rsidTr="000F3846">
        <w:tc>
          <w:tcPr>
            <w:tcW w:w="828" w:type="dxa"/>
            <w:tcBorders>
              <w:top w:val="single" w:sz="4" w:space="0" w:color="auto"/>
              <w:left w:val="single" w:sz="4" w:space="0" w:color="auto"/>
              <w:bottom w:val="single" w:sz="4" w:space="0" w:color="auto"/>
              <w:right w:val="single" w:sz="4" w:space="0" w:color="auto"/>
            </w:tcBorders>
            <w:hideMark/>
          </w:tcPr>
          <w:p w14:paraId="242BDC84" w14:textId="64E11B22" w:rsidR="00F35F15" w:rsidRPr="00284251" w:rsidRDefault="00284251" w:rsidP="00F55E2C">
            <w:pPr>
              <w:spacing w:before="60" w:after="120"/>
              <w:jc w:val="center"/>
              <w:rPr>
                <w:b/>
                <w:sz w:val="18"/>
                <w:szCs w:val="18"/>
              </w:rPr>
            </w:pPr>
            <w:r w:rsidRPr="00284251">
              <w:rPr>
                <w:sz w:val="18"/>
                <w:szCs w:val="18"/>
              </w:rPr>
              <w:t>1.2</w:t>
            </w:r>
          </w:p>
        </w:tc>
        <w:tc>
          <w:tcPr>
            <w:tcW w:w="8636" w:type="dxa"/>
            <w:tcBorders>
              <w:top w:val="single" w:sz="4" w:space="0" w:color="auto"/>
              <w:left w:val="single" w:sz="4" w:space="0" w:color="auto"/>
              <w:bottom w:val="single" w:sz="4" w:space="0" w:color="auto"/>
              <w:right w:val="single" w:sz="4" w:space="0" w:color="auto"/>
            </w:tcBorders>
            <w:hideMark/>
          </w:tcPr>
          <w:p w14:paraId="41B788B2" w14:textId="2662F8C4" w:rsidR="00F35F15" w:rsidRPr="00284251" w:rsidRDefault="00F35F15" w:rsidP="000F3846">
            <w:pPr>
              <w:spacing w:before="60" w:after="120"/>
              <w:jc w:val="both"/>
              <w:rPr>
                <w:b/>
                <w:sz w:val="18"/>
                <w:szCs w:val="18"/>
              </w:rPr>
            </w:pPr>
            <w:r w:rsidRPr="00284251">
              <w:rPr>
                <w:sz w:val="18"/>
                <w:szCs w:val="18"/>
              </w:rPr>
              <w:t>Formularz ofertowy - inspektor nadzoru</w:t>
            </w:r>
          </w:p>
        </w:tc>
      </w:tr>
      <w:tr w:rsidR="00284251" w14:paraId="55E8AD07" w14:textId="77777777" w:rsidTr="000F3846">
        <w:tc>
          <w:tcPr>
            <w:tcW w:w="828" w:type="dxa"/>
            <w:tcBorders>
              <w:top w:val="single" w:sz="4" w:space="0" w:color="auto"/>
              <w:left w:val="single" w:sz="4" w:space="0" w:color="auto"/>
              <w:bottom w:val="single" w:sz="4" w:space="0" w:color="auto"/>
              <w:right w:val="single" w:sz="4" w:space="0" w:color="auto"/>
            </w:tcBorders>
          </w:tcPr>
          <w:p w14:paraId="1C7180D9" w14:textId="0D630890" w:rsidR="00284251" w:rsidRPr="00284251" w:rsidRDefault="00284251" w:rsidP="00F55E2C">
            <w:pPr>
              <w:spacing w:before="60" w:after="120"/>
              <w:jc w:val="center"/>
              <w:rPr>
                <w:sz w:val="18"/>
                <w:szCs w:val="18"/>
              </w:rPr>
            </w:pPr>
            <w:r>
              <w:rPr>
                <w:sz w:val="18"/>
                <w:szCs w:val="18"/>
              </w:rPr>
              <w:t>2</w:t>
            </w:r>
          </w:p>
        </w:tc>
        <w:tc>
          <w:tcPr>
            <w:tcW w:w="8636" w:type="dxa"/>
            <w:tcBorders>
              <w:top w:val="single" w:sz="4" w:space="0" w:color="auto"/>
              <w:left w:val="single" w:sz="4" w:space="0" w:color="auto"/>
              <w:bottom w:val="single" w:sz="4" w:space="0" w:color="auto"/>
              <w:right w:val="single" w:sz="4" w:space="0" w:color="auto"/>
            </w:tcBorders>
          </w:tcPr>
          <w:p w14:paraId="4968D60E" w14:textId="3CDB54FD" w:rsidR="00284251" w:rsidRPr="00284251" w:rsidRDefault="00284251" w:rsidP="00284251">
            <w:pPr>
              <w:spacing w:before="60" w:after="120"/>
              <w:jc w:val="both"/>
              <w:rPr>
                <w:sz w:val="18"/>
                <w:szCs w:val="18"/>
              </w:rPr>
            </w:pPr>
            <w:r w:rsidRPr="00284251">
              <w:rPr>
                <w:sz w:val="18"/>
                <w:szCs w:val="18"/>
              </w:rPr>
              <w:t>Oświadczenie o niepodleganiu wykluczeniu oraz spełnianiu warunków udziału</w:t>
            </w:r>
          </w:p>
        </w:tc>
      </w:tr>
      <w:tr w:rsidR="00284251" w14:paraId="05628957" w14:textId="77777777" w:rsidTr="000F3846">
        <w:tc>
          <w:tcPr>
            <w:tcW w:w="828" w:type="dxa"/>
            <w:tcBorders>
              <w:top w:val="single" w:sz="4" w:space="0" w:color="auto"/>
              <w:left w:val="single" w:sz="4" w:space="0" w:color="auto"/>
              <w:bottom w:val="single" w:sz="4" w:space="0" w:color="auto"/>
              <w:right w:val="single" w:sz="4" w:space="0" w:color="auto"/>
            </w:tcBorders>
            <w:hideMark/>
          </w:tcPr>
          <w:p w14:paraId="69629FB1" w14:textId="77777777" w:rsidR="00284251" w:rsidRPr="00284251" w:rsidRDefault="00284251" w:rsidP="00F55E2C">
            <w:pPr>
              <w:spacing w:before="60" w:after="120"/>
              <w:jc w:val="center"/>
              <w:rPr>
                <w:b/>
                <w:sz w:val="18"/>
                <w:szCs w:val="18"/>
              </w:rPr>
            </w:pPr>
            <w:r w:rsidRPr="00284251">
              <w:rPr>
                <w:sz w:val="18"/>
                <w:szCs w:val="18"/>
              </w:rPr>
              <w:t>3</w:t>
            </w:r>
          </w:p>
        </w:tc>
        <w:tc>
          <w:tcPr>
            <w:tcW w:w="8636" w:type="dxa"/>
            <w:tcBorders>
              <w:top w:val="single" w:sz="4" w:space="0" w:color="auto"/>
              <w:left w:val="single" w:sz="4" w:space="0" w:color="auto"/>
              <w:bottom w:val="single" w:sz="4" w:space="0" w:color="auto"/>
              <w:right w:val="single" w:sz="4" w:space="0" w:color="auto"/>
            </w:tcBorders>
            <w:hideMark/>
          </w:tcPr>
          <w:p w14:paraId="07954AC8" w14:textId="604AE49E" w:rsidR="00284251" w:rsidRPr="00284251" w:rsidRDefault="00284251" w:rsidP="00284251">
            <w:pPr>
              <w:spacing w:before="60" w:after="120"/>
              <w:jc w:val="both"/>
              <w:rPr>
                <w:b/>
                <w:sz w:val="18"/>
                <w:szCs w:val="18"/>
              </w:rPr>
            </w:pPr>
            <w:r w:rsidRPr="00284251">
              <w:rPr>
                <w:sz w:val="18"/>
                <w:szCs w:val="18"/>
              </w:rPr>
              <w:t>Zobowiązanie podmiotu udostępniającego zasoby</w:t>
            </w:r>
          </w:p>
        </w:tc>
      </w:tr>
      <w:tr w:rsidR="00284251" w14:paraId="5B168549" w14:textId="77777777" w:rsidTr="000F3846">
        <w:tc>
          <w:tcPr>
            <w:tcW w:w="828" w:type="dxa"/>
            <w:tcBorders>
              <w:top w:val="single" w:sz="4" w:space="0" w:color="auto"/>
              <w:left w:val="single" w:sz="4" w:space="0" w:color="auto"/>
              <w:bottom w:val="single" w:sz="4" w:space="0" w:color="auto"/>
              <w:right w:val="single" w:sz="4" w:space="0" w:color="auto"/>
            </w:tcBorders>
            <w:hideMark/>
          </w:tcPr>
          <w:p w14:paraId="303B884D" w14:textId="77777777" w:rsidR="00284251" w:rsidRPr="00284251" w:rsidRDefault="00284251" w:rsidP="00F55E2C">
            <w:pPr>
              <w:spacing w:before="60" w:after="120"/>
              <w:jc w:val="center"/>
              <w:rPr>
                <w:b/>
                <w:sz w:val="18"/>
                <w:szCs w:val="18"/>
              </w:rPr>
            </w:pPr>
            <w:r w:rsidRPr="00284251">
              <w:rPr>
                <w:sz w:val="18"/>
                <w:szCs w:val="18"/>
              </w:rPr>
              <w:t>4</w:t>
            </w:r>
          </w:p>
        </w:tc>
        <w:tc>
          <w:tcPr>
            <w:tcW w:w="8636" w:type="dxa"/>
            <w:tcBorders>
              <w:top w:val="single" w:sz="4" w:space="0" w:color="auto"/>
              <w:left w:val="single" w:sz="4" w:space="0" w:color="auto"/>
              <w:bottom w:val="single" w:sz="4" w:space="0" w:color="auto"/>
              <w:right w:val="single" w:sz="4" w:space="0" w:color="auto"/>
            </w:tcBorders>
            <w:hideMark/>
          </w:tcPr>
          <w:p w14:paraId="76E8C690" w14:textId="2B961002" w:rsidR="00284251" w:rsidRPr="00284251" w:rsidRDefault="00284251" w:rsidP="00284251">
            <w:pPr>
              <w:spacing w:before="60" w:after="120"/>
              <w:jc w:val="both"/>
              <w:rPr>
                <w:b/>
                <w:sz w:val="18"/>
                <w:szCs w:val="18"/>
              </w:rPr>
            </w:pPr>
            <w:r w:rsidRPr="00284251">
              <w:rPr>
                <w:sz w:val="18"/>
                <w:szCs w:val="18"/>
              </w:rPr>
              <w:t>Oświadczenie podmiotu udostępniającego zasoby</w:t>
            </w:r>
          </w:p>
        </w:tc>
      </w:tr>
      <w:tr w:rsidR="00284251" w14:paraId="23A4CCEE" w14:textId="77777777" w:rsidTr="000F3846">
        <w:tc>
          <w:tcPr>
            <w:tcW w:w="828" w:type="dxa"/>
            <w:tcBorders>
              <w:top w:val="single" w:sz="4" w:space="0" w:color="auto"/>
              <w:left w:val="single" w:sz="4" w:space="0" w:color="auto"/>
              <w:bottom w:val="single" w:sz="4" w:space="0" w:color="auto"/>
              <w:right w:val="single" w:sz="4" w:space="0" w:color="auto"/>
            </w:tcBorders>
            <w:hideMark/>
          </w:tcPr>
          <w:p w14:paraId="73F7191D" w14:textId="63F3E2E1" w:rsidR="00284251" w:rsidRPr="00284251" w:rsidRDefault="00284251" w:rsidP="00F55E2C">
            <w:pPr>
              <w:spacing w:before="60" w:after="120"/>
              <w:jc w:val="center"/>
              <w:rPr>
                <w:b/>
                <w:sz w:val="18"/>
                <w:szCs w:val="18"/>
              </w:rPr>
            </w:pPr>
            <w:r>
              <w:rPr>
                <w:sz w:val="18"/>
                <w:szCs w:val="18"/>
              </w:rPr>
              <w:t>5</w:t>
            </w:r>
          </w:p>
        </w:tc>
        <w:tc>
          <w:tcPr>
            <w:tcW w:w="8636" w:type="dxa"/>
            <w:tcBorders>
              <w:top w:val="single" w:sz="4" w:space="0" w:color="auto"/>
              <w:left w:val="single" w:sz="4" w:space="0" w:color="auto"/>
              <w:bottom w:val="single" w:sz="4" w:space="0" w:color="auto"/>
              <w:right w:val="single" w:sz="4" w:space="0" w:color="auto"/>
            </w:tcBorders>
            <w:hideMark/>
          </w:tcPr>
          <w:p w14:paraId="698B64BE" w14:textId="0B345474" w:rsidR="00284251" w:rsidRPr="00284251" w:rsidRDefault="00284251" w:rsidP="00284251">
            <w:pPr>
              <w:spacing w:before="60" w:after="120"/>
              <w:jc w:val="both"/>
              <w:rPr>
                <w:b/>
                <w:sz w:val="18"/>
                <w:szCs w:val="18"/>
              </w:rPr>
            </w:pPr>
            <w:r w:rsidRPr="00284251">
              <w:rPr>
                <w:sz w:val="18"/>
                <w:szCs w:val="18"/>
              </w:rPr>
              <w:t>Wykaz robót budowlanych</w:t>
            </w:r>
          </w:p>
        </w:tc>
      </w:tr>
      <w:tr w:rsidR="00927B19" w14:paraId="1A574CED" w14:textId="77777777" w:rsidTr="000F3846">
        <w:tc>
          <w:tcPr>
            <w:tcW w:w="828" w:type="dxa"/>
            <w:tcBorders>
              <w:top w:val="single" w:sz="4" w:space="0" w:color="auto"/>
              <w:left w:val="single" w:sz="4" w:space="0" w:color="auto"/>
              <w:bottom w:val="single" w:sz="4" w:space="0" w:color="auto"/>
              <w:right w:val="single" w:sz="4" w:space="0" w:color="auto"/>
            </w:tcBorders>
            <w:hideMark/>
          </w:tcPr>
          <w:p w14:paraId="04567C43" w14:textId="1061FF76" w:rsidR="00927B19" w:rsidRPr="00284251" w:rsidRDefault="00927B19" w:rsidP="00927B19">
            <w:pPr>
              <w:spacing w:before="60" w:after="120"/>
              <w:jc w:val="center"/>
              <w:rPr>
                <w:b/>
                <w:sz w:val="18"/>
                <w:szCs w:val="18"/>
              </w:rPr>
            </w:pPr>
            <w:r>
              <w:rPr>
                <w:sz w:val="18"/>
                <w:szCs w:val="18"/>
              </w:rPr>
              <w:t>6</w:t>
            </w:r>
          </w:p>
        </w:tc>
        <w:tc>
          <w:tcPr>
            <w:tcW w:w="8636" w:type="dxa"/>
            <w:tcBorders>
              <w:top w:val="single" w:sz="4" w:space="0" w:color="auto"/>
              <w:left w:val="single" w:sz="4" w:space="0" w:color="auto"/>
              <w:bottom w:val="single" w:sz="4" w:space="0" w:color="auto"/>
              <w:right w:val="single" w:sz="4" w:space="0" w:color="auto"/>
            </w:tcBorders>
            <w:hideMark/>
          </w:tcPr>
          <w:p w14:paraId="04E9D9DB" w14:textId="0875309E" w:rsidR="00927B19" w:rsidRPr="00284251" w:rsidRDefault="00927B19" w:rsidP="00927B19">
            <w:pPr>
              <w:spacing w:before="60" w:after="120"/>
              <w:jc w:val="both"/>
              <w:rPr>
                <w:b/>
                <w:sz w:val="18"/>
                <w:szCs w:val="18"/>
              </w:rPr>
            </w:pPr>
            <w:r w:rsidRPr="00284251">
              <w:rPr>
                <w:sz w:val="18"/>
                <w:szCs w:val="18"/>
              </w:rPr>
              <w:t>Wykaz osób</w:t>
            </w:r>
          </w:p>
        </w:tc>
      </w:tr>
      <w:tr w:rsidR="00927B19" w14:paraId="7879324A" w14:textId="77777777" w:rsidTr="000F3846">
        <w:tc>
          <w:tcPr>
            <w:tcW w:w="828" w:type="dxa"/>
            <w:tcBorders>
              <w:top w:val="single" w:sz="4" w:space="0" w:color="auto"/>
              <w:left w:val="single" w:sz="4" w:space="0" w:color="auto"/>
              <w:bottom w:val="single" w:sz="4" w:space="0" w:color="auto"/>
              <w:right w:val="single" w:sz="4" w:space="0" w:color="auto"/>
            </w:tcBorders>
            <w:hideMark/>
          </w:tcPr>
          <w:p w14:paraId="222ED393" w14:textId="6D03C83C" w:rsidR="00927B19" w:rsidRPr="00284251" w:rsidRDefault="00927B19" w:rsidP="00927B19">
            <w:pPr>
              <w:spacing w:before="60" w:after="120"/>
              <w:jc w:val="center"/>
              <w:rPr>
                <w:b/>
                <w:sz w:val="18"/>
                <w:szCs w:val="18"/>
              </w:rPr>
            </w:pPr>
            <w:r>
              <w:rPr>
                <w:sz w:val="18"/>
                <w:szCs w:val="18"/>
              </w:rPr>
              <w:t>7</w:t>
            </w:r>
          </w:p>
        </w:tc>
        <w:tc>
          <w:tcPr>
            <w:tcW w:w="8636" w:type="dxa"/>
            <w:tcBorders>
              <w:top w:val="single" w:sz="4" w:space="0" w:color="auto"/>
              <w:left w:val="single" w:sz="4" w:space="0" w:color="auto"/>
              <w:bottom w:val="single" w:sz="4" w:space="0" w:color="auto"/>
              <w:right w:val="single" w:sz="4" w:space="0" w:color="auto"/>
            </w:tcBorders>
            <w:hideMark/>
          </w:tcPr>
          <w:p w14:paraId="79778012" w14:textId="583FDA37" w:rsidR="00927B19" w:rsidRPr="00284251" w:rsidRDefault="00927B19" w:rsidP="00927B19">
            <w:pPr>
              <w:spacing w:before="60" w:after="120"/>
              <w:jc w:val="both"/>
              <w:rPr>
                <w:b/>
                <w:sz w:val="18"/>
                <w:szCs w:val="18"/>
              </w:rPr>
            </w:pPr>
            <w:r>
              <w:rPr>
                <w:sz w:val="18"/>
                <w:szCs w:val="18"/>
              </w:rPr>
              <w:t>Projekty umów</w:t>
            </w:r>
          </w:p>
        </w:tc>
      </w:tr>
      <w:tr w:rsidR="00927B19" w14:paraId="58A5BB6A" w14:textId="77777777" w:rsidTr="000F3846">
        <w:tc>
          <w:tcPr>
            <w:tcW w:w="828" w:type="dxa"/>
            <w:tcBorders>
              <w:top w:val="single" w:sz="4" w:space="0" w:color="auto"/>
              <w:left w:val="single" w:sz="4" w:space="0" w:color="auto"/>
              <w:bottom w:val="single" w:sz="4" w:space="0" w:color="auto"/>
              <w:right w:val="single" w:sz="4" w:space="0" w:color="auto"/>
            </w:tcBorders>
          </w:tcPr>
          <w:p w14:paraId="4502CA2F" w14:textId="4CCEEFA9" w:rsidR="00927B19" w:rsidRDefault="00927B19" w:rsidP="00927B19">
            <w:pPr>
              <w:spacing w:before="60" w:after="120"/>
              <w:jc w:val="center"/>
              <w:rPr>
                <w:sz w:val="18"/>
                <w:szCs w:val="18"/>
              </w:rPr>
            </w:pPr>
            <w:r>
              <w:rPr>
                <w:sz w:val="18"/>
                <w:szCs w:val="18"/>
              </w:rPr>
              <w:t>8</w:t>
            </w:r>
          </w:p>
        </w:tc>
        <w:tc>
          <w:tcPr>
            <w:tcW w:w="8636" w:type="dxa"/>
            <w:tcBorders>
              <w:top w:val="single" w:sz="4" w:space="0" w:color="auto"/>
              <w:left w:val="single" w:sz="4" w:space="0" w:color="auto"/>
              <w:bottom w:val="single" w:sz="4" w:space="0" w:color="auto"/>
              <w:right w:val="single" w:sz="4" w:space="0" w:color="auto"/>
            </w:tcBorders>
          </w:tcPr>
          <w:p w14:paraId="171340B2" w14:textId="296A76E8" w:rsidR="00927B19" w:rsidRPr="00284251" w:rsidRDefault="00927B19" w:rsidP="00927B19">
            <w:pPr>
              <w:spacing w:before="60" w:after="120"/>
              <w:jc w:val="both"/>
              <w:rPr>
                <w:sz w:val="18"/>
                <w:szCs w:val="18"/>
              </w:rPr>
            </w:pPr>
            <w:r>
              <w:rPr>
                <w:sz w:val="18"/>
                <w:szCs w:val="18"/>
              </w:rPr>
              <w:t>Kosztorysy</w:t>
            </w:r>
          </w:p>
        </w:tc>
      </w:tr>
      <w:tr w:rsidR="00927B19" w14:paraId="754911DA" w14:textId="77777777" w:rsidTr="000F3846">
        <w:tc>
          <w:tcPr>
            <w:tcW w:w="828" w:type="dxa"/>
            <w:tcBorders>
              <w:top w:val="single" w:sz="4" w:space="0" w:color="auto"/>
              <w:left w:val="single" w:sz="4" w:space="0" w:color="auto"/>
              <w:bottom w:val="single" w:sz="4" w:space="0" w:color="auto"/>
              <w:right w:val="single" w:sz="4" w:space="0" w:color="auto"/>
            </w:tcBorders>
            <w:hideMark/>
          </w:tcPr>
          <w:p w14:paraId="5C8B358B" w14:textId="5A0A5A10" w:rsidR="00927B19" w:rsidRPr="00284251" w:rsidRDefault="00927B19" w:rsidP="00927B19">
            <w:pPr>
              <w:spacing w:before="60" w:after="120"/>
              <w:jc w:val="center"/>
              <w:rPr>
                <w:b/>
                <w:sz w:val="18"/>
                <w:szCs w:val="18"/>
              </w:rPr>
            </w:pPr>
            <w:r>
              <w:rPr>
                <w:sz w:val="18"/>
                <w:szCs w:val="18"/>
              </w:rPr>
              <w:t>9</w:t>
            </w:r>
          </w:p>
        </w:tc>
        <w:tc>
          <w:tcPr>
            <w:tcW w:w="8636" w:type="dxa"/>
            <w:tcBorders>
              <w:top w:val="single" w:sz="4" w:space="0" w:color="auto"/>
              <w:left w:val="single" w:sz="4" w:space="0" w:color="auto"/>
              <w:bottom w:val="single" w:sz="4" w:space="0" w:color="auto"/>
              <w:right w:val="single" w:sz="4" w:space="0" w:color="auto"/>
            </w:tcBorders>
            <w:hideMark/>
          </w:tcPr>
          <w:p w14:paraId="63920EA7" w14:textId="3492026B" w:rsidR="00927B19" w:rsidRPr="00284251" w:rsidRDefault="00927B19" w:rsidP="00927B19">
            <w:pPr>
              <w:spacing w:before="60" w:after="120"/>
              <w:jc w:val="both"/>
              <w:rPr>
                <w:b/>
                <w:sz w:val="18"/>
                <w:szCs w:val="18"/>
              </w:rPr>
            </w:pPr>
            <w:r>
              <w:rPr>
                <w:sz w:val="18"/>
                <w:szCs w:val="18"/>
              </w:rPr>
              <w:t>Decyzja</w:t>
            </w:r>
          </w:p>
        </w:tc>
      </w:tr>
      <w:tr w:rsidR="00927B19" w14:paraId="1A26D606" w14:textId="77777777" w:rsidTr="000F3846">
        <w:tc>
          <w:tcPr>
            <w:tcW w:w="828" w:type="dxa"/>
            <w:tcBorders>
              <w:top w:val="single" w:sz="4" w:space="0" w:color="auto"/>
              <w:left w:val="single" w:sz="4" w:space="0" w:color="auto"/>
              <w:bottom w:val="single" w:sz="4" w:space="0" w:color="auto"/>
              <w:right w:val="single" w:sz="4" w:space="0" w:color="auto"/>
            </w:tcBorders>
            <w:hideMark/>
          </w:tcPr>
          <w:p w14:paraId="0F3EDBB3" w14:textId="77777777" w:rsidR="00927B19" w:rsidRPr="00284251" w:rsidRDefault="00927B19" w:rsidP="00927B19">
            <w:pPr>
              <w:spacing w:before="60" w:after="120"/>
              <w:jc w:val="center"/>
              <w:rPr>
                <w:b/>
                <w:sz w:val="18"/>
                <w:szCs w:val="18"/>
              </w:rPr>
            </w:pPr>
            <w:r w:rsidRPr="00284251">
              <w:rPr>
                <w:sz w:val="18"/>
                <w:szCs w:val="18"/>
              </w:rPr>
              <w:t>10</w:t>
            </w:r>
          </w:p>
        </w:tc>
        <w:tc>
          <w:tcPr>
            <w:tcW w:w="8636" w:type="dxa"/>
            <w:tcBorders>
              <w:top w:val="single" w:sz="4" w:space="0" w:color="auto"/>
              <w:left w:val="single" w:sz="4" w:space="0" w:color="auto"/>
              <w:bottom w:val="single" w:sz="4" w:space="0" w:color="auto"/>
              <w:right w:val="single" w:sz="4" w:space="0" w:color="auto"/>
            </w:tcBorders>
            <w:hideMark/>
          </w:tcPr>
          <w:p w14:paraId="797F0D1C" w14:textId="4BCBE0C2" w:rsidR="00927B19" w:rsidRPr="00284251" w:rsidRDefault="00927B19" w:rsidP="00927B19">
            <w:pPr>
              <w:spacing w:before="60" w:after="120"/>
              <w:jc w:val="both"/>
              <w:rPr>
                <w:b/>
                <w:sz w:val="18"/>
                <w:szCs w:val="18"/>
              </w:rPr>
            </w:pPr>
            <w:r>
              <w:rPr>
                <w:sz w:val="18"/>
                <w:szCs w:val="18"/>
              </w:rPr>
              <w:t>Pozwolenie</w:t>
            </w:r>
          </w:p>
        </w:tc>
      </w:tr>
      <w:tr w:rsidR="00927B19" w14:paraId="3F31F246" w14:textId="77777777" w:rsidTr="000F3846">
        <w:tc>
          <w:tcPr>
            <w:tcW w:w="828" w:type="dxa"/>
            <w:tcBorders>
              <w:top w:val="single" w:sz="4" w:space="0" w:color="auto"/>
              <w:left w:val="single" w:sz="4" w:space="0" w:color="auto"/>
              <w:bottom w:val="single" w:sz="4" w:space="0" w:color="auto"/>
              <w:right w:val="single" w:sz="4" w:space="0" w:color="auto"/>
            </w:tcBorders>
          </w:tcPr>
          <w:p w14:paraId="143447C8" w14:textId="71FB8CAA" w:rsidR="00927B19" w:rsidRPr="00284251" w:rsidRDefault="00927B19" w:rsidP="00927B19">
            <w:pPr>
              <w:spacing w:before="60" w:after="120"/>
              <w:jc w:val="center"/>
              <w:rPr>
                <w:sz w:val="18"/>
                <w:szCs w:val="18"/>
              </w:rPr>
            </w:pPr>
            <w:r>
              <w:rPr>
                <w:sz w:val="18"/>
                <w:szCs w:val="18"/>
              </w:rPr>
              <w:t>11</w:t>
            </w:r>
          </w:p>
        </w:tc>
        <w:tc>
          <w:tcPr>
            <w:tcW w:w="8636" w:type="dxa"/>
            <w:tcBorders>
              <w:top w:val="single" w:sz="4" w:space="0" w:color="auto"/>
              <w:left w:val="single" w:sz="4" w:space="0" w:color="auto"/>
              <w:bottom w:val="single" w:sz="4" w:space="0" w:color="auto"/>
              <w:right w:val="single" w:sz="4" w:space="0" w:color="auto"/>
            </w:tcBorders>
          </w:tcPr>
          <w:p w14:paraId="34B281FF" w14:textId="5A194DBC" w:rsidR="00927B19" w:rsidRDefault="00927B19" w:rsidP="00927B19">
            <w:pPr>
              <w:spacing w:before="60" w:after="120"/>
              <w:jc w:val="both"/>
              <w:rPr>
                <w:sz w:val="18"/>
                <w:szCs w:val="18"/>
              </w:rPr>
            </w:pPr>
            <w:r w:rsidRPr="00106700">
              <w:rPr>
                <w:sz w:val="18"/>
                <w:szCs w:val="18"/>
              </w:rPr>
              <w:t>Projekt budowlany</w:t>
            </w:r>
          </w:p>
        </w:tc>
      </w:tr>
    </w:tbl>
    <w:p w14:paraId="52C0A070" w14:textId="77777777" w:rsidR="00EB7871" w:rsidRPr="00D256AB" w:rsidRDefault="00EB7871" w:rsidP="00D256AB"/>
    <w:sectPr w:rsidR="00EB7871" w:rsidRPr="00D256AB">
      <w:headerReference w:type="even" r:id="rId11"/>
      <w:headerReference w:type="default" r:id="rId12"/>
      <w:footerReference w:type="even" r:id="rId13"/>
      <w:footerReference w:type="default" r:id="rId14"/>
      <w:headerReference w:type="first" r:id="rId15"/>
      <w:footerReference w:type="first" r:id="rId16"/>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006F1" w14:textId="77777777" w:rsidR="00AD545D" w:rsidRDefault="00AD545D">
      <w:r>
        <w:separator/>
      </w:r>
    </w:p>
  </w:endnote>
  <w:endnote w:type="continuationSeparator" w:id="0">
    <w:p w14:paraId="5699993C" w14:textId="77777777" w:rsidR="00AD545D" w:rsidRDefault="00AD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BD955" w14:textId="77777777" w:rsidR="00F35F15" w:rsidRDefault="00F35F1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68C2" w14:textId="153F292A" w:rsidR="00D256AB" w:rsidRDefault="002B2491">
    <w:pPr>
      <w:pStyle w:val="Stopka"/>
      <w:rPr>
        <w:sz w:val="18"/>
        <w:szCs w:val="18"/>
      </w:rPr>
    </w:pPr>
    <w:r>
      <w:rPr>
        <w:noProof/>
        <w:sz w:val="18"/>
        <w:szCs w:val="18"/>
      </w:rPr>
      <mc:AlternateContent>
        <mc:Choice Requires="wps">
          <w:drawing>
            <wp:anchor distT="0" distB="0" distL="114300" distR="114300" simplePos="0" relativeHeight="251656704" behindDoc="0" locked="0" layoutInCell="1" allowOverlap="1" wp14:anchorId="4C8FFF89" wp14:editId="65D41BE6">
              <wp:simplePos x="0" y="0"/>
              <wp:positionH relativeFrom="column">
                <wp:posOffset>0</wp:posOffset>
              </wp:positionH>
              <wp:positionV relativeFrom="paragraph">
                <wp:posOffset>64135</wp:posOffset>
              </wp:positionV>
              <wp:extent cx="5829300" cy="0"/>
              <wp:effectExtent l="9525" t="6985" r="9525" b="12065"/>
              <wp:wrapNone/>
              <wp:docPr id="132523629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2649A"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2BA5D7D5" w14:textId="77777777" w:rsidR="00D256AB" w:rsidRDefault="00D256AB">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21</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22</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E0BA" w14:textId="77777777" w:rsidR="00F35F15" w:rsidRDefault="00F35F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0E83A" w14:textId="77777777" w:rsidR="00AD545D" w:rsidRDefault="00AD545D">
      <w:r>
        <w:separator/>
      </w:r>
    </w:p>
  </w:footnote>
  <w:footnote w:type="continuationSeparator" w:id="0">
    <w:p w14:paraId="382B4490" w14:textId="77777777" w:rsidR="00AD545D" w:rsidRDefault="00AD5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B671E" w14:textId="77777777" w:rsidR="00F35F15" w:rsidRDefault="00F35F1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0A02D" w14:textId="77777777" w:rsidR="00D256AB" w:rsidRDefault="00D256AB">
    <w:pPr>
      <w:pStyle w:val="Nagwek"/>
      <w:jc w:val="center"/>
      <w:rPr>
        <w:sz w:val="18"/>
        <w:szCs w:val="18"/>
      </w:rPr>
    </w:pPr>
    <w:r>
      <w:rPr>
        <w:sz w:val="18"/>
        <w:szCs w:val="18"/>
      </w:rPr>
      <w:t>SWZ</w:t>
    </w:r>
  </w:p>
  <w:p w14:paraId="5A1DA24E" w14:textId="77777777" w:rsidR="00D256AB" w:rsidRDefault="00F35F15">
    <w:pPr>
      <w:pStyle w:val="Nagwek"/>
      <w:jc w:val="center"/>
      <w:rPr>
        <w:sz w:val="18"/>
        <w:szCs w:val="18"/>
      </w:rPr>
    </w:pPr>
    <w:r>
      <w:rPr>
        <w:sz w:val="18"/>
        <w:szCs w:val="18"/>
      </w:rPr>
      <w:t>"Modernizacja Budynku A Zespołu Szkół Przyrodniczo - Technicznych Centrum Kształcenia Ustawicznego w Bojanowie."</w:t>
    </w:r>
  </w:p>
  <w:p w14:paraId="611BD061" w14:textId="0D66EC9B" w:rsidR="000C6540" w:rsidRDefault="000C6540">
    <w:pPr>
      <w:pStyle w:val="Nagwek"/>
      <w:jc w:val="center"/>
      <w:rPr>
        <w:sz w:val="18"/>
        <w:szCs w:val="18"/>
      </w:rPr>
    </w:pPr>
    <w:r>
      <w:rPr>
        <w:sz w:val="18"/>
        <w:szCs w:val="18"/>
      </w:rPr>
      <w:t>PCUW.261.2.3.2024</w:t>
    </w:r>
  </w:p>
  <w:p w14:paraId="3DE880DF" w14:textId="24F9B291" w:rsidR="00D256AB" w:rsidRDefault="002B2491">
    <w:pPr>
      <w:pStyle w:val="Nagwek"/>
    </w:pPr>
    <w:r>
      <w:rPr>
        <w:noProof/>
      </w:rPr>
      <mc:AlternateContent>
        <mc:Choice Requires="wps">
          <w:drawing>
            <wp:anchor distT="0" distB="0" distL="114300" distR="114300" simplePos="0" relativeHeight="251657728" behindDoc="0" locked="0" layoutInCell="1" allowOverlap="1" wp14:anchorId="2DB3249A" wp14:editId="1D88D254">
              <wp:simplePos x="0" y="0"/>
              <wp:positionH relativeFrom="column">
                <wp:posOffset>0</wp:posOffset>
              </wp:positionH>
              <wp:positionV relativeFrom="paragraph">
                <wp:posOffset>46355</wp:posOffset>
              </wp:positionV>
              <wp:extent cx="5943600" cy="0"/>
              <wp:effectExtent l="9525" t="8255" r="9525" b="10795"/>
              <wp:wrapNone/>
              <wp:docPr id="207383705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084A0"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FDA5" w14:textId="7DEC6312" w:rsidR="00F35F15" w:rsidRPr="00812BA5" w:rsidRDefault="002B2491">
    <w:pPr>
      <w:pStyle w:val="Nagwek"/>
      <w:rPr>
        <w:color w:val="4472C4"/>
        <w:sz w:val="22"/>
        <w:szCs w:val="22"/>
      </w:rPr>
    </w:pPr>
    <w:r>
      <w:rPr>
        <w:noProof/>
        <w:color w:val="4472C4"/>
        <w:sz w:val="22"/>
        <w:szCs w:val="22"/>
      </w:rPr>
      <w:drawing>
        <wp:anchor distT="0" distB="0" distL="114300" distR="114300" simplePos="0" relativeHeight="251658752" behindDoc="0" locked="0" layoutInCell="1" allowOverlap="1" wp14:anchorId="4B6D3F90" wp14:editId="11EAF602">
          <wp:simplePos x="0" y="0"/>
          <wp:positionH relativeFrom="column">
            <wp:posOffset>4107180</wp:posOffset>
          </wp:positionH>
          <wp:positionV relativeFrom="paragraph">
            <wp:posOffset>-219075</wp:posOffset>
          </wp:positionV>
          <wp:extent cx="1402080" cy="494030"/>
          <wp:effectExtent l="0" t="0" r="0" b="0"/>
          <wp:wrapNone/>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494030"/>
                  </a:xfrm>
                  <a:prstGeom prst="rect">
                    <a:avLst/>
                  </a:prstGeom>
                  <a:noFill/>
                </pic:spPr>
              </pic:pic>
            </a:graphicData>
          </a:graphic>
          <wp14:sizeRelH relativeFrom="page">
            <wp14:pctWidth>0</wp14:pctWidth>
          </wp14:sizeRelH>
          <wp14:sizeRelV relativeFrom="page">
            <wp14:pctHeight>0</wp14:pctHeight>
          </wp14:sizeRelV>
        </wp:anchor>
      </w:drawing>
    </w:r>
    <w:r w:rsidR="00812BA5" w:rsidRPr="00812BA5">
      <w:rPr>
        <w:color w:val="4472C4"/>
        <w:sz w:val="22"/>
        <w:szCs w:val="22"/>
      </w:rPr>
      <w:t xml:space="preserve">Zadanie dofinansowywane z Programu Rządowy Fundusz Polski Ład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B0CFB"/>
    <w:multiLevelType w:val="hybridMultilevel"/>
    <w:tmpl w:val="8544F5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1504B45"/>
    <w:multiLevelType w:val="hybridMultilevel"/>
    <w:tmpl w:val="9E5CD0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243347"/>
    <w:multiLevelType w:val="hybridMultilevel"/>
    <w:tmpl w:val="B518C6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E3197E"/>
    <w:multiLevelType w:val="multilevel"/>
    <w:tmpl w:val="1180C4C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6" w15:restartNumberingAfterBreak="0">
    <w:nsid w:val="2026160A"/>
    <w:multiLevelType w:val="hybridMultilevel"/>
    <w:tmpl w:val="1272F764"/>
    <w:lvl w:ilvl="0" w:tplc="0415000F">
      <w:start w:val="1"/>
      <w:numFmt w:val="decimal"/>
      <w:lvlText w:val="%1."/>
      <w:lvlJc w:val="left"/>
      <w:pPr>
        <w:ind w:left="720" w:hanging="360"/>
      </w:pPr>
    </w:lvl>
    <w:lvl w:ilvl="1" w:tplc="3F0278E4">
      <w:start w:val="1"/>
      <w:numFmt w:val="decimal"/>
      <w:lvlText w:val="%2)"/>
      <w:lvlJc w:val="left"/>
      <w:pPr>
        <w:ind w:left="1440" w:hanging="360"/>
      </w:pPr>
      <w:rPr>
        <w:rFonts w:hint="default"/>
      </w:rPr>
    </w:lvl>
    <w:lvl w:ilvl="2" w:tplc="3CBC4E1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27D4F6E"/>
    <w:multiLevelType w:val="hybridMultilevel"/>
    <w:tmpl w:val="330A4D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2"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34A5B18"/>
    <w:multiLevelType w:val="hybridMultilevel"/>
    <w:tmpl w:val="7172B224"/>
    <w:lvl w:ilvl="0" w:tplc="8AA8E034">
      <w:start w:val="4"/>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3F9E5BBE"/>
    <w:multiLevelType w:val="hybridMultilevel"/>
    <w:tmpl w:val="B38804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AB622D"/>
    <w:multiLevelType w:val="hybridMultilevel"/>
    <w:tmpl w:val="22AECA9C"/>
    <w:lvl w:ilvl="0" w:tplc="9B441F0A">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3" w15:restartNumberingAfterBreak="0">
    <w:nsid w:val="53B920F4"/>
    <w:multiLevelType w:val="hybridMultilevel"/>
    <w:tmpl w:val="85EA01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EF1B59"/>
    <w:multiLevelType w:val="hybridMultilevel"/>
    <w:tmpl w:val="330A4DF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558A46AA"/>
    <w:multiLevelType w:val="hybridMultilevel"/>
    <w:tmpl w:val="86084C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10600F"/>
    <w:multiLevelType w:val="hybridMultilevel"/>
    <w:tmpl w:val="1DB867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281B64"/>
    <w:multiLevelType w:val="hybridMultilevel"/>
    <w:tmpl w:val="F09E800C"/>
    <w:lvl w:ilvl="0" w:tplc="B3BE1214">
      <w:start w:val="1"/>
      <w:numFmt w:val="decimal"/>
      <w:lvlText w:val="%1)"/>
      <w:lvlJc w:val="left"/>
      <w:pPr>
        <w:ind w:left="1381" w:hanging="360"/>
      </w:pPr>
      <w:rPr>
        <w:rFonts w:hint="default"/>
        <w:i w:val="0"/>
      </w:r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29" w15:restartNumberingAfterBreak="0">
    <w:nsid w:val="5F69083E"/>
    <w:multiLevelType w:val="hybridMultilevel"/>
    <w:tmpl w:val="1F9862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254B99"/>
    <w:multiLevelType w:val="hybridMultilevel"/>
    <w:tmpl w:val="BE9C2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2"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3"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4" w15:restartNumberingAfterBreak="0">
    <w:nsid w:val="6F316F76"/>
    <w:multiLevelType w:val="hybridMultilevel"/>
    <w:tmpl w:val="8C5A04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6"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37"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8"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9"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868296628">
    <w:abstractNumId w:val="5"/>
  </w:num>
  <w:num w:numId="2" w16cid:durableId="1411073959">
    <w:abstractNumId w:val="11"/>
  </w:num>
  <w:num w:numId="3" w16cid:durableId="6753502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70528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68575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2652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886430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2307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704210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65159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09391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45767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20147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32724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340758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62503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16882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83273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99950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59031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580284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78226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56679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943976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1007129">
    <w:abstractNumId w:val="18"/>
  </w:num>
  <w:num w:numId="26" w16cid:durableId="176434211">
    <w:abstractNumId w:val="1"/>
  </w:num>
  <w:num w:numId="27" w16cid:durableId="1361128325">
    <w:abstractNumId w:val="20"/>
  </w:num>
  <w:num w:numId="28" w16cid:durableId="2127655508">
    <w:abstractNumId w:val="4"/>
  </w:num>
  <w:num w:numId="29" w16cid:durableId="1549609023">
    <w:abstractNumId w:val="6"/>
  </w:num>
  <w:num w:numId="30" w16cid:durableId="2082172802">
    <w:abstractNumId w:val="29"/>
  </w:num>
  <w:num w:numId="31" w16cid:durableId="1853371800">
    <w:abstractNumId w:val="26"/>
  </w:num>
  <w:num w:numId="32" w16cid:durableId="354039452">
    <w:abstractNumId w:val="23"/>
  </w:num>
  <w:num w:numId="33" w16cid:durableId="237641714">
    <w:abstractNumId w:val="14"/>
  </w:num>
  <w:num w:numId="34" w16cid:durableId="1162696648">
    <w:abstractNumId w:val="30"/>
  </w:num>
  <w:num w:numId="35" w16cid:durableId="1232811248">
    <w:abstractNumId w:val="3"/>
  </w:num>
  <w:num w:numId="36" w16cid:durableId="734470132">
    <w:abstractNumId w:val="0"/>
  </w:num>
  <w:num w:numId="37" w16cid:durableId="685986301">
    <w:abstractNumId w:val="8"/>
  </w:num>
  <w:num w:numId="38" w16cid:durableId="1750808937">
    <w:abstractNumId w:val="24"/>
  </w:num>
  <w:num w:numId="39" w16cid:durableId="768085427">
    <w:abstractNumId w:val="21"/>
  </w:num>
  <w:num w:numId="40" w16cid:durableId="204105093">
    <w:abstractNumId w:val="28"/>
  </w:num>
  <w:num w:numId="41" w16cid:durableId="1278833847">
    <w:abstractNumId w:val="34"/>
  </w:num>
  <w:num w:numId="42" w16cid:durableId="490022203">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84D"/>
    <w:rsid w:val="0000273E"/>
    <w:rsid w:val="00004D89"/>
    <w:rsid w:val="000067E5"/>
    <w:rsid w:val="00012833"/>
    <w:rsid w:val="000136B4"/>
    <w:rsid w:val="00016AB3"/>
    <w:rsid w:val="0002045A"/>
    <w:rsid w:val="00020FF3"/>
    <w:rsid w:val="00022FD5"/>
    <w:rsid w:val="00026453"/>
    <w:rsid w:val="00031855"/>
    <w:rsid w:val="00034D1A"/>
    <w:rsid w:val="0004094C"/>
    <w:rsid w:val="000471B4"/>
    <w:rsid w:val="00050901"/>
    <w:rsid w:val="0005779B"/>
    <w:rsid w:val="00061B56"/>
    <w:rsid w:val="000666AF"/>
    <w:rsid w:val="000712F7"/>
    <w:rsid w:val="00071FBE"/>
    <w:rsid w:val="00080783"/>
    <w:rsid w:val="00081945"/>
    <w:rsid w:val="00082134"/>
    <w:rsid w:val="000864AE"/>
    <w:rsid w:val="0009539C"/>
    <w:rsid w:val="000A2E0B"/>
    <w:rsid w:val="000A59AF"/>
    <w:rsid w:val="000B08A9"/>
    <w:rsid w:val="000C3F33"/>
    <w:rsid w:val="000C4918"/>
    <w:rsid w:val="000C63A2"/>
    <w:rsid w:val="000C6540"/>
    <w:rsid w:val="000C732C"/>
    <w:rsid w:val="000D3BC4"/>
    <w:rsid w:val="000D4634"/>
    <w:rsid w:val="000E2409"/>
    <w:rsid w:val="000E7443"/>
    <w:rsid w:val="000F01A0"/>
    <w:rsid w:val="000F01D8"/>
    <w:rsid w:val="000F53AD"/>
    <w:rsid w:val="000F6233"/>
    <w:rsid w:val="00106700"/>
    <w:rsid w:val="00125A9A"/>
    <w:rsid w:val="00126357"/>
    <w:rsid w:val="00127036"/>
    <w:rsid w:val="0013434C"/>
    <w:rsid w:val="00141A13"/>
    <w:rsid w:val="00150032"/>
    <w:rsid w:val="001531F4"/>
    <w:rsid w:val="001542F3"/>
    <w:rsid w:val="001644FA"/>
    <w:rsid w:val="0018407C"/>
    <w:rsid w:val="001900D8"/>
    <w:rsid w:val="00191475"/>
    <w:rsid w:val="0019435F"/>
    <w:rsid w:val="0019452E"/>
    <w:rsid w:val="00194EF2"/>
    <w:rsid w:val="001B3F5E"/>
    <w:rsid w:val="001B48A8"/>
    <w:rsid w:val="001B6926"/>
    <w:rsid w:val="001B6A19"/>
    <w:rsid w:val="001B6D73"/>
    <w:rsid w:val="001C30E8"/>
    <w:rsid w:val="001C5986"/>
    <w:rsid w:val="001D4DF5"/>
    <w:rsid w:val="001E3631"/>
    <w:rsid w:val="001E4CE2"/>
    <w:rsid w:val="001E66C0"/>
    <w:rsid w:val="001F0B90"/>
    <w:rsid w:val="001F1894"/>
    <w:rsid w:val="00201D7C"/>
    <w:rsid w:val="00212289"/>
    <w:rsid w:val="002239C2"/>
    <w:rsid w:val="00223EF2"/>
    <w:rsid w:val="002241B2"/>
    <w:rsid w:val="00226999"/>
    <w:rsid w:val="00232EF6"/>
    <w:rsid w:val="0023697B"/>
    <w:rsid w:val="00243FB4"/>
    <w:rsid w:val="002457DC"/>
    <w:rsid w:val="0024673F"/>
    <w:rsid w:val="00263EFE"/>
    <w:rsid w:val="002662BE"/>
    <w:rsid w:val="002746F7"/>
    <w:rsid w:val="002765D6"/>
    <w:rsid w:val="00284251"/>
    <w:rsid w:val="002962E0"/>
    <w:rsid w:val="002963F2"/>
    <w:rsid w:val="002A2D4A"/>
    <w:rsid w:val="002A651C"/>
    <w:rsid w:val="002B22BF"/>
    <w:rsid w:val="002B2491"/>
    <w:rsid w:val="002E5E36"/>
    <w:rsid w:val="002E666C"/>
    <w:rsid w:val="002E7C8B"/>
    <w:rsid w:val="002F07D4"/>
    <w:rsid w:val="002F0FC3"/>
    <w:rsid w:val="0031141E"/>
    <w:rsid w:val="00313142"/>
    <w:rsid w:val="003200AE"/>
    <w:rsid w:val="003209A8"/>
    <w:rsid w:val="00322993"/>
    <w:rsid w:val="00325E66"/>
    <w:rsid w:val="00330F50"/>
    <w:rsid w:val="00332EDB"/>
    <w:rsid w:val="00333636"/>
    <w:rsid w:val="00333EB5"/>
    <w:rsid w:val="00334E8F"/>
    <w:rsid w:val="00335C23"/>
    <w:rsid w:val="003440B4"/>
    <w:rsid w:val="0034463B"/>
    <w:rsid w:val="00351F4C"/>
    <w:rsid w:val="00361847"/>
    <w:rsid w:val="00370A37"/>
    <w:rsid w:val="00374986"/>
    <w:rsid w:val="003803E8"/>
    <w:rsid w:val="0038188C"/>
    <w:rsid w:val="003825D5"/>
    <w:rsid w:val="0038291E"/>
    <w:rsid w:val="00383BC8"/>
    <w:rsid w:val="00384056"/>
    <w:rsid w:val="003A6645"/>
    <w:rsid w:val="003B2816"/>
    <w:rsid w:val="003C478A"/>
    <w:rsid w:val="003C4BDA"/>
    <w:rsid w:val="003C4EF6"/>
    <w:rsid w:val="003D0168"/>
    <w:rsid w:val="003D0409"/>
    <w:rsid w:val="003D58D6"/>
    <w:rsid w:val="003D736C"/>
    <w:rsid w:val="003D7AB7"/>
    <w:rsid w:val="003E0A15"/>
    <w:rsid w:val="003F1E3B"/>
    <w:rsid w:val="00403B18"/>
    <w:rsid w:val="0040419B"/>
    <w:rsid w:val="00405E0A"/>
    <w:rsid w:val="0041437D"/>
    <w:rsid w:val="004201F8"/>
    <w:rsid w:val="00421F9D"/>
    <w:rsid w:val="00423EDC"/>
    <w:rsid w:val="004248CE"/>
    <w:rsid w:val="00424D45"/>
    <w:rsid w:val="004327AD"/>
    <w:rsid w:val="004350D7"/>
    <w:rsid w:val="004460EE"/>
    <w:rsid w:val="00454E05"/>
    <w:rsid w:val="00464945"/>
    <w:rsid w:val="00466174"/>
    <w:rsid w:val="00466719"/>
    <w:rsid w:val="00466944"/>
    <w:rsid w:val="00466D96"/>
    <w:rsid w:val="00472F68"/>
    <w:rsid w:val="00475D05"/>
    <w:rsid w:val="004820E5"/>
    <w:rsid w:val="00483F80"/>
    <w:rsid w:val="00493DCE"/>
    <w:rsid w:val="004A3EC1"/>
    <w:rsid w:val="004A6A65"/>
    <w:rsid w:val="004B524E"/>
    <w:rsid w:val="004B680C"/>
    <w:rsid w:val="004D10CC"/>
    <w:rsid w:val="004D7A7C"/>
    <w:rsid w:val="004E3A7E"/>
    <w:rsid w:val="004E7BF9"/>
    <w:rsid w:val="004F50A8"/>
    <w:rsid w:val="005060B9"/>
    <w:rsid w:val="00510831"/>
    <w:rsid w:val="00514D20"/>
    <w:rsid w:val="0052404F"/>
    <w:rsid w:val="005241B2"/>
    <w:rsid w:val="00536FAD"/>
    <w:rsid w:val="0053717A"/>
    <w:rsid w:val="0054473A"/>
    <w:rsid w:val="005575A4"/>
    <w:rsid w:val="00562E86"/>
    <w:rsid w:val="005631F3"/>
    <w:rsid w:val="00566D77"/>
    <w:rsid w:val="00571EFD"/>
    <w:rsid w:val="005741F3"/>
    <w:rsid w:val="0058126A"/>
    <w:rsid w:val="005828F4"/>
    <w:rsid w:val="005A032F"/>
    <w:rsid w:val="005C46D9"/>
    <w:rsid w:val="005D0A27"/>
    <w:rsid w:val="005D2148"/>
    <w:rsid w:val="005D3A85"/>
    <w:rsid w:val="005E544C"/>
    <w:rsid w:val="005E73AC"/>
    <w:rsid w:val="005E7FCE"/>
    <w:rsid w:val="005F20DC"/>
    <w:rsid w:val="00603291"/>
    <w:rsid w:val="00614581"/>
    <w:rsid w:val="006260AC"/>
    <w:rsid w:val="00627ED2"/>
    <w:rsid w:val="006318DF"/>
    <w:rsid w:val="00632463"/>
    <w:rsid w:val="0063322D"/>
    <w:rsid w:val="006343E6"/>
    <w:rsid w:val="00635CBF"/>
    <w:rsid w:val="0063732B"/>
    <w:rsid w:val="00643E2D"/>
    <w:rsid w:val="00650268"/>
    <w:rsid w:val="00656498"/>
    <w:rsid w:val="0066198A"/>
    <w:rsid w:val="0066381A"/>
    <w:rsid w:val="00666C20"/>
    <w:rsid w:val="006672A6"/>
    <w:rsid w:val="006737D4"/>
    <w:rsid w:val="00673B40"/>
    <w:rsid w:val="00675B1F"/>
    <w:rsid w:val="006810A7"/>
    <w:rsid w:val="00681AF7"/>
    <w:rsid w:val="00695F72"/>
    <w:rsid w:val="006A01B9"/>
    <w:rsid w:val="006B281B"/>
    <w:rsid w:val="006B54BC"/>
    <w:rsid w:val="006C1585"/>
    <w:rsid w:val="006C1F3A"/>
    <w:rsid w:val="006D754E"/>
    <w:rsid w:val="006E2CC4"/>
    <w:rsid w:val="006E61DA"/>
    <w:rsid w:val="006F5BCD"/>
    <w:rsid w:val="006F767C"/>
    <w:rsid w:val="006F77F8"/>
    <w:rsid w:val="00703F5F"/>
    <w:rsid w:val="00705BE6"/>
    <w:rsid w:val="0070620B"/>
    <w:rsid w:val="0071220B"/>
    <w:rsid w:val="00713E16"/>
    <w:rsid w:val="00717726"/>
    <w:rsid w:val="0072164C"/>
    <w:rsid w:val="00721811"/>
    <w:rsid w:val="00722A08"/>
    <w:rsid w:val="00725E23"/>
    <w:rsid w:val="00730C58"/>
    <w:rsid w:val="00730E7F"/>
    <w:rsid w:val="00732B5E"/>
    <w:rsid w:val="00734784"/>
    <w:rsid w:val="00740B94"/>
    <w:rsid w:val="00740EFA"/>
    <w:rsid w:val="00741CCD"/>
    <w:rsid w:val="00742B30"/>
    <w:rsid w:val="00753C49"/>
    <w:rsid w:val="00757FE2"/>
    <w:rsid w:val="00760959"/>
    <w:rsid w:val="00770037"/>
    <w:rsid w:val="007704BE"/>
    <w:rsid w:val="00772FEC"/>
    <w:rsid w:val="00774374"/>
    <w:rsid w:val="00774A7C"/>
    <w:rsid w:val="00792C6C"/>
    <w:rsid w:val="007941DD"/>
    <w:rsid w:val="007A004A"/>
    <w:rsid w:val="007A5710"/>
    <w:rsid w:val="007B29AD"/>
    <w:rsid w:val="007B7616"/>
    <w:rsid w:val="007C00B8"/>
    <w:rsid w:val="007D5965"/>
    <w:rsid w:val="007E4728"/>
    <w:rsid w:val="007F329E"/>
    <w:rsid w:val="007F35F3"/>
    <w:rsid w:val="007F3A2E"/>
    <w:rsid w:val="00800E2F"/>
    <w:rsid w:val="008056A9"/>
    <w:rsid w:val="00810ED3"/>
    <w:rsid w:val="00811E8A"/>
    <w:rsid w:val="00812BA5"/>
    <w:rsid w:val="00820382"/>
    <w:rsid w:val="0082230A"/>
    <w:rsid w:val="008225E8"/>
    <w:rsid w:val="00823C81"/>
    <w:rsid w:val="008403D7"/>
    <w:rsid w:val="00841556"/>
    <w:rsid w:val="008431B7"/>
    <w:rsid w:val="00843E32"/>
    <w:rsid w:val="00844250"/>
    <w:rsid w:val="0084525E"/>
    <w:rsid w:val="0084633A"/>
    <w:rsid w:val="0084766F"/>
    <w:rsid w:val="00855B32"/>
    <w:rsid w:val="00862609"/>
    <w:rsid w:val="008634CF"/>
    <w:rsid w:val="00872FB2"/>
    <w:rsid w:val="00874101"/>
    <w:rsid w:val="00882B60"/>
    <w:rsid w:val="00882E8D"/>
    <w:rsid w:val="00883670"/>
    <w:rsid w:val="00892EAD"/>
    <w:rsid w:val="00895AC8"/>
    <w:rsid w:val="008A1CCD"/>
    <w:rsid w:val="008A3895"/>
    <w:rsid w:val="008B13A8"/>
    <w:rsid w:val="008B60B4"/>
    <w:rsid w:val="008B6948"/>
    <w:rsid w:val="008C25FC"/>
    <w:rsid w:val="008C47F9"/>
    <w:rsid w:val="008C5C50"/>
    <w:rsid w:val="008D48A7"/>
    <w:rsid w:val="008E2C1B"/>
    <w:rsid w:val="008E2F7F"/>
    <w:rsid w:val="008E38E4"/>
    <w:rsid w:val="008E3C1A"/>
    <w:rsid w:val="008F021C"/>
    <w:rsid w:val="008F0AFE"/>
    <w:rsid w:val="008F1B65"/>
    <w:rsid w:val="008F317B"/>
    <w:rsid w:val="008F490D"/>
    <w:rsid w:val="008F6989"/>
    <w:rsid w:val="008F7292"/>
    <w:rsid w:val="00903BB2"/>
    <w:rsid w:val="0090602E"/>
    <w:rsid w:val="00910126"/>
    <w:rsid w:val="00925F62"/>
    <w:rsid w:val="00927B19"/>
    <w:rsid w:val="00930918"/>
    <w:rsid w:val="0093445C"/>
    <w:rsid w:val="0094461F"/>
    <w:rsid w:val="00945B58"/>
    <w:rsid w:val="00950CB2"/>
    <w:rsid w:val="009526DC"/>
    <w:rsid w:val="00954A5A"/>
    <w:rsid w:val="009554B6"/>
    <w:rsid w:val="00961864"/>
    <w:rsid w:val="00961A57"/>
    <w:rsid w:val="00966186"/>
    <w:rsid w:val="00974FD3"/>
    <w:rsid w:val="00977C3E"/>
    <w:rsid w:val="00983549"/>
    <w:rsid w:val="009838C7"/>
    <w:rsid w:val="00985DF3"/>
    <w:rsid w:val="00991506"/>
    <w:rsid w:val="0099185D"/>
    <w:rsid w:val="009963B7"/>
    <w:rsid w:val="009A1B9A"/>
    <w:rsid w:val="009A4CC1"/>
    <w:rsid w:val="009B239D"/>
    <w:rsid w:val="009B2D8F"/>
    <w:rsid w:val="009B5EF9"/>
    <w:rsid w:val="009B75C1"/>
    <w:rsid w:val="009C1F88"/>
    <w:rsid w:val="009D760C"/>
    <w:rsid w:val="009E7B6E"/>
    <w:rsid w:val="009F0A8E"/>
    <w:rsid w:val="009F1CA7"/>
    <w:rsid w:val="00A021C0"/>
    <w:rsid w:val="00A02B83"/>
    <w:rsid w:val="00A05E0A"/>
    <w:rsid w:val="00A13671"/>
    <w:rsid w:val="00A22820"/>
    <w:rsid w:val="00A2369F"/>
    <w:rsid w:val="00A300F2"/>
    <w:rsid w:val="00A34E0E"/>
    <w:rsid w:val="00A40A2C"/>
    <w:rsid w:val="00A43AEE"/>
    <w:rsid w:val="00A455DF"/>
    <w:rsid w:val="00A46681"/>
    <w:rsid w:val="00A50B70"/>
    <w:rsid w:val="00A54376"/>
    <w:rsid w:val="00A55AC4"/>
    <w:rsid w:val="00A55F00"/>
    <w:rsid w:val="00A56785"/>
    <w:rsid w:val="00A56852"/>
    <w:rsid w:val="00A620AA"/>
    <w:rsid w:val="00A65B26"/>
    <w:rsid w:val="00A70B48"/>
    <w:rsid w:val="00A722BA"/>
    <w:rsid w:val="00A73E23"/>
    <w:rsid w:val="00A804D5"/>
    <w:rsid w:val="00A85971"/>
    <w:rsid w:val="00A86605"/>
    <w:rsid w:val="00A90128"/>
    <w:rsid w:val="00A936ED"/>
    <w:rsid w:val="00A9512C"/>
    <w:rsid w:val="00A966A6"/>
    <w:rsid w:val="00A96E95"/>
    <w:rsid w:val="00AA661F"/>
    <w:rsid w:val="00AB7036"/>
    <w:rsid w:val="00AC3CE1"/>
    <w:rsid w:val="00AC755F"/>
    <w:rsid w:val="00AD081A"/>
    <w:rsid w:val="00AD148D"/>
    <w:rsid w:val="00AD2F0B"/>
    <w:rsid w:val="00AD545D"/>
    <w:rsid w:val="00AE4E38"/>
    <w:rsid w:val="00AF1311"/>
    <w:rsid w:val="00AF616D"/>
    <w:rsid w:val="00B05777"/>
    <w:rsid w:val="00B0712C"/>
    <w:rsid w:val="00B11855"/>
    <w:rsid w:val="00B14B5A"/>
    <w:rsid w:val="00B23A7E"/>
    <w:rsid w:val="00B36CE0"/>
    <w:rsid w:val="00B45275"/>
    <w:rsid w:val="00B51D96"/>
    <w:rsid w:val="00B8343A"/>
    <w:rsid w:val="00B83D22"/>
    <w:rsid w:val="00B84D9B"/>
    <w:rsid w:val="00B90CFE"/>
    <w:rsid w:val="00B97C3A"/>
    <w:rsid w:val="00BA1AB5"/>
    <w:rsid w:val="00BB295E"/>
    <w:rsid w:val="00BB4401"/>
    <w:rsid w:val="00BC04D7"/>
    <w:rsid w:val="00BC308F"/>
    <w:rsid w:val="00BD325E"/>
    <w:rsid w:val="00BF579F"/>
    <w:rsid w:val="00BF6189"/>
    <w:rsid w:val="00BF6DEC"/>
    <w:rsid w:val="00C00534"/>
    <w:rsid w:val="00C03499"/>
    <w:rsid w:val="00C06D30"/>
    <w:rsid w:val="00C20DA9"/>
    <w:rsid w:val="00C2712C"/>
    <w:rsid w:val="00C44F31"/>
    <w:rsid w:val="00C46AD3"/>
    <w:rsid w:val="00C530BF"/>
    <w:rsid w:val="00C54057"/>
    <w:rsid w:val="00C54C71"/>
    <w:rsid w:val="00C65166"/>
    <w:rsid w:val="00C70735"/>
    <w:rsid w:val="00C738B0"/>
    <w:rsid w:val="00C85325"/>
    <w:rsid w:val="00CA3D6E"/>
    <w:rsid w:val="00CB2A5C"/>
    <w:rsid w:val="00CB6608"/>
    <w:rsid w:val="00CC4ADC"/>
    <w:rsid w:val="00CD1C53"/>
    <w:rsid w:val="00CD2A67"/>
    <w:rsid w:val="00CE1482"/>
    <w:rsid w:val="00CE1F43"/>
    <w:rsid w:val="00CF3703"/>
    <w:rsid w:val="00D06196"/>
    <w:rsid w:val="00D06289"/>
    <w:rsid w:val="00D07762"/>
    <w:rsid w:val="00D14E18"/>
    <w:rsid w:val="00D23093"/>
    <w:rsid w:val="00D256AB"/>
    <w:rsid w:val="00D30384"/>
    <w:rsid w:val="00D303BC"/>
    <w:rsid w:val="00D35830"/>
    <w:rsid w:val="00D45566"/>
    <w:rsid w:val="00D60DB5"/>
    <w:rsid w:val="00D65942"/>
    <w:rsid w:val="00D67BC1"/>
    <w:rsid w:val="00D72A00"/>
    <w:rsid w:val="00D94CD8"/>
    <w:rsid w:val="00D95619"/>
    <w:rsid w:val="00DA03D2"/>
    <w:rsid w:val="00DA094A"/>
    <w:rsid w:val="00DA1441"/>
    <w:rsid w:val="00DA484D"/>
    <w:rsid w:val="00DB2F30"/>
    <w:rsid w:val="00DC1801"/>
    <w:rsid w:val="00DC3E3B"/>
    <w:rsid w:val="00DC49B9"/>
    <w:rsid w:val="00DD574A"/>
    <w:rsid w:val="00DD5D70"/>
    <w:rsid w:val="00DD7FFC"/>
    <w:rsid w:val="00DE5056"/>
    <w:rsid w:val="00DF1CA1"/>
    <w:rsid w:val="00DF4EB3"/>
    <w:rsid w:val="00DF5C49"/>
    <w:rsid w:val="00DF78A1"/>
    <w:rsid w:val="00E0511E"/>
    <w:rsid w:val="00E0552F"/>
    <w:rsid w:val="00E10E4F"/>
    <w:rsid w:val="00E14BA2"/>
    <w:rsid w:val="00E20949"/>
    <w:rsid w:val="00E234D8"/>
    <w:rsid w:val="00E26EEE"/>
    <w:rsid w:val="00E30EB9"/>
    <w:rsid w:val="00E40611"/>
    <w:rsid w:val="00E528CA"/>
    <w:rsid w:val="00E5433C"/>
    <w:rsid w:val="00E547CA"/>
    <w:rsid w:val="00E65F99"/>
    <w:rsid w:val="00E677B4"/>
    <w:rsid w:val="00E7448C"/>
    <w:rsid w:val="00E761B8"/>
    <w:rsid w:val="00E85EB9"/>
    <w:rsid w:val="00E879CD"/>
    <w:rsid w:val="00EA00A8"/>
    <w:rsid w:val="00EA24B2"/>
    <w:rsid w:val="00EA6DFC"/>
    <w:rsid w:val="00EB00B6"/>
    <w:rsid w:val="00EB24E5"/>
    <w:rsid w:val="00EB6566"/>
    <w:rsid w:val="00EB7871"/>
    <w:rsid w:val="00EC4CDA"/>
    <w:rsid w:val="00ED0999"/>
    <w:rsid w:val="00EE1213"/>
    <w:rsid w:val="00EE3618"/>
    <w:rsid w:val="00EF0A3B"/>
    <w:rsid w:val="00EF5211"/>
    <w:rsid w:val="00F01987"/>
    <w:rsid w:val="00F065A4"/>
    <w:rsid w:val="00F131CB"/>
    <w:rsid w:val="00F13967"/>
    <w:rsid w:val="00F14FD8"/>
    <w:rsid w:val="00F176F5"/>
    <w:rsid w:val="00F234AD"/>
    <w:rsid w:val="00F23594"/>
    <w:rsid w:val="00F241C5"/>
    <w:rsid w:val="00F2626B"/>
    <w:rsid w:val="00F278EE"/>
    <w:rsid w:val="00F35F15"/>
    <w:rsid w:val="00F525A3"/>
    <w:rsid w:val="00F55E2C"/>
    <w:rsid w:val="00F65ACD"/>
    <w:rsid w:val="00F7086B"/>
    <w:rsid w:val="00F83D72"/>
    <w:rsid w:val="00F8481D"/>
    <w:rsid w:val="00F91AD2"/>
    <w:rsid w:val="00F94F8B"/>
    <w:rsid w:val="00FB5143"/>
    <w:rsid w:val="00FD0B5A"/>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1BE671"/>
  <w15:chartTrackingRefBased/>
  <w15:docId w15:val="{3A54833A-A793-46B8-A547-28DD4016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85DF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58126A"/>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85DF3"/>
    <w:rPr>
      <w:b/>
      <w:bCs/>
      <w:caps/>
      <w:kern w:val="32"/>
      <w:sz w:val="24"/>
      <w:szCs w:val="24"/>
      <w:lang w:val="x-none" w:eastAsia="x-none"/>
    </w:rPr>
  </w:style>
  <w:style w:type="character" w:customStyle="1" w:styleId="Nagwek2Znak">
    <w:name w:val="Nagłówek 2 Znak"/>
    <w:link w:val="Nagwek2"/>
    <w:rsid w:val="0058126A"/>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725E23"/>
    <w:rPr>
      <w:color w:val="0563C1"/>
      <w:u w:val="single"/>
    </w:rPr>
  </w:style>
  <w:style w:type="character" w:customStyle="1" w:styleId="Nagwek3Znak">
    <w:name w:val="Nagłówek 3 Znak"/>
    <w:link w:val="Nagwek3"/>
    <w:rsid w:val="00D256AB"/>
    <w:rPr>
      <w:bCs/>
      <w:sz w:val="24"/>
      <w:szCs w:val="24"/>
    </w:rPr>
  </w:style>
  <w:style w:type="character" w:customStyle="1" w:styleId="Nagwek4Znak">
    <w:name w:val="Nagłówek 4 Znak"/>
    <w:link w:val="Nagwek4"/>
    <w:rsid w:val="00D256AB"/>
    <w:rPr>
      <w:bCs/>
      <w:sz w:val="24"/>
      <w:szCs w:val="24"/>
    </w:rPr>
  </w:style>
  <w:style w:type="character" w:customStyle="1" w:styleId="Nagwek5Znak">
    <w:name w:val="Nagłówek 5 Znak"/>
    <w:link w:val="Nagwek5"/>
    <w:rsid w:val="00D256AB"/>
    <w:rPr>
      <w:b/>
      <w:bCs/>
      <w:i/>
      <w:iCs/>
      <w:sz w:val="26"/>
      <w:szCs w:val="26"/>
    </w:rPr>
  </w:style>
  <w:style w:type="character" w:customStyle="1" w:styleId="Nagwek6Znak">
    <w:name w:val="Nagłówek 6 Znak"/>
    <w:link w:val="Nagwek6"/>
    <w:rsid w:val="00D256AB"/>
    <w:rPr>
      <w:b/>
      <w:bCs/>
      <w:sz w:val="22"/>
      <w:szCs w:val="22"/>
    </w:rPr>
  </w:style>
  <w:style w:type="character" w:customStyle="1" w:styleId="Nagwek7Znak">
    <w:name w:val="Nagłówek 7 Znak"/>
    <w:link w:val="Nagwek7"/>
    <w:rsid w:val="00D256AB"/>
    <w:rPr>
      <w:sz w:val="24"/>
      <w:szCs w:val="24"/>
    </w:rPr>
  </w:style>
  <w:style w:type="character" w:customStyle="1" w:styleId="Nagwek8Znak">
    <w:name w:val="Nagłówek 8 Znak"/>
    <w:link w:val="Nagwek8"/>
    <w:rsid w:val="00D256AB"/>
    <w:rPr>
      <w:i/>
      <w:iCs/>
      <w:sz w:val="24"/>
      <w:szCs w:val="24"/>
    </w:rPr>
  </w:style>
  <w:style w:type="character" w:customStyle="1" w:styleId="Nagwek9Znak">
    <w:name w:val="Nagłówek 9 Znak"/>
    <w:link w:val="Nagwek9"/>
    <w:rsid w:val="00D256AB"/>
    <w:rPr>
      <w:rFonts w:ascii="Arial" w:hAnsi="Arial" w:cs="Arial"/>
      <w:sz w:val="22"/>
      <w:szCs w:val="22"/>
    </w:rPr>
  </w:style>
  <w:style w:type="character" w:styleId="UyteHipercze">
    <w:name w:val="FollowedHyperlink"/>
    <w:uiPriority w:val="99"/>
    <w:unhideWhenUsed/>
    <w:rsid w:val="00D256AB"/>
    <w:rPr>
      <w:color w:val="954F72"/>
      <w:u w:val="single"/>
    </w:rPr>
  </w:style>
  <w:style w:type="paragraph" w:customStyle="1" w:styleId="msonormal0">
    <w:name w:val="msonormal"/>
    <w:basedOn w:val="Normalny"/>
    <w:rsid w:val="00D256AB"/>
    <w:pPr>
      <w:spacing w:before="100" w:beforeAutospacing="1" w:after="100" w:afterAutospacing="1"/>
    </w:pPr>
  </w:style>
  <w:style w:type="character" w:customStyle="1" w:styleId="TekstkomentarzaZnak">
    <w:name w:val="Tekst komentarza Znak"/>
    <w:basedOn w:val="Domylnaczcionkaakapitu"/>
    <w:link w:val="Tekstkomentarza"/>
    <w:semiHidden/>
    <w:rsid w:val="00D256AB"/>
  </w:style>
  <w:style w:type="character" w:customStyle="1" w:styleId="NagwekZnak">
    <w:name w:val="Nagłówek Znak"/>
    <w:link w:val="Nagwek"/>
    <w:uiPriority w:val="99"/>
    <w:rsid w:val="00D256AB"/>
    <w:rPr>
      <w:sz w:val="24"/>
      <w:szCs w:val="24"/>
    </w:rPr>
  </w:style>
  <w:style w:type="character" w:customStyle="1" w:styleId="StopkaZnak">
    <w:name w:val="Stopka Znak"/>
    <w:link w:val="Stopka"/>
    <w:rsid w:val="00D256AB"/>
    <w:rPr>
      <w:sz w:val="24"/>
      <w:szCs w:val="24"/>
    </w:rPr>
  </w:style>
  <w:style w:type="character" w:customStyle="1" w:styleId="TytuZnak">
    <w:name w:val="Tytuł Znak"/>
    <w:link w:val="Tytu"/>
    <w:rsid w:val="00D256AB"/>
    <w:rPr>
      <w:rFonts w:cs="Arial"/>
      <w:b/>
      <w:bCs/>
      <w:kern w:val="28"/>
      <w:sz w:val="32"/>
      <w:szCs w:val="32"/>
    </w:rPr>
  </w:style>
  <w:style w:type="character" w:customStyle="1" w:styleId="TekstpodstawowywcityZnak">
    <w:name w:val="Tekst podstawowy wcięty Znak"/>
    <w:link w:val="Tekstpodstawowywcity"/>
    <w:rsid w:val="00D256AB"/>
    <w:rPr>
      <w:sz w:val="24"/>
      <w:szCs w:val="24"/>
    </w:rPr>
  </w:style>
  <w:style w:type="character" w:customStyle="1" w:styleId="Tekstpodstawowy2Znak">
    <w:name w:val="Tekst podstawowy 2 Znak"/>
    <w:link w:val="Tekstpodstawowy2"/>
    <w:rsid w:val="00D256AB"/>
    <w:rPr>
      <w:sz w:val="24"/>
      <w:szCs w:val="24"/>
    </w:rPr>
  </w:style>
  <w:style w:type="character" w:customStyle="1" w:styleId="Tekstpodstawowy3Znak">
    <w:name w:val="Tekst podstawowy 3 Znak"/>
    <w:link w:val="Tekstpodstawowy3"/>
    <w:rsid w:val="00D256AB"/>
    <w:rPr>
      <w:sz w:val="24"/>
      <w:szCs w:val="24"/>
    </w:rPr>
  </w:style>
  <w:style w:type="character" w:customStyle="1" w:styleId="MapadokumentuZnak">
    <w:name w:val="Mapa dokumentu Znak"/>
    <w:link w:val="Mapadokumentu"/>
    <w:semiHidden/>
    <w:rsid w:val="00D256AB"/>
    <w:rPr>
      <w:rFonts w:ascii="Tahoma" w:hAnsi="Tahoma" w:cs="Tahoma"/>
      <w:sz w:val="24"/>
      <w:szCs w:val="24"/>
      <w:shd w:val="clear" w:color="auto" w:fill="000080"/>
    </w:rPr>
  </w:style>
  <w:style w:type="character" w:customStyle="1" w:styleId="TematkomentarzaZnak">
    <w:name w:val="Temat komentarza Znak"/>
    <w:link w:val="Tematkomentarza"/>
    <w:semiHidden/>
    <w:rsid w:val="00D256AB"/>
    <w:rPr>
      <w:b/>
      <w:bCs/>
    </w:rPr>
  </w:style>
  <w:style w:type="character" w:customStyle="1" w:styleId="TekstdymkaZnak">
    <w:name w:val="Tekst dymka Znak"/>
    <w:link w:val="Tekstdymka"/>
    <w:semiHidden/>
    <w:rsid w:val="00D256AB"/>
    <w:rPr>
      <w:rFonts w:ascii="Tahoma" w:hAnsi="Tahoma" w:cs="Tahoma"/>
      <w:sz w:val="16"/>
      <w:szCs w:val="16"/>
    </w:rPr>
  </w:style>
  <w:style w:type="character" w:styleId="Nierozpoznanawzmianka">
    <w:name w:val="Unresolved Mention"/>
    <w:uiPriority w:val="99"/>
    <w:semiHidden/>
    <w:unhideWhenUsed/>
    <w:rsid w:val="00632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17794901">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89211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kotlarczyk@powiatrawicki.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ciechanskawrabel@powiatrawicki.p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e-ProPublico.pl/" TargetMode="External"/><Relationship Id="rId4" Type="http://schemas.openxmlformats.org/officeDocument/2006/relationships/webSettings" Target="webSettings.xml"/><Relationship Id="rId9" Type="http://schemas.openxmlformats.org/officeDocument/2006/relationships/hyperlink" Target="mailto:l.kotlarczyk@zsptbojanowo.p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IECH~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26</Pages>
  <Words>9003</Words>
  <Characters>54019</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62897</CharactersWithSpaces>
  <SharedDoc>false</SharedDoc>
  <HLinks>
    <vt:vector size="6" baseType="variant">
      <vt:variant>
        <vt:i4>327682</vt:i4>
      </vt:variant>
      <vt:variant>
        <vt:i4>309</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Kamila Cichańska-Wrąbel</dc:creator>
  <cp:keywords/>
  <cp:lastModifiedBy>Kamila Cichańska-Wrąbel</cp:lastModifiedBy>
  <cp:revision>2</cp:revision>
  <cp:lastPrinted>2024-02-07T12:56:00Z</cp:lastPrinted>
  <dcterms:created xsi:type="dcterms:W3CDTF">2024-02-07T12:56:00Z</dcterms:created>
  <dcterms:modified xsi:type="dcterms:W3CDTF">2024-02-07T12:56:00Z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