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7376" w14:textId="75978F1E" w:rsidR="00EB7871" w:rsidRPr="004D14B9" w:rsidRDefault="00C31C2F" w:rsidP="004D14B9">
      <w:pPr>
        <w:pStyle w:val="pkt"/>
        <w:ind w:left="0" w:firstLine="0"/>
        <w:jc w:val="center"/>
        <w:rPr>
          <w:sz w:val="22"/>
          <w:szCs w:val="18"/>
        </w:rPr>
      </w:pPr>
      <w:r w:rsidRPr="004D14B9">
        <w:rPr>
          <w:b/>
          <w:sz w:val="22"/>
          <w:szCs w:val="18"/>
        </w:rPr>
        <w:t>Powiatowe Centrum Usług Wspólnych w Rawiczu</w:t>
      </w:r>
      <w:r w:rsidR="004D14B9" w:rsidRPr="004D14B9">
        <w:rPr>
          <w:b/>
          <w:sz w:val="22"/>
          <w:szCs w:val="18"/>
        </w:rPr>
        <w:br/>
      </w:r>
      <w:r w:rsidRPr="004D14B9">
        <w:rPr>
          <w:bCs/>
          <w:sz w:val="22"/>
          <w:szCs w:val="18"/>
        </w:rPr>
        <w:t>ul. Mikołaja Kopernika</w:t>
      </w:r>
      <w:r w:rsidR="00EB7871" w:rsidRPr="004D14B9">
        <w:rPr>
          <w:bCs/>
          <w:sz w:val="22"/>
          <w:szCs w:val="18"/>
        </w:rPr>
        <w:t xml:space="preserve"> </w:t>
      </w:r>
      <w:r w:rsidRPr="004D14B9">
        <w:rPr>
          <w:bCs/>
          <w:sz w:val="22"/>
          <w:szCs w:val="18"/>
        </w:rPr>
        <w:t>4</w:t>
      </w:r>
      <w:r w:rsidR="004D14B9" w:rsidRPr="004D14B9">
        <w:rPr>
          <w:b/>
          <w:sz w:val="22"/>
          <w:szCs w:val="18"/>
        </w:rPr>
        <w:br/>
      </w:r>
      <w:r w:rsidRPr="004D14B9">
        <w:rPr>
          <w:bCs/>
          <w:sz w:val="22"/>
          <w:szCs w:val="18"/>
        </w:rPr>
        <w:t>63-900</w:t>
      </w:r>
      <w:r w:rsidR="00EB7871" w:rsidRPr="004D14B9">
        <w:rPr>
          <w:bCs/>
          <w:sz w:val="22"/>
          <w:szCs w:val="18"/>
        </w:rPr>
        <w:t xml:space="preserve"> </w:t>
      </w:r>
      <w:r w:rsidRPr="004D14B9">
        <w:rPr>
          <w:bCs/>
          <w:sz w:val="22"/>
          <w:szCs w:val="18"/>
        </w:rPr>
        <w:t>Rawicz</w:t>
      </w:r>
      <w:r w:rsidR="004D14B9" w:rsidRPr="004D14B9">
        <w:rPr>
          <w:bCs/>
          <w:sz w:val="22"/>
          <w:szCs w:val="18"/>
        </w:rPr>
        <w:br/>
      </w:r>
      <w:r w:rsidR="004D14B9" w:rsidRPr="004D14B9">
        <w:rPr>
          <w:bCs/>
          <w:sz w:val="20"/>
          <w:szCs w:val="16"/>
        </w:rPr>
        <w:t>działające i imieniu i na rzecz</w:t>
      </w:r>
      <w:r w:rsidR="004D14B9" w:rsidRPr="004D14B9">
        <w:rPr>
          <w:bCs/>
          <w:sz w:val="22"/>
          <w:szCs w:val="18"/>
        </w:rPr>
        <w:br/>
      </w:r>
      <w:r w:rsidR="004D14B9" w:rsidRPr="004D14B9">
        <w:rPr>
          <w:b/>
          <w:sz w:val="22"/>
          <w:szCs w:val="18"/>
        </w:rPr>
        <w:t>Powiatowego Centrum Pomocy Rodzinie w Rawiczu</w:t>
      </w:r>
      <w:r w:rsidR="004D14B9" w:rsidRPr="004D14B9">
        <w:rPr>
          <w:bCs/>
          <w:sz w:val="22"/>
          <w:szCs w:val="18"/>
        </w:rPr>
        <w:br/>
        <w:t>ul. Dworcowa 1</w:t>
      </w:r>
      <w:r w:rsidR="004D14B9" w:rsidRPr="004D14B9">
        <w:rPr>
          <w:bCs/>
          <w:sz w:val="22"/>
          <w:szCs w:val="18"/>
        </w:rPr>
        <w:br/>
        <w:t>63-900 Rawicz</w:t>
      </w:r>
    </w:p>
    <w:p w14:paraId="3CFB61FD" w14:textId="77777777" w:rsidR="00EB7871" w:rsidRPr="003209A8" w:rsidRDefault="00EB7871">
      <w:pPr>
        <w:pStyle w:val="pkt"/>
      </w:pPr>
    </w:p>
    <w:p w14:paraId="12EB04E0" w14:textId="77777777" w:rsidR="00EB7871" w:rsidRPr="003209A8" w:rsidRDefault="00EB7871">
      <w:pPr>
        <w:pStyle w:val="pkt"/>
      </w:pPr>
    </w:p>
    <w:p w14:paraId="5D26B04F" w14:textId="6262DBD9"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C31C2F" w:rsidRPr="00C31C2F">
        <w:rPr>
          <w:b/>
        </w:rPr>
        <w:t>PCUW.261.2.5.2024</w:t>
      </w:r>
      <w:r w:rsidRPr="003209A8">
        <w:tab/>
      </w:r>
      <w:r w:rsidR="00C31C2F" w:rsidRPr="00C31C2F">
        <w:t>Rawicz</w:t>
      </w:r>
      <w:r w:rsidRPr="003209A8">
        <w:t xml:space="preserve">, </w:t>
      </w:r>
      <w:r w:rsidR="004D14B9">
        <w:t>dn</w:t>
      </w:r>
      <w:r w:rsidR="004D14B9" w:rsidRPr="00BB4CA3">
        <w:t>. 1</w:t>
      </w:r>
      <w:r w:rsidR="00BB4CA3" w:rsidRPr="00BB4CA3">
        <w:t>3</w:t>
      </w:r>
      <w:r w:rsidR="004D14B9" w:rsidRPr="00BB4CA3">
        <w:t>.03.2024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040B70BF"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046A39D" w14:textId="77777777" w:rsidR="00277E7E" w:rsidRDefault="00277E7E">
            <w:pPr>
              <w:pStyle w:val="Tytu"/>
            </w:pPr>
            <w:r>
              <w:t>SPECYFIKACJA WARUNKÓW ZAMÓWIENIA</w:t>
            </w:r>
          </w:p>
          <w:p w14:paraId="20FF7A81"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45F1069C" w14:textId="2037F238" w:rsidR="00EB7871" w:rsidRPr="008B13A8" w:rsidRDefault="00C31C2F" w:rsidP="00277E7E">
      <w:pPr>
        <w:spacing w:before="600"/>
        <w:jc w:val="center"/>
        <w:rPr>
          <w:b/>
          <w:sz w:val="28"/>
          <w:szCs w:val="28"/>
        </w:rPr>
      </w:pPr>
      <w:r w:rsidRPr="00C31C2F">
        <w:rPr>
          <w:b/>
          <w:sz w:val="28"/>
          <w:szCs w:val="28"/>
        </w:rPr>
        <w:t xml:space="preserve">Indywidualna terapia logopedyczna w ramach realizacji projektu „Wsparcie deinstytucjonalizacji pieczy zastępczej w podregionie leszczyńskim”, </w:t>
      </w:r>
      <w:r w:rsidR="004D14B9">
        <w:rPr>
          <w:b/>
          <w:sz w:val="28"/>
          <w:szCs w:val="28"/>
        </w:rPr>
        <w:br/>
      </w:r>
      <w:r w:rsidRPr="00C31C2F">
        <w:rPr>
          <w:b/>
          <w:sz w:val="28"/>
          <w:szCs w:val="28"/>
        </w:rPr>
        <w:t>w ramach programu Regionalnego Fundusze Europejskie dla Wielkopolski na lata 2021 – 2027.</w:t>
      </w:r>
    </w:p>
    <w:p w14:paraId="4A97637E" w14:textId="77777777" w:rsidR="00EB7871" w:rsidRPr="003209A8" w:rsidRDefault="00EB7871">
      <w:pPr>
        <w:jc w:val="center"/>
        <w:rPr>
          <w:b/>
          <w:sz w:val="32"/>
          <w:szCs w:val="32"/>
        </w:rPr>
      </w:pPr>
    </w:p>
    <w:p w14:paraId="2CD0A3EE" w14:textId="77777777" w:rsidR="00EB7871" w:rsidRPr="003209A8" w:rsidRDefault="00EB7871">
      <w:pPr>
        <w:jc w:val="center"/>
        <w:rPr>
          <w:b/>
          <w:sz w:val="32"/>
          <w:szCs w:val="32"/>
        </w:rPr>
      </w:pPr>
    </w:p>
    <w:p w14:paraId="5B2D9C0E" w14:textId="77777777" w:rsidR="00EB7871" w:rsidRPr="003209A8" w:rsidRDefault="00EB7871">
      <w:pPr>
        <w:jc w:val="center"/>
        <w:rPr>
          <w:b/>
          <w:sz w:val="32"/>
          <w:szCs w:val="32"/>
        </w:rPr>
      </w:pPr>
    </w:p>
    <w:p w14:paraId="7FC8A092" w14:textId="77777777" w:rsidR="00EB7871" w:rsidRPr="003209A8" w:rsidRDefault="00EB7871">
      <w:pPr>
        <w:jc w:val="center"/>
        <w:rPr>
          <w:b/>
          <w:sz w:val="32"/>
          <w:szCs w:val="32"/>
        </w:rPr>
      </w:pPr>
    </w:p>
    <w:p w14:paraId="4EC4F8EC" w14:textId="6190BDBA" w:rsidR="00020FF3" w:rsidRPr="004D14B9" w:rsidRDefault="00277E7E" w:rsidP="009838C7">
      <w:pPr>
        <w:jc w:val="both"/>
        <w:rPr>
          <w:sz w:val="22"/>
          <w:szCs w:val="22"/>
        </w:rPr>
      </w:pPr>
      <w:r w:rsidRPr="004D14B9">
        <w:rPr>
          <w:sz w:val="22"/>
          <w:szCs w:val="22"/>
        </w:rPr>
        <w:t xml:space="preserve">Postępowanie o udzielenie zamówienia prowadzone jest na podstawie ustawy z dnia 11 września 2019 r. Prawo zamówień publicznych </w:t>
      </w:r>
      <w:r w:rsidR="00C31C2F" w:rsidRPr="004D14B9">
        <w:rPr>
          <w:sz w:val="22"/>
          <w:szCs w:val="22"/>
        </w:rPr>
        <w:t>(</w:t>
      </w:r>
      <w:proofErr w:type="spellStart"/>
      <w:r w:rsidR="00C31C2F" w:rsidRPr="004D14B9">
        <w:rPr>
          <w:sz w:val="22"/>
          <w:szCs w:val="22"/>
        </w:rPr>
        <w:t>t.j</w:t>
      </w:r>
      <w:proofErr w:type="spellEnd"/>
      <w:r w:rsidR="00C31C2F" w:rsidRPr="004D14B9">
        <w:rPr>
          <w:sz w:val="22"/>
          <w:szCs w:val="22"/>
        </w:rPr>
        <w:t>. Dz.U. z 202</w:t>
      </w:r>
      <w:r w:rsidR="004D14B9">
        <w:rPr>
          <w:sz w:val="22"/>
          <w:szCs w:val="22"/>
        </w:rPr>
        <w:t xml:space="preserve">3 </w:t>
      </w:r>
      <w:r w:rsidR="00C31C2F" w:rsidRPr="004D14B9">
        <w:rPr>
          <w:sz w:val="22"/>
          <w:szCs w:val="22"/>
        </w:rPr>
        <w:t>r. poz. 1</w:t>
      </w:r>
      <w:r w:rsidR="004D14B9">
        <w:rPr>
          <w:sz w:val="22"/>
          <w:szCs w:val="22"/>
        </w:rPr>
        <w:t>605 ze zm.</w:t>
      </w:r>
      <w:r w:rsidR="00C31C2F" w:rsidRPr="004D14B9">
        <w:rPr>
          <w:sz w:val="22"/>
          <w:szCs w:val="22"/>
        </w:rPr>
        <w:t>)</w:t>
      </w:r>
      <w:r w:rsidRPr="004D14B9">
        <w:rPr>
          <w:sz w:val="22"/>
          <w:szCs w:val="22"/>
        </w:rPr>
        <w:t xml:space="preserve">,, zwanej dalej ”ustawą </w:t>
      </w:r>
      <w:proofErr w:type="spellStart"/>
      <w:r w:rsidRPr="004D14B9">
        <w:rPr>
          <w:sz w:val="22"/>
          <w:szCs w:val="22"/>
        </w:rPr>
        <w:t>Pzp</w:t>
      </w:r>
      <w:proofErr w:type="spellEnd"/>
      <w:r w:rsidRPr="004D14B9">
        <w:rPr>
          <w:sz w:val="22"/>
          <w:szCs w:val="22"/>
        </w:rPr>
        <w:t xml:space="preserve">”. Wartość szacunkowa zamówienia </w:t>
      </w:r>
      <w:r w:rsidR="00192F39" w:rsidRPr="004D14B9">
        <w:rPr>
          <w:sz w:val="22"/>
          <w:szCs w:val="22"/>
        </w:rPr>
        <w:t>jest niższa od</w:t>
      </w:r>
      <w:r w:rsidRPr="004D14B9">
        <w:rPr>
          <w:sz w:val="22"/>
          <w:szCs w:val="22"/>
        </w:rPr>
        <w:t xml:space="preserve"> progów unijnych określonych na podstawie </w:t>
      </w:r>
      <w:r w:rsidR="00594039">
        <w:rPr>
          <w:sz w:val="22"/>
          <w:szCs w:val="22"/>
        </w:rPr>
        <w:br/>
      </w:r>
      <w:r w:rsidRPr="004D14B9">
        <w:rPr>
          <w:sz w:val="22"/>
          <w:szCs w:val="22"/>
        </w:rPr>
        <w:t xml:space="preserve">art. 3 ustawy </w:t>
      </w:r>
      <w:proofErr w:type="spellStart"/>
      <w:r w:rsidRPr="004D14B9">
        <w:rPr>
          <w:sz w:val="22"/>
          <w:szCs w:val="22"/>
        </w:rPr>
        <w:t>Pzp</w:t>
      </w:r>
      <w:proofErr w:type="spellEnd"/>
      <w:r w:rsidR="00627ED2" w:rsidRPr="004D14B9">
        <w:rPr>
          <w:sz w:val="22"/>
          <w:szCs w:val="22"/>
        </w:rPr>
        <w:t>.</w:t>
      </w:r>
    </w:p>
    <w:p w14:paraId="758E678C" w14:textId="77777777" w:rsidR="00EB7871" w:rsidRDefault="00EB7871">
      <w:pPr>
        <w:jc w:val="both"/>
      </w:pPr>
    </w:p>
    <w:p w14:paraId="204E45F6" w14:textId="77777777" w:rsidR="001813BA" w:rsidRDefault="001813BA">
      <w:pPr>
        <w:jc w:val="both"/>
      </w:pPr>
    </w:p>
    <w:p w14:paraId="7B944EE0" w14:textId="776EE3A6" w:rsidR="001813BA" w:rsidRPr="001813BA" w:rsidRDefault="001813BA" w:rsidP="001813BA">
      <w:pPr>
        <w:ind w:left="4956"/>
        <w:jc w:val="center"/>
        <w:rPr>
          <w:sz w:val="18"/>
          <w:szCs w:val="18"/>
        </w:rPr>
      </w:pPr>
      <w:r w:rsidRPr="001813BA">
        <w:rPr>
          <w:sz w:val="18"/>
          <w:szCs w:val="18"/>
        </w:rPr>
        <w:t>Dyrektor</w:t>
      </w:r>
      <w:r w:rsidRPr="001813BA">
        <w:rPr>
          <w:sz w:val="18"/>
          <w:szCs w:val="18"/>
        </w:rPr>
        <w:br/>
        <w:t>Powiatowego Centrum Usług</w:t>
      </w:r>
      <w:r w:rsidRPr="001813BA">
        <w:rPr>
          <w:sz w:val="18"/>
          <w:szCs w:val="18"/>
        </w:rPr>
        <w:br/>
        <w:t>Wspólnych w Rawiczu</w:t>
      </w:r>
    </w:p>
    <w:p w14:paraId="535F861C" w14:textId="77777777" w:rsidR="001813BA" w:rsidRPr="001813BA" w:rsidRDefault="001813BA" w:rsidP="001813BA">
      <w:pPr>
        <w:ind w:left="4956"/>
        <w:jc w:val="center"/>
        <w:rPr>
          <w:sz w:val="18"/>
          <w:szCs w:val="18"/>
        </w:rPr>
      </w:pPr>
    </w:p>
    <w:p w14:paraId="6DF4D6C2" w14:textId="47F81713" w:rsidR="001813BA" w:rsidRPr="001813BA" w:rsidRDefault="001813BA" w:rsidP="001813BA">
      <w:pPr>
        <w:ind w:left="4956"/>
        <w:jc w:val="center"/>
        <w:rPr>
          <w:sz w:val="18"/>
          <w:szCs w:val="18"/>
        </w:rPr>
      </w:pPr>
      <w:r w:rsidRPr="001813BA">
        <w:rPr>
          <w:sz w:val="18"/>
          <w:szCs w:val="18"/>
        </w:rPr>
        <w:t>(-) Urszula Stefaniak</w:t>
      </w:r>
    </w:p>
    <w:p w14:paraId="1AC07458" w14:textId="77777777" w:rsidR="001813BA" w:rsidRDefault="001813BA">
      <w:pPr>
        <w:jc w:val="both"/>
      </w:pPr>
    </w:p>
    <w:p w14:paraId="732762B0" w14:textId="77777777" w:rsidR="00EB7871" w:rsidRDefault="00EB78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13BA" w14:paraId="16A3E724" w14:textId="77777777">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2911457F" w14:textId="2C591740" w:rsidR="001813BA" w:rsidRDefault="001813BA">
            <w:pPr>
              <w:jc w:val="both"/>
              <w:rPr>
                <w:b/>
                <w:bCs/>
                <w:sz w:val="20"/>
                <w:szCs w:val="20"/>
              </w:rPr>
            </w:pPr>
            <w:r>
              <w:rPr>
                <w:sz w:val="20"/>
                <w:szCs w:val="20"/>
              </w:rPr>
              <w:t xml:space="preserve">Zadania realizowane są w ramach realizacji projektu „Wsparcie deinstytucjonalizacji pieczy zastępczej </w:t>
            </w:r>
            <w:r w:rsidR="00CA3D62">
              <w:rPr>
                <w:sz w:val="20"/>
                <w:szCs w:val="20"/>
              </w:rPr>
              <w:br/>
            </w:r>
            <w:r>
              <w:rPr>
                <w:sz w:val="20"/>
                <w:szCs w:val="20"/>
              </w:rPr>
              <w:t>w podregionie leszczyńskim”, Program „Fundusze Europejskie dla Wielkopolski na lata 2021 – 2027”, działanie 6.15 Wsparcie rodziny i systemu pieczy zastępczej, współfinansowanego ze środków Europejskiego Funduszu Społecznego Plus (EFS+).</w:t>
            </w:r>
            <w:r>
              <w:rPr>
                <w:b/>
                <w:bCs/>
                <w:sz w:val="20"/>
                <w:szCs w:val="20"/>
              </w:rPr>
              <w:t xml:space="preserve"> </w:t>
            </w:r>
          </w:p>
        </w:tc>
      </w:tr>
    </w:tbl>
    <w:p w14:paraId="4901EB74" w14:textId="77777777" w:rsidR="00277E7E" w:rsidRDefault="00277E7E">
      <w:pPr>
        <w:jc w:val="both"/>
      </w:pPr>
    </w:p>
    <w:p w14:paraId="69B2A22C" w14:textId="77777777" w:rsidR="00277E7E" w:rsidRPr="003209A8" w:rsidRDefault="00277E7E">
      <w:pPr>
        <w:jc w:val="both"/>
      </w:pPr>
    </w:p>
    <w:p w14:paraId="05045472" w14:textId="77777777" w:rsidR="00EB7871" w:rsidRPr="003209A8" w:rsidRDefault="00EB7871">
      <w:pPr>
        <w:jc w:val="both"/>
      </w:pPr>
    </w:p>
    <w:p w14:paraId="654D5D3F"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63FF29FA" w14:textId="77777777" w:rsidR="009838C7" w:rsidRPr="00516BCE" w:rsidRDefault="009838C7" w:rsidP="001644FA">
      <w:pPr>
        <w:pStyle w:val="Tekstpodstawowy"/>
        <w:spacing w:after="0" w:line="276" w:lineRule="auto"/>
        <w:ind w:left="360"/>
      </w:pPr>
      <w:r>
        <w:t xml:space="preserve"> </w:t>
      </w:r>
      <w:r w:rsidR="00C31C2F" w:rsidRPr="00C31C2F">
        <w:t>Powiatowe Centrum Usług Wspólnych w Rawiczu</w:t>
      </w:r>
    </w:p>
    <w:p w14:paraId="4EFA51D5" w14:textId="77777777" w:rsidR="009838C7" w:rsidRPr="00516BCE" w:rsidRDefault="009838C7" w:rsidP="001644FA">
      <w:pPr>
        <w:pStyle w:val="Tekstpodstawowy"/>
        <w:spacing w:after="0" w:line="276" w:lineRule="auto"/>
        <w:ind w:left="360"/>
      </w:pPr>
      <w:r>
        <w:t xml:space="preserve"> </w:t>
      </w:r>
      <w:r w:rsidR="00C31C2F" w:rsidRPr="00C31C2F">
        <w:t>ul. Mikołaja Kopernika</w:t>
      </w:r>
      <w:r w:rsidRPr="00516BCE">
        <w:t xml:space="preserve"> </w:t>
      </w:r>
      <w:r w:rsidR="00C31C2F" w:rsidRPr="00C31C2F">
        <w:t>4</w:t>
      </w:r>
      <w:r w:rsidRPr="00516BCE">
        <w:t xml:space="preserve"> </w:t>
      </w:r>
    </w:p>
    <w:p w14:paraId="74223570" w14:textId="77777777" w:rsidR="008B60B4" w:rsidRDefault="009838C7" w:rsidP="008B60B4">
      <w:pPr>
        <w:pStyle w:val="Tekstpodstawowy"/>
        <w:spacing w:after="0" w:line="276" w:lineRule="auto"/>
        <w:ind w:left="360"/>
      </w:pPr>
      <w:r>
        <w:t xml:space="preserve"> </w:t>
      </w:r>
      <w:r w:rsidR="00C31C2F" w:rsidRPr="00C31C2F">
        <w:t>63-900</w:t>
      </w:r>
      <w:r w:rsidRPr="00516BCE">
        <w:t xml:space="preserve"> </w:t>
      </w:r>
      <w:r w:rsidR="00C31C2F" w:rsidRPr="00C31C2F">
        <w:t>Rawicz</w:t>
      </w:r>
    </w:p>
    <w:p w14:paraId="5F68FA74" w14:textId="7866B83C" w:rsidR="008B60B4" w:rsidRPr="000F56E1" w:rsidRDefault="008B60B4" w:rsidP="008B60B4">
      <w:pPr>
        <w:pStyle w:val="Tekstpodstawowy"/>
        <w:spacing w:after="0" w:line="276" w:lineRule="auto"/>
        <w:ind w:left="360"/>
      </w:pPr>
      <w:r>
        <w:t xml:space="preserve"> </w:t>
      </w:r>
      <w:r w:rsidR="004D14B9">
        <w:t>t</w:t>
      </w:r>
      <w:r w:rsidRPr="000F56E1">
        <w:t xml:space="preserve">el.:  </w:t>
      </w:r>
      <w:r w:rsidR="00C31C2F" w:rsidRPr="00C31C2F">
        <w:t>667 113 117</w:t>
      </w:r>
    </w:p>
    <w:p w14:paraId="595D1C37"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C31C2F" w:rsidRPr="00C31C2F">
        <w:rPr>
          <w:color w:val="0000FF"/>
        </w:rPr>
        <w:t>pcuw@powiatrawicki.pl</w:t>
      </w:r>
    </w:p>
    <w:p w14:paraId="64104F48" w14:textId="17B93D0B"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7" w:history="1">
        <w:r w:rsidR="004D14B9" w:rsidRPr="00D94EC8">
          <w:rPr>
            <w:rStyle w:val="Hipercze"/>
          </w:rPr>
          <w:t>https://e-propublico.pl</w:t>
        </w:r>
      </w:hyperlink>
      <w:r w:rsidR="004D14B9">
        <w:t xml:space="preserve">. </w:t>
      </w:r>
    </w:p>
    <w:p w14:paraId="60BE6D2C" w14:textId="77777777" w:rsidR="009838C7" w:rsidRPr="007731F5" w:rsidRDefault="009838C7" w:rsidP="00930133">
      <w:pPr>
        <w:pStyle w:val="Nagwek1"/>
      </w:pPr>
      <w:bookmarkStart w:id="1" w:name="_Toc258314243"/>
      <w:r w:rsidRPr="007731F5">
        <w:t>Tryb udzielenia zamówienia</w:t>
      </w:r>
      <w:bookmarkEnd w:id="1"/>
    </w:p>
    <w:p w14:paraId="046F2008" w14:textId="74CB283F"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D14B9">
        <w:rPr>
          <w:b/>
          <w:bCs/>
        </w:rPr>
        <w:t>p</w:t>
      </w:r>
      <w:r w:rsidR="00277E7E" w:rsidRPr="00277E7E">
        <w:rPr>
          <w:b/>
          <w:bCs/>
        </w:rPr>
        <w:t>odstawowy</w:t>
      </w:r>
      <w:r w:rsidR="004D14B9">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362C8DBA" w14:textId="77777777" w:rsidR="00E11924" w:rsidRDefault="00E11924" w:rsidP="00930133">
      <w:pPr>
        <w:pStyle w:val="Nagwek1"/>
        <w:rPr>
          <w:lang w:val="pl-PL"/>
        </w:rPr>
      </w:pPr>
      <w:bookmarkStart w:id="2" w:name="_Toc258314244"/>
      <w:r>
        <w:rPr>
          <w:lang w:val="pl-PL"/>
        </w:rPr>
        <w:t>informacje ogólne</w:t>
      </w:r>
    </w:p>
    <w:p w14:paraId="2212F31B" w14:textId="27BEC022" w:rsidR="00E11924" w:rsidRDefault="00E11924" w:rsidP="0069531F">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C31C2F" w:rsidRPr="004D14B9">
        <w:rPr>
          <w:color w:val="0000FF"/>
          <w:u w:val="single"/>
        </w:rPr>
        <w:t>https://e-propublico.pl</w:t>
      </w:r>
      <w:r w:rsidRPr="00E11924">
        <w:t xml:space="preserve"> (dalej jako: </w:t>
      </w:r>
      <w:r w:rsidR="004D14B9">
        <w:rPr>
          <w:lang w:val="pl-PL"/>
        </w:rPr>
        <w:t>„</w:t>
      </w:r>
      <w:r w:rsidRPr="00E11924">
        <w:t>Platforma”)</w:t>
      </w:r>
      <w:r>
        <w:t>.</w:t>
      </w:r>
    </w:p>
    <w:p w14:paraId="7B91E4DD" w14:textId="2465A7A9" w:rsidR="000B0F13" w:rsidRPr="004D14B9" w:rsidRDefault="00C31C2F" w:rsidP="0069531F">
      <w:pPr>
        <w:pStyle w:val="Nagwek2"/>
      </w:pPr>
      <w:r>
        <w:t>Zamawiający nie przewiduje obowiązku odbyci</w:t>
      </w:r>
      <w:r w:rsidRPr="004D14B9">
        <w:rPr>
          <w:lang w:val="pl-PL"/>
        </w:rPr>
        <w:t>a</w:t>
      </w:r>
      <w:r>
        <w:t xml:space="preserve"> przez </w:t>
      </w:r>
      <w:r w:rsidRPr="004D14B9">
        <w:rPr>
          <w:lang w:val="pl-PL"/>
        </w:rPr>
        <w:t>Wykonawcę</w:t>
      </w:r>
      <w:r>
        <w:t xml:space="preserve"> wizji lokalnej </w:t>
      </w:r>
      <w:r w:rsidR="00594039">
        <w:br/>
      </w:r>
      <w:r>
        <w:t>lub sprawdzenia przez Wykonawcę dokumentów niezbędnych do realizacji zamówienia</w:t>
      </w:r>
      <w:r w:rsidRPr="004D14B9">
        <w:rPr>
          <w:lang w:val="pl-PL"/>
        </w:rPr>
        <w:t>.</w:t>
      </w:r>
    </w:p>
    <w:p w14:paraId="2A3756F4" w14:textId="37FCF1D0" w:rsidR="000B0F13" w:rsidRPr="004D14B9" w:rsidRDefault="00C31C2F" w:rsidP="0069531F">
      <w:pPr>
        <w:pStyle w:val="Nagwek2"/>
      </w:pPr>
      <w:r w:rsidRPr="000D4A4D">
        <w:t>Zamawiający nie przewiduje udzielenia zaliczek na poczet wykonania zamówienia.</w:t>
      </w:r>
    </w:p>
    <w:p w14:paraId="7B0FF03E" w14:textId="607E683E" w:rsidR="00C270BA" w:rsidRPr="00C270BA" w:rsidRDefault="00C270BA" w:rsidP="0069531F">
      <w:pPr>
        <w:pStyle w:val="Nagwek2"/>
      </w:pPr>
      <w:r>
        <w:t>Zamawiający nie wymaga złożenia ofert w postaci katalogów elektronicznych.</w:t>
      </w:r>
    </w:p>
    <w:p w14:paraId="2D80691E" w14:textId="6ADDC619" w:rsidR="00E11924" w:rsidRPr="00E11924" w:rsidRDefault="00E11924" w:rsidP="0069531F">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4D14B9">
        <w:br/>
      </w:r>
      <w:r w:rsidR="00C270BA">
        <w:t xml:space="preserve">z dnia </w:t>
      </w:r>
      <w:r w:rsidR="009F663D" w:rsidRPr="009F663D">
        <w:t>11 września 2019</w:t>
      </w:r>
      <w:r w:rsidR="004D14B9">
        <w:rPr>
          <w:lang w:val="pl-PL"/>
        </w:rPr>
        <w:t xml:space="preserve"> </w:t>
      </w:r>
      <w:r w:rsidR="009F663D" w:rsidRPr="009F663D">
        <w:t xml:space="preserve">r. roku Prawo zamówień publicznych </w:t>
      </w:r>
      <w:r w:rsidR="00C31C2F" w:rsidRPr="00C31C2F">
        <w:t>(</w:t>
      </w:r>
      <w:proofErr w:type="spellStart"/>
      <w:r w:rsidR="00C31C2F" w:rsidRPr="00C31C2F">
        <w:t>t.j</w:t>
      </w:r>
      <w:proofErr w:type="spellEnd"/>
      <w:r w:rsidR="00C31C2F" w:rsidRPr="00C31C2F">
        <w:t>. Dz.U. z 202</w:t>
      </w:r>
      <w:r w:rsidR="004D14B9">
        <w:rPr>
          <w:lang w:val="pl-PL"/>
        </w:rPr>
        <w:t xml:space="preserve">3 </w:t>
      </w:r>
      <w:r w:rsidR="00C31C2F" w:rsidRPr="00C31C2F">
        <w:t xml:space="preserve">r. </w:t>
      </w:r>
      <w:r w:rsidR="00594039">
        <w:br/>
      </w:r>
      <w:r w:rsidR="00C31C2F" w:rsidRPr="00C31C2F">
        <w:t>poz. 1</w:t>
      </w:r>
      <w:r w:rsidR="004D14B9">
        <w:rPr>
          <w:lang w:val="pl-PL"/>
        </w:rPr>
        <w:t>605 ze zm.</w:t>
      </w:r>
      <w:r w:rsidR="00C31C2F" w:rsidRPr="00C31C2F">
        <w:t>)</w:t>
      </w:r>
      <w:r w:rsidR="00C270BA">
        <w:rPr>
          <w:lang w:val="pl-PL"/>
        </w:rPr>
        <w:t>.</w:t>
      </w:r>
    </w:p>
    <w:p w14:paraId="324D81A3" w14:textId="77777777" w:rsidR="00EB7871" w:rsidRPr="003209A8" w:rsidRDefault="00F23594" w:rsidP="00930133">
      <w:pPr>
        <w:pStyle w:val="Nagwek1"/>
      </w:pPr>
      <w:r w:rsidRPr="007731F5">
        <w:t>Opis przedmiotu zamówienia</w:t>
      </w:r>
      <w:bookmarkEnd w:id="2"/>
    </w:p>
    <w:p w14:paraId="6273069B" w14:textId="5905A6C4" w:rsidR="008F7292" w:rsidRPr="00D91376" w:rsidRDefault="008F7292" w:rsidP="0069531F">
      <w:pPr>
        <w:pStyle w:val="Nagwek2"/>
      </w:pPr>
      <w:r w:rsidRPr="00D91376">
        <w:t xml:space="preserve">Przedmiotem zamówienia jest </w:t>
      </w:r>
      <w:r w:rsidR="00E45742" w:rsidRPr="00C31C2F">
        <w:t>indywidualna</w:t>
      </w:r>
      <w:r w:rsidR="00C31C2F" w:rsidRPr="00C31C2F">
        <w:t xml:space="preserve"> terapia logopedyczna w ramach realizacji projektu „Wsparcie deinstytucjonalizacji pieczy zastępczej w podregionie leszczyńskim”, w ramach programu Regionalnego Fundusze Europejskie dla Wielkopolski na lata </w:t>
      </w:r>
      <w:r w:rsidR="00594039">
        <w:br/>
      </w:r>
      <w:r w:rsidR="00C31C2F" w:rsidRPr="00C31C2F">
        <w:t>2021 – 2027.</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C31C2F" w:rsidRPr="00D91376" w14:paraId="788F208F" w14:textId="77777777" w:rsidTr="007327A1">
        <w:tc>
          <w:tcPr>
            <w:tcW w:w="8651" w:type="dxa"/>
          </w:tcPr>
          <w:p w14:paraId="71D15195" w14:textId="3900CB52" w:rsidR="00C31C2F" w:rsidRDefault="00E45742" w:rsidP="007327A1">
            <w:pPr>
              <w:pStyle w:val="Tekstpodstawowy"/>
              <w:spacing w:before="80"/>
            </w:pPr>
            <w:r>
              <w:rPr>
                <w:b/>
              </w:rPr>
              <w:t xml:space="preserve">Kod </w:t>
            </w:r>
            <w:r w:rsidR="004D14B9">
              <w:rPr>
                <w:b/>
              </w:rPr>
              <w:t>CPV</w:t>
            </w:r>
            <w:r w:rsidR="00C31C2F" w:rsidRPr="00D91376">
              <w:rPr>
                <w:b/>
              </w:rPr>
              <w:t xml:space="preserve">: </w:t>
            </w:r>
            <w:r w:rsidR="004D14B9">
              <w:rPr>
                <w:b/>
              </w:rPr>
              <w:br/>
            </w:r>
            <w:r w:rsidR="00C31C2F" w:rsidRPr="00C31C2F">
              <w:t xml:space="preserve">80000000-4 - Usługi edukacyjne i szkoleniowe, </w:t>
            </w:r>
            <w:r w:rsidR="004D14B9">
              <w:br/>
            </w:r>
            <w:r w:rsidR="00C31C2F" w:rsidRPr="00C31C2F">
              <w:t>85000000-9 - Usługi w zakresie zdrowia i opieki społecznej</w:t>
            </w:r>
            <w:r w:rsidR="00C31C2F" w:rsidRPr="00D91376">
              <w:t xml:space="preserve"> </w:t>
            </w:r>
          </w:p>
          <w:p w14:paraId="3F7C74ED" w14:textId="77777777" w:rsidR="004D14B9" w:rsidRDefault="00C31C2F" w:rsidP="004D14B9">
            <w:pPr>
              <w:pStyle w:val="Tekstpodstawowy"/>
              <w:numPr>
                <w:ilvl w:val="0"/>
                <w:numId w:val="25"/>
              </w:numPr>
              <w:spacing w:before="80" w:after="60"/>
              <w:rPr>
                <w:b/>
              </w:rPr>
            </w:pPr>
            <w:r>
              <w:t>Szczegółowy opis przedmiotu zamówienia:</w:t>
            </w:r>
          </w:p>
          <w:p w14:paraId="47832561" w14:textId="7C1C93F7" w:rsidR="004D14B9" w:rsidRDefault="00C31C2F" w:rsidP="004D14B9">
            <w:pPr>
              <w:pStyle w:val="Tekstpodstawowy"/>
              <w:spacing w:before="80" w:after="60"/>
              <w:ind w:left="360"/>
              <w:jc w:val="both"/>
              <w:rPr>
                <w:b/>
              </w:rPr>
            </w:pPr>
            <w:r w:rsidRPr="00C31C2F">
              <w:t xml:space="preserve">Przedmiotem zamówienia jest indywidualna terapia logopedyczna dla dzieci </w:t>
            </w:r>
            <w:r w:rsidR="00594039">
              <w:br/>
            </w:r>
            <w:r w:rsidRPr="00C31C2F">
              <w:t xml:space="preserve">do 18 roku życia, przebywających w rodzinnej i instytucjonalnej pieczy zastępczej na terenie powiatu rawickiego (przewidywana ilość dzieci: 7) w łącznej ilości </w:t>
            </w:r>
            <w:r w:rsidR="007E708E">
              <w:t>105</w:t>
            </w:r>
            <w:r w:rsidRPr="00C31C2F">
              <w:t xml:space="preserve"> godzin w roku 2024.</w:t>
            </w:r>
          </w:p>
          <w:p w14:paraId="7991C157" w14:textId="77777777" w:rsidR="004D14B9" w:rsidRDefault="00C31C2F" w:rsidP="004D14B9">
            <w:pPr>
              <w:pStyle w:val="Tekstpodstawowy"/>
              <w:numPr>
                <w:ilvl w:val="0"/>
                <w:numId w:val="25"/>
              </w:numPr>
              <w:spacing w:before="80" w:after="60"/>
              <w:rPr>
                <w:b/>
              </w:rPr>
            </w:pPr>
            <w:r w:rsidRPr="00C31C2F">
              <w:t>Szczegółowy opis zamówienia:</w:t>
            </w:r>
          </w:p>
          <w:p w14:paraId="0F49A006" w14:textId="168CC2F3" w:rsidR="004D14B9" w:rsidRDefault="004D14B9" w:rsidP="004D14B9">
            <w:pPr>
              <w:pStyle w:val="Tekstpodstawowy"/>
              <w:numPr>
                <w:ilvl w:val="0"/>
                <w:numId w:val="26"/>
              </w:numPr>
              <w:spacing w:before="80" w:after="60"/>
              <w:jc w:val="both"/>
              <w:rPr>
                <w:b/>
              </w:rPr>
            </w:pPr>
            <w:r w:rsidRPr="00C31C2F">
              <w:t>Zajęcia</w:t>
            </w:r>
            <w:r w:rsidR="00C31C2F" w:rsidRPr="00C31C2F">
              <w:t xml:space="preserve"> będą odbywać się w miejscu zamieszkania dziecka lub wyjątkowo </w:t>
            </w:r>
            <w:r>
              <w:br/>
            </w:r>
            <w:r w:rsidR="00C31C2F" w:rsidRPr="00C31C2F">
              <w:t xml:space="preserve">w innym miejscu, po uzyskaniu akceptacji Jednostki realizującej. </w:t>
            </w:r>
          </w:p>
          <w:p w14:paraId="2AE61E51" w14:textId="77777777" w:rsidR="004D14B9" w:rsidRDefault="00C31C2F" w:rsidP="004D14B9">
            <w:pPr>
              <w:pStyle w:val="Tekstpodstawowy"/>
              <w:numPr>
                <w:ilvl w:val="0"/>
                <w:numId w:val="26"/>
              </w:numPr>
              <w:spacing w:before="80" w:after="60"/>
              <w:jc w:val="both"/>
              <w:rPr>
                <w:b/>
              </w:rPr>
            </w:pPr>
            <w:r w:rsidRPr="00C31C2F">
              <w:lastRenderedPageBreak/>
              <w:t>Za cel zadania przyjmuje się usuwanie zaburzeń mowy (wad wymowy, jąkania i innych) przywracanie mowy w przypadku jej utraty (tzw. afazji) stymulowanie rozwoju mowy i wyrównywanie opóźnień tego rodzaju.</w:t>
            </w:r>
          </w:p>
          <w:p w14:paraId="078AE9A2" w14:textId="77777777" w:rsidR="004D14B9" w:rsidRDefault="00C31C2F" w:rsidP="004D14B9">
            <w:pPr>
              <w:pStyle w:val="Tekstpodstawowy"/>
              <w:numPr>
                <w:ilvl w:val="0"/>
                <w:numId w:val="26"/>
              </w:numPr>
              <w:spacing w:before="80" w:after="60"/>
              <w:jc w:val="both"/>
              <w:rPr>
                <w:b/>
              </w:rPr>
            </w:pPr>
            <w:r w:rsidRPr="00C31C2F">
              <w:t xml:space="preserve">Wykonawcą może być osoba fizyczna lub osoba prawna. </w:t>
            </w:r>
          </w:p>
          <w:p w14:paraId="680E62AD" w14:textId="28C183B4" w:rsidR="004D14B9" w:rsidRDefault="00C31C2F" w:rsidP="007327A1">
            <w:pPr>
              <w:pStyle w:val="Tekstpodstawowy"/>
              <w:numPr>
                <w:ilvl w:val="0"/>
                <w:numId w:val="26"/>
              </w:numPr>
              <w:spacing w:before="80" w:after="60"/>
              <w:jc w:val="both"/>
              <w:rPr>
                <w:b/>
              </w:rPr>
            </w:pPr>
            <w:r w:rsidRPr="00C31C2F">
              <w:t xml:space="preserve">Zajęcia obywać się będą w formie zajęć indywidualnych, jednorazowo nie więcej niż dwie godziny, nie później niż do godziny 19:00, częstotliwość zajęć ustalana będzie z opiekunem dziecka oraz będzie dostosowana </w:t>
            </w:r>
            <w:r w:rsidR="00594039">
              <w:br/>
            </w:r>
            <w:r w:rsidRPr="00C31C2F">
              <w:t xml:space="preserve">do indywidualnych potrzeb dziecka, niekolidująca z zajęciami szkolnymi. </w:t>
            </w:r>
          </w:p>
          <w:p w14:paraId="6971B231" w14:textId="77777777" w:rsidR="00A70F54" w:rsidRDefault="00C31C2F" w:rsidP="007327A1">
            <w:pPr>
              <w:pStyle w:val="Tekstpodstawowy"/>
              <w:numPr>
                <w:ilvl w:val="0"/>
                <w:numId w:val="25"/>
              </w:numPr>
              <w:spacing w:before="80" w:after="60"/>
              <w:jc w:val="both"/>
              <w:rPr>
                <w:b/>
              </w:rPr>
            </w:pPr>
            <w:r w:rsidRPr="00C31C2F">
              <w:t xml:space="preserve">Wykonawca zobowiązuje się do realizacji </w:t>
            </w:r>
            <w:r w:rsidR="00A70F54" w:rsidRPr="00C31C2F">
              <w:t>następujących</w:t>
            </w:r>
            <w:r w:rsidRPr="00C31C2F">
              <w:t xml:space="preserve"> zadań:</w:t>
            </w:r>
          </w:p>
          <w:p w14:paraId="35682C56" w14:textId="77777777" w:rsidR="00A70F54" w:rsidRDefault="00C31C2F" w:rsidP="007327A1">
            <w:pPr>
              <w:pStyle w:val="Tekstpodstawowy"/>
              <w:numPr>
                <w:ilvl w:val="0"/>
                <w:numId w:val="27"/>
              </w:numPr>
              <w:spacing w:before="80" w:after="60"/>
              <w:jc w:val="both"/>
              <w:rPr>
                <w:b/>
              </w:rPr>
            </w:pPr>
            <w:r w:rsidRPr="00C31C2F">
              <w:t xml:space="preserve">przygotowanie wstępnej diagnozy i opracowanie indywidualnych programów terapii logopedycznej, </w:t>
            </w:r>
          </w:p>
          <w:p w14:paraId="117C3BB3" w14:textId="1F0C586F" w:rsidR="00A70F54" w:rsidRDefault="00C31C2F" w:rsidP="007327A1">
            <w:pPr>
              <w:pStyle w:val="Tekstpodstawowy"/>
              <w:numPr>
                <w:ilvl w:val="0"/>
                <w:numId w:val="27"/>
              </w:numPr>
              <w:spacing w:before="80" w:after="60"/>
              <w:jc w:val="both"/>
              <w:rPr>
                <w:b/>
              </w:rPr>
            </w:pPr>
            <w:r w:rsidRPr="00C31C2F">
              <w:t xml:space="preserve">dokumentowanie terapii logopedycznej </w:t>
            </w:r>
            <w:r w:rsidR="007E708E">
              <w:t>w</w:t>
            </w:r>
            <w:r w:rsidRPr="00C31C2F">
              <w:t xml:space="preserve"> dzienniku zajęć i listach obecności. Wykonawca jest zobowiązany do odrobienia godzin terapii nie zrealizowanych w wyniku choroby dziecka, dodatkowych zajęć szkolnych, konsultacji medycznych, itp., których nie można było przewidzieć na etapie tworzenia harmonogramu spotkań,</w:t>
            </w:r>
          </w:p>
          <w:p w14:paraId="075B97DC" w14:textId="77777777" w:rsidR="00A70F54" w:rsidRDefault="00C31C2F" w:rsidP="007327A1">
            <w:pPr>
              <w:pStyle w:val="Tekstpodstawowy"/>
              <w:numPr>
                <w:ilvl w:val="0"/>
                <w:numId w:val="27"/>
              </w:numPr>
              <w:spacing w:before="80" w:after="60"/>
              <w:jc w:val="both"/>
              <w:rPr>
                <w:b/>
              </w:rPr>
            </w:pPr>
            <w:r w:rsidRPr="00C31C2F">
              <w:t xml:space="preserve">Wykonawca zapewnia materiały niezbędne do </w:t>
            </w:r>
            <w:r w:rsidR="00A70F54" w:rsidRPr="00C31C2F">
              <w:t>przeprowadzenia</w:t>
            </w:r>
            <w:r w:rsidRPr="00C31C2F">
              <w:t xml:space="preserve"> zajęć,</w:t>
            </w:r>
          </w:p>
          <w:p w14:paraId="475227C3" w14:textId="22E66463" w:rsidR="00C31C2F" w:rsidRPr="00CA3D62" w:rsidRDefault="00C31C2F" w:rsidP="007327A1">
            <w:pPr>
              <w:pStyle w:val="Tekstpodstawowy"/>
              <w:numPr>
                <w:ilvl w:val="0"/>
                <w:numId w:val="27"/>
              </w:numPr>
              <w:spacing w:before="80" w:after="60"/>
              <w:jc w:val="both"/>
              <w:rPr>
                <w:b/>
              </w:rPr>
            </w:pPr>
            <w:r w:rsidRPr="00C31C2F">
              <w:t xml:space="preserve">dojazd do miejsca zamieszkania dziecka (teren powiatu rawickiego) </w:t>
            </w:r>
            <w:r w:rsidR="00594039">
              <w:br/>
            </w:r>
            <w:r w:rsidRPr="00C31C2F">
              <w:t>we własnym zakresie.</w:t>
            </w:r>
          </w:p>
          <w:p w14:paraId="5ED2937F" w14:textId="7BA5F531" w:rsidR="00CA3D62" w:rsidRPr="00CA3D62" w:rsidRDefault="00CA3D62" w:rsidP="00CA3D62">
            <w:pPr>
              <w:pStyle w:val="Tekstpodstawowy"/>
              <w:numPr>
                <w:ilvl w:val="0"/>
                <w:numId w:val="25"/>
              </w:numPr>
              <w:spacing w:before="80" w:after="60"/>
              <w:jc w:val="both"/>
            </w:pPr>
            <w:r w:rsidRPr="00CA3D62">
              <w:t xml:space="preserve">Zamawiający, dopuszcza możliwość zwiększenia/zmniejszenia podstawowej ilości godzin o 20 godzin w okresie trwania umowy w ramach prawa opcji w myśl </w:t>
            </w:r>
            <w:r w:rsidR="00594039">
              <w:br/>
            </w:r>
            <w:r w:rsidRPr="00CA3D62">
              <w:t xml:space="preserve">art. 441 ust. 1 ustawy </w:t>
            </w:r>
            <w:proofErr w:type="spellStart"/>
            <w:r w:rsidRPr="00CA3D62">
              <w:t>Pzp</w:t>
            </w:r>
            <w:proofErr w:type="spellEnd"/>
            <w:r w:rsidRPr="00CA3D62">
              <w:t xml:space="preserve">. </w:t>
            </w:r>
          </w:p>
          <w:p w14:paraId="4F714B26" w14:textId="77777777" w:rsidR="00CA3D62" w:rsidRPr="00CA3D62" w:rsidRDefault="00CA3D62" w:rsidP="00CA3D62">
            <w:pPr>
              <w:pStyle w:val="Tekstpodstawowy"/>
              <w:numPr>
                <w:ilvl w:val="0"/>
                <w:numId w:val="25"/>
              </w:numPr>
              <w:spacing w:before="80" w:after="60"/>
              <w:jc w:val="both"/>
            </w:pPr>
            <w:r w:rsidRPr="00CA3D62">
              <w:t xml:space="preserve">Realizacja prawa opcji może, ale nie musi nastąpić, w zależności od  potrzeb Jednostki realizującej. W przypadku zwiększenia/zmniejszenia zapotrzebowania na godziny zajęć, Zamawiający w imieniu Jednostki realizującej może wykonać przysługujące mu prawo opcji stosownym oświadczeniem woli złożonym Wykonawcy. W ramach prawa opcji Zamawiający, dopuszcza możliwość zwiększenia/zmniejszenia do 20 godzin zamówienia w stosunku do ilości podstawowych godzin. Skorzystanie przez Zamawiającego z prawa opcji jest uzależnione od zapotrzebowania Jednostki realizującej na usługę objętą zamówieniem. Prawo opcji wykonuje się poprzez złożenie przez Zamawiającego Wykonawcy oświadczenia w formie pisemnej. </w:t>
            </w:r>
          </w:p>
          <w:p w14:paraId="54EFA8F7" w14:textId="3FD366A5" w:rsidR="00CA3D62" w:rsidRPr="00CA3D62" w:rsidRDefault="00CA3D62" w:rsidP="00CA3D62">
            <w:pPr>
              <w:pStyle w:val="Tekstpodstawowy"/>
              <w:numPr>
                <w:ilvl w:val="0"/>
                <w:numId w:val="25"/>
              </w:numPr>
              <w:spacing w:before="80" w:after="60"/>
            </w:pPr>
            <w:r w:rsidRPr="00CA3D62">
              <w:t xml:space="preserve">Zamówienia opcjonalne mogą być realizowane w czasie trwania umowy. </w:t>
            </w:r>
          </w:p>
          <w:p w14:paraId="35CC4566" w14:textId="5FDD80A0" w:rsidR="00C31C2F" w:rsidRPr="004C3FCD" w:rsidRDefault="00C31C2F" w:rsidP="007327A1">
            <w:pPr>
              <w:pStyle w:val="Tekstpodstawowy"/>
            </w:pPr>
            <w:r w:rsidRPr="00C31C2F">
              <w:rPr>
                <w:b/>
              </w:rPr>
              <w:t>Zamawiający nie dopuszcza składania ofert równoważnych</w:t>
            </w:r>
            <w:r w:rsidR="00A70F54">
              <w:rPr>
                <w:b/>
              </w:rPr>
              <w:t>.</w:t>
            </w:r>
          </w:p>
        </w:tc>
      </w:tr>
    </w:tbl>
    <w:p w14:paraId="25E10B3B" w14:textId="77777777" w:rsidR="00466D96" w:rsidRDefault="008F7292" w:rsidP="0069531F">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405A52C2" w14:textId="21CFC708" w:rsidR="00D62D55" w:rsidRPr="00A70F54" w:rsidRDefault="00041A23" w:rsidP="00594039">
      <w:pPr>
        <w:pStyle w:val="Nagwek2"/>
        <w:numPr>
          <w:ilvl w:val="0"/>
          <w:numId w:val="0"/>
        </w:numPr>
        <w:ind w:left="680"/>
        <w:jc w:val="left"/>
      </w:pPr>
      <w:r>
        <w:t xml:space="preserve">Powody niedokonania podziału zamówienia </w:t>
      </w:r>
      <w:r w:rsidR="00D62D55">
        <w:t>na części:</w:t>
      </w:r>
      <w:r w:rsidR="00594039">
        <w:br/>
      </w:r>
      <w:r w:rsidR="00C31C2F" w:rsidRPr="00A70F54">
        <w:t>Ze względu na charakter zamówienia nie ma możliwości podziału zamówienia na części.</w:t>
      </w:r>
    </w:p>
    <w:p w14:paraId="6425C274" w14:textId="77777777" w:rsidR="00D62D55" w:rsidRPr="00D62D55" w:rsidRDefault="00D62D55" w:rsidP="0069531F">
      <w:pPr>
        <w:pStyle w:val="Nagwek2"/>
      </w:pPr>
      <w:r>
        <w:t xml:space="preserve">Informacje dotyczące oferty wariantowej, o której mowa w art. 92 ustawy </w:t>
      </w:r>
      <w:proofErr w:type="spellStart"/>
      <w:r>
        <w:t>Pzp</w:t>
      </w:r>
      <w:proofErr w:type="spellEnd"/>
      <w:r>
        <w:t>.</w:t>
      </w:r>
    </w:p>
    <w:p w14:paraId="58C3CD85" w14:textId="3A30B06B" w:rsidR="00A70F54" w:rsidRPr="00A70F54" w:rsidRDefault="00C31C2F" w:rsidP="0069531F">
      <w:pPr>
        <w:pStyle w:val="Nagwek2"/>
        <w:numPr>
          <w:ilvl w:val="0"/>
          <w:numId w:val="0"/>
        </w:numPr>
        <w:ind w:left="680"/>
        <w:rPr>
          <w:lang w:val="pl-PL"/>
        </w:rPr>
      </w:pPr>
      <w:r w:rsidRPr="00C31C2F">
        <w:t>Zamawiający nie dopuszcza składania ofert wariantowych</w:t>
      </w:r>
      <w:r w:rsidR="00A70F54">
        <w:rPr>
          <w:lang w:val="pl-PL"/>
        </w:rPr>
        <w:t>.</w:t>
      </w:r>
    </w:p>
    <w:p w14:paraId="5FFD1903" w14:textId="7ADC72CD" w:rsidR="00A70F54" w:rsidRPr="00BB4CA3" w:rsidRDefault="00202D76" w:rsidP="0069531F">
      <w:pPr>
        <w:pStyle w:val="Nagwek2"/>
        <w:rPr>
          <w:color w:val="FF0000"/>
        </w:rPr>
      </w:pPr>
      <w:r w:rsidRPr="00BB4CA3">
        <w:rPr>
          <w:color w:val="auto"/>
        </w:rPr>
        <w:t xml:space="preserve">Zamawiający nie </w:t>
      </w:r>
      <w:r w:rsidR="0055636C" w:rsidRPr="00BB4CA3">
        <w:rPr>
          <w:color w:val="auto"/>
        </w:rPr>
        <w:t>określa</w:t>
      </w:r>
      <w:r w:rsidRPr="00BB4CA3">
        <w:rPr>
          <w:color w:val="auto"/>
        </w:rPr>
        <w:t xml:space="preserve"> warunków dotyczących zatrudnienia </w:t>
      </w:r>
      <w:r w:rsidR="0055636C" w:rsidRPr="00BB4CA3">
        <w:rPr>
          <w:color w:val="auto"/>
        </w:rPr>
        <w:t xml:space="preserve">przez Wykonawcę </w:t>
      </w:r>
      <w:r w:rsidR="00594039" w:rsidRPr="00BB4CA3">
        <w:rPr>
          <w:color w:val="auto"/>
        </w:rPr>
        <w:br/>
      </w:r>
      <w:r w:rsidR="0055636C" w:rsidRPr="00BB4CA3">
        <w:rPr>
          <w:color w:val="auto"/>
        </w:rPr>
        <w:t xml:space="preserve">lub Podwykonawcę </w:t>
      </w:r>
      <w:r w:rsidRPr="00BB4CA3">
        <w:rPr>
          <w:color w:val="auto"/>
        </w:rPr>
        <w:t>osób</w:t>
      </w:r>
      <w:r w:rsidR="0055636C" w:rsidRPr="00BB4CA3">
        <w:rPr>
          <w:color w:val="auto"/>
        </w:rPr>
        <w:t xml:space="preserve"> wykonujących czynności w zakresie realizacji zamówienia, </w:t>
      </w:r>
      <w:r w:rsidR="0055636C" w:rsidRPr="00BB4CA3">
        <w:rPr>
          <w:color w:val="auto"/>
        </w:rPr>
        <w:br/>
      </w:r>
      <w:r w:rsidRPr="00BB4CA3">
        <w:rPr>
          <w:color w:val="auto"/>
        </w:rPr>
        <w:t xml:space="preserve">o którym mowa w art. 95 ustawy </w:t>
      </w:r>
      <w:proofErr w:type="spellStart"/>
      <w:r w:rsidRPr="00BB4CA3">
        <w:rPr>
          <w:color w:val="auto"/>
        </w:rPr>
        <w:t>Pzp</w:t>
      </w:r>
      <w:proofErr w:type="spellEnd"/>
      <w:r w:rsidRPr="00BB4CA3">
        <w:rPr>
          <w:color w:val="FF0000"/>
        </w:rPr>
        <w:t xml:space="preserve">. </w:t>
      </w:r>
    </w:p>
    <w:p w14:paraId="4BE1079B" w14:textId="23FA9A45" w:rsidR="00F23594" w:rsidRDefault="00F23594" w:rsidP="0069531F">
      <w:pPr>
        <w:pStyle w:val="Nagwek2"/>
      </w:pPr>
      <w:r>
        <w:lastRenderedPageBreak/>
        <w:t>Miejsce realizacji:</w:t>
      </w:r>
      <w:r w:rsidR="0040419B">
        <w:t xml:space="preserve"> </w:t>
      </w:r>
      <w:r w:rsidR="00C31C2F" w:rsidRPr="00C31C2F">
        <w:t>Powiat Rawicki</w:t>
      </w:r>
      <w:r w:rsidR="0040419B">
        <w:t>.</w:t>
      </w:r>
    </w:p>
    <w:p w14:paraId="12ED90D7" w14:textId="77777777" w:rsidR="00A2369F" w:rsidRPr="000B08A9" w:rsidRDefault="00A2369F" w:rsidP="00930133">
      <w:pPr>
        <w:pStyle w:val="Nagwek1"/>
      </w:pPr>
      <w:bookmarkStart w:id="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3"/>
      <w:r w:rsidR="005D0A27">
        <w:rPr>
          <w:lang w:val="pl-PL"/>
        </w:rPr>
        <w:t>.</w:t>
      </w:r>
    </w:p>
    <w:p w14:paraId="3EDA3F2E" w14:textId="0C10F700" w:rsidR="00EB7871" w:rsidRPr="00381D45" w:rsidRDefault="00C31C2F" w:rsidP="0069531F">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A70F54">
        <w:br/>
      </w:r>
      <w:r w:rsidRPr="00370A37">
        <w:t xml:space="preserve">i </w:t>
      </w:r>
      <w:r>
        <w:rPr>
          <w:lang w:val="pl-PL"/>
        </w:rPr>
        <w:t xml:space="preserve">8 ustawy </w:t>
      </w:r>
      <w:proofErr w:type="spellStart"/>
      <w:r>
        <w:rPr>
          <w:lang w:val="pl-PL"/>
        </w:rPr>
        <w:t>Pzp</w:t>
      </w:r>
      <w:proofErr w:type="spellEnd"/>
      <w:r>
        <w:rPr>
          <w:lang w:val="pl-PL"/>
        </w:rPr>
        <w:t>.</w:t>
      </w:r>
    </w:p>
    <w:p w14:paraId="55B68E98" w14:textId="77777777" w:rsidR="00EB7871" w:rsidRPr="003209A8" w:rsidRDefault="00A2369F" w:rsidP="00930133">
      <w:pPr>
        <w:pStyle w:val="Nagwek1"/>
      </w:pPr>
      <w:bookmarkStart w:id="4" w:name="_Toc258314246"/>
      <w:r w:rsidRPr="007731F5">
        <w:t>Termin wykonania zamówienia</w:t>
      </w:r>
      <w:bookmarkEnd w:id="4"/>
    </w:p>
    <w:p w14:paraId="5789309D" w14:textId="1F146286" w:rsidR="00EB7871" w:rsidRPr="003209A8" w:rsidRDefault="00EB7871" w:rsidP="0069531F">
      <w:pPr>
        <w:pStyle w:val="Nagwek2"/>
        <w:numPr>
          <w:ilvl w:val="0"/>
          <w:numId w:val="0"/>
        </w:numPr>
        <w:ind w:left="426"/>
      </w:pPr>
      <w:r w:rsidRPr="003209A8">
        <w:t>Zamówienie musi zostać zrealizowane w terminie:</w:t>
      </w:r>
      <w:r w:rsidR="0040419B">
        <w:t xml:space="preserve"> </w:t>
      </w:r>
      <w:r w:rsidR="00A07297">
        <w:rPr>
          <w:b/>
        </w:rPr>
        <w:t xml:space="preserve">od daty podpisania </w:t>
      </w:r>
      <w:r w:rsidR="00A07297" w:rsidRPr="00A07297">
        <w:rPr>
          <w:b/>
        </w:rPr>
        <w:t xml:space="preserve">umowy </w:t>
      </w:r>
      <w:r w:rsidR="00594039" w:rsidRPr="00A07297">
        <w:rPr>
          <w:b/>
        </w:rPr>
        <w:t>do dnia:</w:t>
      </w:r>
      <w:r w:rsidR="00C31C2F" w:rsidRPr="00C31C2F">
        <w:rPr>
          <w:b/>
        </w:rPr>
        <w:t xml:space="preserve"> </w:t>
      </w:r>
      <w:r w:rsidR="00A70F54">
        <w:rPr>
          <w:b/>
          <w:lang w:val="pl-PL"/>
        </w:rPr>
        <w:t>30.11.2024 r.</w:t>
      </w:r>
    </w:p>
    <w:p w14:paraId="451AD73E" w14:textId="77777777" w:rsidR="00A2369F" w:rsidRPr="00876900" w:rsidRDefault="00024DB1" w:rsidP="00930133">
      <w:pPr>
        <w:pStyle w:val="Nagwek1"/>
      </w:pPr>
      <w:bookmarkStart w:id="5" w:name="_Toc258314247"/>
      <w:r>
        <w:rPr>
          <w:lang w:val="pl-PL"/>
        </w:rPr>
        <w:t>Informacja o warunkach</w:t>
      </w:r>
      <w:r w:rsidR="00A2369F" w:rsidRPr="004A65BB">
        <w:t xml:space="preserve"> udziału w postępowaniu</w:t>
      </w:r>
      <w:bookmarkEnd w:id="5"/>
    </w:p>
    <w:p w14:paraId="31C0480E" w14:textId="3D489616" w:rsidR="00A2369F" w:rsidRPr="00876900" w:rsidRDefault="00627ED2" w:rsidP="0069531F">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A70F54">
        <w:br/>
      </w:r>
      <w:r w:rsidR="00A2369F" w:rsidRPr="00D91376">
        <w:t xml:space="preserve">w </w:t>
      </w:r>
      <w:r w:rsidR="00A2369F">
        <w:t xml:space="preserve">niniejszej </w:t>
      </w:r>
      <w:r w:rsidR="00DD574A">
        <w:rPr>
          <w:lang w:val="pl-PL"/>
        </w:rPr>
        <w:t>SWZ</w:t>
      </w:r>
      <w:r w:rsidR="008B13A8">
        <w:t>.</w:t>
      </w:r>
    </w:p>
    <w:p w14:paraId="63D8F135" w14:textId="5738C5AE" w:rsidR="00C31C2F" w:rsidRPr="00CD4B52" w:rsidRDefault="00024DB1" w:rsidP="00E45742">
      <w:pPr>
        <w:pStyle w:val="Nagwek2"/>
      </w:pPr>
      <w:r>
        <w:t xml:space="preserve">Zamawiający, na podstawie art. 112 ustawy </w:t>
      </w:r>
      <w:proofErr w:type="spellStart"/>
      <w:r>
        <w:t>Pzp</w:t>
      </w:r>
      <w:proofErr w:type="spellEnd"/>
      <w:r>
        <w:t xml:space="preserve"> określa następujące warunki udziału </w:t>
      </w:r>
      <w:r w:rsidR="00A70F54">
        <w:br/>
      </w:r>
      <w:r>
        <w:t>w postępowaniu</w:t>
      </w:r>
      <w:r w:rsidR="00A2369F">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C31C2F" w:rsidRPr="00CD4B52" w14:paraId="176B3B41" w14:textId="77777777">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A77F1" w14:textId="77777777" w:rsidR="00C31C2F" w:rsidRPr="00EA53ED" w:rsidRDefault="00C31C2F" w:rsidP="007327A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C80B6D" w14:textId="77777777" w:rsidR="00C31C2F" w:rsidRPr="00EA53ED" w:rsidRDefault="00C31C2F" w:rsidP="007327A1">
            <w:pPr>
              <w:spacing w:before="60" w:after="120"/>
              <w:rPr>
                <w:sz w:val="20"/>
                <w:szCs w:val="20"/>
              </w:rPr>
            </w:pPr>
            <w:r w:rsidRPr="00EA53ED">
              <w:rPr>
                <w:b/>
                <w:sz w:val="20"/>
                <w:szCs w:val="20"/>
              </w:rPr>
              <w:t>Warunki udziału w postępowaniu</w:t>
            </w:r>
          </w:p>
        </w:tc>
      </w:tr>
      <w:tr w:rsidR="00C31C2F" w:rsidRPr="00CD4B52" w14:paraId="588CC4A3" w14:textId="77777777">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7CCDA66" w14:textId="77777777" w:rsidR="00C31C2F" w:rsidRPr="00CD4B52" w:rsidRDefault="00C31C2F" w:rsidP="007327A1">
            <w:pPr>
              <w:spacing w:before="60" w:after="120"/>
              <w:jc w:val="center"/>
            </w:pPr>
            <w:r w:rsidRPr="00C31C2F">
              <w:t>1</w:t>
            </w:r>
          </w:p>
        </w:tc>
        <w:tc>
          <w:tcPr>
            <w:tcW w:w="7774" w:type="dxa"/>
            <w:tcBorders>
              <w:top w:val="single" w:sz="4" w:space="0" w:color="auto"/>
              <w:left w:val="single" w:sz="4" w:space="0" w:color="auto"/>
              <w:bottom w:val="single" w:sz="4" w:space="0" w:color="auto"/>
              <w:right w:val="single" w:sz="4" w:space="0" w:color="auto"/>
            </w:tcBorders>
            <w:hideMark/>
          </w:tcPr>
          <w:p w14:paraId="58E32DDB" w14:textId="77777777" w:rsidR="00C31C2F" w:rsidRPr="00CD4B52" w:rsidRDefault="00C31C2F" w:rsidP="007327A1">
            <w:pPr>
              <w:spacing w:before="60" w:after="120"/>
              <w:jc w:val="both"/>
              <w:rPr>
                <w:b/>
                <w:bCs/>
              </w:rPr>
            </w:pPr>
            <w:r w:rsidRPr="00C31C2F">
              <w:rPr>
                <w:b/>
                <w:bCs/>
              </w:rPr>
              <w:t>Zdolność techniczna lub zawodowa</w:t>
            </w:r>
          </w:p>
          <w:p w14:paraId="1E630A3F" w14:textId="5DB558B7" w:rsidR="00C31C2F" w:rsidRPr="00CD4B52" w:rsidRDefault="00C31C2F" w:rsidP="007327A1">
            <w:pPr>
              <w:spacing w:before="60" w:after="120"/>
              <w:jc w:val="both"/>
            </w:pPr>
            <w:r w:rsidRPr="00C31C2F">
              <w:t xml:space="preserve">O udzielenie zamówienia publicznego mogą ubiegać się </w:t>
            </w:r>
            <w:r w:rsidR="00594039">
              <w:t>W</w:t>
            </w:r>
            <w:r w:rsidRPr="00C31C2F">
              <w:t xml:space="preserve">ykonawcy, którzy spełniają warunki, dotyczące  zdolności technicznej lub zawodowej. Ocena spełniania warunków udziału w postępowaniu będzie dokonana na zasadzie spełnia/nie spełnia. </w:t>
            </w:r>
            <w:r w:rsidR="00A70F54" w:rsidRPr="00C31C2F">
              <w:t>Zamawiający</w:t>
            </w:r>
            <w:r w:rsidRPr="00C31C2F">
              <w:t xml:space="preserve"> uzna warunek za spełniony jeżeli Wykonawca wykaże, że posiada wykształcenia wyższe</w:t>
            </w:r>
            <w:r w:rsidR="00A70F54">
              <w:t xml:space="preserve"> -</w:t>
            </w:r>
            <w:r w:rsidRPr="00C31C2F">
              <w:t xml:space="preserve"> ukończył studia magisterskie w zakresie logopedii lub neurologopedii lub studia podyplomowe w zakresie logopedii oraz przygotowania pedagogicznego</w:t>
            </w:r>
            <w:r w:rsidR="00A70F54">
              <w:t>. Dodatkowo</w:t>
            </w:r>
            <w:r w:rsidRPr="00C31C2F">
              <w:t xml:space="preserve"> posiada co najmniej 2-letnie doświadczenie w prowadzeniu terapii logopedycznej. O udzielenie zamówienia mogą ubiegać się Wykonawcy, którzy spełniają warunki dotyczące: uprawnień do wykonywania określonej działalności lub czynności, jeżeli przepisy prawa nakładają obowiązek ich posiadania.</w:t>
            </w:r>
          </w:p>
        </w:tc>
      </w:tr>
    </w:tbl>
    <w:p w14:paraId="32DE7169" w14:textId="4DCFDB19" w:rsidR="008E38E4" w:rsidRPr="008E38E4" w:rsidRDefault="008E38E4" w:rsidP="00930133">
      <w:pPr>
        <w:pStyle w:val="Nagwek1"/>
      </w:pPr>
      <w:r>
        <w:t xml:space="preserve">Podstawy wykluczenia wykonawcy </w:t>
      </w:r>
      <w:r w:rsidR="004E3A7E">
        <w:t>Z POSTĘPOWANIA</w:t>
      </w:r>
      <w:r w:rsidR="00A70F54">
        <w:rPr>
          <w:lang w:val="pl-PL"/>
        </w:rPr>
        <w:t xml:space="preserve"> </w:t>
      </w:r>
    </w:p>
    <w:p w14:paraId="28BE5223" w14:textId="114E0E97" w:rsidR="00C31C2F" w:rsidRPr="00A70F54" w:rsidRDefault="00A2369F" w:rsidP="0069531F">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14:paraId="4E31B3C6" w14:textId="2E8A3F52" w:rsidR="00C31C2F" w:rsidRDefault="00C31C2F" w:rsidP="0069531F">
      <w:pPr>
        <w:pStyle w:val="Nagwek2"/>
      </w:pPr>
      <w:r w:rsidRPr="00190B8F">
        <w:t>Zamawiający</w:t>
      </w:r>
      <w:r w:rsidRPr="00A56785">
        <w:rPr>
          <w:lang w:val="pl-PL"/>
        </w:rPr>
        <w:t xml:space="preserve">, na podstawie art. </w:t>
      </w:r>
      <w:r>
        <w:rPr>
          <w:lang w:val="pl-PL"/>
        </w:rPr>
        <w:t>109</w:t>
      </w:r>
      <w:r w:rsidRPr="00A56785">
        <w:rPr>
          <w:lang w:val="pl-PL"/>
        </w:rPr>
        <w:t xml:space="preserve"> </w:t>
      </w:r>
      <w:r w:rsidRPr="00E45742">
        <w:rPr>
          <w:lang w:val="pl-PL"/>
        </w:rPr>
        <w:t>ust. 1</w:t>
      </w:r>
      <w:r w:rsidR="00A70F54" w:rsidRPr="00E45742">
        <w:rPr>
          <w:lang w:val="pl-PL"/>
        </w:rPr>
        <w:t>, pk</w:t>
      </w:r>
      <w:r w:rsidR="009D34E8" w:rsidRPr="00E45742">
        <w:rPr>
          <w:lang w:val="pl-PL"/>
        </w:rPr>
        <w:t>t 4, 8 i 10</w:t>
      </w:r>
      <w:r w:rsidRPr="00A56785">
        <w:rPr>
          <w:lang w:val="pl-PL"/>
        </w:rPr>
        <w:t xml:space="preserve"> ustawy </w:t>
      </w:r>
      <w:proofErr w:type="spellStart"/>
      <w:r w:rsidRPr="00A56785">
        <w:rPr>
          <w:lang w:val="pl-PL"/>
        </w:rPr>
        <w:t>Pzp</w:t>
      </w:r>
      <w:proofErr w:type="spellEnd"/>
      <w:r w:rsidRPr="00A56785">
        <w:rPr>
          <w:lang w:val="pl-PL"/>
        </w:rPr>
        <w:t>,</w:t>
      </w:r>
      <w:r w:rsidRPr="00190B8F">
        <w:t xml:space="preserve"> wykluczy</w:t>
      </w:r>
      <w:r>
        <w:rPr>
          <w:lang w:val="pl-PL"/>
        </w:rPr>
        <w:t xml:space="preserve"> również</w:t>
      </w:r>
      <w:r w:rsidRPr="00190B8F">
        <w:t xml:space="preserve"> </w:t>
      </w:r>
      <w:r w:rsidR="009D34E8">
        <w:br/>
      </w:r>
      <w:r w:rsidRPr="00190B8F">
        <w:t>z postępowania o udziel</w:t>
      </w:r>
      <w:r>
        <w:t>enie zamówienia Wykonawcę</w:t>
      </w:r>
      <w:r w:rsidRPr="00A56785">
        <w:rPr>
          <w:lang w:val="pl-PL"/>
        </w:rPr>
        <w:t>:</w:t>
      </w:r>
    </w:p>
    <w:p w14:paraId="6EEE578F" w14:textId="1B0F1FC2" w:rsidR="00C31C2F" w:rsidRDefault="00C31C2F" w:rsidP="0069531F">
      <w:pPr>
        <w:pStyle w:val="Nagwek2"/>
        <w:numPr>
          <w:ilvl w:val="0"/>
          <w:numId w:val="10"/>
        </w:numPr>
      </w:pPr>
      <w:r w:rsidRPr="006939EC">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70F54">
        <w:t>,</w:t>
      </w:r>
    </w:p>
    <w:p w14:paraId="5B0459BE" w14:textId="303C06C9" w:rsidR="00A70F54" w:rsidRDefault="00C31C2F" w:rsidP="0069531F">
      <w:pPr>
        <w:pStyle w:val="Nagwek2"/>
        <w:numPr>
          <w:ilvl w:val="0"/>
          <w:numId w:val="10"/>
        </w:numPr>
      </w:pPr>
      <w:r w:rsidRPr="006939EC">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6939EC">
        <w:lastRenderedPageBreak/>
        <w:t>zamówienia, lub który zataił te informacje lub nie jest w stanie przedstawić wymaganych podmiotowych środków dowodowych</w:t>
      </w:r>
      <w:r w:rsidR="00A70F54">
        <w:t>,</w:t>
      </w:r>
    </w:p>
    <w:p w14:paraId="25E94B41" w14:textId="191898C4" w:rsidR="00082C68" w:rsidRPr="006939EC" w:rsidRDefault="00C31C2F" w:rsidP="0069531F">
      <w:pPr>
        <w:pStyle w:val="Nagwek2"/>
        <w:numPr>
          <w:ilvl w:val="0"/>
          <w:numId w:val="10"/>
        </w:numPr>
      </w:pPr>
      <w:r w:rsidRPr="00A70F54">
        <w:t>który w wyniku lekkomyślności lub niedbalstwa przedstawił informacje wprowadzające w błąd, co mogło mieć istotny wpływ na decyzje podejmowane przez zamawiającego w postępowaniu o udzielenie zamówienia.</w:t>
      </w:r>
    </w:p>
    <w:p w14:paraId="05164CC5" w14:textId="77777777" w:rsidR="009D34E8" w:rsidRPr="009D34E8" w:rsidRDefault="009D34E8" w:rsidP="0069531F">
      <w:pPr>
        <w:pStyle w:val="Nagwek2"/>
      </w:pPr>
      <w:r w:rsidRPr="009D34E8">
        <w:t xml:space="preserve">Na podstawie art. 7 ust. 1 ustawy z dnia 13 kwietnia 2022 r. o szczególnych rozwiązaniach w zakresie przeciwdziałania wspieraniu agresji na Ukrainę oraz służących ochronie bezpieczeństwa narodowego (Dz. U. z 2023 r. poz. 1497 ze zm.) </w:t>
      </w:r>
      <w:r w:rsidRPr="009D34E8">
        <w:br/>
        <w:t xml:space="preserve">z postępowania o udzielenie zamówienia publicznego lub konkursu prowadzonego na podstawie ustawy </w:t>
      </w:r>
      <w:proofErr w:type="spellStart"/>
      <w:r w:rsidRPr="009D34E8">
        <w:t>Pzp</w:t>
      </w:r>
      <w:proofErr w:type="spellEnd"/>
      <w:r w:rsidRPr="009D34E8">
        <w:t xml:space="preserve"> wyklucza się:</w:t>
      </w:r>
    </w:p>
    <w:p w14:paraId="438BE1C8" w14:textId="77777777" w:rsidR="009D34E8" w:rsidRPr="009D34E8" w:rsidRDefault="009D34E8" w:rsidP="009D34E8">
      <w:pPr>
        <w:numPr>
          <w:ilvl w:val="0"/>
          <w:numId w:val="29"/>
        </w:numPr>
        <w:spacing w:before="120"/>
        <w:jc w:val="both"/>
        <w:outlineLvl w:val="1"/>
        <w:rPr>
          <w:bCs/>
          <w:iCs/>
          <w:lang w:val="x-none" w:eastAsia="x-none"/>
        </w:rPr>
      </w:pPr>
      <w:r w:rsidRPr="009D34E8">
        <w:rPr>
          <w:bCs/>
          <w:iCs/>
          <w:lang w:val="x-none" w:eastAsia="x-none"/>
        </w:rPr>
        <w:t xml:space="preserve">Wykonawcę oraz uczestnika konkursu wymienionego w wykazach określonych </w:t>
      </w:r>
      <w:r w:rsidRPr="009D34E8">
        <w:rPr>
          <w:bCs/>
          <w:iCs/>
          <w:lang w:val="x-none" w:eastAsia="x-none"/>
        </w:rPr>
        <w:br/>
        <w:t xml:space="preserve">w rozporządzeniu 765/2006 i rozporządzeniu 269/2014 albo wpisanego na listę </w:t>
      </w:r>
      <w:r w:rsidRPr="009D34E8">
        <w:rPr>
          <w:bCs/>
          <w:iCs/>
          <w:lang w:val="x-none" w:eastAsia="x-none"/>
        </w:rPr>
        <w:br/>
        <w:t xml:space="preserve">na podstawie decyzji w sprawie wpisu na listę rozstrzygającej o zastosowaniu środka, </w:t>
      </w:r>
      <w:r w:rsidRPr="009D34E8">
        <w:rPr>
          <w:bCs/>
          <w:iCs/>
          <w:lang w:val="x-none" w:eastAsia="x-none"/>
        </w:rPr>
        <w:br/>
        <w:t>o którym mowa w art. 1 pkt 3 ustawy;</w:t>
      </w:r>
    </w:p>
    <w:p w14:paraId="686182AE" w14:textId="438407A7" w:rsidR="009D34E8" w:rsidRPr="009D34E8" w:rsidRDefault="009D34E8" w:rsidP="009D34E8">
      <w:pPr>
        <w:numPr>
          <w:ilvl w:val="0"/>
          <w:numId w:val="29"/>
        </w:numPr>
        <w:spacing w:before="120"/>
        <w:jc w:val="both"/>
        <w:outlineLvl w:val="1"/>
        <w:rPr>
          <w:bCs/>
          <w:iCs/>
          <w:lang w:val="x-none" w:eastAsia="x-none"/>
        </w:rPr>
      </w:pPr>
      <w:r w:rsidRPr="009D34E8">
        <w:rPr>
          <w:bCs/>
          <w:iCs/>
          <w:lang w:val="x-none" w:eastAsia="x-none"/>
        </w:rPr>
        <w:t xml:space="preserve">Wykonawcę oraz uczestnika konkursu, którego beneficjentem rzeczywistym </w:t>
      </w:r>
      <w:r w:rsidRPr="009D34E8">
        <w:rPr>
          <w:bCs/>
          <w:iCs/>
          <w:lang w:val="x-none" w:eastAsia="x-none"/>
        </w:rPr>
        <w:br/>
        <w:t>w rozumieniu ustawy z dnia 1 marca 2018 r. o przeciwdziałaniu praniu pieniędzy oraz finansowaniu terroryzmu (Dz.U. z 202</w:t>
      </w:r>
      <w:r w:rsidR="00E45742">
        <w:rPr>
          <w:bCs/>
          <w:iCs/>
          <w:lang w:eastAsia="x-none"/>
        </w:rPr>
        <w:t>3</w:t>
      </w:r>
      <w:r w:rsidRPr="009D34E8">
        <w:rPr>
          <w:bCs/>
          <w:iCs/>
          <w:lang w:val="x-none" w:eastAsia="x-none"/>
        </w:rPr>
        <w:t xml:space="preserve"> r. poz. </w:t>
      </w:r>
      <w:r w:rsidR="00E45742">
        <w:rPr>
          <w:bCs/>
          <w:iCs/>
          <w:lang w:eastAsia="x-none"/>
        </w:rPr>
        <w:t>1124 ze zm.</w:t>
      </w:r>
      <w:r w:rsidRPr="009D34E8">
        <w:rPr>
          <w:bCs/>
          <w:iCs/>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A7EC7E" w14:textId="1AE4E091" w:rsidR="009D34E8" w:rsidRPr="009D34E8" w:rsidRDefault="009D34E8" w:rsidP="009D34E8">
      <w:pPr>
        <w:numPr>
          <w:ilvl w:val="0"/>
          <w:numId w:val="29"/>
        </w:numPr>
        <w:spacing w:before="120"/>
        <w:jc w:val="both"/>
        <w:outlineLvl w:val="1"/>
        <w:rPr>
          <w:bCs/>
          <w:iCs/>
          <w:lang w:val="x-none" w:eastAsia="x-none"/>
        </w:rPr>
      </w:pPr>
      <w:r w:rsidRPr="009D34E8">
        <w:rPr>
          <w:bCs/>
          <w:iCs/>
          <w:lang w:val="x-none" w:eastAsia="x-none"/>
        </w:rPr>
        <w:t xml:space="preserve">Wykonawcę oraz uczestnika konkursu, którego jednostką dominującą  w rozumieniu art. 3 ust. 1 pkt 37 ustawy z dnia 29 września 1994 r. </w:t>
      </w:r>
      <w:r w:rsidRPr="009D34E8">
        <w:rPr>
          <w:bCs/>
          <w:iCs/>
          <w:lang w:eastAsia="x-none"/>
        </w:rPr>
        <w:t>o</w:t>
      </w:r>
      <w:r w:rsidRPr="009D34E8">
        <w:rPr>
          <w:bCs/>
          <w:iCs/>
          <w:lang w:val="x-none" w:eastAsia="x-none"/>
        </w:rPr>
        <w:t xml:space="preserve"> rachunkowości (</w:t>
      </w:r>
      <w:r w:rsidRPr="009D34E8">
        <w:rPr>
          <w:bCs/>
          <w:iCs/>
          <w:lang w:eastAsia="x-none"/>
        </w:rPr>
        <w:t>tj. D</w:t>
      </w:r>
      <w:r w:rsidRPr="009D34E8">
        <w:rPr>
          <w:bCs/>
          <w:iCs/>
          <w:lang w:val="x-none" w:eastAsia="x-none"/>
        </w:rPr>
        <w:t xml:space="preserve">z. U. </w:t>
      </w:r>
      <w:r w:rsidR="00E45742">
        <w:rPr>
          <w:bCs/>
          <w:iCs/>
          <w:lang w:eastAsia="x-none"/>
        </w:rPr>
        <w:t xml:space="preserve"> </w:t>
      </w:r>
      <w:r w:rsidR="00E45742">
        <w:rPr>
          <w:bCs/>
          <w:iCs/>
          <w:lang w:eastAsia="x-none"/>
        </w:rPr>
        <w:br/>
      </w:r>
      <w:r w:rsidRPr="009D34E8">
        <w:rPr>
          <w:bCs/>
          <w:iCs/>
          <w:lang w:eastAsia="x-none"/>
        </w:rPr>
        <w:t>z</w:t>
      </w:r>
      <w:r w:rsidRPr="009D34E8">
        <w:rPr>
          <w:bCs/>
          <w:iCs/>
          <w:lang w:val="x-none" w:eastAsia="x-none"/>
        </w:rPr>
        <w:t xml:space="preserve"> 202</w:t>
      </w:r>
      <w:r w:rsidRPr="009D34E8">
        <w:rPr>
          <w:bCs/>
          <w:iCs/>
          <w:lang w:eastAsia="x-none"/>
        </w:rPr>
        <w:t>3</w:t>
      </w:r>
      <w:r w:rsidRPr="009D34E8">
        <w:rPr>
          <w:bCs/>
          <w:iCs/>
          <w:lang w:val="x-none" w:eastAsia="x-none"/>
        </w:rPr>
        <w:t xml:space="preserve"> r. </w:t>
      </w:r>
      <w:r w:rsidRPr="009D34E8">
        <w:rPr>
          <w:bCs/>
          <w:iCs/>
          <w:lang w:eastAsia="x-none"/>
        </w:rPr>
        <w:t>p</w:t>
      </w:r>
      <w:r w:rsidRPr="009D34E8">
        <w:rPr>
          <w:bCs/>
          <w:iCs/>
          <w:lang w:val="x-none" w:eastAsia="x-none"/>
        </w:rPr>
        <w:t xml:space="preserve">oz. </w:t>
      </w:r>
      <w:r w:rsidRPr="009D34E8">
        <w:rPr>
          <w:bCs/>
          <w:iCs/>
          <w:lang w:eastAsia="x-none"/>
        </w:rPr>
        <w:t>120</w:t>
      </w:r>
      <w:r w:rsidR="00E45742">
        <w:rPr>
          <w:bCs/>
          <w:iCs/>
          <w:lang w:eastAsia="x-none"/>
        </w:rPr>
        <w:t xml:space="preserve"> ze zm.</w:t>
      </w:r>
      <w:r w:rsidRPr="009D34E8">
        <w:rPr>
          <w:bCs/>
          <w:iCs/>
          <w:lang w:val="x-none" w:eastAsia="x-none"/>
        </w:rPr>
        <w:t xml:space="preserve">), jest podmiot wymieniony w wykazach określonych </w:t>
      </w:r>
      <w:r w:rsidRPr="009D34E8">
        <w:rPr>
          <w:bCs/>
          <w:iCs/>
          <w:lang w:val="x-none" w:eastAsia="x-none"/>
        </w:rPr>
        <w:br/>
        <w:t xml:space="preserve">w rozporządzeniu 765/2006 i rozporządzeniu 269/2014 albo wpisany na listę </w:t>
      </w:r>
      <w:r w:rsidRPr="009D34E8">
        <w:rPr>
          <w:bCs/>
          <w:iCs/>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1BFF3B7A" w14:textId="2955D9D4" w:rsidR="0078444A" w:rsidRPr="0081684B" w:rsidRDefault="0078444A" w:rsidP="0069531F">
      <w:pPr>
        <w:pStyle w:val="Nagwek2"/>
      </w:pPr>
      <w:r w:rsidRPr="0081684B">
        <w:t>Wykluczenie Wykonawcy</w:t>
      </w:r>
      <w:r w:rsidR="00594039" w:rsidRPr="0081684B">
        <w:t xml:space="preserve"> nastąpi</w:t>
      </w:r>
      <w:r w:rsidRPr="0081684B">
        <w:t xml:space="preserve">, jeżeli </w:t>
      </w:r>
      <w:r w:rsidRPr="0081684B">
        <w:rPr>
          <w:lang w:val="pl-PL"/>
        </w:rPr>
        <w:t xml:space="preserve">osoby wykonujące usługę figurują w Rejestrze Sprawców Przestępstw na Tle Seksualnym, o którym mowa w art. 4 ustawy z dnia </w:t>
      </w:r>
      <w:r w:rsidR="00594039" w:rsidRPr="0081684B">
        <w:rPr>
          <w:lang w:val="pl-PL"/>
        </w:rPr>
        <w:br/>
      </w:r>
      <w:r w:rsidRPr="0081684B">
        <w:rPr>
          <w:lang w:val="pl-PL"/>
        </w:rPr>
        <w:t>13 maja 2016 r. o przeciwdziałaniu zagrożeniom przestępczością na tle seksualnym (</w:t>
      </w:r>
      <w:hyperlink r:id="rId8" w:history="1">
        <w:r w:rsidRPr="0081684B">
          <w:rPr>
            <w:rStyle w:val="Hipercze"/>
            <w:color w:val="auto"/>
            <w:u w:val="none"/>
            <w:lang w:val="pl-PL"/>
          </w:rPr>
          <w:t>Dz.U. z 2023 r. poz. 1304</w:t>
        </w:r>
      </w:hyperlink>
      <w:r w:rsidRPr="0081684B">
        <w:rPr>
          <w:color w:val="auto"/>
          <w:lang w:val="pl-PL"/>
        </w:rPr>
        <w:t xml:space="preserve"> ze zm.).</w:t>
      </w:r>
      <w:r w:rsidRPr="0081684B">
        <w:rPr>
          <w:lang w:val="pl-PL"/>
        </w:rPr>
        <w:t xml:space="preserve"> </w:t>
      </w:r>
    </w:p>
    <w:p w14:paraId="01F8C8BF" w14:textId="78602884" w:rsidR="00EB7871" w:rsidRDefault="00A56785" w:rsidP="0069531F">
      <w:pPr>
        <w:pStyle w:val="Nagwek2"/>
      </w:pPr>
      <w:r w:rsidRPr="0081684B">
        <w:t>W</w:t>
      </w:r>
      <w:r w:rsidR="008A3895" w:rsidRPr="0081684B">
        <w:t>ykluczenie W</w:t>
      </w:r>
      <w:r w:rsidRPr="0081684B">
        <w:t>ykonawcy nastąpi w przypadkach</w:t>
      </w:r>
      <w:r>
        <w:t xml:space="preserve">,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4039E97B" w14:textId="5FA9589D" w:rsidR="006939EC" w:rsidRPr="00FA0742" w:rsidRDefault="006939EC" w:rsidP="0069531F">
      <w:pPr>
        <w:pStyle w:val="Nagwek2"/>
      </w:pPr>
      <w:r>
        <w:t xml:space="preserve">Wykonawca </w:t>
      </w:r>
      <w:r w:rsidR="009F663D" w:rsidRPr="009F663D">
        <w:t xml:space="preserve">nie podlega wykluczeniu w okolicznościach określonych w art. 108 ust. </w:t>
      </w:r>
      <w:r w:rsidR="00A70F54">
        <w:br/>
      </w:r>
      <w:r w:rsidR="009F663D" w:rsidRPr="009F663D">
        <w:t xml:space="preserve">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14:paraId="08BEDFF7" w14:textId="5D926F0F" w:rsidR="00A34E0E" w:rsidRDefault="00FA0742" w:rsidP="0069531F">
      <w:pPr>
        <w:pStyle w:val="Nagwek2"/>
      </w:pPr>
      <w:r>
        <w:t xml:space="preserve">Zamawiający </w:t>
      </w:r>
      <w:r w:rsidRPr="00FA0742">
        <w:t xml:space="preserve">oceni, czy podjęte przez Wykonawcę czynności są wystarczające </w:t>
      </w:r>
      <w:r w:rsidR="00594039">
        <w:br/>
      </w:r>
      <w:r w:rsidRPr="00FA0742">
        <w:t>do wykazania jego rzetelności, uwzględniając wagę i szczególne okoliczności czynu Wykonawcy, a jeżeli uzna, że nie są wystarczające, wykluczy</w:t>
      </w:r>
      <w:r>
        <w:t xml:space="preserve"> Wykonawcę.</w:t>
      </w:r>
    </w:p>
    <w:p w14:paraId="1DA2CDC4" w14:textId="77777777" w:rsidR="00A56785" w:rsidRPr="00A56785" w:rsidRDefault="00A56785" w:rsidP="0069531F">
      <w:pPr>
        <w:pStyle w:val="Nagwek2"/>
      </w:pPr>
      <w:r>
        <w:t>Zamawiający może wykluczyć Wykonawcę na każdym etapie postępowania</w:t>
      </w:r>
      <w:r w:rsidR="00E528CA">
        <w:t>, ofertę Wykonawcy wykluczonego uznaje się za odrzuconą.</w:t>
      </w:r>
    </w:p>
    <w:p w14:paraId="09BC932D" w14:textId="77777777" w:rsidR="00F278EE" w:rsidRPr="0092294D" w:rsidRDefault="00596506" w:rsidP="00930133">
      <w:pPr>
        <w:pStyle w:val="Nagwek1"/>
        <w:rPr>
          <w:lang w:val="pl-PL"/>
        </w:rPr>
      </w:pPr>
      <w:bookmarkStart w:id="6" w:name="_Toc258314248"/>
      <w:r>
        <w:rPr>
          <w:lang w:val="pl-PL"/>
        </w:rPr>
        <w:t>informacja o podmiotowych środkach dowodowych</w:t>
      </w:r>
      <w:bookmarkEnd w:id="6"/>
    </w:p>
    <w:p w14:paraId="2266D6F4" w14:textId="77777777" w:rsidR="00892EAD" w:rsidRDefault="00B31453" w:rsidP="0069531F">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23097AA7" w14:textId="77777777">
        <w:tc>
          <w:tcPr>
            <w:tcW w:w="709" w:type="dxa"/>
            <w:shd w:val="clear" w:color="auto" w:fill="D9D9D9"/>
          </w:tcPr>
          <w:p w14:paraId="5E510B8E" w14:textId="77777777" w:rsidR="009D2316" w:rsidRPr="009D2316" w:rsidRDefault="009D2316" w:rsidP="007F7BF7">
            <w:pPr>
              <w:spacing w:before="60" w:after="120"/>
              <w:jc w:val="center"/>
            </w:pPr>
            <w:r w:rsidRPr="009D2316">
              <w:rPr>
                <w:b/>
                <w:sz w:val="20"/>
                <w:szCs w:val="20"/>
              </w:rPr>
              <w:lastRenderedPageBreak/>
              <w:t>Lp.</w:t>
            </w:r>
          </w:p>
        </w:tc>
        <w:tc>
          <w:tcPr>
            <w:tcW w:w="7828" w:type="dxa"/>
            <w:shd w:val="clear" w:color="auto" w:fill="D9D9D9"/>
          </w:tcPr>
          <w:p w14:paraId="66353A46" w14:textId="77777777" w:rsidR="009D2316" w:rsidRPr="009D2316" w:rsidRDefault="009D2316" w:rsidP="009D2316">
            <w:pPr>
              <w:spacing w:before="60" w:after="120"/>
              <w:jc w:val="both"/>
            </w:pPr>
            <w:r w:rsidRPr="009D2316">
              <w:rPr>
                <w:b/>
                <w:sz w:val="20"/>
                <w:szCs w:val="20"/>
              </w:rPr>
              <w:t>Wymagany dokument</w:t>
            </w:r>
          </w:p>
        </w:tc>
      </w:tr>
      <w:tr w:rsidR="00C31C2F" w:rsidRPr="009D2316" w14:paraId="494130A3" w14:textId="77777777">
        <w:tc>
          <w:tcPr>
            <w:tcW w:w="709" w:type="dxa"/>
            <w:shd w:val="clear" w:color="auto" w:fill="D9D9D9"/>
          </w:tcPr>
          <w:p w14:paraId="3DB32FBC" w14:textId="77777777" w:rsidR="00C31C2F" w:rsidRPr="009D2316" w:rsidRDefault="00C31C2F" w:rsidP="007327A1">
            <w:pPr>
              <w:spacing w:before="60" w:after="120"/>
              <w:jc w:val="center"/>
            </w:pPr>
            <w:r w:rsidRPr="00C31C2F">
              <w:t>1</w:t>
            </w:r>
          </w:p>
        </w:tc>
        <w:tc>
          <w:tcPr>
            <w:tcW w:w="7828" w:type="dxa"/>
          </w:tcPr>
          <w:p w14:paraId="1E3B1BB0" w14:textId="5216A513" w:rsidR="00C31C2F" w:rsidRPr="00A70F54" w:rsidRDefault="00C31C2F" w:rsidP="007327A1">
            <w:pPr>
              <w:spacing w:before="60" w:after="60"/>
              <w:jc w:val="both"/>
              <w:rPr>
                <w:i/>
                <w:iCs/>
              </w:rPr>
            </w:pPr>
            <w:r w:rsidRPr="00C31C2F">
              <w:rPr>
                <w:b/>
              </w:rPr>
              <w:t>Oświadczenie o niepodleganiu wykluczeniu oraz spełnianiu warunków udziału</w:t>
            </w:r>
            <w:r w:rsidR="00A70F54">
              <w:rPr>
                <w:b/>
              </w:rPr>
              <w:t xml:space="preserve"> </w:t>
            </w:r>
            <w:r w:rsidR="00A70F54">
              <w:rPr>
                <w:b/>
                <w:i/>
                <w:iCs/>
              </w:rPr>
              <w:t>wg Załącznika Nr 2 do SWZ</w:t>
            </w:r>
          </w:p>
          <w:p w14:paraId="5CA1E0FD" w14:textId="77777777" w:rsidR="00C31C2F" w:rsidRPr="009D2316" w:rsidRDefault="00C31C2F" w:rsidP="007327A1">
            <w:pPr>
              <w:spacing w:after="40"/>
              <w:jc w:val="both"/>
            </w:pPr>
            <w:r w:rsidRPr="00C31C2F">
              <w:t>Aktualne na dzień składania ofert oświadczenie Wykonawcy stanowiące wstępne potwierdzenie spełniania warunków udziału w postępowaniu oraz brak podstaw wykluczenia</w:t>
            </w:r>
          </w:p>
        </w:tc>
      </w:tr>
      <w:tr w:rsidR="00C31C2F" w:rsidRPr="009D2316" w14:paraId="6FF571EA" w14:textId="77777777">
        <w:tc>
          <w:tcPr>
            <w:tcW w:w="709" w:type="dxa"/>
            <w:shd w:val="clear" w:color="auto" w:fill="D9D9D9"/>
          </w:tcPr>
          <w:p w14:paraId="64F3B82D" w14:textId="77777777" w:rsidR="00C31C2F" w:rsidRPr="009D2316" w:rsidRDefault="00C31C2F" w:rsidP="007327A1">
            <w:pPr>
              <w:spacing w:before="60" w:after="120"/>
              <w:jc w:val="center"/>
            </w:pPr>
            <w:r w:rsidRPr="00C31C2F">
              <w:t>2</w:t>
            </w:r>
          </w:p>
        </w:tc>
        <w:tc>
          <w:tcPr>
            <w:tcW w:w="7828" w:type="dxa"/>
          </w:tcPr>
          <w:p w14:paraId="74ED83D1" w14:textId="55BB7282" w:rsidR="00C31C2F" w:rsidRPr="00A70F54" w:rsidRDefault="00C31C2F" w:rsidP="007327A1">
            <w:pPr>
              <w:spacing w:before="60" w:after="60"/>
              <w:jc w:val="both"/>
              <w:rPr>
                <w:i/>
                <w:iCs/>
              </w:rPr>
            </w:pPr>
            <w:r w:rsidRPr="00C31C2F">
              <w:rPr>
                <w:b/>
              </w:rPr>
              <w:t>Zobowiązanie podmiotu udostępniającego zasoby</w:t>
            </w:r>
            <w:r w:rsidR="00A70F54">
              <w:rPr>
                <w:b/>
              </w:rPr>
              <w:t xml:space="preserve"> </w:t>
            </w:r>
            <w:r w:rsidR="00A70F54">
              <w:rPr>
                <w:b/>
                <w:i/>
                <w:iCs/>
              </w:rPr>
              <w:t xml:space="preserve">wg Załącznika Nr 3 </w:t>
            </w:r>
            <w:r w:rsidR="00594039">
              <w:rPr>
                <w:b/>
                <w:i/>
                <w:iCs/>
              </w:rPr>
              <w:br/>
            </w:r>
            <w:r w:rsidR="00A70F54">
              <w:rPr>
                <w:b/>
                <w:i/>
                <w:iCs/>
              </w:rPr>
              <w:t>do SWZ</w:t>
            </w:r>
          </w:p>
          <w:p w14:paraId="56E6D13A" w14:textId="77777777" w:rsidR="00C31C2F" w:rsidRPr="009D2316" w:rsidRDefault="00C31C2F" w:rsidP="007327A1">
            <w:pPr>
              <w:spacing w:after="40"/>
              <w:jc w:val="both"/>
            </w:pPr>
            <w:r w:rsidRPr="00C31C2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C31C2F" w:rsidRPr="009D2316" w14:paraId="705EAD42" w14:textId="77777777">
        <w:tc>
          <w:tcPr>
            <w:tcW w:w="709" w:type="dxa"/>
            <w:shd w:val="clear" w:color="auto" w:fill="D9D9D9"/>
          </w:tcPr>
          <w:p w14:paraId="57ACCB9A" w14:textId="7D03403C" w:rsidR="00C31C2F" w:rsidRPr="009D2316" w:rsidRDefault="00A70F54" w:rsidP="007327A1">
            <w:pPr>
              <w:spacing w:before="60" w:after="120"/>
              <w:jc w:val="center"/>
            </w:pPr>
            <w:r>
              <w:t>3</w:t>
            </w:r>
          </w:p>
        </w:tc>
        <w:tc>
          <w:tcPr>
            <w:tcW w:w="7828" w:type="dxa"/>
          </w:tcPr>
          <w:p w14:paraId="1B0BB062" w14:textId="1324B9D3" w:rsidR="00C31C2F" w:rsidRPr="00A70F54" w:rsidRDefault="00C31C2F" w:rsidP="007327A1">
            <w:pPr>
              <w:spacing w:before="60" w:after="60"/>
              <w:jc w:val="both"/>
              <w:rPr>
                <w:i/>
                <w:iCs/>
              </w:rPr>
            </w:pPr>
            <w:r w:rsidRPr="00C31C2F">
              <w:rPr>
                <w:b/>
              </w:rPr>
              <w:t>Oświadczenie podmiotu udostępniającego zasoby</w:t>
            </w:r>
            <w:r w:rsidR="00A70F54">
              <w:rPr>
                <w:b/>
              </w:rPr>
              <w:t xml:space="preserve"> </w:t>
            </w:r>
            <w:r w:rsidR="00A70F54">
              <w:rPr>
                <w:b/>
                <w:i/>
                <w:iCs/>
              </w:rPr>
              <w:t xml:space="preserve">wg Załącznika Nr 4 </w:t>
            </w:r>
            <w:r w:rsidR="00594039">
              <w:rPr>
                <w:b/>
                <w:i/>
                <w:iCs/>
              </w:rPr>
              <w:br/>
            </w:r>
            <w:r w:rsidR="00A70F54">
              <w:rPr>
                <w:b/>
                <w:i/>
                <w:iCs/>
              </w:rPr>
              <w:t>do SWZ</w:t>
            </w:r>
          </w:p>
          <w:p w14:paraId="34BA7671" w14:textId="40C63E1B" w:rsidR="00C31C2F" w:rsidRPr="009D2316" w:rsidRDefault="00C31C2F" w:rsidP="007327A1">
            <w:pPr>
              <w:spacing w:after="40"/>
              <w:jc w:val="both"/>
            </w:pPr>
            <w:r w:rsidRPr="00C31C2F">
              <w:t xml:space="preserve">Oświadczenie podmiotu udostępniającego zasoby, składane na podstawie art. 125 ust. 5 ustawy </w:t>
            </w:r>
            <w:proofErr w:type="spellStart"/>
            <w:r w:rsidRPr="00C31C2F">
              <w:t>Pzp</w:t>
            </w:r>
            <w:proofErr w:type="spellEnd"/>
            <w:r w:rsidRPr="00C31C2F">
              <w:t xml:space="preserve">, dotyczące przesłanek wykluczenia z postępowania </w:t>
            </w:r>
            <w:r w:rsidR="00A70F54">
              <w:br/>
            </w:r>
            <w:r w:rsidRPr="00C31C2F">
              <w:t xml:space="preserve">w sprawie udzielenia zamówienia publicznego, zgodnie z art. 7 ust. 1 </w:t>
            </w:r>
            <w:r w:rsidRPr="00A70F54">
              <w:rPr>
                <w:i/>
                <w:iCs/>
              </w:rPr>
              <w:t xml:space="preserve">ustawy </w:t>
            </w:r>
            <w:r w:rsidR="00A70F54" w:rsidRPr="00A70F54">
              <w:rPr>
                <w:i/>
                <w:iCs/>
              </w:rPr>
              <w:br/>
            </w:r>
            <w:r w:rsidRPr="00A70F54">
              <w:rPr>
                <w:i/>
                <w:iCs/>
              </w:rPr>
              <w:t>o szczególnych rozwiązaniach w zakresie przeciwdziałania wspieraniu agresji na Ukrainę oraz służących ochronie bezpieczeństwa narodowego.</w:t>
            </w:r>
          </w:p>
        </w:tc>
      </w:tr>
    </w:tbl>
    <w:p w14:paraId="7B299F81" w14:textId="77777777" w:rsidR="00C31C2F" w:rsidRPr="00D35FCB" w:rsidRDefault="00717726" w:rsidP="0069531F">
      <w:pPr>
        <w:pStyle w:val="Nagwek2"/>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06D912AD" w14:textId="10495FAA" w:rsidR="00C31C2F" w:rsidRDefault="00C31C2F" w:rsidP="0069531F">
      <w:pPr>
        <w:pStyle w:val="Nagwek2"/>
        <w:numPr>
          <w:ilvl w:val="0"/>
          <w:numId w:val="12"/>
        </w:numPr>
      </w:pPr>
      <w:r>
        <w:t xml:space="preserve">W celu </w:t>
      </w:r>
      <w:r w:rsidRPr="00FF16DA">
        <w:t xml:space="preserve">potwierdzenia spełniania przez Wykonawcę warunków udziału </w:t>
      </w:r>
      <w:r w:rsidR="00A70F54">
        <w:br/>
      </w:r>
      <w:r w:rsidRPr="00FF16DA">
        <w:t>w</w:t>
      </w:r>
      <w: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C31C2F" w14:paraId="360AD739"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0AE1F3C" w14:textId="77777777" w:rsidR="00C31C2F" w:rsidRDefault="00C31C2F" w:rsidP="007327A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hideMark/>
          </w:tcPr>
          <w:p w14:paraId="42F116F7" w14:textId="77777777" w:rsidR="00C31C2F" w:rsidRDefault="00C31C2F" w:rsidP="007327A1">
            <w:pPr>
              <w:spacing w:before="60" w:after="120"/>
              <w:jc w:val="both"/>
            </w:pPr>
            <w:r>
              <w:rPr>
                <w:b/>
                <w:sz w:val="20"/>
                <w:szCs w:val="20"/>
              </w:rPr>
              <w:t>Wymagany dokument</w:t>
            </w:r>
          </w:p>
        </w:tc>
      </w:tr>
      <w:tr w:rsidR="00C31C2F" w14:paraId="085883A5"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8EF8936" w14:textId="77777777" w:rsidR="00C31C2F" w:rsidRDefault="00C31C2F" w:rsidP="007327A1">
            <w:pPr>
              <w:spacing w:before="60" w:after="120"/>
              <w:jc w:val="center"/>
            </w:pPr>
            <w:r w:rsidRPr="00C31C2F">
              <w:t>1</w:t>
            </w:r>
          </w:p>
        </w:tc>
        <w:tc>
          <w:tcPr>
            <w:tcW w:w="7662" w:type="dxa"/>
            <w:tcBorders>
              <w:top w:val="single" w:sz="4" w:space="0" w:color="auto"/>
              <w:left w:val="single" w:sz="4" w:space="0" w:color="auto"/>
              <w:bottom w:val="single" w:sz="4" w:space="0" w:color="auto"/>
              <w:right w:val="single" w:sz="4" w:space="0" w:color="auto"/>
            </w:tcBorders>
            <w:hideMark/>
          </w:tcPr>
          <w:p w14:paraId="786FBED8" w14:textId="1AD8C9EB" w:rsidR="00C31C2F" w:rsidRPr="00A70F54" w:rsidRDefault="00C31C2F" w:rsidP="007327A1">
            <w:pPr>
              <w:spacing w:before="60" w:after="120"/>
              <w:jc w:val="both"/>
              <w:rPr>
                <w:b/>
                <w:bCs/>
                <w:i/>
                <w:iCs/>
              </w:rPr>
            </w:pPr>
            <w:r w:rsidRPr="00C31C2F">
              <w:rPr>
                <w:b/>
                <w:bCs/>
              </w:rPr>
              <w:t>Wykaz osób</w:t>
            </w:r>
            <w:r w:rsidR="00A70F54">
              <w:rPr>
                <w:b/>
                <w:bCs/>
              </w:rPr>
              <w:t xml:space="preserve"> </w:t>
            </w:r>
            <w:r w:rsidR="00A70F54">
              <w:rPr>
                <w:b/>
                <w:bCs/>
                <w:i/>
                <w:iCs/>
              </w:rPr>
              <w:t>wg Załącznika Nr 5 do SWZ</w:t>
            </w:r>
          </w:p>
          <w:p w14:paraId="71F969B0" w14:textId="72A4FE94" w:rsidR="00C31C2F" w:rsidRDefault="00C31C2F" w:rsidP="007327A1">
            <w:pPr>
              <w:spacing w:before="60" w:after="120"/>
              <w:jc w:val="both"/>
            </w:pPr>
            <w:r w:rsidRPr="00C31C2F">
              <w:t xml:space="preserve">Wykaz osób, skierowanych przez </w:t>
            </w:r>
            <w:r w:rsidR="00594039">
              <w:t>W</w:t>
            </w:r>
            <w:r w:rsidRPr="00C31C2F">
              <w:t xml:space="preserve">ykonawcę do realizacji zamówienia publicznego, w szczególności odpowiedzialnych za świadczenie usług, kontrolę jakości lub kierowanie robotami budowlanymi, wraz z informacjami na temat ich kwalifikacji zawodowych, uprawnień, doświadczenia </w:t>
            </w:r>
            <w:r w:rsidR="00A70F54">
              <w:br/>
            </w:r>
            <w:r w:rsidRPr="00C31C2F">
              <w:t xml:space="preserve">i wykształcenia niezbędnych do wykonania zamówienia publicznego, a także zakresu wykonywanych przez nie czynności oraz informacją o podstawie </w:t>
            </w:r>
            <w:r w:rsidR="00594039">
              <w:br/>
            </w:r>
            <w:r w:rsidRPr="00C31C2F">
              <w:t>do dysponowania tymi osobami.</w:t>
            </w:r>
          </w:p>
        </w:tc>
      </w:tr>
    </w:tbl>
    <w:p w14:paraId="46BF0A69" w14:textId="536E700F" w:rsidR="00C31C2F" w:rsidRPr="004F6A83" w:rsidRDefault="004F6A83" w:rsidP="0069531F">
      <w:pPr>
        <w:pStyle w:val="Nagwek2"/>
      </w:pPr>
      <w:r>
        <w:t xml:space="preserve">W celu potwierdzenia braku podstaw wykluczenia Wykonawcy z udziału </w:t>
      </w:r>
      <w:r>
        <w:br/>
        <w:t xml:space="preserve">w postępowaniu: </w:t>
      </w:r>
    </w:p>
    <w:p w14:paraId="01025E4D" w14:textId="77777777" w:rsidR="004F6A83" w:rsidRDefault="004F6A83" w:rsidP="0069531F">
      <w:pPr>
        <w:pStyle w:val="Nagwek2"/>
        <w:numPr>
          <w:ilvl w:val="0"/>
          <w:numId w:val="30"/>
        </w:num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F6A83" w14:paraId="43F2628F"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2E86E76" w14:textId="77777777" w:rsidR="004F6A83" w:rsidRDefault="004F6A83">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39E29171" w14:textId="08E4FA99" w:rsidR="004F6A83" w:rsidRDefault="004F6A83">
            <w:pPr>
              <w:spacing w:before="60" w:after="120"/>
              <w:jc w:val="both"/>
            </w:pPr>
            <w:r>
              <w:rPr>
                <w:b/>
                <w:sz w:val="20"/>
                <w:szCs w:val="20"/>
              </w:rPr>
              <w:t xml:space="preserve">Wymagany dokument </w:t>
            </w:r>
          </w:p>
        </w:tc>
      </w:tr>
      <w:tr w:rsidR="004F6A83" w14:paraId="071C3CCB"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44BBDEDE" w14:textId="77777777" w:rsidR="004F6A83" w:rsidRDefault="004F6A83">
            <w:pPr>
              <w:spacing w:before="60" w:after="120"/>
              <w:jc w:val="center"/>
            </w:pPr>
            <w:r>
              <w:t>1</w:t>
            </w:r>
          </w:p>
        </w:tc>
        <w:tc>
          <w:tcPr>
            <w:tcW w:w="7659" w:type="dxa"/>
            <w:tcBorders>
              <w:top w:val="single" w:sz="4" w:space="0" w:color="auto"/>
              <w:left w:val="single" w:sz="4" w:space="0" w:color="auto"/>
              <w:bottom w:val="single" w:sz="4" w:space="0" w:color="auto"/>
              <w:right w:val="single" w:sz="4" w:space="0" w:color="auto"/>
            </w:tcBorders>
            <w:hideMark/>
          </w:tcPr>
          <w:p w14:paraId="7661B918" w14:textId="77777777" w:rsidR="004F6A83" w:rsidRDefault="004F6A83">
            <w:pPr>
              <w:spacing w:before="60" w:after="120"/>
              <w:jc w:val="both"/>
              <w:rPr>
                <w:b/>
                <w:bCs/>
              </w:rPr>
            </w:pPr>
            <w:r>
              <w:rPr>
                <w:b/>
                <w:bCs/>
              </w:rPr>
              <w:t>Odpis lub informacja z KRS lub CEIDG</w:t>
            </w:r>
          </w:p>
          <w:p w14:paraId="1E06D4BE" w14:textId="19A144F2" w:rsidR="004F6A83" w:rsidRDefault="004F6A83">
            <w:pPr>
              <w:spacing w:before="60" w:after="120"/>
              <w:jc w:val="both"/>
            </w:pPr>
            <w:r>
              <w:t xml:space="preserve">Odpis lub informacja z Krajowego Rejestru Sądowego lub z Centralnej Ewidencji i Informacji o Działalności Gospodarczej, w zakresie art. 109 </w:t>
            </w:r>
            <w:r w:rsidR="00594039">
              <w:br/>
            </w:r>
            <w:r>
              <w:t xml:space="preserve">ust. 1 pkt 4 ustawy </w:t>
            </w:r>
            <w:proofErr w:type="spellStart"/>
            <w:r>
              <w:t>Pzp</w:t>
            </w:r>
            <w:proofErr w:type="spellEnd"/>
            <w:r>
              <w:t xml:space="preserve">, sporządzone nie wcześniej niż 3 miesiące przed </w:t>
            </w:r>
            <w:r w:rsidR="00594039">
              <w:br/>
            </w:r>
            <w:r>
              <w:lastRenderedPageBreak/>
              <w:t xml:space="preserve">jej złożeniem, jeżeli odrębne przepisy wymagają wpisu do rejestru </w:t>
            </w:r>
            <w:r w:rsidR="00594039">
              <w:br/>
            </w:r>
            <w:r>
              <w:t>lub ewidencji.</w:t>
            </w:r>
          </w:p>
        </w:tc>
      </w:tr>
    </w:tbl>
    <w:p w14:paraId="6154DAF6" w14:textId="77777777" w:rsidR="004F6A83" w:rsidRDefault="004F6A83" w:rsidP="0069531F">
      <w:pPr>
        <w:pStyle w:val="Nagwek2"/>
        <w:numPr>
          <w:ilvl w:val="0"/>
          <w:numId w:val="30"/>
        </w:numPr>
      </w:pPr>
      <w:r>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F6A83" w14:paraId="54E55FB6"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0F60F772" w14:textId="77777777" w:rsidR="004F6A83" w:rsidRDefault="004F6A83">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16018F5B" w14:textId="60F2A270" w:rsidR="004F6A83" w:rsidRDefault="004F6A83">
            <w:pPr>
              <w:spacing w:before="60" w:after="120"/>
              <w:jc w:val="both"/>
            </w:pPr>
            <w:r>
              <w:rPr>
                <w:b/>
                <w:sz w:val="20"/>
                <w:szCs w:val="20"/>
              </w:rPr>
              <w:t xml:space="preserve">Wymagany dokument </w:t>
            </w:r>
          </w:p>
        </w:tc>
      </w:tr>
      <w:tr w:rsidR="004F6A83" w14:paraId="27B75BA4"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7E95B828" w14:textId="77777777" w:rsidR="004F6A83" w:rsidRDefault="004F6A83">
            <w:pPr>
              <w:spacing w:before="60" w:after="120"/>
              <w:jc w:val="center"/>
            </w:pPr>
            <w:r>
              <w:t>1</w:t>
            </w:r>
          </w:p>
        </w:tc>
        <w:tc>
          <w:tcPr>
            <w:tcW w:w="7659" w:type="dxa"/>
            <w:tcBorders>
              <w:top w:val="single" w:sz="4" w:space="0" w:color="auto"/>
              <w:left w:val="single" w:sz="4" w:space="0" w:color="auto"/>
              <w:bottom w:val="single" w:sz="4" w:space="0" w:color="auto"/>
              <w:right w:val="single" w:sz="4" w:space="0" w:color="auto"/>
            </w:tcBorders>
            <w:hideMark/>
          </w:tcPr>
          <w:p w14:paraId="50C6DE13" w14:textId="77777777" w:rsidR="004F6A83" w:rsidRDefault="004F6A83">
            <w:pPr>
              <w:spacing w:before="60" w:after="120"/>
              <w:jc w:val="both"/>
              <w:rPr>
                <w:b/>
                <w:bCs/>
              </w:rPr>
            </w:pPr>
            <w:r>
              <w:rPr>
                <w:b/>
                <w:bCs/>
              </w:rPr>
              <w:t>Dokument potwierdzający, że nie otwarto likwidacji Wykonawcy</w:t>
            </w:r>
          </w:p>
          <w:p w14:paraId="78426F5E" w14:textId="7CFBDB49" w:rsidR="004F6A83" w:rsidRDefault="004F6A83">
            <w:pPr>
              <w:spacing w:before="60" w:after="120"/>
              <w:jc w:val="both"/>
            </w:pPr>
            <w:r>
              <w:t xml:space="preserve">Jeżeli Wykonawca ma siedzibę lub miejsce zamieszkania poza granicami Rzeczypospolitej Polskiej, zamiast "Odpisu lub informacji z KRS </w:t>
            </w:r>
            <w:r w:rsidR="000D6A65">
              <w:br/>
            </w:r>
            <w:r>
              <w:t xml:space="preserve">lub CEIDG" składa dokument lub dokumenty wystawione w kraju, w którym wykonawca ma siedzibę lub miejsce zamieszkania, potwierdzające, </w:t>
            </w:r>
            <w:r w:rsidR="000D6A65">
              <w:br/>
            </w:r>
            <w:r>
              <w:t xml:space="preserve">że nie otwarto jego likwidacji, nie ogłoszono upadłości, jego aktywami nie zarządza likwidator lub sąd, nie zawarł układu z wierzycielami, </w:t>
            </w:r>
            <w:r w:rsidR="000D6A65">
              <w:br/>
            </w:r>
            <w:r>
              <w:t xml:space="preserve">jego działalność gospodarcza nie jest zawieszona ani nie znajduje się on </w:t>
            </w:r>
            <w:r w:rsidR="000D6A65">
              <w:br/>
            </w:r>
            <w:r>
              <w:t>w innej tego rodzaju sytuacji wynikającej z podobnej procedury przewidzianej w przepisach miejsca wszczęcia tej procedury, wystawione nie wcześniej niż 3 miesiące przed ich złożeniem.</w:t>
            </w:r>
          </w:p>
        </w:tc>
      </w:tr>
    </w:tbl>
    <w:p w14:paraId="29FF4433" w14:textId="3BD2F3A7" w:rsidR="00204058" w:rsidRPr="004F6A83" w:rsidRDefault="004F6A83" w:rsidP="0069531F">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0E81B24" w14:textId="4CDF4A1B" w:rsidR="00983549" w:rsidRDefault="00983549" w:rsidP="0069531F">
      <w:pPr>
        <w:pStyle w:val="Nagwek2"/>
      </w:pPr>
      <w:r>
        <w:t xml:space="preserve">Jeżeli </w:t>
      </w:r>
      <w:r w:rsidR="001F7B41" w:rsidRPr="001F7B41">
        <w:t xml:space="preserve">jest to niezbędne do zapewnienia odpowiedniego przebiegu postępowania </w:t>
      </w:r>
      <w:r w:rsidR="00E45742">
        <w:br/>
      </w:r>
      <w:r w:rsidR="001F7B41" w:rsidRPr="001F7B41">
        <w:t>o udzielenie zamówienia, Zamawiający może na każdym etapie postępowania, wezwać Wykonawców do złożenia wszystkich lub niektórych podmiotowych środków dowodowych, aktualnych na dzień ich złożenia</w:t>
      </w:r>
      <w:r>
        <w:t>.</w:t>
      </w:r>
    </w:p>
    <w:p w14:paraId="2365F9EA" w14:textId="77777777" w:rsidR="001F7B41" w:rsidRPr="001F7B41" w:rsidRDefault="001F7B41" w:rsidP="0069531F">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1A314493" w14:textId="77777777" w:rsidR="001F7B41" w:rsidRPr="001F7B41" w:rsidRDefault="001F7B41" w:rsidP="0069531F">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6F208893" w14:textId="77777777" w:rsidR="001F7B41" w:rsidRPr="001F7B41" w:rsidRDefault="001F7B41" w:rsidP="0069531F">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675E991B" w14:textId="7B053BDA" w:rsidR="00C31C2F" w:rsidRPr="004F6A83" w:rsidRDefault="001F7B41" w:rsidP="0069531F">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7" w:name="_Toc258314249"/>
    </w:p>
    <w:p w14:paraId="79E96EC1" w14:textId="65186FFC" w:rsidR="004F6A83" w:rsidRPr="004F6A83" w:rsidRDefault="004F6A83" w:rsidP="0069531F">
      <w:pPr>
        <w:pStyle w:val="Nagwek2"/>
      </w:pPr>
      <w:r>
        <w:t xml:space="preserve">Zamawiający </w:t>
      </w:r>
      <w:r w:rsidRPr="004F6A83">
        <w:t xml:space="preserve">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2023 r. poz. 57 </w:t>
      </w:r>
      <w:r w:rsidR="000D6A65">
        <w:br/>
      </w:r>
      <w:r w:rsidRPr="004F6A83">
        <w:lastRenderedPageBreak/>
        <w:t>ze zm.), o ile Wykonawca wskazał w oświadczeniu, o którym mowa w art. 125 ust. 1, dane umożliwiające dostęp do tych środków.</w:t>
      </w:r>
    </w:p>
    <w:p w14:paraId="3324836A" w14:textId="77777777" w:rsidR="00C31C2F" w:rsidRDefault="00C31C2F" w:rsidP="00C31C2F">
      <w:pPr>
        <w:pStyle w:val="Nagwek1"/>
      </w:pPr>
      <w:r w:rsidRPr="00A86605">
        <w:t>INFORMACJA DLA WYKONAWCÓW POLEGAJĄCYCH NA ZASOBACH</w:t>
      </w:r>
      <w:r>
        <w:rPr>
          <w:lang w:val="pl-PL"/>
        </w:rPr>
        <w:t xml:space="preserve"> podmiotów trzecich</w:t>
      </w:r>
    </w:p>
    <w:p w14:paraId="1AD254D9" w14:textId="758D091C" w:rsidR="00C31C2F" w:rsidRPr="00A86605" w:rsidRDefault="00C31C2F" w:rsidP="0069531F">
      <w:pPr>
        <w:pStyle w:val="Nagwek2"/>
      </w:pPr>
      <w:r w:rsidRPr="00A86605">
        <w:t>Wykonawca</w:t>
      </w:r>
      <w:r>
        <w:t>,</w:t>
      </w:r>
      <w:r w:rsidRPr="006B2D67">
        <w:t xml:space="preserve"> w celu potwierdzenia spełnienia warunków udziału w postępowaniu, może polegać na zdolnościach technicznych lub zawodowych lub sytuacji finansowej </w:t>
      </w:r>
      <w:r w:rsidR="000D6A65">
        <w:br/>
      </w:r>
      <w:r w:rsidRPr="006B2D67">
        <w:t xml:space="preserve">lub ekonomicznej podmiotów trzecich, na zasadach określonych w art. 118–123 ustawy </w:t>
      </w:r>
      <w:proofErr w:type="spellStart"/>
      <w:r w:rsidRPr="006B2D67">
        <w:t>Pzp</w:t>
      </w:r>
      <w:proofErr w:type="spellEnd"/>
      <w:r w:rsidRPr="00A86605">
        <w:t>.</w:t>
      </w:r>
    </w:p>
    <w:p w14:paraId="120DCC6C" w14:textId="77777777" w:rsidR="00C31C2F" w:rsidRPr="006B2D67" w:rsidRDefault="00C31C2F" w:rsidP="0069531F">
      <w:pPr>
        <w:pStyle w:val="Nagwek2"/>
      </w:pPr>
      <w:r w:rsidRPr="00A86605">
        <w:t xml:space="preserve">Wykonawca, </w:t>
      </w:r>
      <w:r w:rsidRPr="006B2D67">
        <w:t>który polega na zdolnościach lub sytuacji podmiotów udostępniających zasoby, zobowiązany jest</w:t>
      </w:r>
      <w:r>
        <w:rPr>
          <w:lang w:val="pl-PL"/>
        </w:rPr>
        <w:t>:</w:t>
      </w:r>
    </w:p>
    <w:p w14:paraId="3667F891" w14:textId="3EA36CF6" w:rsidR="00C31C2F" w:rsidRPr="007B174A" w:rsidRDefault="00C31C2F" w:rsidP="0069531F">
      <w:pPr>
        <w:pStyle w:val="Nagwek2"/>
        <w:numPr>
          <w:ilvl w:val="0"/>
          <w:numId w:val="13"/>
        </w:numPr>
      </w:pPr>
      <w:r>
        <w:t xml:space="preserve">złożyć </w:t>
      </w:r>
      <w:r w:rsidRPr="006B2D67">
        <w:t xml:space="preserve">wraz z ofertą, zobowiązanie podmiotu udostępniającego zasoby </w:t>
      </w:r>
      <w:r w:rsidR="004F6A83">
        <w:br/>
      </w:r>
      <w:r w:rsidR="004F6A83">
        <w:rPr>
          <w:i/>
          <w:lang w:val="pl-PL"/>
        </w:rPr>
        <w:t xml:space="preserve">(wg Załącznika Nr 3 do SWZ) </w:t>
      </w:r>
      <w:r w:rsidRPr="006B2D67">
        <w:t xml:space="preserve">do oddania mu do dyspozycji niezbędnych zasobów </w:t>
      </w:r>
      <w:r w:rsidR="000D6A65">
        <w:br/>
      </w:r>
      <w:r w:rsidRPr="006B2D67">
        <w:t>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4DB7A865" w14:textId="77777777" w:rsidR="00C31C2F" w:rsidRPr="007B174A" w:rsidRDefault="00C31C2F" w:rsidP="0069531F">
      <w:pPr>
        <w:pStyle w:val="Nagwek2"/>
        <w:numPr>
          <w:ilvl w:val="0"/>
          <w:numId w:val="14"/>
        </w:numPr>
      </w:pPr>
      <w:r>
        <w:t xml:space="preserve">zakres </w:t>
      </w:r>
      <w:r w:rsidRPr="007B174A">
        <w:t>dostępnych Wykonawcy zasobów podmiotu udostępniającego zasoby</w:t>
      </w:r>
      <w:r>
        <w:t>;</w:t>
      </w:r>
    </w:p>
    <w:p w14:paraId="19C3FCBE" w14:textId="77777777" w:rsidR="00C31C2F" w:rsidRPr="007B174A" w:rsidRDefault="00C31C2F" w:rsidP="0069531F">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0EC3B488" w14:textId="512ACD31" w:rsidR="00C31C2F" w:rsidRPr="006B2D67" w:rsidRDefault="00C31C2F" w:rsidP="0069531F">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4F6A83">
        <w:rPr>
          <w:lang w:val="pl-PL"/>
        </w:rPr>
        <w:t>,</w:t>
      </w:r>
    </w:p>
    <w:p w14:paraId="65C92B0C" w14:textId="2291121F" w:rsidR="00D70705" w:rsidRDefault="00C31C2F" w:rsidP="0069531F">
      <w:pPr>
        <w:pStyle w:val="Nagwek2"/>
        <w:numPr>
          <w:ilvl w:val="0"/>
          <w:numId w:val="13"/>
        </w:numPr>
      </w:pPr>
      <w:r>
        <w:t xml:space="preserve">złożyć </w:t>
      </w:r>
      <w:r w:rsidRPr="006B2D67">
        <w:t xml:space="preserve">wraz z ofertą </w:t>
      </w:r>
      <w:r w:rsidR="004F6A83">
        <w:rPr>
          <w:lang w:val="pl-PL"/>
        </w:rPr>
        <w:t>„</w:t>
      </w:r>
      <w:r w:rsidRPr="006B2D67">
        <w:t>Oświadczenie o niepodleganiu wykluczeniu oraz spełnianiu warunków podmiotu udostępniającego zasoby</w:t>
      </w:r>
      <w:r w:rsidR="004F6A83">
        <w:rPr>
          <w:lang w:val="pl-PL"/>
        </w:rPr>
        <w:t xml:space="preserve">” </w:t>
      </w:r>
      <w:r w:rsidR="004F6A83">
        <w:rPr>
          <w:i/>
          <w:lang w:val="pl-PL"/>
        </w:rPr>
        <w:t>(wg Załącznika Nr 4 do SWZ)</w:t>
      </w:r>
      <w:r w:rsidRPr="006B2D67">
        <w:t>, potwierdzające brak podstaw wykluczenia tego podmiotu oraz odpowiednio spełnianie warunków udziału w postępowaniu, w zakresie, w jakim Wykonawca powołuje się na jego</w:t>
      </w:r>
      <w:r>
        <w:t xml:space="preserve"> zasoby</w:t>
      </w:r>
      <w:r w:rsidR="00D70705">
        <w:t xml:space="preserve">, </w:t>
      </w:r>
    </w:p>
    <w:p w14:paraId="3FA2FD2B" w14:textId="40E0EB8D" w:rsidR="00C31C2F" w:rsidRPr="00D70705" w:rsidRDefault="00D70705" w:rsidP="00D70705">
      <w:pPr>
        <w:pStyle w:val="Nagwek2"/>
        <w:numPr>
          <w:ilvl w:val="0"/>
          <w:numId w:val="13"/>
        </w:numPr>
        <w:rPr>
          <w:lang w:val="pl-PL"/>
        </w:rPr>
      </w:pPr>
      <w:r w:rsidRPr="00D70705">
        <w:rPr>
          <w:lang w:val="pl-PL"/>
        </w:rPr>
        <w:t xml:space="preserve">przedstawić na żądanie Zamawiającego podmiotowe środki dowodowe, określone </w:t>
      </w:r>
      <w:r w:rsidRPr="00D70705">
        <w:rPr>
          <w:lang w:val="pl-PL"/>
        </w:rPr>
        <w:br/>
        <w:t xml:space="preserve">w </w:t>
      </w:r>
      <w:bookmarkStart w:id="8" w:name="_Hlk61201418"/>
      <w:r w:rsidRPr="00D70705">
        <w:rPr>
          <w:lang w:val="pl-PL"/>
        </w:rPr>
        <w:t>pkt 9.</w:t>
      </w:r>
      <w:bookmarkEnd w:id="8"/>
      <w:r>
        <w:rPr>
          <w:lang w:val="pl-PL"/>
        </w:rPr>
        <w:t>3</w:t>
      </w:r>
      <w:r w:rsidRPr="00D70705">
        <w:rPr>
          <w:lang w:val="pl-PL"/>
        </w:rPr>
        <w:t xml:space="preserve"> SWZ, dotyczące tych podmiotów, na potwierdzenie, że nie zachodzą wobec nich podstawy wykluczenia z postępowania.</w:t>
      </w:r>
    </w:p>
    <w:p w14:paraId="6AD73B5A" w14:textId="720EBF51" w:rsidR="00C31C2F" w:rsidRDefault="00C31C2F" w:rsidP="0069531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4F6A83">
        <w:br/>
      </w:r>
      <w:r w:rsidRPr="007B174A">
        <w:t xml:space="preserve">w postępowaniu, a także zbada, czy nie zachodzą wobec tych podmiotów podstawy wykluczenia, które zostały przewidziane względem Wykonawcy </w:t>
      </w:r>
      <w:r w:rsidRPr="004F6A83">
        <w:t>w pkt. 8</w:t>
      </w:r>
      <w:r w:rsidRPr="007B174A">
        <w:t xml:space="preserve"> niniejszej</w:t>
      </w:r>
      <w:r w:rsidRPr="00A86605">
        <w:t xml:space="preserve"> SWZ.</w:t>
      </w:r>
    </w:p>
    <w:p w14:paraId="5E0CD8A4" w14:textId="1E97E187" w:rsidR="009E038F" w:rsidRPr="007B174A" w:rsidRDefault="00C31C2F" w:rsidP="0069531F">
      <w:pPr>
        <w:pStyle w:val="Nagwek2"/>
      </w:pPr>
      <w:r>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4F6A83" w:rsidRPr="007B174A">
        <w:t>zażąda</w:t>
      </w:r>
      <w:r w:rsidRPr="007B174A">
        <w:t xml:space="preserve">, aby Wykonawca w terminie określonym przez Zamawiającego zastąpił ten podmiot innym podmiotem lub podmiotami albo wykazał, </w:t>
      </w:r>
      <w:r w:rsidR="000D6A65">
        <w:br/>
      </w:r>
      <w:r w:rsidRPr="007B174A">
        <w:t>że samodzielnie spełnia warunki udziału w</w:t>
      </w:r>
      <w:r>
        <w:t xml:space="preserve"> postępowaniu.</w:t>
      </w:r>
    </w:p>
    <w:p w14:paraId="2DDFE99D" w14:textId="77777777" w:rsidR="0090602E" w:rsidRDefault="00A86605" w:rsidP="00930133">
      <w:pPr>
        <w:pStyle w:val="Nagwek1"/>
        <w:rPr>
          <w:lang w:val="pl-PL"/>
        </w:rPr>
      </w:pPr>
      <w:r w:rsidRPr="000309CA">
        <w:lastRenderedPageBreak/>
        <w:t>INFORMACJA DLA WYKONAWCÓW zamierzających powierzyć wykonanie części zamówienia podwykonawcom</w:t>
      </w:r>
    </w:p>
    <w:p w14:paraId="0212044E" w14:textId="77777777" w:rsidR="00C31C2F" w:rsidRDefault="001C5986" w:rsidP="0069531F">
      <w:pPr>
        <w:pStyle w:val="Nagwek2"/>
      </w:pPr>
      <w:r w:rsidRPr="001C5986">
        <w:t>Wykonawca może powierz</w:t>
      </w:r>
      <w:r w:rsidR="00E26EEE">
        <w:t>yć wykonanie części zamówienia P</w:t>
      </w:r>
      <w:r w:rsidRPr="001C5986">
        <w:t>odwykonawcom</w:t>
      </w:r>
      <w:r w:rsidR="00FA5E2B">
        <w:rPr>
          <w:lang w:val="pl-PL"/>
        </w:rPr>
        <w:t xml:space="preserve">. </w:t>
      </w:r>
    </w:p>
    <w:p w14:paraId="083BD6C4" w14:textId="33A36135" w:rsidR="00853CE4" w:rsidRDefault="004F6A83" w:rsidP="0069531F">
      <w:pPr>
        <w:pStyle w:val="Nagwek2"/>
      </w:pPr>
      <w:r>
        <w:t xml:space="preserve">Zamawiający żąda wskazania przez Wykonawcę, w ofercie części zamówienia, których wykonanie zamierza powierzyć Podwykonawcom oraz podania nazw ewentualnych Podwykonawców, jeżeli są już znani. </w:t>
      </w:r>
    </w:p>
    <w:p w14:paraId="05A0DEE4" w14:textId="77777777" w:rsidR="00E45742" w:rsidRDefault="001C5986" w:rsidP="00E45742">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35A8AC42" w14:textId="76F3E4E3" w:rsidR="001C5986" w:rsidRPr="00E45742" w:rsidRDefault="001C5986" w:rsidP="00E45742">
      <w:pPr>
        <w:pStyle w:val="Nagwek2"/>
      </w:pPr>
      <w:r w:rsidRPr="00AA5FCE">
        <w:t>Wykona</w:t>
      </w:r>
      <w:r w:rsidR="00AF1311" w:rsidRPr="00AA5FCE">
        <w:t xml:space="preserve">wca </w:t>
      </w:r>
      <w:r w:rsidR="00BE6235" w:rsidRPr="00BE6235">
        <w:t xml:space="preserve">jest obowiązany zawiadomić Zamawiającego o wszelkich zmianach </w:t>
      </w:r>
      <w:r w:rsidR="004F6A83">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E45742">
        <w:rPr>
          <w:rFonts w:ascii="Calibri" w:hAnsi="Calibri"/>
          <w:sz w:val="22"/>
          <w:szCs w:val="22"/>
          <w:lang w:val="pl-PL"/>
        </w:rPr>
        <w:t xml:space="preserve"> </w:t>
      </w:r>
    </w:p>
    <w:p w14:paraId="22E54355" w14:textId="2643A855" w:rsidR="00EE3618" w:rsidRDefault="00127036" w:rsidP="00930133">
      <w:pPr>
        <w:pStyle w:val="Nagwek1"/>
      </w:pPr>
      <w:r>
        <w:t xml:space="preserve">Informacja dla wykonawców wspólnie ubiegających się </w:t>
      </w:r>
      <w:r w:rsidR="004F6A83">
        <w:br/>
      </w:r>
      <w:r>
        <w:t>o udzielenie zamówienia</w:t>
      </w:r>
    </w:p>
    <w:p w14:paraId="5054E82C" w14:textId="11F67786" w:rsidR="00127036" w:rsidRDefault="00127036" w:rsidP="0069531F">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t>
      </w:r>
      <w:r w:rsidR="004F6A83">
        <w:br/>
      </w:r>
      <w:r w:rsidR="009F4797" w:rsidRPr="009F4797">
        <w:t xml:space="preserve">w postępowaniu o udzielenie zamówienia albo do reprezentowania w postępowaniu </w:t>
      </w:r>
      <w:r w:rsidR="004F6A83">
        <w:br/>
      </w:r>
      <w:r w:rsidR="009F4797" w:rsidRPr="009F4797">
        <w:t>i zawarcia umowy w sprawie zamówienia publicznego</w:t>
      </w:r>
      <w:r w:rsidRPr="00127036">
        <w:t>.</w:t>
      </w:r>
    </w:p>
    <w:p w14:paraId="645BC715" w14:textId="77777777" w:rsidR="009F4797" w:rsidRPr="009F4797" w:rsidRDefault="009F4797" w:rsidP="0069531F">
      <w:pPr>
        <w:pStyle w:val="Nagwek2"/>
      </w:pPr>
      <w:r>
        <w:t xml:space="preserve">Pełnomocnictwo </w:t>
      </w:r>
      <w:r w:rsidRPr="009F4797">
        <w:t>należy dołączyć do oferty i powinno ono zawierać w szczególności</w:t>
      </w:r>
      <w:r>
        <w:t xml:space="preserve"> wskazanie:</w:t>
      </w:r>
    </w:p>
    <w:p w14:paraId="2FF16E6F" w14:textId="70B688F7" w:rsidR="009F4797" w:rsidRPr="009F4797" w:rsidRDefault="004F6A83" w:rsidP="0069531F">
      <w:pPr>
        <w:pStyle w:val="Nagwek2"/>
        <w:numPr>
          <w:ilvl w:val="0"/>
          <w:numId w:val="15"/>
        </w:numPr>
      </w:pPr>
      <w:r>
        <w:rPr>
          <w:lang w:val="pl-PL"/>
        </w:rPr>
        <w:t xml:space="preserve">Nazwę </w:t>
      </w:r>
      <w:r w:rsidR="009F4797">
        <w:t xml:space="preserve">postępowania </w:t>
      </w:r>
      <w:r w:rsidR="009F4797" w:rsidRPr="009F4797">
        <w:t>o udzielenie zamówienie publicznego, którego</w:t>
      </w:r>
      <w:r w:rsidR="009F4797">
        <w:t xml:space="preserve"> dotyczy;</w:t>
      </w:r>
    </w:p>
    <w:p w14:paraId="5C267130" w14:textId="14246C85" w:rsidR="009F4797" w:rsidRPr="009F4797" w:rsidRDefault="004F6A83" w:rsidP="0069531F">
      <w:pPr>
        <w:pStyle w:val="Nagwek2"/>
        <w:numPr>
          <w:ilvl w:val="0"/>
          <w:numId w:val="15"/>
        </w:numPr>
      </w:pPr>
      <w:r>
        <w:rPr>
          <w:lang w:val="pl-PL"/>
        </w:rPr>
        <w:t xml:space="preserve">Dane </w:t>
      </w:r>
      <w:r w:rsidR="009F4797">
        <w:t xml:space="preserve">wszystkich </w:t>
      </w:r>
      <w:r w:rsidR="009F4797" w:rsidRPr="009F4797">
        <w:t>Wykonawców ubiegających się wspólnie o udzielenie</w:t>
      </w:r>
      <w:r w:rsidR="009F4797">
        <w:t xml:space="preserve"> zamówienia;</w:t>
      </w:r>
    </w:p>
    <w:p w14:paraId="49D1289C" w14:textId="68C62AAA" w:rsidR="009F4797" w:rsidRPr="00127036" w:rsidRDefault="004F6A83" w:rsidP="0069531F">
      <w:pPr>
        <w:pStyle w:val="Nagwek2"/>
        <w:numPr>
          <w:ilvl w:val="0"/>
          <w:numId w:val="15"/>
        </w:numPr>
      </w:pPr>
      <w:r>
        <w:rPr>
          <w:lang w:val="pl-PL"/>
        </w:rPr>
        <w:t xml:space="preserve">Dane </w:t>
      </w:r>
      <w:r w:rsidR="009F4797">
        <w:t xml:space="preserve">ustanowionego </w:t>
      </w:r>
      <w:r w:rsidR="009F4797" w:rsidRPr="009F4797">
        <w:t xml:space="preserve">pełnomocnika oraz zakresu jego </w:t>
      </w:r>
      <w:r w:rsidR="009F4797">
        <w:t xml:space="preserve"> umocowania.</w:t>
      </w:r>
    </w:p>
    <w:p w14:paraId="780FD145" w14:textId="773BABAD" w:rsidR="00127036" w:rsidRPr="00127036" w:rsidRDefault="00127036" w:rsidP="0069531F">
      <w:pPr>
        <w:pStyle w:val="Nagwek2"/>
      </w:pPr>
      <w:r w:rsidRPr="00127036">
        <w:t xml:space="preserve">W przypadku </w:t>
      </w:r>
      <w:r w:rsidR="009F4797" w:rsidRPr="009F4797">
        <w:t>wspólnego ubiegania się o zamówienie przez Wykonawców</w:t>
      </w:r>
      <w:r w:rsidR="0069531F">
        <w:rPr>
          <w:lang w:val="pl-PL"/>
        </w:rPr>
        <w:t xml:space="preserve"> (rozumianych również jako wspólników spółki cywilnej)</w:t>
      </w:r>
      <w:r w:rsidR="009F4797" w:rsidRPr="009F4797">
        <w:t xml:space="preserve">, dokument </w:t>
      </w:r>
      <w:r w:rsidR="0069531F">
        <w:rPr>
          <w:lang w:val="pl-PL"/>
        </w:rPr>
        <w:t>„</w:t>
      </w:r>
      <w:r w:rsidR="009F4797" w:rsidRPr="009F4797">
        <w:t xml:space="preserve">Oświadczenia o niepodleganiu wykluczeniu oraz spełnianiu warunków udziału”, o którym mowa w </w:t>
      </w:r>
      <w:r w:rsidR="009F4797" w:rsidRPr="0069531F">
        <w:t>pkt</w:t>
      </w:r>
      <w:r w:rsidR="0069531F" w:rsidRPr="0069531F">
        <w:rPr>
          <w:lang w:val="pl-PL"/>
        </w:rPr>
        <w:t xml:space="preserve"> </w:t>
      </w:r>
      <w:r w:rsidR="009F4797" w:rsidRPr="0069531F">
        <w:rPr>
          <w:lang w:val="pl-PL"/>
        </w:rPr>
        <w:t>9</w:t>
      </w:r>
      <w:r w:rsidR="009F4797" w:rsidRPr="0069531F">
        <w:t>.1 SWZ,</w:t>
      </w:r>
      <w:r w:rsidR="009F4797" w:rsidRPr="009F4797">
        <w:t xml:space="preserve"> składa każdy z Wykonawców wspólnie ubiegających się o zamówienie. Oświadczenia </w:t>
      </w:r>
      <w:r w:rsidR="0069531F">
        <w:br/>
      </w:r>
      <w:r w:rsidR="009F4797" w:rsidRPr="009F4797">
        <w:t xml:space="preserve">te potwierdzają brak podstaw wykluczenia oraz spełnianie warunków udziału </w:t>
      </w:r>
      <w:r w:rsidR="0069531F">
        <w:br/>
      </w:r>
      <w:r w:rsidR="009F4797" w:rsidRPr="009F4797">
        <w:t>w postępowaniu w zakresie, w jakim każdy z Wykonawców wykazuje spełnianie warunków udziału w</w:t>
      </w:r>
      <w:r w:rsidRPr="00127036">
        <w:t xml:space="preserve"> </w:t>
      </w:r>
      <w:r w:rsidR="009F4797">
        <w:rPr>
          <w:lang w:val="pl-PL"/>
        </w:rPr>
        <w:t>postępowaniu</w:t>
      </w:r>
      <w:r w:rsidRPr="00127036">
        <w:t>.</w:t>
      </w:r>
    </w:p>
    <w:p w14:paraId="11DC33CA" w14:textId="4735FE6A" w:rsidR="00BC04D7" w:rsidRPr="00876900" w:rsidRDefault="00127036" w:rsidP="00930133">
      <w:pPr>
        <w:pStyle w:val="Nagwek1"/>
      </w:pPr>
      <w:r w:rsidRPr="00127036">
        <w:t xml:space="preserve">Informacje o sposobie porozumiewania się zamawiającego </w:t>
      </w:r>
      <w:r w:rsidR="0069531F">
        <w:br/>
      </w:r>
      <w:r w:rsidRPr="00127036">
        <w:t>z Wykonawcami</w:t>
      </w:r>
      <w:bookmarkEnd w:id="7"/>
    </w:p>
    <w:p w14:paraId="47BB7944" w14:textId="77777777" w:rsidR="000515DB" w:rsidRPr="000515DB" w:rsidRDefault="000515DB" w:rsidP="0069531F">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C31C2F" w:rsidRPr="00C31C2F">
        <w:rPr>
          <w:color w:val="0000FF"/>
          <w:u w:val="single"/>
          <w:lang w:val="pl-PL"/>
        </w:rPr>
        <w:t>https://e-propublico.pl</w:t>
      </w:r>
      <w:r w:rsidR="00C73593" w:rsidRPr="00C73593">
        <w:rPr>
          <w:color w:val="auto"/>
          <w:lang w:val="pl-PL"/>
        </w:rPr>
        <w:t>.</w:t>
      </w:r>
    </w:p>
    <w:p w14:paraId="7E27F7F9" w14:textId="77777777" w:rsidR="006F5BCD" w:rsidRDefault="000515DB" w:rsidP="0069531F">
      <w:pPr>
        <w:pStyle w:val="Nagwek2"/>
      </w:pPr>
      <w:bookmarkStart w:id="9" w:name="_Hlk37863747"/>
      <w:r w:rsidRPr="00E44CEF">
        <w:t>Korzystanie z Platformy przez Wykonawcę jest bezpłatne</w:t>
      </w:r>
      <w:bookmarkEnd w:id="9"/>
      <w:r w:rsidR="00E14BA2">
        <w:t>.</w:t>
      </w:r>
    </w:p>
    <w:p w14:paraId="5E60F63A" w14:textId="0704CF50" w:rsidR="000515DB" w:rsidRPr="000515DB" w:rsidRDefault="000515DB" w:rsidP="0069531F">
      <w:pPr>
        <w:pStyle w:val="Nagwek2"/>
      </w:pPr>
      <w:bookmarkStart w:id="10" w:name="_Hlk37863788"/>
      <w:r w:rsidRPr="00E44CEF">
        <w:t xml:space="preserve">Na Platformie postępowanie prowadzone jest pod nazwą: </w:t>
      </w:r>
      <w:r w:rsidR="0069531F" w:rsidRPr="00E45742">
        <w:rPr>
          <w:b/>
          <w:bCs w:val="0"/>
          <w:i/>
          <w:iCs w:val="0"/>
          <w:lang w:val="pl-PL"/>
        </w:rPr>
        <w:t>„</w:t>
      </w:r>
      <w:r w:rsidR="00C31C2F" w:rsidRPr="00E45742">
        <w:rPr>
          <w:b/>
          <w:bCs w:val="0"/>
          <w:i/>
          <w:iCs w:val="0"/>
        </w:rPr>
        <w:t>Indywidualna terapia logopedyczna w ramach realizacji projektu „Wsparcie deinstytucjonalizacji pieczy zastępczej w podregionie leszczyńskim”, w ramach programu Regionalnego Fundusze Europejskie dla Wielkopolski na lata 2021 – 2027</w:t>
      </w:r>
      <w:r w:rsidRPr="00E45742">
        <w:rPr>
          <w:b/>
          <w:bCs w:val="0"/>
          <w:i/>
          <w:iCs w:val="0"/>
        </w:rPr>
        <w:t>”</w:t>
      </w:r>
      <w:r w:rsidRPr="00E44CEF">
        <w:t xml:space="preserve"> – znak sprawy: </w:t>
      </w:r>
      <w:bookmarkEnd w:id="10"/>
      <w:r w:rsidR="00C31C2F" w:rsidRPr="000D6A65">
        <w:rPr>
          <w:b/>
          <w:bCs w:val="0"/>
        </w:rPr>
        <w:t>PCUW.261.2.5.2024</w:t>
      </w:r>
      <w:r w:rsidRPr="000D6A65">
        <w:rPr>
          <w:b/>
          <w:bCs w:val="0"/>
          <w:lang w:val="pl-PL"/>
        </w:rPr>
        <w:t>.</w:t>
      </w:r>
    </w:p>
    <w:p w14:paraId="48D30921" w14:textId="43B3A872" w:rsidR="000515DB" w:rsidRPr="000515DB" w:rsidRDefault="000515DB" w:rsidP="0069531F">
      <w:pPr>
        <w:pStyle w:val="Nagwek2"/>
      </w:pPr>
      <w:bookmarkStart w:id="11" w:name="_Hlk37863807"/>
      <w:r w:rsidRPr="00E44CEF">
        <w:lastRenderedPageBreak/>
        <w:t xml:space="preserve">Wykonawca przystępując do postępowania o udzielenie zamówienia publicznego, akceptuje warunki korzystania z Platformy określone w Regulaminie zamieszczonym </w:t>
      </w:r>
      <w:r w:rsidR="000D6A65">
        <w:br/>
      </w:r>
      <w:r w:rsidRPr="00E44CEF">
        <w:t xml:space="preserve">na stronie internetowej </w:t>
      </w:r>
      <w:r w:rsidR="00C31C2F" w:rsidRPr="00C31C2F">
        <w:rPr>
          <w:color w:val="0000FF"/>
          <w:u w:val="single"/>
        </w:rPr>
        <w:t>https://e-propublico.pl</w:t>
      </w:r>
      <w:r w:rsidR="00C73593">
        <w:rPr>
          <w:lang w:val="pl-PL"/>
        </w:rPr>
        <w:t xml:space="preserve"> </w:t>
      </w:r>
      <w:r w:rsidRPr="00E44CEF">
        <w:t>oraz uznaje go za wiążący</w:t>
      </w:r>
      <w:bookmarkEnd w:id="11"/>
      <w:r>
        <w:rPr>
          <w:lang w:val="pl-PL"/>
        </w:rPr>
        <w:t>.</w:t>
      </w:r>
    </w:p>
    <w:p w14:paraId="63120CB4" w14:textId="5E52044A" w:rsidR="000515DB" w:rsidRPr="000515DB" w:rsidRDefault="000515DB" w:rsidP="0069531F">
      <w:pPr>
        <w:pStyle w:val="Nagwek2"/>
      </w:pPr>
      <w:bookmarkStart w:id="12" w:name="_Hlk37863841"/>
      <w:r w:rsidRPr="00E44CEF">
        <w:t xml:space="preserve">Wykonawca zamierzający wziąć udział w postępowaniu musi posiadać konto </w:t>
      </w:r>
      <w:r w:rsidR="000D6A65">
        <w:br/>
      </w:r>
      <w:r w:rsidRPr="00E44CEF">
        <w:t>na Platformie</w:t>
      </w:r>
      <w:bookmarkEnd w:id="12"/>
      <w:r>
        <w:rPr>
          <w:lang w:val="pl-PL"/>
        </w:rPr>
        <w:t>.</w:t>
      </w:r>
    </w:p>
    <w:p w14:paraId="467E4DCD" w14:textId="0B7B73C9" w:rsidR="000515DB" w:rsidRPr="00873948" w:rsidRDefault="000515DB" w:rsidP="0069531F">
      <w:pPr>
        <w:pStyle w:val="Nagwek2"/>
      </w:pPr>
      <w:bookmarkStart w:id="13" w:name="_Hlk37863867"/>
      <w:r w:rsidRPr="00E44CEF">
        <w:t xml:space="preserve">Do złożenia oferty konieczne jest posiadanie przez osobę upoważnioną </w:t>
      </w:r>
      <w:r w:rsidR="000D6A65">
        <w:br/>
      </w:r>
      <w:r w:rsidRPr="00E44CEF">
        <w:t>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767B8756" w14:textId="77777777" w:rsidR="00873948" w:rsidRPr="00873948" w:rsidRDefault="00873948" w:rsidP="0069531F">
      <w:pPr>
        <w:pStyle w:val="Nagwek2"/>
      </w:pPr>
      <w:r>
        <w:t xml:space="preserve">Ilekroć </w:t>
      </w:r>
      <w:r w:rsidRPr="00873948">
        <w:t>w niniejszej SWZ jest mowa</w:t>
      </w:r>
      <w:r>
        <w:t xml:space="preserve"> o:</w:t>
      </w:r>
    </w:p>
    <w:p w14:paraId="7C03F496" w14:textId="19222E14" w:rsidR="00873948" w:rsidRPr="00873948" w:rsidRDefault="00873948" w:rsidP="0069531F">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w:t>
      </w:r>
      <w:r w:rsidR="0069531F">
        <w:rPr>
          <w:lang w:val="pl-PL"/>
        </w:rPr>
        <w:t>3</w:t>
      </w:r>
      <w:r w:rsidRPr="00873948">
        <w:t xml:space="preserve"> poz. </w:t>
      </w:r>
      <w:r w:rsidR="0069531F">
        <w:rPr>
          <w:lang w:val="pl-PL"/>
        </w:rPr>
        <w:t>57</w:t>
      </w:r>
      <w:r w:rsidR="00507352">
        <w:rPr>
          <w:lang w:val="pl-PL"/>
        </w:rPr>
        <w:t xml:space="preserve"> ze zm.</w:t>
      </w:r>
      <w:r w:rsidRPr="00873948">
        <w:t>)</w:t>
      </w:r>
      <w:r>
        <w:t>;</w:t>
      </w:r>
    </w:p>
    <w:p w14:paraId="3ECB128E" w14:textId="7B32D508" w:rsidR="00873948" w:rsidRPr="000515DB" w:rsidRDefault="00873948" w:rsidP="0069531F">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w:t>
      </w:r>
      <w:r w:rsidR="002248D1">
        <w:rPr>
          <w:lang w:val="pl-PL"/>
        </w:rPr>
        <w:t>3</w:t>
      </w:r>
      <w:r w:rsidRPr="00873948">
        <w:t xml:space="preserve"> poz. </w:t>
      </w:r>
      <w:r w:rsidR="002248D1">
        <w:rPr>
          <w:lang w:val="pl-PL"/>
        </w:rPr>
        <w:t>1234 ze zm.</w:t>
      </w:r>
      <w:r w:rsidRPr="00873948">
        <w:t>)</w:t>
      </w:r>
      <w:r>
        <w:t>.</w:t>
      </w:r>
    </w:p>
    <w:p w14:paraId="0F93B95D" w14:textId="77777777" w:rsidR="000515DB" w:rsidRPr="000515DB" w:rsidRDefault="000515DB" w:rsidP="0069531F">
      <w:pPr>
        <w:pStyle w:val="Nagwek2"/>
      </w:pPr>
      <w:bookmarkStart w:id="14" w:name="_Hlk37936911"/>
      <w:r w:rsidRPr="00E44CEF">
        <w:t>Zalecenia Zamawiającego odnośnie kwalifikowanego podpisu elektronicznego</w:t>
      </w:r>
      <w:bookmarkEnd w:id="14"/>
      <w:r>
        <w:rPr>
          <w:lang w:val="pl-PL"/>
        </w:rPr>
        <w:t>:</w:t>
      </w:r>
    </w:p>
    <w:p w14:paraId="313AEE37" w14:textId="77777777" w:rsidR="000515DB" w:rsidRPr="000515DB" w:rsidRDefault="000515DB" w:rsidP="0069531F">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5"/>
      <w:proofErr w:type="spellEnd"/>
      <w:r>
        <w:rPr>
          <w:lang w:val="pl-PL"/>
        </w:rPr>
        <w:t>;</w:t>
      </w:r>
    </w:p>
    <w:p w14:paraId="3CD18E1F" w14:textId="77777777" w:rsidR="000515DB" w:rsidRDefault="000515DB" w:rsidP="0069531F">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4E460271" w14:textId="77777777" w:rsidR="000515DB" w:rsidRPr="006F5BCD" w:rsidRDefault="000515DB" w:rsidP="0069531F">
      <w:pPr>
        <w:pStyle w:val="Nagwek2"/>
        <w:numPr>
          <w:ilvl w:val="0"/>
          <w:numId w:val="5"/>
        </w:numPr>
      </w:pPr>
      <w:r>
        <w:t>do składania kwalifikowanego podpisu elektronicznego zaleca się stosowanie algorytmu SHA-2 (lub wyższego)</w:t>
      </w:r>
      <w:r>
        <w:rPr>
          <w:lang w:val="pl-PL"/>
        </w:rPr>
        <w:t>.</w:t>
      </w:r>
    </w:p>
    <w:p w14:paraId="6ED89851" w14:textId="77777777" w:rsidR="000515DB" w:rsidRPr="000515DB" w:rsidRDefault="000515DB" w:rsidP="0069531F">
      <w:pPr>
        <w:pStyle w:val="Nagwek2"/>
      </w:pPr>
      <w:bookmarkStart w:id="16" w:name="_Hlk37937004"/>
      <w:r w:rsidRPr="00E44CEF">
        <w:t>Zamawiający określa następujące wymagania sprzętowo – aplikacyjne pozwalające na korzystanie z Platformy</w:t>
      </w:r>
      <w:bookmarkEnd w:id="16"/>
      <w:r>
        <w:rPr>
          <w:lang w:val="pl-PL"/>
        </w:rPr>
        <w:t>:</w:t>
      </w:r>
    </w:p>
    <w:p w14:paraId="06585184" w14:textId="77777777" w:rsidR="000515DB" w:rsidRPr="000515DB" w:rsidRDefault="000515DB" w:rsidP="0069531F">
      <w:pPr>
        <w:pStyle w:val="Nagwek2"/>
        <w:numPr>
          <w:ilvl w:val="0"/>
          <w:numId w:val="6"/>
        </w:numPr>
      </w:pPr>
      <w:bookmarkStart w:id="17" w:name="_Hlk37937034"/>
      <w:r w:rsidRPr="00E44CEF">
        <w:t>stały dostęp do sieci Internet</w:t>
      </w:r>
      <w:bookmarkEnd w:id="17"/>
      <w:r>
        <w:rPr>
          <w:lang w:val="pl-PL"/>
        </w:rPr>
        <w:t>;</w:t>
      </w:r>
    </w:p>
    <w:p w14:paraId="053BF29F"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67D7840B"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51F1825F"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0"/>
      <w:r w:rsidRPr="00E44CEF">
        <w:rPr>
          <w:bCs/>
          <w:iCs/>
          <w:lang w:eastAsia="x-none"/>
        </w:rPr>
        <w:t>,</w:t>
      </w:r>
    </w:p>
    <w:p w14:paraId="39235153" w14:textId="77777777" w:rsidR="000515DB" w:rsidRPr="000515DB" w:rsidRDefault="000515DB" w:rsidP="0069531F">
      <w:pPr>
        <w:pStyle w:val="Nagwek2"/>
        <w:numPr>
          <w:ilvl w:val="0"/>
          <w:numId w:val="6"/>
        </w:numPr>
      </w:pPr>
      <w:bookmarkStart w:id="21" w:name="_Hlk37937106"/>
      <w:r w:rsidRPr="00E44CEF">
        <w:t xml:space="preserve">włączona obsługa JavaScript oraz </w:t>
      </w:r>
      <w:proofErr w:type="spellStart"/>
      <w:r w:rsidRPr="00E44CEF">
        <w:t>Cookies</w:t>
      </w:r>
      <w:bookmarkEnd w:id="21"/>
      <w:proofErr w:type="spellEnd"/>
      <w:r>
        <w:rPr>
          <w:lang w:val="pl-PL"/>
        </w:rPr>
        <w:t>.</w:t>
      </w:r>
    </w:p>
    <w:p w14:paraId="1AF3BCB0" w14:textId="77777777" w:rsidR="000515DB" w:rsidRPr="000515DB" w:rsidRDefault="00B86C3F" w:rsidP="0069531F">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rPr>
        <w:t xml:space="preserve"> .pdf, .</w:t>
      </w:r>
      <w:proofErr w:type="spellStart"/>
      <w:r w:rsidRPr="00B778B9">
        <w:rPr>
          <w:b/>
        </w:rPr>
        <w:t>doc</w:t>
      </w:r>
      <w:proofErr w:type="spellEnd"/>
      <w:r w:rsidRPr="00B778B9">
        <w:rPr>
          <w:b/>
        </w:rPr>
        <w:t>, .</w:t>
      </w:r>
      <w:proofErr w:type="spellStart"/>
      <w:r w:rsidRPr="00B778B9">
        <w:rPr>
          <w:b/>
        </w:rPr>
        <w:t>docx</w:t>
      </w:r>
      <w:proofErr w:type="spellEnd"/>
      <w:r w:rsidRPr="00B778B9">
        <w:rPr>
          <w:b/>
        </w:rPr>
        <w:t>., .</w:t>
      </w:r>
      <w:proofErr w:type="spellStart"/>
      <w:r w:rsidRPr="00B778B9">
        <w:rPr>
          <w:b/>
        </w:rPr>
        <w:t>xlsx</w:t>
      </w:r>
      <w:proofErr w:type="spellEnd"/>
      <w:r w:rsidRPr="00B778B9">
        <w:rPr>
          <w:b/>
        </w:rPr>
        <w:t>, .</w:t>
      </w:r>
      <w:proofErr w:type="spellStart"/>
      <w:r w:rsidRPr="00B778B9">
        <w:rPr>
          <w:b/>
        </w:rPr>
        <w:t>xml</w:t>
      </w:r>
      <w:proofErr w:type="spellEnd"/>
      <w:r w:rsidRPr="00B778B9">
        <w:rPr>
          <w:b/>
        </w:rPr>
        <w:t>.</w:t>
      </w:r>
      <w:r>
        <w:t xml:space="preserve"> </w:t>
      </w:r>
      <w:r w:rsidRPr="00B778B9">
        <w:t xml:space="preserve">Maksymalny rozmiar pojedynczego pliku to </w:t>
      </w:r>
      <w:r w:rsidRPr="00B778B9">
        <w:rPr>
          <w:b/>
        </w:rPr>
        <w:t>80 MB</w:t>
      </w:r>
      <w:r w:rsidRPr="00B778B9">
        <w:t>, przy czym nie określa się limitu liczby plików.</w:t>
      </w:r>
    </w:p>
    <w:p w14:paraId="139A761F" w14:textId="77777777" w:rsidR="000515DB" w:rsidRPr="000515DB" w:rsidRDefault="000515DB" w:rsidP="0069531F">
      <w:pPr>
        <w:pStyle w:val="Nagwek2"/>
      </w:pPr>
      <w:bookmarkStart w:id="22" w:name="_Hlk37937156"/>
      <w:r w:rsidRPr="00E44CEF">
        <w:t>Zamawiający określa następujące informacje na temat kodowania i czasu odbioru danych</w:t>
      </w:r>
      <w:bookmarkEnd w:id="22"/>
      <w:r>
        <w:rPr>
          <w:lang w:val="pl-PL"/>
        </w:rPr>
        <w:t>:</w:t>
      </w:r>
    </w:p>
    <w:p w14:paraId="27B22FFF" w14:textId="07937F36" w:rsidR="000515DB" w:rsidRDefault="000515DB" w:rsidP="0069531F">
      <w:pPr>
        <w:pStyle w:val="Nagwek2"/>
        <w:numPr>
          <w:ilvl w:val="0"/>
          <w:numId w:val="7"/>
        </w:numPr>
      </w:pPr>
      <w:bookmarkStart w:id="23" w:name="_Hlk37937178"/>
      <w:r w:rsidRPr="00E44CEF">
        <w:t xml:space="preserve">załączony i przesłany przez Wykonawcę za pomocą Platformy plik oferty wraz </w:t>
      </w:r>
      <w:r w:rsidR="00E45742">
        <w:br/>
      </w:r>
      <w:r w:rsidRPr="00E44CEF">
        <w:t xml:space="preserve">z załącznikami, nie jest dostępny dla Zamawiającego i przechowywany jest na </w:t>
      </w:r>
      <w:r w:rsidRPr="00E44CEF">
        <w:lastRenderedPageBreak/>
        <w:t>serwerach Platformy w formie zaszyfrowanej. Zamawiający otrzyma dostęp do pliku dopiero po upływie terminu otwarcia ofert</w:t>
      </w:r>
      <w:bookmarkEnd w:id="23"/>
      <w:r w:rsidRPr="00E44CEF">
        <w:t>;</w:t>
      </w:r>
    </w:p>
    <w:p w14:paraId="79E80DF8"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bookmarkEnd w:id="24"/>
      <w:r w:rsidRPr="00E44CEF">
        <w:rPr>
          <w:bCs/>
          <w:iCs/>
          <w:lang w:eastAsia="x-none"/>
        </w:rPr>
        <w:t>;</w:t>
      </w:r>
    </w:p>
    <w:p w14:paraId="566CD61C" w14:textId="77777777" w:rsidR="000515DB" w:rsidRPr="000515DB" w:rsidRDefault="000515DB" w:rsidP="0069531F">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285EC31F" w14:textId="68057F49" w:rsidR="00E0511E" w:rsidRDefault="009B6086" w:rsidP="0069531F">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(karta </w:t>
      </w:r>
      <w:r w:rsidR="00E45742">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26"/>
    </w:p>
    <w:p w14:paraId="567032A9" w14:textId="77777777" w:rsidR="009B6086" w:rsidRDefault="009B6086" w:rsidP="0069531F">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7"/>
      <w:bookmarkEnd w:id="28"/>
    </w:p>
    <w:p w14:paraId="2954524A" w14:textId="77777777" w:rsidR="00BC04D7" w:rsidRDefault="009B6086" w:rsidP="0069531F">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22E5B302" w14:textId="77777777" w:rsidR="00DE5056" w:rsidRDefault="008A3895" w:rsidP="0069531F">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61110A33" w14:textId="4E48D9AD" w:rsidR="00D45566" w:rsidRDefault="0069531F" w:rsidP="0069531F">
      <w:pPr>
        <w:pStyle w:val="Nagwek2"/>
        <w:numPr>
          <w:ilvl w:val="0"/>
          <w:numId w:val="0"/>
        </w:numPr>
        <w:ind w:left="680"/>
      </w:pPr>
      <w:bookmarkStart w:id="30" w:name="_Toc258314250"/>
      <w:r>
        <w:rPr>
          <w:lang w:val="pl-PL"/>
        </w:rPr>
        <w:t xml:space="preserve">  </w:t>
      </w:r>
      <w:r w:rsidR="00D45566"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31C2F" w:rsidRPr="000F56E1" w14:paraId="3D512454" w14:textId="77777777" w:rsidTr="007327A1">
        <w:tc>
          <w:tcPr>
            <w:tcW w:w="8636" w:type="dxa"/>
            <w:tcBorders>
              <w:top w:val="nil"/>
              <w:left w:val="nil"/>
              <w:bottom w:val="nil"/>
              <w:right w:val="nil"/>
            </w:tcBorders>
          </w:tcPr>
          <w:p w14:paraId="65C12263" w14:textId="310A65E5" w:rsidR="00C31C2F" w:rsidRPr="000F56E1" w:rsidRDefault="00C31C2F" w:rsidP="007327A1">
            <w:pPr>
              <w:rPr>
                <w:lang w:val="pt-BR"/>
              </w:rPr>
            </w:pPr>
            <w:r w:rsidRPr="00C31C2F">
              <w:rPr>
                <w:lang w:val="pt-BR"/>
              </w:rPr>
              <w:t>Gabriela Kotlarczyk</w:t>
            </w:r>
            <w:r w:rsidRPr="000F56E1">
              <w:rPr>
                <w:lang w:val="pt-BR"/>
              </w:rPr>
              <w:t xml:space="preserve"> -  </w:t>
            </w:r>
            <w:r w:rsidRPr="00C31C2F">
              <w:rPr>
                <w:lang w:val="pt-BR"/>
              </w:rPr>
              <w:t>Starszy Referent</w:t>
            </w:r>
            <w:r w:rsidR="000D6A65">
              <w:rPr>
                <w:lang w:val="pt-BR"/>
              </w:rPr>
              <w:t>,</w:t>
            </w:r>
            <w:r w:rsidRPr="000F56E1">
              <w:rPr>
                <w:lang w:val="pt-BR"/>
              </w:rPr>
              <w:t xml:space="preserve"> tel.:</w:t>
            </w:r>
            <w:r w:rsidRPr="00C31C2F">
              <w:rPr>
                <w:lang w:val="pt-BR"/>
              </w:rPr>
              <w:t xml:space="preserve"> 667 113 117</w:t>
            </w:r>
            <w:r w:rsidRPr="000F56E1">
              <w:rPr>
                <w:lang w:val="pt-BR"/>
              </w:rPr>
              <w:t xml:space="preserve">, </w:t>
            </w:r>
            <w:r w:rsidR="0069531F">
              <w:rPr>
                <w:lang w:val="pt-BR"/>
              </w:rPr>
              <w:br/>
            </w:r>
            <w:r w:rsidRPr="000F56E1">
              <w:rPr>
                <w:lang w:val="pt-BR"/>
              </w:rPr>
              <w:t xml:space="preserve">e-mail: </w:t>
            </w:r>
            <w:r w:rsidR="00971BFF">
              <w:fldChar w:fldCharType="begin"/>
            </w:r>
            <w:r w:rsidR="00971BFF">
              <w:instrText>HYPERLINK "mailto:g.kotlarczyk@powiatrawicki.pl"</w:instrText>
            </w:r>
            <w:r w:rsidR="00971BFF">
              <w:fldChar w:fldCharType="separate"/>
            </w:r>
            <w:r w:rsidR="00E45742" w:rsidRPr="00F077BC">
              <w:rPr>
                <w:rStyle w:val="Hipercze"/>
                <w:lang w:val="pt-BR"/>
              </w:rPr>
              <w:t>g.kotlarczyk@powiatrawicki.pl</w:t>
            </w:r>
            <w:r w:rsidR="00971BFF">
              <w:rPr>
                <w:rStyle w:val="Hipercze"/>
                <w:lang w:val="pt-BR"/>
              </w:rPr>
              <w:fldChar w:fldCharType="end"/>
            </w:r>
            <w:r w:rsidR="000D6A65">
              <w:rPr>
                <w:rStyle w:val="Hipercze"/>
                <w:lang w:val="pt-BR"/>
              </w:rPr>
              <w:t>,</w:t>
            </w:r>
          </w:p>
        </w:tc>
      </w:tr>
      <w:tr w:rsidR="00C31C2F" w:rsidRPr="00971BFF" w14:paraId="22C2C2EA" w14:textId="77777777" w:rsidTr="007327A1">
        <w:tc>
          <w:tcPr>
            <w:tcW w:w="8636" w:type="dxa"/>
            <w:tcBorders>
              <w:top w:val="nil"/>
              <w:left w:val="nil"/>
              <w:bottom w:val="nil"/>
              <w:right w:val="nil"/>
            </w:tcBorders>
          </w:tcPr>
          <w:p w14:paraId="59F6BAB2" w14:textId="50964CBA" w:rsidR="0069531F" w:rsidRDefault="00C31C2F" w:rsidP="007327A1">
            <w:pPr>
              <w:rPr>
                <w:lang w:val="pt-BR"/>
              </w:rPr>
            </w:pPr>
            <w:r w:rsidRPr="00C31C2F">
              <w:rPr>
                <w:lang w:val="pt-BR"/>
              </w:rPr>
              <w:t>Kamila Ciechańska-Wrąbel</w:t>
            </w:r>
            <w:r w:rsidRPr="000F56E1">
              <w:rPr>
                <w:lang w:val="pt-BR"/>
              </w:rPr>
              <w:t xml:space="preserve"> -  </w:t>
            </w:r>
            <w:r w:rsidRPr="00C31C2F">
              <w:rPr>
                <w:lang w:val="pt-BR"/>
              </w:rPr>
              <w:t xml:space="preserve"> </w:t>
            </w:r>
            <w:r w:rsidR="0069531F">
              <w:rPr>
                <w:lang w:val="pt-BR"/>
              </w:rPr>
              <w:t>S</w:t>
            </w:r>
            <w:r w:rsidRPr="00C31C2F">
              <w:rPr>
                <w:lang w:val="pt-BR"/>
              </w:rPr>
              <w:t>pecjalista</w:t>
            </w:r>
            <w:r w:rsidR="000D6A65">
              <w:rPr>
                <w:lang w:val="pt-BR"/>
              </w:rPr>
              <w:t>,</w:t>
            </w:r>
            <w:r w:rsidRPr="000F56E1">
              <w:rPr>
                <w:lang w:val="pt-BR"/>
              </w:rPr>
              <w:t xml:space="preserve"> tel.: </w:t>
            </w:r>
            <w:r w:rsidRPr="00C31C2F">
              <w:rPr>
                <w:lang w:val="pt-BR"/>
              </w:rPr>
              <w:t>667</w:t>
            </w:r>
            <w:r w:rsidR="000D6A65">
              <w:rPr>
                <w:lang w:val="pt-BR"/>
              </w:rPr>
              <w:t> </w:t>
            </w:r>
            <w:r w:rsidRPr="00C31C2F">
              <w:rPr>
                <w:lang w:val="pt-BR"/>
              </w:rPr>
              <w:t>113</w:t>
            </w:r>
            <w:r w:rsidR="000D6A65">
              <w:rPr>
                <w:lang w:val="pt-BR"/>
              </w:rPr>
              <w:t xml:space="preserve"> </w:t>
            </w:r>
            <w:r w:rsidRPr="00C31C2F">
              <w:rPr>
                <w:lang w:val="pt-BR"/>
              </w:rPr>
              <w:t>117</w:t>
            </w:r>
            <w:r w:rsidRPr="000F56E1">
              <w:rPr>
                <w:lang w:val="pt-BR"/>
              </w:rPr>
              <w:t xml:space="preserve">, </w:t>
            </w:r>
          </w:p>
          <w:p w14:paraId="6CEB87B9" w14:textId="4475C670" w:rsidR="00C31C2F" w:rsidRPr="000F56E1" w:rsidRDefault="00C31C2F" w:rsidP="007327A1">
            <w:pPr>
              <w:rPr>
                <w:lang w:val="pt-BR"/>
              </w:rPr>
            </w:pPr>
            <w:r w:rsidRPr="000F56E1">
              <w:rPr>
                <w:lang w:val="pt-BR"/>
              </w:rPr>
              <w:t xml:space="preserve">e-mail: </w:t>
            </w:r>
            <w:r w:rsidR="00971BFF">
              <w:fldChar w:fldCharType="begin"/>
            </w:r>
            <w:r w:rsidR="00971BFF" w:rsidRPr="00971BFF">
              <w:rPr>
                <w:lang w:val="en-US"/>
              </w:rPr>
              <w:instrText>HYPERLINK "mailto:k.ciechanskawrabel@powiatrawicki.pl"</w:instrText>
            </w:r>
            <w:r w:rsidR="00971BFF">
              <w:fldChar w:fldCharType="separate"/>
            </w:r>
            <w:r w:rsidR="00E45742" w:rsidRPr="00F077BC">
              <w:rPr>
                <w:rStyle w:val="Hipercze"/>
                <w:lang w:val="pt-BR"/>
              </w:rPr>
              <w:t>k.ciechanskawrabel@powiatrawicki.pl</w:t>
            </w:r>
            <w:r w:rsidR="00971BFF">
              <w:rPr>
                <w:rStyle w:val="Hipercze"/>
                <w:lang w:val="pt-BR"/>
              </w:rPr>
              <w:fldChar w:fldCharType="end"/>
            </w:r>
            <w:r w:rsidR="000D6A65">
              <w:rPr>
                <w:rStyle w:val="Hipercze"/>
                <w:lang w:val="pt-BR"/>
              </w:rPr>
              <w:t>;</w:t>
            </w:r>
          </w:p>
        </w:tc>
      </w:tr>
    </w:tbl>
    <w:p w14:paraId="24BC447B" w14:textId="648EC92C" w:rsidR="00D45566" w:rsidRDefault="0069531F" w:rsidP="0069531F">
      <w:pPr>
        <w:pStyle w:val="Nagwek2"/>
        <w:numPr>
          <w:ilvl w:val="0"/>
          <w:numId w:val="0"/>
        </w:numPr>
        <w:ind w:left="680"/>
      </w:pPr>
      <w:r w:rsidRPr="00EA24CE">
        <w:rPr>
          <w:lang w:val="en-US"/>
        </w:rPr>
        <w:t xml:space="preserve">  </w:t>
      </w:r>
      <w:r w:rsidR="00D45566"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31C2F" w:rsidRPr="000F56E1" w14:paraId="28483F7D" w14:textId="77777777" w:rsidTr="007327A1">
        <w:tc>
          <w:tcPr>
            <w:tcW w:w="8636" w:type="dxa"/>
            <w:tcBorders>
              <w:top w:val="nil"/>
              <w:left w:val="nil"/>
              <w:bottom w:val="nil"/>
              <w:right w:val="nil"/>
            </w:tcBorders>
          </w:tcPr>
          <w:p w14:paraId="659BE25F" w14:textId="2C65A8E6" w:rsidR="00C31C2F" w:rsidRPr="000F56E1" w:rsidRDefault="00C31C2F" w:rsidP="007327A1">
            <w:pPr>
              <w:rPr>
                <w:lang w:val="pt-BR"/>
              </w:rPr>
            </w:pPr>
            <w:r w:rsidRPr="00C31C2F">
              <w:rPr>
                <w:lang w:val="pt-BR"/>
              </w:rPr>
              <w:t>Kierowni Ewa Szczepaniak</w:t>
            </w:r>
            <w:r w:rsidRPr="000F56E1">
              <w:rPr>
                <w:lang w:val="pt-BR"/>
              </w:rPr>
              <w:t xml:space="preserve"> -  </w:t>
            </w:r>
            <w:r w:rsidRPr="00C31C2F">
              <w:rPr>
                <w:lang w:val="pt-BR"/>
              </w:rPr>
              <w:t xml:space="preserve">Kierownik Powiatowego Centrum Pomocy Rodzinie </w:t>
            </w:r>
            <w:r w:rsidR="0069531F">
              <w:rPr>
                <w:lang w:val="pt-BR"/>
              </w:rPr>
              <w:br/>
            </w:r>
            <w:r w:rsidRPr="00C31C2F">
              <w:rPr>
                <w:lang w:val="pt-BR"/>
              </w:rPr>
              <w:t>w Rawiczu</w:t>
            </w:r>
            <w:r w:rsidR="000D6A65">
              <w:rPr>
                <w:lang w:val="pt-BR"/>
              </w:rPr>
              <w:t>,</w:t>
            </w:r>
            <w:r w:rsidRPr="000F56E1">
              <w:rPr>
                <w:lang w:val="pt-BR"/>
              </w:rPr>
              <w:t xml:space="preserve"> tel.: </w:t>
            </w:r>
            <w:r w:rsidR="00B40C3A">
              <w:rPr>
                <w:lang w:val="pt-BR"/>
              </w:rPr>
              <w:t>607 395 721</w:t>
            </w:r>
            <w:r w:rsidRPr="000F56E1">
              <w:rPr>
                <w:lang w:val="pt-BR"/>
              </w:rPr>
              <w:t>, e-mail:</w:t>
            </w:r>
            <w:r w:rsidRPr="000F56E1">
              <w:rPr>
                <w:color w:val="1F4E79"/>
                <w:u w:val="single"/>
                <w:lang w:val="pt-BR"/>
              </w:rPr>
              <w:t xml:space="preserve"> </w:t>
            </w:r>
            <w:r w:rsidRPr="00C31C2F">
              <w:rPr>
                <w:color w:val="0000FF"/>
                <w:u w:val="single"/>
                <w:lang w:val="pt-BR"/>
              </w:rPr>
              <w:t>e.szczepaniak@pcprrawicz.pl</w:t>
            </w:r>
            <w:r w:rsidR="000D6A65">
              <w:rPr>
                <w:color w:val="0000FF"/>
                <w:u w:val="single"/>
                <w:lang w:val="pt-BR"/>
              </w:rPr>
              <w:t>,</w:t>
            </w:r>
          </w:p>
        </w:tc>
      </w:tr>
      <w:tr w:rsidR="00C31C2F" w:rsidRPr="000F56E1" w14:paraId="1AEA8374" w14:textId="77777777" w:rsidTr="007327A1">
        <w:tc>
          <w:tcPr>
            <w:tcW w:w="8636" w:type="dxa"/>
            <w:tcBorders>
              <w:top w:val="nil"/>
              <w:left w:val="nil"/>
              <w:bottom w:val="nil"/>
              <w:right w:val="nil"/>
            </w:tcBorders>
          </w:tcPr>
          <w:p w14:paraId="65D29CBA" w14:textId="4E68DE3C" w:rsidR="00C31C2F" w:rsidRDefault="00C31C2F" w:rsidP="007327A1">
            <w:pPr>
              <w:rPr>
                <w:color w:val="0000FF"/>
                <w:u w:val="single"/>
                <w:lang w:val="pt-BR"/>
              </w:rPr>
            </w:pPr>
            <w:r w:rsidRPr="00C31C2F">
              <w:rPr>
                <w:lang w:val="pt-BR"/>
              </w:rPr>
              <w:t>Kinga Stolaś</w:t>
            </w:r>
            <w:r w:rsidRPr="000F56E1">
              <w:rPr>
                <w:lang w:val="pt-BR"/>
              </w:rPr>
              <w:t xml:space="preserve"> -  </w:t>
            </w:r>
            <w:r w:rsidRPr="00C31C2F">
              <w:rPr>
                <w:lang w:val="pt-BR"/>
              </w:rPr>
              <w:t>Kierownik zespołu ds rodzinnej pieczy zastępczej</w:t>
            </w:r>
            <w:r w:rsidR="000D6A65">
              <w:rPr>
                <w:lang w:val="pt-BR"/>
              </w:rPr>
              <w:t>,</w:t>
            </w:r>
            <w:r w:rsidRPr="000F56E1">
              <w:rPr>
                <w:lang w:val="pt-BR"/>
              </w:rPr>
              <w:t xml:space="preserve"> tel</w:t>
            </w:r>
            <w:r w:rsidRPr="00B40C3A">
              <w:rPr>
                <w:lang w:val="pt-BR"/>
              </w:rPr>
              <w:t>.: 607 395 721,</w:t>
            </w:r>
            <w:r w:rsidRPr="000F56E1">
              <w:rPr>
                <w:lang w:val="pt-BR"/>
              </w:rPr>
              <w:t xml:space="preserve"> </w:t>
            </w:r>
            <w:r w:rsidR="0069531F">
              <w:rPr>
                <w:lang w:val="pt-BR"/>
              </w:rPr>
              <w:br/>
            </w:r>
            <w:r w:rsidRPr="000F56E1">
              <w:rPr>
                <w:lang w:val="pt-BR"/>
              </w:rPr>
              <w:t>e-mail:</w:t>
            </w:r>
            <w:r w:rsidRPr="000F56E1">
              <w:rPr>
                <w:color w:val="1F4E79"/>
                <w:u w:val="single"/>
                <w:lang w:val="pt-BR"/>
              </w:rPr>
              <w:t xml:space="preserve"> </w:t>
            </w:r>
            <w:hyperlink r:id="rId9" w:history="1">
              <w:r w:rsidR="0069531F" w:rsidRPr="00743AF8">
                <w:rPr>
                  <w:rStyle w:val="Hipercze"/>
                  <w:lang w:val="pt-BR"/>
                </w:rPr>
                <w:t>k.stolas@pcprrawicz.pl</w:t>
              </w:r>
            </w:hyperlink>
            <w:r w:rsidR="000D6A65">
              <w:rPr>
                <w:rStyle w:val="Hipercze"/>
                <w:lang w:val="pt-BR"/>
              </w:rPr>
              <w:t>.</w:t>
            </w:r>
          </w:p>
          <w:p w14:paraId="76B8643E" w14:textId="77648031" w:rsidR="0069531F" w:rsidRPr="000F56E1" w:rsidRDefault="0069531F" w:rsidP="007327A1">
            <w:pPr>
              <w:rPr>
                <w:lang w:val="pt-BR"/>
              </w:rPr>
            </w:pPr>
          </w:p>
        </w:tc>
      </w:tr>
    </w:tbl>
    <w:p w14:paraId="31C1C665"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71E4CE94" w14:textId="4A4EBCB8" w:rsidR="009B6086" w:rsidRPr="00E44CEF" w:rsidRDefault="009B6086" w:rsidP="0069531F">
      <w:pPr>
        <w:pStyle w:val="Nagwek2"/>
      </w:pPr>
      <w:bookmarkStart w:id="32" w:name="_Hlk37783375"/>
      <w:bookmarkStart w:id="33" w:name="_Hlk37938993"/>
      <w:r w:rsidRPr="00E44CEF">
        <w:t xml:space="preserve">Wykonawca </w:t>
      </w:r>
      <w:r w:rsidR="00B80937" w:rsidRPr="00B80937">
        <w:t xml:space="preserve">może zwrócić się do Zamawiającego z wnioskiem o wyjaśnienie treści SWZ, przekazanym za pośrednictwem Platformy (karta </w:t>
      </w:r>
      <w:r w:rsidR="0069531F">
        <w:rPr>
          <w:lang w:val="pl-PL"/>
        </w:rPr>
        <w:t>„</w:t>
      </w:r>
      <w:r w:rsidR="00B80937" w:rsidRPr="00B80937">
        <w:t>Zapytania/Wyjaśnienia)</w:t>
      </w:r>
      <w:r w:rsidRPr="00E44CEF">
        <w:rPr>
          <w:color w:val="auto"/>
        </w:rPr>
        <w:t>.</w:t>
      </w:r>
      <w:bookmarkStart w:id="34" w:name="_Hlk37783409"/>
      <w:bookmarkEnd w:id="32"/>
    </w:p>
    <w:p w14:paraId="71D60550" w14:textId="77777777" w:rsidR="009B6086" w:rsidRPr="00E44CEF" w:rsidRDefault="009B6086" w:rsidP="0069531F">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3A96D083" w14:textId="65DAD30D" w:rsidR="009B6086" w:rsidRPr="00E44CEF" w:rsidRDefault="009B6086" w:rsidP="0069531F">
      <w:pPr>
        <w:pStyle w:val="Nagwek2"/>
      </w:pPr>
      <w:r w:rsidRPr="00E44CEF">
        <w:t xml:space="preserve">Jeżeli </w:t>
      </w:r>
      <w:r w:rsidR="00B80937" w:rsidRPr="00B80937">
        <w:t xml:space="preserve">wniosek o wyjaśnienie treści SWZ nie wpłynie w terminie, o którym mowa </w:t>
      </w:r>
      <w:r w:rsidR="0069531F">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46CA1492" w14:textId="16DF8313" w:rsidR="009B6086" w:rsidRPr="00E44CEF" w:rsidRDefault="009B6086" w:rsidP="0069531F">
      <w:pPr>
        <w:pStyle w:val="Nagwek2"/>
      </w:pPr>
      <w:r w:rsidRPr="00E44CEF">
        <w:t xml:space="preserve">Przedłużenie </w:t>
      </w:r>
      <w:r w:rsidR="00B80937" w:rsidRPr="00B80937">
        <w:t xml:space="preserve">terminu składania ofert, nie wpływa na bieg terminu składania wniosku </w:t>
      </w:r>
      <w:r w:rsidR="0069531F">
        <w:br/>
      </w:r>
      <w:r w:rsidR="00B80937" w:rsidRPr="00B80937">
        <w:t>o wyjaśnienie treści SWZ</w:t>
      </w:r>
      <w:r w:rsidRPr="00E44CEF">
        <w:t>.</w:t>
      </w:r>
    </w:p>
    <w:p w14:paraId="5183FCDB" w14:textId="77777777" w:rsidR="009B6086" w:rsidRPr="00E44CEF" w:rsidRDefault="009B6086" w:rsidP="0069531F">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4F8832E7" w14:textId="77777777" w:rsidR="009B6086" w:rsidRPr="009B6086" w:rsidRDefault="009B6086" w:rsidP="0069531F">
      <w:pPr>
        <w:pStyle w:val="Nagwek2"/>
      </w:pPr>
      <w:r w:rsidRPr="00E44CEF">
        <w:lastRenderedPageBreak/>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7159D7D"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53478885" w14:textId="77777777" w:rsidR="008F1B65" w:rsidRDefault="00C31C2F" w:rsidP="0069531F">
      <w:pPr>
        <w:pStyle w:val="Nagwek2"/>
        <w:numPr>
          <w:ilvl w:val="0"/>
          <w:numId w:val="0"/>
        </w:numPr>
        <w:ind w:left="680"/>
      </w:pPr>
      <w:r>
        <w:t>W postępowaniu nie jest przewidziane składanie wadium.</w:t>
      </w:r>
    </w:p>
    <w:p w14:paraId="7A4D346C" w14:textId="77777777"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7EE118D4" w14:textId="050874EA" w:rsidR="008D48A7" w:rsidRPr="00876900" w:rsidRDefault="008D48A7" w:rsidP="0069531F">
      <w:pPr>
        <w:pStyle w:val="Nagwek2"/>
      </w:pPr>
      <w:r>
        <w:t xml:space="preserve">Wykonawca pozostaje związany ofertą </w:t>
      </w:r>
      <w:r w:rsidR="00E45742">
        <w:rPr>
          <w:lang w:val="pl-PL"/>
        </w:rPr>
        <w:t xml:space="preserve">przez okres 30 dni do dnia otwarcia ofert </w:t>
      </w:r>
      <w:r w:rsidR="00B71EF2">
        <w:rPr>
          <w:lang w:val="pl-PL"/>
        </w:rPr>
        <w:br/>
      </w:r>
      <w:r w:rsidR="00E45742">
        <w:rPr>
          <w:lang w:val="pl-PL"/>
        </w:rPr>
        <w:t xml:space="preserve">tj. </w:t>
      </w:r>
      <w:r w:rsidR="00247C72">
        <w:t xml:space="preserve">do </w:t>
      </w:r>
      <w:r w:rsidR="00247C72" w:rsidRPr="007B45F6">
        <w:t xml:space="preserve">dnia </w:t>
      </w:r>
      <w:r w:rsidR="00B71EF2" w:rsidRPr="007B45F6">
        <w:rPr>
          <w:b/>
        </w:rPr>
        <w:t>1</w:t>
      </w:r>
      <w:r w:rsidR="007B45F6" w:rsidRPr="007B45F6">
        <w:rPr>
          <w:b/>
        </w:rPr>
        <w:t>9</w:t>
      </w:r>
      <w:r w:rsidR="00B71EF2" w:rsidRPr="007B45F6">
        <w:rPr>
          <w:b/>
        </w:rPr>
        <w:t xml:space="preserve"> kwietnia 2024 r</w:t>
      </w:r>
      <w:r w:rsidRPr="007B45F6">
        <w:t>.</w:t>
      </w:r>
    </w:p>
    <w:p w14:paraId="1C827820" w14:textId="77777777" w:rsidR="008D48A7" w:rsidRDefault="008D48A7" w:rsidP="0069531F">
      <w:pPr>
        <w:pStyle w:val="Nagwek2"/>
      </w:pPr>
      <w:r>
        <w:t>Bieg terminu związania ofertą rozpoczyna się wraz z upływem terminu składania ofert.</w:t>
      </w:r>
    </w:p>
    <w:p w14:paraId="48D1F526" w14:textId="76F3D25D" w:rsidR="00BF579F" w:rsidRDefault="00BF579F" w:rsidP="0069531F">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w:t>
      </w:r>
      <w:r w:rsidR="000D6A65">
        <w:br/>
      </w:r>
      <w:r w:rsidR="00247C72" w:rsidRPr="00247C72">
        <w:t xml:space="preserve">do Wykonawców o wyrażenie zgody na przedłużenie terminu związania ofertą </w:t>
      </w:r>
      <w:r w:rsidR="0069531F">
        <w:br/>
      </w:r>
      <w:r w:rsidR="00247C72" w:rsidRPr="00247C72">
        <w:t>o wskazywany przez niego okres, nie dłuższy niż</w:t>
      </w:r>
      <w:r w:rsidRPr="00BF579F">
        <w:t xml:space="preserve"> </w:t>
      </w:r>
      <w:r w:rsidR="00247C72">
        <w:t xml:space="preserve">30 dni. </w:t>
      </w:r>
    </w:p>
    <w:p w14:paraId="39B689CC" w14:textId="77777777" w:rsidR="008D48A7" w:rsidRPr="00876900" w:rsidRDefault="008D48A7" w:rsidP="00930133">
      <w:pPr>
        <w:pStyle w:val="Nagwek1"/>
      </w:pPr>
      <w:bookmarkStart w:id="36" w:name="_Toc258314252"/>
      <w:r w:rsidRPr="008872CB">
        <w:t>Opis sposobu przygotowywania ofert</w:t>
      </w:r>
      <w:bookmarkEnd w:id="36"/>
    </w:p>
    <w:p w14:paraId="2AD12C87" w14:textId="02DA2144" w:rsidR="008D48A7" w:rsidRDefault="008D48A7" w:rsidP="0069531F">
      <w:pPr>
        <w:pStyle w:val="Nagwek2"/>
      </w:pPr>
      <w:r>
        <w:t>Wykonawca może złożyć tylko jedną ofertę</w:t>
      </w:r>
      <w:r w:rsidR="0069531F">
        <w:t xml:space="preserve">, wg wzoru, który stanowi </w:t>
      </w:r>
      <w:r w:rsidR="0069531F" w:rsidRPr="0069531F">
        <w:rPr>
          <w:i/>
        </w:rPr>
        <w:t xml:space="preserve">Załącznik Nr 1 </w:t>
      </w:r>
      <w:r w:rsidR="000D6A65">
        <w:rPr>
          <w:i/>
        </w:rPr>
        <w:br/>
      </w:r>
      <w:r w:rsidR="0069531F" w:rsidRPr="0069531F">
        <w:rPr>
          <w:i/>
        </w:rPr>
        <w:t>do SWZ.</w:t>
      </w:r>
      <w:r w:rsidR="0069531F">
        <w:t xml:space="preserve"> </w:t>
      </w:r>
    </w:p>
    <w:p w14:paraId="35A61395" w14:textId="77777777" w:rsidR="008D48A7" w:rsidRDefault="008D48A7" w:rsidP="0069531F">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6622DC95" w14:textId="77777777" w:rsidR="0069531F" w:rsidRPr="0069531F" w:rsidRDefault="0069531F" w:rsidP="0069531F">
      <w:pPr>
        <w:pStyle w:val="Nagwek2"/>
      </w:pPr>
      <w:r>
        <w:t xml:space="preserve">Do </w:t>
      </w:r>
      <w:r w:rsidRPr="0069531F">
        <w:t>oferty Wykonawca zobowiązany jest dołączyć:</w:t>
      </w:r>
    </w:p>
    <w:p w14:paraId="627525E1" w14:textId="77777777" w:rsidR="0069531F" w:rsidRPr="0069531F" w:rsidRDefault="0069531F" w:rsidP="0069531F">
      <w:pPr>
        <w:numPr>
          <w:ilvl w:val="0"/>
          <w:numId w:val="31"/>
        </w:numPr>
        <w:tabs>
          <w:tab w:val="left" w:pos="708"/>
        </w:tabs>
        <w:spacing w:before="120" w:after="60"/>
        <w:jc w:val="both"/>
        <w:outlineLvl w:val="1"/>
        <w:rPr>
          <w:bCs/>
          <w:iCs/>
          <w:lang w:eastAsia="x-none"/>
        </w:rPr>
      </w:pPr>
      <w:r w:rsidRPr="0069531F">
        <w:rPr>
          <w:bCs/>
          <w:iCs/>
          <w:lang w:eastAsia="x-none"/>
        </w:rPr>
        <w:t xml:space="preserve">Oświadczenie o niepodleganiu wykluczeniu oraz spełnianiu warunków udziału </w:t>
      </w:r>
      <w:r w:rsidRPr="0069531F">
        <w:rPr>
          <w:bCs/>
          <w:iCs/>
          <w:lang w:eastAsia="x-none"/>
        </w:rPr>
        <w:br/>
        <w:t xml:space="preserve">w postępowaniu – </w:t>
      </w:r>
      <w:r w:rsidRPr="0069531F">
        <w:rPr>
          <w:bCs/>
          <w:i/>
          <w:iCs/>
          <w:lang w:eastAsia="x-none"/>
        </w:rPr>
        <w:t>wg Załącznika Nr 2 do SWZ,</w:t>
      </w:r>
    </w:p>
    <w:p w14:paraId="433B1C34" w14:textId="77777777" w:rsidR="0069531F" w:rsidRPr="0069531F" w:rsidRDefault="0069531F" w:rsidP="0069531F">
      <w:pPr>
        <w:numPr>
          <w:ilvl w:val="0"/>
          <w:numId w:val="31"/>
        </w:numPr>
        <w:tabs>
          <w:tab w:val="left" w:pos="708"/>
        </w:tabs>
        <w:spacing w:before="120" w:after="60"/>
        <w:jc w:val="both"/>
        <w:outlineLvl w:val="1"/>
        <w:rPr>
          <w:bCs/>
          <w:iCs/>
          <w:lang w:eastAsia="x-none"/>
        </w:rPr>
      </w:pPr>
      <w:r w:rsidRPr="0069531F">
        <w:rPr>
          <w:bCs/>
          <w:iCs/>
          <w:lang w:eastAsia="x-none"/>
        </w:rPr>
        <w:t xml:space="preserve">Zobowiązanie podmiotu udostępniającego zasoby – </w:t>
      </w:r>
      <w:r w:rsidRPr="0069531F">
        <w:rPr>
          <w:bCs/>
          <w:i/>
          <w:iCs/>
          <w:lang w:eastAsia="x-none"/>
        </w:rPr>
        <w:t>wg Załącznika Nr 3 do SWZ (jeżeli dotyczy),</w:t>
      </w:r>
    </w:p>
    <w:p w14:paraId="4DB5CD35" w14:textId="119D3BA1" w:rsidR="0069531F" w:rsidRPr="0069531F" w:rsidRDefault="0069531F" w:rsidP="0069531F">
      <w:pPr>
        <w:numPr>
          <w:ilvl w:val="0"/>
          <w:numId w:val="31"/>
        </w:numPr>
        <w:tabs>
          <w:tab w:val="left" w:pos="708"/>
        </w:tabs>
        <w:spacing w:before="120" w:after="60"/>
        <w:jc w:val="both"/>
        <w:outlineLvl w:val="1"/>
        <w:rPr>
          <w:bCs/>
          <w:iCs/>
          <w:lang w:eastAsia="x-none"/>
        </w:rPr>
      </w:pPr>
      <w:r w:rsidRPr="0069531F">
        <w:rPr>
          <w:bCs/>
          <w:iCs/>
          <w:lang w:eastAsia="x-none"/>
        </w:rPr>
        <w:t xml:space="preserve">Oświadczenie podmiotu udostępniającego zasoby </w:t>
      </w:r>
      <w:r w:rsidRPr="0069531F">
        <w:rPr>
          <w:bCs/>
          <w:i/>
          <w:iCs/>
          <w:lang w:eastAsia="x-none"/>
        </w:rPr>
        <w:t xml:space="preserve">– wg Załącznika Nr </w:t>
      </w:r>
      <w:r>
        <w:rPr>
          <w:bCs/>
          <w:i/>
          <w:iCs/>
          <w:lang w:eastAsia="x-none"/>
        </w:rPr>
        <w:t>4</w:t>
      </w:r>
      <w:r w:rsidRPr="0069531F">
        <w:rPr>
          <w:bCs/>
          <w:i/>
          <w:iCs/>
          <w:lang w:eastAsia="x-none"/>
        </w:rPr>
        <w:t xml:space="preserve"> do SWZ (jeżeli dotyczy),</w:t>
      </w:r>
    </w:p>
    <w:p w14:paraId="528E4DAF" w14:textId="77777777" w:rsidR="0069531F" w:rsidRPr="0069531F" w:rsidRDefault="0069531F" w:rsidP="0069531F">
      <w:pPr>
        <w:numPr>
          <w:ilvl w:val="0"/>
          <w:numId w:val="31"/>
        </w:numPr>
        <w:spacing w:before="120"/>
        <w:jc w:val="both"/>
        <w:outlineLvl w:val="1"/>
      </w:pPr>
      <w:r w:rsidRPr="0069531F">
        <w:rPr>
          <w:bCs/>
          <w:iCs/>
          <w:color w:val="000000"/>
          <w:lang w:eastAsia="x-none"/>
        </w:rPr>
        <w:t>w przypadku Wykonawców ubiegających się wspólnie o udzielenie zamówienia publicznego:</w:t>
      </w:r>
    </w:p>
    <w:p w14:paraId="38470DD6" w14:textId="053ADB57" w:rsidR="0069531F" w:rsidRPr="0069531F" w:rsidRDefault="0069531F" w:rsidP="0069531F">
      <w:pPr>
        <w:spacing w:before="120"/>
        <w:ind w:left="1381"/>
        <w:jc w:val="both"/>
        <w:outlineLvl w:val="1"/>
      </w:pPr>
      <w:r w:rsidRPr="0069531F">
        <w:rPr>
          <w:bCs/>
          <w:iCs/>
          <w:color w:val="000000"/>
          <w:lang w:eastAsia="x-none"/>
        </w:rPr>
        <w:t xml:space="preserve">a) pełnomocnictwo do reprezentowania ich w niniejszym postępowaniu – </w:t>
      </w:r>
      <w:r w:rsidR="000D6A65">
        <w:rPr>
          <w:bCs/>
          <w:iCs/>
          <w:color w:val="000000"/>
          <w:lang w:eastAsia="x-none"/>
        </w:rPr>
        <w:br/>
      </w:r>
      <w:r w:rsidRPr="0069531F">
        <w:rPr>
          <w:bCs/>
          <w:iCs/>
          <w:color w:val="000000"/>
          <w:lang w:eastAsia="x-none"/>
        </w:rPr>
        <w:t xml:space="preserve">wg zasad określonych w </w:t>
      </w:r>
      <w:r w:rsidRPr="0069531F">
        <w:rPr>
          <w:bCs/>
          <w:iCs/>
          <w:lang w:eastAsia="x-none"/>
        </w:rPr>
        <w:t>pkt 12.1. i 12.2.,</w:t>
      </w:r>
    </w:p>
    <w:p w14:paraId="18EAADBA" w14:textId="77777777" w:rsidR="0069531F" w:rsidRPr="0069531F" w:rsidRDefault="0069531F" w:rsidP="0069531F">
      <w:pPr>
        <w:spacing w:before="120"/>
        <w:ind w:left="1381"/>
        <w:jc w:val="both"/>
        <w:outlineLvl w:val="1"/>
      </w:pPr>
      <w:r w:rsidRPr="0069531F">
        <w:rPr>
          <w:bCs/>
          <w:iCs/>
          <w:lang w:eastAsia="x-none"/>
        </w:rPr>
        <w:t>b) dokumenty określone w pkt 12.3.,</w:t>
      </w:r>
    </w:p>
    <w:p w14:paraId="2768C700" w14:textId="517AB74F" w:rsidR="0069531F" w:rsidRPr="0069531F" w:rsidRDefault="0069531F" w:rsidP="0069531F">
      <w:pPr>
        <w:numPr>
          <w:ilvl w:val="0"/>
          <w:numId w:val="31"/>
        </w:numPr>
        <w:spacing w:before="120"/>
        <w:jc w:val="both"/>
        <w:outlineLvl w:val="1"/>
        <w:rPr>
          <w:bCs/>
          <w:iCs/>
          <w:color w:val="000000"/>
          <w:lang w:eastAsia="x-none"/>
        </w:rPr>
      </w:pPr>
      <w:r w:rsidRPr="0069531F">
        <w:rPr>
          <w:bCs/>
          <w:iCs/>
          <w:color w:val="000000"/>
          <w:lang w:eastAsia="x-none"/>
        </w:rPr>
        <w:t xml:space="preserve">pełnomocnictwo do podpisywania oferty, dokumentów, oświadczeń woli jeśli umocowanie dla osób podpisujących ofertę nie wynika z dokumentów rejestrowych – wg zasad określonych w pkt 17.7 lit. d. </w:t>
      </w:r>
    </w:p>
    <w:p w14:paraId="3F49FB1E" w14:textId="77777777" w:rsidR="009B6086" w:rsidRPr="009B6086" w:rsidRDefault="009B6086" w:rsidP="0069531F">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14338C63" w14:textId="372C2384" w:rsidR="009B6086" w:rsidRDefault="009B6086" w:rsidP="0069531F">
      <w:pPr>
        <w:pStyle w:val="Nagwek2"/>
      </w:pPr>
      <w:bookmarkStart w:id="38" w:name="_Hlk37839542"/>
      <w:bookmarkStart w:id="39" w:name="_Hlk37866106"/>
      <w:r w:rsidRPr="00E44CEF">
        <w:t>Ofert</w:t>
      </w:r>
      <w:r w:rsidR="000E737C">
        <w:t xml:space="preserve">a </w:t>
      </w:r>
      <w:r w:rsidR="000E737C" w:rsidRPr="000E737C">
        <w:t xml:space="preserve">wraz ze stanowiącymi jej integralną część załącznikami musi być sporządzona </w:t>
      </w:r>
      <w:r w:rsidR="000D6A65">
        <w:br/>
      </w:r>
      <w:r w:rsidR="000E737C" w:rsidRPr="000E737C">
        <w:t xml:space="preserve">w języku polskim i złożona pod rygorem nieważności w formie elektronicznej </w:t>
      </w:r>
      <w:r w:rsidR="000D6A65">
        <w:br/>
      </w:r>
      <w:r w:rsidR="000E737C" w:rsidRPr="000E737C">
        <w:t>lub w postaci elektronicznej, za pośrednictwem Platformy oraz podpisana kwalifikowanym podpisem elektronicznym, podpisem zaufanym lub podpisem osobistym</w:t>
      </w:r>
      <w:r w:rsidRPr="00E44CEF">
        <w:t>.</w:t>
      </w:r>
      <w:bookmarkEnd w:id="38"/>
      <w:bookmarkEnd w:id="39"/>
    </w:p>
    <w:p w14:paraId="189D6751" w14:textId="335B3DF8" w:rsidR="009B6086" w:rsidRPr="009B6086" w:rsidRDefault="009B6086" w:rsidP="0069531F">
      <w:pPr>
        <w:pStyle w:val="Nagwek2"/>
      </w:pPr>
      <w:bookmarkStart w:id="40" w:name="_Hlk37939197"/>
      <w:r w:rsidRPr="00E44CEF">
        <w:lastRenderedPageBreak/>
        <w:t xml:space="preserve">Zamawiający </w:t>
      </w:r>
      <w:r w:rsidR="000E737C" w:rsidRPr="000E737C">
        <w:t xml:space="preserve">informuje, iż zgodnie z art. 18 ust. 3 ustawy </w:t>
      </w:r>
      <w:proofErr w:type="spellStart"/>
      <w:r w:rsidR="000E737C" w:rsidRPr="000E737C">
        <w:t>Pzp</w:t>
      </w:r>
      <w:proofErr w:type="spellEnd"/>
      <w:r w:rsidR="000E737C" w:rsidRPr="000E737C">
        <w:t xml:space="preserve">, nie ujawnia się informacji stanowiących tajemnicę przedsiębiorstwa, w rozumieniu przepisów ustawy z dnia </w:t>
      </w:r>
      <w:r w:rsidR="000D6A65">
        <w:br/>
      </w:r>
      <w:r w:rsidR="000E737C" w:rsidRPr="000E737C">
        <w:t>16 kwietnia 1993 r. o zwalczaniu nieuczciwej konkurencji (Dz. U. z 20</w:t>
      </w:r>
      <w:r w:rsidR="0069531F">
        <w:rPr>
          <w:lang w:val="pl-PL"/>
        </w:rPr>
        <w:t>22</w:t>
      </w:r>
      <w:r w:rsidR="000E737C" w:rsidRPr="000E737C">
        <w:t xml:space="preserve"> r. poz. 1</w:t>
      </w:r>
      <w:r w:rsidR="0069531F">
        <w:rPr>
          <w:lang w:val="pl-PL"/>
        </w:rPr>
        <w:t>233</w:t>
      </w:r>
      <w:r w:rsidR="000E737C" w:rsidRPr="000E737C">
        <w:t>), zwanej dalej „ustawą o zwalczaniu nieuczciwej konkurencji” jeżeli</w:t>
      </w:r>
      <w:r w:rsidRPr="00E44CEF">
        <w:t xml:space="preserve"> Wykonawca</w:t>
      </w:r>
      <w:bookmarkEnd w:id="40"/>
      <w:r>
        <w:rPr>
          <w:lang w:val="pl-PL"/>
        </w:rPr>
        <w:t>:</w:t>
      </w:r>
    </w:p>
    <w:p w14:paraId="69914E7D" w14:textId="77777777" w:rsidR="009B6086" w:rsidRPr="009B6086" w:rsidRDefault="000E737C" w:rsidP="0069531F">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067CF6DE" w14:textId="77777777" w:rsidR="009B6086" w:rsidRDefault="009B6086" w:rsidP="0069531F">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031753E1" w14:textId="77777777" w:rsidR="009B6086" w:rsidRPr="00E44CEF" w:rsidRDefault="009B6086" w:rsidP="0069531F">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30F99F2E" w14:textId="77777777" w:rsidR="009B6086" w:rsidRDefault="009B6086" w:rsidP="0069531F">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1"/>
      <w:bookmarkEnd w:id="42"/>
      <w:proofErr w:type="spellEnd"/>
      <w:r w:rsidRPr="00E44CEF">
        <w:t>.</w:t>
      </w:r>
    </w:p>
    <w:p w14:paraId="735C6347" w14:textId="77777777" w:rsidR="008D48A7" w:rsidRPr="006E2613" w:rsidRDefault="006E2613" w:rsidP="0069531F">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3A599B25" w14:textId="0F6DB213" w:rsidR="006E2613" w:rsidRPr="006E2613" w:rsidRDefault="006E2613" w:rsidP="0069531F">
      <w:pPr>
        <w:pStyle w:val="Nagwek2"/>
        <w:numPr>
          <w:ilvl w:val="0"/>
          <w:numId w:val="9"/>
        </w:numPr>
      </w:pPr>
      <w:bookmarkStart w:id="44" w:name="_Hlk37866429"/>
      <w:r w:rsidRPr="00E44CEF">
        <w:t xml:space="preserve">Wykonawca, chcąc przystąpić do udziału w postępowaniu, loguje się na Platformie, w menu </w:t>
      </w:r>
      <w:r w:rsidR="0069531F">
        <w:rPr>
          <w:lang w:val="pl-PL"/>
        </w:rPr>
        <w:t>„</w:t>
      </w:r>
      <w:r w:rsidRPr="00E44CEF">
        <w:t xml:space="preserve">Ogłoszenia” wyszukuje niniejsze postępowanie, otwiera je klikając w jego temat, a następnie korzysta z funkcji </w:t>
      </w:r>
      <w:r w:rsidR="0069531F">
        <w:rPr>
          <w:lang w:val="pl-PL"/>
        </w:rPr>
        <w:t>„</w:t>
      </w:r>
      <w:r w:rsidRPr="001B12DB">
        <w:rPr>
          <w:b/>
          <w:i/>
        </w:rPr>
        <w:t>Zgłoś udział w postępowaniu</w:t>
      </w:r>
      <w:r w:rsidRPr="00E44CEF">
        <w:t>”</w:t>
      </w:r>
      <w:bookmarkEnd w:id="44"/>
      <w:r w:rsidR="00793568">
        <w:rPr>
          <w:lang w:val="pl-PL"/>
        </w:rPr>
        <w:t xml:space="preserve"> na karcie </w:t>
      </w:r>
      <w:r w:rsidR="0069531F">
        <w:rPr>
          <w:lang w:val="pl-PL"/>
        </w:rPr>
        <w:t>„</w:t>
      </w:r>
      <w:r w:rsidR="00793568">
        <w:rPr>
          <w:lang w:val="pl-PL"/>
        </w:rPr>
        <w:t>Informacje ogólne”</w:t>
      </w:r>
      <w:r>
        <w:rPr>
          <w:lang w:val="pl-PL"/>
        </w:rPr>
        <w:t>;</w:t>
      </w:r>
      <w:bookmarkStart w:id="45" w:name="_Hlk37866441"/>
    </w:p>
    <w:p w14:paraId="1AA1BA21" w14:textId="0388CB47" w:rsidR="006E2613" w:rsidRPr="006E2613" w:rsidRDefault="006E2613" w:rsidP="0069531F">
      <w:pPr>
        <w:pStyle w:val="Nagwek2"/>
        <w:numPr>
          <w:ilvl w:val="0"/>
          <w:numId w:val="9"/>
        </w:numPr>
      </w:pPr>
      <w:r w:rsidRPr="006E2613">
        <w:rPr>
          <w:rFonts w:eastAsia="Calibri"/>
        </w:rPr>
        <w:t xml:space="preserve">w przypadku, </w:t>
      </w:r>
      <w:bookmarkStart w:id="46" w:name="_Hlk37939646"/>
      <w:bookmarkStart w:id="47" w:name="_Hlk37866474"/>
      <w:bookmarkEnd w:id="45"/>
      <w:r w:rsidR="001B12DB" w:rsidRPr="001B12DB">
        <w:rPr>
          <w:rFonts w:eastAsia="Calibri"/>
        </w:rPr>
        <w:t xml:space="preserve">gdy Wykonawca nie posiada konta na Platformie, należy skorzystać </w:t>
      </w:r>
      <w:r w:rsidR="0069531F">
        <w:rPr>
          <w:rFonts w:eastAsia="Calibri"/>
        </w:rPr>
        <w:br/>
      </w:r>
      <w:r w:rsidR="001B12DB" w:rsidRPr="001B12DB">
        <w:rPr>
          <w:rFonts w:eastAsia="Calibri"/>
        </w:rPr>
        <w:t xml:space="preserve">z funkcji </w:t>
      </w:r>
      <w:r w:rsidR="0069531F">
        <w:rPr>
          <w:rFonts w:eastAsia="Calibri"/>
          <w:lang w:val="pl-PL"/>
        </w:rPr>
        <w:t>„</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69531F">
        <w:rPr>
          <w:rFonts w:eastAsia="Calibri"/>
        </w:rPr>
        <w:br/>
      </w:r>
      <w:r w:rsidR="001B12DB" w:rsidRPr="001B12DB">
        <w:rPr>
          <w:rFonts w:eastAsia="Calibri"/>
        </w:rPr>
        <w:t>i umożliwia zalogowanie się na Platformie</w:t>
      </w:r>
      <w:r>
        <w:rPr>
          <w:rFonts w:eastAsia="Calibri"/>
          <w:lang w:val="pl-PL"/>
        </w:rPr>
        <w:t>;</w:t>
      </w:r>
    </w:p>
    <w:p w14:paraId="496E35BE" w14:textId="4B84E8DF" w:rsidR="006E2613" w:rsidRPr="006E2613" w:rsidRDefault="006E2613" w:rsidP="0069531F">
      <w:pPr>
        <w:pStyle w:val="Nagwek2"/>
        <w:numPr>
          <w:ilvl w:val="0"/>
          <w:numId w:val="9"/>
        </w:numPr>
      </w:pPr>
      <w:r w:rsidRPr="006E2613">
        <w:rPr>
          <w:rFonts w:eastAsia="Calibri"/>
        </w:rPr>
        <w:t xml:space="preserve">oferta </w:t>
      </w:r>
      <w:bookmarkEnd w:id="46"/>
      <w:r w:rsidR="001B12DB" w:rsidRPr="001B12DB">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69531F">
        <w:rPr>
          <w:rFonts w:eastAsia="Calibri"/>
          <w:lang w:val="pl-PL"/>
        </w:rPr>
        <w:t>„</w:t>
      </w:r>
      <w:r w:rsidR="001B12DB" w:rsidRPr="001B12DB">
        <w:rPr>
          <w:rFonts w:eastAsia="Calibri"/>
        </w:rPr>
        <w:t xml:space="preserve">Oferta/Załączniki”, za pomocą opcji </w:t>
      </w:r>
      <w:r w:rsidR="0069531F">
        <w:rPr>
          <w:rFonts w:eastAsia="Calibri"/>
          <w:lang w:val="pl-PL"/>
        </w:rPr>
        <w:t>„</w:t>
      </w:r>
      <w:r w:rsidR="001B12DB" w:rsidRPr="001B12DB">
        <w:rPr>
          <w:rFonts w:eastAsia="Calibri"/>
          <w:b/>
          <w:i/>
        </w:rPr>
        <w:t>Załącz plik</w:t>
      </w:r>
      <w:r w:rsidR="001B12DB" w:rsidRPr="001B12DB">
        <w:rPr>
          <w:rFonts w:eastAsia="Calibri"/>
        </w:rPr>
        <w:t xml:space="preserve">” i użycie przycisku </w:t>
      </w:r>
      <w:r w:rsidR="0069531F">
        <w:rPr>
          <w:rFonts w:eastAsia="Calibri"/>
          <w:lang w:val="pl-PL"/>
        </w:rPr>
        <w:t>„</w:t>
      </w:r>
      <w:r w:rsidR="001B12DB" w:rsidRPr="001B12DB">
        <w:rPr>
          <w:rFonts w:eastAsia="Calibri"/>
          <w:b/>
          <w:i/>
        </w:rPr>
        <w:t>Załącz</w:t>
      </w:r>
      <w:r w:rsidR="001B12DB" w:rsidRPr="001B12DB">
        <w:rPr>
          <w:rFonts w:eastAsia="Calibri"/>
        </w:rPr>
        <w:t>”</w:t>
      </w:r>
      <w:r w:rsidRPr="006E2613">
        <w:rPr>
          <w:rFonts w:eastAsia="Calibri"/>
        </w:rPr>
        <w:t>;</w:t>
      </w:r>
      <w:bookmarkStart w:id="48" w:name="_Hlk37939678"/>
    </w:p>
    <w:p w14:paraId="241084E1" w14:textId="4E6523B7" w:rsidR="006E2613" w:rsidRPr="001B12DB" w:rsidRDefault="006E2613" w:rsidP="0069531F">
      <w:pPr>
        <w:pStyle w:val="Nagwek2"/>
        <w:numPr>
          <w:ilvl w:val="0"/>
          <w:numId w:val="9"/>
        </w:numPr>
      </w:pPr>
      <w:r w:rsidRPr="006E2613">
        <w:rPr>
          <w:rFonts w:eastAsia="Calibri"/>
        </w:rPr>
        <w:t xml:space="preserve">jeżeli </w:t>
      </w:r>
      <w:bookmarkEnd w:id="47"/>
      <w:bookmarkEnd w:id="48"/>
      <w:r w:rsidR="001B12DB" w:rsidRPr="001B12DB">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0D6A65">
        <w:rPr>
          <w:rFonts w:eastAsia="Calibri"/>
        </w:rPr>
        <w:br/>
      </w:r>
      <w:r w:rsidR="001B12DB" w:rsidRPr="001B12DB">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28C670D3" w14:textId="64904F7B"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 xml:space="preserve">informacje stanowiące tajemnicę przedsiębiorstwa w rozumieniu ustawy </w:t>
      </w:r>
      <w:r w:rsidR="0069531F">
        <w:rPr>
          <w:rFonts w:eastAsia="Calibri"/>
          <w:bCs/>
          <w:iCs/>
          <w:lang w:eastAsia="x-none"/>
        </w:rPr>
        <w:br/>
      </w:r>
      <w:r w:rsidR="001B12DB" w:rsidRPr="001B12D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69531F">
        <w:rPr>
          <w:rFonts w:eastAsia="Calibri"/>
          <w:bCs/>
          <w:iCs/>
          <w:lang w:eastAsia="x-none"/>
        </w:rPr>
        <w:t>„</w:t>
      </w:r>
      <w:r w:rsidR="001B12DB" w:rsidRPr="001B12DB">
        <w:rPr>
          <w:rFonts w:eastAsia="Calibri"/>
          <w:bCs/>
          <w:iCs/>
          <w:lang w:eastAsia="x-none"/>
        </w:rPr>
        <w:t xml:space="preserve">Oferta/Załączniki”, w tabeli </w:t>
      </w:r>
      <w:r w:rsidR="0069531F">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69531F">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69531F">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5FE31442" w14:textId="35C5FA7F"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 xml:space="preserve">prawidłowo załączonego pliku jest automatyczne wygenerowanie przez Platformę komunikatu systemowego o treści </w:t>
      </w:r>
      <w:r w:rsidR="0069531F">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69531F">
        <w:rPr>
          <w:rFonts w:eastAsia="Calibri"/>
          <w:bCs/>
          <w:iCs/>
          <w:lang w:eastAsia="x-none"/>
        </w:rPr>
        <w:t>”</w:t>
      </w:r>
      <w:r>
        <w:rPr>
          <w:rFonts w:eastAsia="Calibri"/>
          <w:bCs/>
          <w:iCs/>
          <w:lang w:eastAsia="x-none"/>
        </w:rPr>
        <w:t>;</w:t>
      </w:r>
    </w:p>
    <w:p w14:paraId="258D1E5D" w14:textId="547684E2"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lastRenderedPageBreak/>
        <w:t xml:space="preserve">ostateczne złożenie oferty wraz z załącznikami Wykonawca musi potwierdzić klikając w przycisk </w:t>
      </w:r>
      <w:r w:rsidR="0069531F">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31D2AF53" w14:textId="19180E68"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 xml:space="preserve">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0D6A65">
        <w:rPr>
          <w:rFonts w:eastAsia="Calibri"/>
          <w:bCs/>
          <w:iCs/>
          <w:lang w:eastAsia="x-none"/>
        </w:rPr>
        <w:br/>
      </w:r>
      <w:r w:rsidRPr="001B12DB">
        <w:rPr>
          <w:rFonts w:eastAsia="Calibri"/>
          <w:bCs/>
          <w:iCs/>
          <w:lang w:eastAsia="x-none"/>
        </w:rPr>
        <w:t>za pośrednictwem Platformy</w:t>
      </w:r>
      <w:r>
        <w:rPr>
          <w:rFonts w:eastAsia="Calibri"/>
          <w:bCs/>
          <w:iCs/>
          <w:lang w:eastAsia="x-none"/>
        </w:rPr>
        <w:t>.</w:t>
      </w:r>
      <w:bookmarkEnd w:id="52"/>
    </w:p>
    <w:p w14:paraId="7A9CDF50" w14:textId="10944B55" w:rsidR="00D50D88" w:rsidRPr="00D50D88" w:rsidRDefault="00D50D88" w:rsidP="0069531F">
      <w:pPr>
        <w:pStyle w:val="Nagwek2"/>
      </w:pPr>
      <w:bookmarkStart w:id="53" w:name="_Hlk37866756"/>
      <w:r>
        <w:t xml:space="preserve">Do upływu </w:t>
      </w:r>
      <w:r w:rsidRPr="00D50D88">
        <w:t xml:space="preserve">terminu składania ofert, Wykonawca, za pośrednictwem Platformy, może wycofać złożoną ofertę, używając opcji </w:t>
      </w:r>
      <w:r w:rsidR="0069531F">
        <w:rPr>
          <w:lang w:val="pl-PL"/>
        </w:rPr>
        <w:t>„</w:t>
      </w:r>
      <w:r w:rsidRPr="00D50D88">
        <w:rPr>
          <w:b/>
          <w:i/>
        </w:rPr>
        <w:t>Wycofaj ofertę</w:t>
      </w:r>
      <w:r w:rsidRPr="00D50D88">
        <w:t xml:space="preserve">” (karta Oferta/Załączniki). </w:t>
      </w:r>
      <w:r w:rsidR="000D6A65">
        <w:br/>
      </w:r>
      <w:r w:rsidRPr="00D50D88">
        <w:t xml:space="preserve">Po wycofaniu oferty Wykonawca może usunąć załączone pliki, zaznaczając pozycje </w:t>
      </w:r>
      <w:r w:rsidR="000D6A65">
        <w:br/>
      </w:r>
      <w:r w:rsidRPr="00D50D88">
        <w:t xml:space="preserve">do usunięcia i klikając w przycisk </w:t>
      </w:r>
      <w:r w:rsidR="0069531F">
        <w:rPr>
          <w:lang w:val="pl-PL"/>
        </w:rPr>
        <w:t>„</w:t>
      </w:r>
      <w:r w:rsidRPr="00D50D88">
        <w:rPr>
          <w:b/>
          <w:i/>
        </w:rPr>
        <w:t>Usuń zaznaczone</w:t>
      </w:r>
      <w:r w:rsidRPr="00D50D88">
        <w:t>”</w:t>
      </w:r>
      <w:r>
        <w:t>.</w:t>
      </w:r>
    </w:p>
    <w:p w14:paraId="6F2FE9EF" w14:textId="35D79DBA" w:rsidR="00D50D88" w:rsidRDefault="00D50D88" w:rsidP="0069531F">
      <w:pPr>
        <w:pStyle w:val="Nagwek2"/>
      </w:pPr>
      <w:r>
        <w:t xml:space="preserve">Szczegółowa </w:t>
      </w:r>
      <w:r w:rsidRPr="00D50D88">
        <w:t>instrukcja korzystania z Platformy znajduje się na stronie internetowe</w:t>
      </w:r>
      <w:r>
        <w:t xml:space="preserve">j </w:t>
      </w:r>
      <w:hyperlink r:id="rId10" w:history="1">
        <w:r w:rsidRPr="006E2613">
          <w:rPr>
            <w:rFonts w:eastAsia="Calibri"/>
            <w:color w:val="0070C0"/>
            <w:u w:val="single"/>
            <w:lang w:eastAsia="en-US"/>
          </w:rPr>
          <w:t>https://e-ProPublico.pl/</w:t>
        </w:r>
      </w:hyperlink>
      <w:r>
        <w:t xml:space="preserve">, przycisk </w:t>
      </w:r>
      <w:r w:rsidR="0069531F">
        <w:rPr>
          <w:lang w:val="pl-PL"/>
        </w:rPr>
        <w:t>„</w:t>
      </w:r>
      <w:r w:rsidRPr="00D50D88">
        <w:rPr>
          <w:b/>
          <w:i/>
        </w:rPr>
        <w:t>Instrukcja Wykonawcy</w:t>
      </w:r>
      <w:r w:rsidRPr="00D50D88">
        <w:t>”</w:t>
      </w:r>
      <w:r>
        <w:t>.</w:t>
      </w:r>
    </w:p>
    <w:bookmarkEnd w:id="53"/>
    <w:p w14:paraId="1C2E68FE" w14:textId="77777777" w:rsidR="008C47F9" w:rsidRPr="00876900" w:rsidRDefault="00D50D88" w:rsidP="0069531F">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3B7E92CB" w14:textId="77777777" w:rsidR="008D48A7" w:rsidRPr="00876900" w:rsidRDefault="008D48A7" w:rsidP="00930133">
      <w:pPr>
        <w:pStyle w:val="Nagwek1"/>
      </w:pPr>
      <w:bookmarkStart w:id="54" w:name="_Toc258314253"/>
      <w:r w:rsidRPr="00CE099A">
        <w:t>Miejsce oraz termin składania i otwarcia ofert</w:t>
      </w:r>
      <w:bookmarkEnd w:id="54"/>
    </w:p>
    <w:p w14:paraId="01D24A45" w14:textId="4EB37BE9" w:rsidR="00B51D96" w:rsidRPr="007B45F6" w:rsidRDefault="006E2613" w:rsidP="0069531F">
      <w:pPr>
        <w:pStyle w:val="Nagwek2"/>
        <w:numPr>
          <w:ilvl w:val="0"/>
          <w:numId w:val="0"/>
        </w:numPr>
        <w:ind w:left="431"/>
      </w:pPr>
      <w:bookmarkStart w:id="55" w:name="_Hlk37940485"/>
      <w:bookmarkStart w:id="56" w:name="_Hlk37857777"/>
      <w:r w:rsidRPr="00E44CEF">
        <w:t>Ofertę</w:t>
      </w:r>
      <w:r w:rsidR="00BE5528" w:rsidRPr="007B45F6">
        <w:t>, wraz z załącznikami, należy złożyć za pośrednictwem Platformy w terminie do dnia</w:t>
      </w:r>
      <w:r w:rsidRPr="007B45F6">
        <w:t xml:space="preserve"> </w:t>
      </w:r>
      <w:r w:rsidR="00B71EF2" w:rsidRPr="007B45F6">
        <w:rPr>
          <w:b/>
        </w:rPr>
        <w:t>2</w:t>
      </w:r>
      <w:r w:rsidR="007B45F6" w:rsidRPr="007B45F6">
        <w:rPr>
          <w:b/>
        </w:rPr>
        <w:t>1</w:t>
      </w:r>
      <w:r w:rsidR="00B71EF2" w:rsidRPr="007B45F6">
        <w:rPr>
          <w:b/>
        </w:rPr>
        <w:t xml:space="preserve"> </w:t>
      </w:r>
      <w:r w:rsidR="0069531F" w:rsidRPr="007B45F6">
        <w:rPr>
          <w:b/>
          <w:lang w:val="pl-PL"/>
        </w:rPr>
        <w:t>marca 2024 r.</w:t>
      </w:r>
      <w:r w:rsidRPr="007B45F6">
        <w:t xml:space="preserve"> do godz. </w:t>
      </w:r>
      <w:bookmarkEnd w:id="55"/>
      <w:bookmarkEnd w:id="56"/>
      <w:r w:rsidR="00C31C2F" w:rsidRPr="007B45F6">
        <w:rPr>
          <w:b/>
        </w:rPr>
        <w:t>08:00</w:t>
      </w:r>
      <w:r w:rsidR="008D48A7" w:rsidRPr="007B45F6">
        <w:t>.</w:t>
      </w:r>
    </w:p>
    <w:p w14:paraId="7B77E858" w14:textId="77777777" w:rsidR="00BE5528" w:rsidRPr="007B45F6" w:rsidRDefault="00BE5528" w:rsidP="00930133">
      <w:pPr>
        <w:pStyle w:val="Nagwek1"/>
        <w:rPr>
          <w:lang w:val="pl-PL"/>
        </w:rPr>
      </w:pPr>
      <w:bookmarkStart w:id="57" w:name="_Toc258314254"/>
      <w:r w:rsidRPr="007B45F6">
        <w:rPr>
          <w:lang w:val="pl-PL"/>
        </w:rPr>
        <w:t>termin otwarcia ofert</w:t>
      </w:r>
    </w:p>
    <w:p w14:paraId="4219696A" w14:textId="23FBB158" w:rsidR="00BE5528" w:rsidRDefault="00BE5528" w:rsidP="0069531F">
      <w:pPr>
        <w:pStyle w:val="Nagwek2"/>
        <w:rPr>
          <w:lang w:val="pl-PL"/>
        </w:rPr>
      </w:pPr>
      <w:r w:rsidRPr="007B45F6">
        <w:rPr>
          <w:lang w:val="pl-PL"/>
        </w:rPr>
        <w:t xml:space="preserve">Otwarcie </w:t>
      </w:r>
      <w:r w:rsidRPr="007B45F6">
        <w:t xml:space="preserve">ofert nastąpi w dniu: </w:t>
      </w:r>
      <w:r w:rsidR="00B71EF2" w:rsidRPr="007B45F6">
        <w:rPr>
          <w:b/>
        </w:rPr>
        <w:t>2</w:t>
      </w:r>
      <w:r w:rsidR="007B45F6" w:rsidRPr="007B45F6">
        <w:rPr>
          <w:b/>
        </w:rPr>
        <w:t>1</w:t>
      </w:r>
      <w:r w:rsidR="0069531F" w:rsidRPr="007B45F6">
        <w:rPr>
          <w:b/>
          <w:lang w:val="pl-PL"/>
        </w:rPr>
        <w:t xml:space="preserve"> marca 2024 r.</w:t>
      </w:r>
      <w:r w:rsidRPr="007B45F6">
        <w:t xml:space="preserve"> o godz</w:t>
      </w:r>
      <w:r>
        <w:t xml:space="preserve">. </w:t>
      </w:r>
      <w:r w:rsidR="00C31C2F" w:rsidRPr="00C31C2F">
        <w:rPr>
          <w:b/>
        </w:rPr>
        <w:t>08:10</w:t>
      </w:r>
      <w:r>
        <w:t xml:space="preserve">, za pośrednictwem Platformy, na karcie </w:t>
      </w:r>
      <w:r w:rsidR="0069531F">
        <w:rPr>
          <w:lang w:val="pl-PL"/>
        </w:rPr>
        <w:t>„</w:t>
      </w:r>
      <w:r>
        <w:t>Oferta/Załączniki”, poprzez ich odszyfrowanie, które jest jednoznaczne</w:t>
      </w:r>
      <w:r>
        <w:rPr>
          <w:lang w:val="pl-PL"/>
        </w:rPr>
        <w:t xml:space="preserve"> z ich upublicznieniem.</w:t>
      </w:r>
    </w:p>
    <w:p w14:paraId="63EDD236" w14:textId="77777777" w:rsidR="00BE5528" w:rsidRDefault="00C8093D" w:rsidP="0069531F">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35A63F21" w14:textId="77777777" w:rsidR="00C8093D" w:rsidRDefault="00C8093D" w:rsidP="0069531F">
      <w:pPr>
        <w:pStyle w:val="Nagwek2"/>
      </w:pPr>
      <w:r>
        <w:t xml:space="preserve">Niezwłocznie </w:t>
      </w:r>
      <w:r w:rsidRPr="00C8093D">
        <w:t>po otwarciu ofert, Zamawiający zamieści na stronie internetowej prowadzonego postępowania informacje o</w:t>
      </w:r>
      <w:r>
        <w:t>:</w:t>
      </w:r>
    </w:p>
    <w:p w14:paraId="45D0A2D7" w14:textId="77777777" w:rsidR="00C8093D" w:rsidRDefault="00C8093D" w:rsidP="0069531F">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7003E161" w14:textId="77777777" w:rsidR="00C8093D" w:rsidRPr="00BE5528" w:rsidRDefault="00C8093D" w:rsidP="0069531F">
      <w:pPr>
        <w:pStyle w:val="Nagwek2"/>
        <w:numPr>
          <w:ilvl w:val="0"/>
          <w:numId w:val="19"/>
        </w:numPr>
      </w:pPr>
      <w:r>
        <w:t>cenach lub kosztach zawartych w ofertach.</w:t>
      </w:r>
    </w:p>
    <w:p w14:paraId="5FEA26D2" w14:textId="77777777" w:rsidR="008D48A7" w:rsidRPr="009A1915" w:rsidRDefault="008D48A7" w:rsidP="00930133">
      <w:pPr>
        <w:pStyle w:val="Nagwek1"/>
      </w:pPr>
      <w:r w:rsidRPr="004A65BB">
        <w:t>Opis sposobu obliczenia ceny</w:t>
      </w:r>
      <w:bookmarkEnd w:id="57"/>
    </w:p>
    <w:p w14:paraId="34E02560" w14:textId="77777777" w:rsidR="008D48A7" w:rsidRPr="00345533" w:rsidRDefault="008A3895" w:rsidP="0069531F">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16069A9C" w14:textId="241AAC6F" w:rsidR="008D48A7" w:rsidRPr="00B51D96" w:rsidRDefault="00B51D96" w:rsidP="0069531F">
      <w:pPr>
        <w:pStyle w:val="Nagwek2"/>
        <w:rPr>
          <w:color w:val="auto"/>
        </w:rPr>
      </w:pPr>
      <w:r w:rsidRPr="00B51D96">
        <w:t xml:space="preserve">W </w:t>
      </w:r>
      <w:r w:rsidR="00C8093D" w:rsidRPr="00C8093D">
        <w:t xml:space="preserve">cenie należy uwzględnić wszystkie wymagania określone w niniejszej SWZ </w:t>
      </w:r>
      <w:r w:rsidR="000D6A65">
        <w:br/>
      </w:r>
      <w:r w:rsidR="00C8093D" w:rsidRPr="00C8093D">
        <w:t xml:space="preserve">oraz wszelkie koszty, jakie poniesie Wykonawca z tytułu należytej oraz zgodnej </w:t>
      </w:r>
      <w:r w:rsidR="0069531F">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16661822" w14:textId="77777777" w:rsidR="00226999" w:rsidRDefault="00226999" w:rsidP="0069531F">
      <w:pPr>
        <w:pStyle w:val="Nagwek2"/>
      </w:pPr>
      <w:r w:rsidRPr="00D21E80">
        <w:lastRenderedPageBreak/>
        <w:t xml:space="preserve">Rozliczenia </w:t>
      </w:r>
      <w:r w:rsidR="00C8093D" w:rsidRPr="00C8093D">
        <w:t>między Zamawiającym a Wykonawcą prowadzone będą w złotych polskich z dokładnością do dwóch miejsc po przecinku</w:t>
      </w:r>
      <w:r>
        <w:t>.</w:t>
      </w:r>
    </w:p>
    <w:p w14:paraId="65B89270" w14:textId="77777777" w:rsidR="00C8093D" w:rsidRDefault="00C8093D" w:rsidP="0069531F">
      <w:pPr>
        <w:pStyle w:val="Nagwek2"/>
      </w:pPr>
      <w:r>
        <w:t xml:space="preserve">Wykonawca </w:t>
      </w:r>
      <w:r w:rsidRPr="00C8093D">
        <w:t>zobowiązany jest zastosować stawkę VAT zgodnie z obowiązującymi przepisami ustawy z 11 marca 2004 r. o  podatku od towarów i usług</w:t>
      </w:r>
      <w:r>
        <w:t>.</w:t>
      </w:r>
    </w:p>
    <w:p w14:paraId="74D6B477" w14:textId="28E4A1EF" w:rsidR="00B51D96" w:rsidRPr="00A07288" w:rsidRDefault="00B51D96" w:rsidP="0069531F">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69531F">
        <w:br/>
      </w:r>
      <w:r w:rsidR="00C8093D" w:rsidRPr="00C8093D">
        <w:t>i usług, dla celów zastosowania kryterium ceny Zamawiający doliczy do przedstawionej w tej ofercie ceny kwotę podatku od towarów i usług, którą miałby obowiązek rozliczyć</w:t>
      </w:r>
      <w:r w:rsidRPr="00B51D96">
        <w:t>.</w:t>
      </w:r>
    </w:p>
    <w:p w14:paraId="6BD63B01" w14:textId="77777777" w:rsidR="00EB7871" w:rsidRPr="00C8093D" w:rsidRDefault="00C8093D" w:rsidP="0069531F">
      <w:pPr>
        <w:pStyle w:val="Nagwek2"/>
      </w:pPr>
      <w:bookmarkStart w:id="58" w:name="_Hlk61113033"/>
      <w:r w:rsidRPr="000D6A65">
        <w:rPr>
          <w:u w:val="single"/>
        </w:rPr>
        <w:t>Wykonawca</w:t>
      </w:r>
      <w:bookmarkEnd w:id="58"/>
      <w:r w:rsidRPr="000D6A65">
        <w:rPr>
          <w:u w:val="single"/>
        </w:rPr>
        <w:t xml:space="preserve"> składając ofertę zobowiązany jest</w:t>
      </w:r>
      <w:r>
        <w:t>:</w:t>
      </w:r>
    </w:p>
    <w:p w14:paraId="14A28648" w14:textId="77777777" w:rsidR="00C8093D" w:rsidRPr="00C8093D" w:rsidRDefault="00C8093D" w:rsidP="0069531F">
      <w:pPr>
        <w:pStyle w:val="Nagwek2"/>
        <w:numPr>
          <w:ilvl w:val="0"/>
          <w:numId w:val="20"/>
        </w:numPr>
      </w:pPr>
      <w:r>
        <w:t xml:space="preserve">poinformować </w:t>
      </w:r>
      <w:r w:rsidRPr="00C8093D">
        <w:t>Zamawiającego, że wybór jego oferty będzie prowadził do powstania u Zamawiającego obowiązku podatkowego</w:t>
      </w:r>
      <w:r>
        <w:t>;</w:t>
      </w:r>
    </w:p>
    <w:p w14:paraId="3A0647CE" w14:textId="77777777" w:rsidR="00C8093D" w:rsidRPr="00C8093D" w:rsidRDefault="00C8093D" w:rsidP="0069531F">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1DFD86E6" w14:textId="77777777" w:rsidR="00C8093D" w:rsidRPr="00610D3A" w:rsidRDefault="00C8093D" w:rsidP="0069531F">
      <w:pPr>
        <w:pStyle w:val="Nagwek2"/>
        <w:numPr>
          <w:ilvl w:val="0"/>
          <w:numId w:val="20"/>
        </w:numPr>
      </w:pPr>
      <w:r>
        <w:t xml:space="preserve">wskazać </w:t>
      </w:r>
      <w:r w:rsidRPr="00C8093D">
        <w:t>wartości towaru lub usługi objętego obowiązkiem podatkowym Zamawiającego, bez kwoty podatku</w:t>
      </w:r>
      <w:r>
        <w:t>;</w:t>
      </w:r>
    </w:p>
    <w:p w14:paraId="222CEFF6" w14:textId="77777777" w:rsidR="00610D3A" w:rsidRPr="003209A8" w:rsidRDefault="00610D3A" w:rsidP="0069531F">
      <w:pPr>
        <w:pStyle w:val="Nagwek2"/>
        <w:numPr>
          <w:ilvl w:val="0"/>
          <w:numId w:val="20"/>
        </w:numPr>
      </w:pPr>
      <w:r>
        <w:t xml:space="preserve">wskazać </w:t>
      </w:r>
      <w:r w:rsidRPr="00610D3A">
        <w:t>stawkę podatku od towarów i usług, która zgodnie z wiedzą Wykonawcy, będzie miała zastosowanie</w:t>
      </w:r>
      <w:r>
        <w:t>.</w:t>
      </w:r>
    </w:p>
    <w:p w14:paraId="30FE7201" w14:textId="77777777" w:rsidR="008D48A7" w:rsidRPr="00876900" w:rsidRDefault="008D48A7" w:rsidP="00930133">
      <w:pPr>
        <w:pStyle w:val="Nagwek1"/>
      </w:pPr>
      <w:bookmarkStart w:id="59"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9"/>
    </w:p>
    <w:p w14:paraId="2C686EB3" w14:textId="77777777" w:rsidR="008D48A7" w:rsidRDefault="00DC227A" w:rsidP="0069531F">
      <w:pPr>
        <w:pStyle w:val="Nagwek2"/>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3280694B" w14:textId="77777777">
        <w:tc>
          <w:tcPr>
            <w:tcW w:w="851" w:type="dxa"/>
            <w:shd w:val="clear" w:color="auto" w:fill="D9D9D9"/>
          </w:tcPr>
          <w:p w14:paraId="3D6B96CE"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D9D9D9"/>
            <w:vAlign w:val="center"/>
          </w:tcPr>
          <w:p w14:paraId="63852524" w14:textId="1308CDAA" w:rsidR="008D48A7" w:rsidRPr="006672A6" w:rsidRDefault="008D48A7" w:rsidP="000D6A65">
            <w:pPr>
              <w:spacing w:before="60" w:after="120"/>
              <w:jc w:val="center"/>
              <w:rPr>
                <w:b/>
                <w:sz w:val="20"/>
                <w:szCs w:val="20"/>
              </w:rPr>
            </w:pPr>
            <w:r w:rsidRPr="006672A6">
              <w:rPr>
                <w:b/>
                <w:sz w:val="20"/>
                <w:szCs w:val="20"/>
              </w:rPr>
              <w:t>Nazwa kryterium</w:t>
            </w:r>
          </w:p>
        </w:tc>
        <w:tc>
          <w:tcPr>
            <w:tcW w:w="2693" w:type="dxa"/>
            <w:shd w:val="clear" w:color="auto" w:fill="D9D9D9"/>
            <w:vAlign w:val="center"/>
          </w:tcPr>
          <w:p w14:paraId="05EEBAC9" w14:textId="77777777" w:rsidR="008D48A7" w:rsidRPr="006672A6" w:rsidRDefault="008D48A7" w:rsidP="000D6A65">
            <w:pPr>
              <w:spacing w:before="60" w:after="120"/>
              <w:jc w:val="center"/>
              <w:rPr>
                <w:b/>
                <w:sz w:val="20"/>
                <w:szCs w:val="20"/>
              </w:rPr>
            </w:pPr>
            <w:r w:rsidRPr="006672A6">
              <w:rPr>
                <w:b/>
                <w:sz w:val="20"/>
                <w:szCs w:val="20"/>
              </w:rPr>
              <w:t>Waga</w:t>
            </w:r>
          </w:p>
        </w:tc>
      </w:tr>
      <w:tr w:rsidR="00C31C2F" w:rsidRPr="006672A6" w14:paraId="632B6200" w14:textId="77777777">
        <w:tc>
          <w:tcPr>
            <w:tcW w:w="851" w:type="dxa"/>
            <w:shd w:val="clear" w:color="auto" w:fill="D9D9D9"/>
            <w:vAlign w:val="center"/>
          </w:tcPr>
          <w:p w14:paraId="03542589" w14:textId="77777777" w:rsidR="00C31C2F" w:rsidRPr="00A149D4" w:rsidRDefault="00C31C2F" w:rsidP="000D6A65">
            <w:pPr>
              <w:spacing w:before="60" w:after="120"/>
              <w:jc w:val="center"/>
            </w:pPr>
            <w:r w:rsidRPr="00C31C2F">
              <w:t>1</w:t>
            </w:r>
          </w:p>
        </w:tc>
        <w:tc>
          <w:tcPr>
            <w:tcW w:w="4961" w:type="dxa"/>
            <w:vAlign w:val="center"/>
          </w:tcPr>
          <w:p w14:paraId="4E30B097" w14:textId="77777777" w:rsidR="00C31C2F" w:rsidRPr="00A149D4" w:rsidRDefault="00C31C2F" w:rsidP="000D6A65">
            <w:pPr>
              <w:spacing w:before="60" w:after="120"/>
              <w:jc w:val="center"/>
            </w:pPr>
            <w:r w:rsidRPr="00C31C2F">
              <w:t>Cena</w:t>
            </w:r>
          </w:p>
        </w:tc>
        <w:tc>
          <w:tcPr>
            <w:tcW w:w="2693" w:type="dxa"/>
            <w:vAlign w:val="center"/>
          </w:tcPr>
          <w:p w14:paraId="3CF3770F" w14:textId="77777777" w:rsidR="00C31C2F" w:rsidRPr="00A149D4" w:rsidRDefault="00C31C2F" w:rsidP="000D6A65">
            <w:pPr>
              <w:spacing w:before="60" w:after="120"/>
              <w:jc w:val="center"/>
            </w:pPr>
            <w:r w:rsidRPr="00C31C2F">
              <w:t>60</w:t>
            </w:r>
            <w:r>
              <w:t xml:space="preserve"> %</w:t>
            </w:r>
          </w:p>
        </w:tc>
      </w:tr>
      <w:tr w:rsidR="00C31C2F" w:rsidRPr="006672A6" w14:paraId="60D7D9A3" w14:textId="77777777">
        <w:tc>
          <w:tcPr>
            <w:tcW w:w="851" w:type="dxa"/>
            <w:shd w:val="clear" w:color="auto" w:fill="D9D9D9"/>
            <w:vAlign w:val="center"/>
          </w:tcPr>
          <w:p w14:paraId="125B74E4" w14:textId="77777777" w:rsidR="00C31C2F" w:rsidRPr="00A149D4" w:rsidRDefault="00C31C2F" w:rsidP="000D6A65">
            <w:pPr>
              <w:spacing w:before="60" w:after="120"/>
              <w:jc w:val="center"/>
            </w:pPr>
            <w:r w:rsidRPr="00C31C2F">
              <w:t>2</w:t>
            </w:r>
          </w:p>
        </w:tc>
        <w:tc>
          <w:tcPr>
            <w:tcW w:w="4961" w:type="dxa"/>
            <w:vAlign w:val="center"/>
          </w:tcPr>
          <w:p w14:paraId="59A00EF7" w14:textId="77777777" w:rsidR="00C31C2F" w:rsidRPr="00A149D4" w:rsidRDefault="00C31C2F" w:rsidP="000D6A65">
            <w:pPr>
              <w:spacing w:before="60" w:after="120"/>
              <w:jc w:val="center"/>
            </w:pPr>
            <w:r w:rsidRPr="00C31C2F">
              <w:t>Doświadczenie Wykonawcy/ osoby wyznaczonej do realizacji zamówienia</w:t>
            </w:r>
          </w:p>
        </w:tc>
        <w:tc>
          <w:tcPr>
            <w:tcW w:w="2693" w:type="dxa"/>
            <w:vAlign w:val="center"/>
          </w:tcPr>
          <w:p w14:paraId="6C6B0626" w14:textId="77777777" w:rsidR="00C31C2F" w:rsidRPr="00A149D4" w:rsidRDefault="00C31C2F" w:rsidP="000D6A65">
            <w:pPr>
              <w:spacing w:before="60" w:after="120"/>
              <w:jc w:val="center"/>
            </w:pPr>
            <w:r w:rsidRPr="00C31C2F">
              <w:t>40</w:t>
            </w:r>
            <w:r>
              <w:t xml:space="preserve"> %</w:t>
            </w:r>
          </w:p>
        </w:tc>
      </w:tr>
    </w:tbl>
    <w:p w14:paraId="53C5298A" w14:textId="77777777" w:rsidR="008D48A7" w:rsidRDefault="008D48A7" w:rsidP="0069531F">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196"/>
      </w:tblGrid>
      <w:tr w:rsidR="008D48A7" w:rsidRPr="006672A6" w14:paraId="10241C60" w14:textId="77777777">
        <w:tc>
          <w:tcPr>
            <w:tcW w:w="1276" w:type="dxa"/>
            <w:shd w:val="clear" w:color="auto" w:fill="D9D9D9"/>
            <w:vAlign w:val="center"/>
          </w:tcPr>
          <w:p w14:paraId="4DD77F7B" w14:textId="77777777" w:rsidR="008D48A7" w:rsidRPr="006672A6" w:rsidRDefault="008D48A7" w:rsidP="000D6A65">
            <w:pPr>
              <w:spacing w:before="60" w:after="120"/>
              <w:jc w:val="center"/>
              <w:rPr>
                <w:b/>
                <w:sz w:val="20"/>
                <w:szCs w:val="20"/>
              </w:rPr>
            </w:pPr>
            <w:r w:rsidRPr="006672A6">
              <w:rPr>
                <w:b/>
                <w:sz w:val="20"/>
                <w:szCs w:val="20"/>
              </w:rPr>
              <w:t>Nr kryterium</w:t>
            </w:r>
          </w:p>
        </w:tc>
        <w:tc>
          <w:tcPr>
            <w:tcW w:w="7229" w:type="dxa"/>
            <w:shd w:val="clear" w:color="auto" w:fill="D9D9D9"/>
          </w:tcPr>
          <w:p w14:paraId="5F425E2F" w14:textId="77777777" w:rsidR="008D48A7" w:rsidRPr="006672A6" w:rsidRDefault="008D48A7" w:rsidP="006672A6">
            <w:pPr>
              <w:spacing w:before="60" w:after="120"/>
              <w:jc w:val="both"/>
              <w:rPr>
                <w:b/>
                <w:sz w:val="20"/>
                <w:szCs w:val="20"/>
              </w:rPr>
            </w:pPr>
            <w:r w:rsidRPr="006672A6">
              <w:rPr>
                <w:b/>
                <w:sz w:val="20"/>
                <w:szCs w:val="20"/>
              </w:rPr>
              <w:t>Wzór</w:t>
            </w:r>
          </w:p>
        </w:tc>
      </w:tr>
      <w:tr w:rsidR="00C31C2F" w:rsidRPr="006672A6" w14:paraId="0C87ABB0" w14:textId="77777777" w:rsidTr="00EA24CE">
        <w:tc>
          <w:tcPr>
            <w:tcW w:w="1276" w:type="dxa"/>
            <w:vAlign w:val="center"/>
          </w:tcPr>
          <w:p w14:paraId="5461468C" w14:textId="77777777" w:rsidR="00C31C2F" w:rsidRPr="006672A6" w:rsidRDefault="00C31C2F" w:rsidP="00EA24CE">
            <w:pPr>
              <w:spacing w:before="60" w:after="120"/>
              <w:jc w:val="center"/>
              <w:rPr>
                <w:b/>
              </w:rPr>
            </w:pPr>
            <w:r w:rsidRPr="00C31C2F">
              <w:t>1</w:t>
            </w:r>
          </w:p>
        </w:tc>
        <w:tc>
          <w:tcPr>
            <w:tcW w:w="7229" w:type="dxa"/>
          </w:tcPr>
          <w:p w14:paraId="32DC4120" w14:textId="77777777" w:rsidR="00C31C2F" w:rsidRPr="00663317" w:rsidRDefault="00C31C2F" w:rsidP="007327A1">
            <w:pPr>
              <w:pStyle w:val="Tekstpodstawowy"/>
              <w:spacing w:before="60"/>
              <w:rPr>
                <w:b/>
                <w:bCs/>
              </w:rPr>
            </w:pPr>
            <w:r w:rsidRPr="00C31C2F">
              <w:rPr>
                <w:b/>
                <w:bCs/>
              </w:rPr>
              <w:t>Cena</w:t>
            </w:r>
          </w:p>
          <w:p w14:paraId="46BB416A" w14:textId="77777777" w:rsidR="00C31C2F" w:rsidRPr="00C31C2F" w:rsidRDefault="00C31C2F" w:rsidP="007327A1">
            <w:pPr>
              <w:spacing w:before="60" w:after="120"/>
              <w:jc w:val="both"/>
            </w:pPr>
            <w:r w:rsidRPr="00C31C2F">
              <w:t xml:space="preserve">Liczba punktów = ( </w:t>
            </w:r>
            <w:proofErr w:type="spellStart"/>
            <w:r w:rsidRPr="00C31C2F">
              <w:t>Cmin</w:t>
            </w:r>
            <w:proofErr w:type="spellEnd"/>
            <w:r w:rsidRPr="00C31C2F">
              <w:t>/</w:t>
            </w:r>
            <w:proofErr w:type="spellStart"/>
            <w:r w:rsidRPr="00C31C2F">
              <w:t>Cof</w:t>
            </w:r>
            <w:proofErr w:type="spellEnd"/>
            <w:r w:rsidRPr="00C31C2F">
              <w:t xml:space="preserve"> ) * 100 * waga</w:t>
            </w:r>
          </w:p>
          <w:p w14:paraId="057DBA63" w14:textId="77777777" w:rsidR="00E546EF" w:rsidRPr="00E546EF" w:rsidRDefault="00E546EF" w:rsidP="00E546EF">
            <w:pPr>
              <w:spacing w:before="60" w:after="120"/>
              <w:jc w:val="both"/>
              <w:rPr>
                <w:bCs/>
                <w:iCs/>
              </w:rPr>
            </w:pPr>
            <w:r w:rsidRPr="00E546EF">
              <w:rPr>
                <w:bCs/>
                <w:iCs/>
              </w:rPr>
              <w:t>gdzie:</w:t>
            </w:r>
          </w:p>
          <w:p w14:paraId="436422C9" w14:textId="77777777" w:rsidR="00E546EF" w:rsidRPr="00E546EF" w:rsidRDefault="00E546EF" w:rsidP="00E546EF">
            <w:pPr>
              <w:spacing w:before="60" w:after="120"/>
              <w:jc w:val="both"/>
              <w:rPr>
                <w:bCs/>
                <w:iCs/>
              </w:rPr>
            </w:pPr>
            <w:r w:rsidRPr="00E546EF">
              <w:rPr>
                <w:bCs/>
                <w:iCs/>
              </w:rPr>
              <w:t xml:space="preserve"> - </w:t>
            </w:r>
            <w:proofErr w:type="spellStart"/>
            <w:r w:rsidRPr="00E546EF">
              <w:rPr>
                <w:bCs/>
                <w:iCs/>
              </w:rPr>
              <w:t>Cmin</w:t>
            </w:r>
            <w:proofErr w:type="spellEnd"/>
            <w:r w:rsidRPr="00E546EF">
              <w:rPr>
                <w:bCs/>
                <w:iCs/>
              </w:rPr>
              <w:t xml:space="preserve"> - najniższa spośród wszystkich podlegających ocenie ofert </w:t>
            </w:r>
          </w:p>
          <w:p w14:paraId="31AB1D16" w14:textId="2B4F5E33" w:rsidR="00C31C2F" w:rsidRPr="00E546EF" w:rsidRDefault="00E546EF" w:rsidP="007327A1">
            <w:pPr>
              <w:spacing w:before="60" w:after="120"/>
              <w:jc w:val="both"/>
              <w:rPr>
                <w:bCs/>
                <w:iCs/>
              </w:rPr>
            </w:pPr>
            <w:r w:rsidRPr="00E546EF">
              <w:rPr>
                <w:bCs/>
                <w:iCs/>
              </w:rPr>
              <w:t xml:space="preserve"> - </w:t>
            </w:r>
            <w:proofErr w:type="spellStart"/>
            <w:r w:rsidRPr="00E546EF">
              <w:rPr>
                <w:bCs/>
                <w:iCs/>
              </w:rPr>
              <w:t>Cof</w:t>
            </w:r>
            <w:proofErr w:type="spellEnd"/>
            <w:r w:rsidRPr="00E546EF">
              <w:rPr>
                <w:bCs/>
                <w:iCs/>
              </w:rPr>
              <w:t xml:space="preserve"> - podana w badanej ofercie</w:t>
            </w:r>
          </w:p>
        </w:tc>
      </w:tr>
      <w:tr w:rsidR="00C31C2F" w:rsidRPr="006672A6" w14:paraId="47348480" w14:textId="77777777" w:rsidTr="00EA24CE">
        <w:tc>
          <w:tcPr>
            <w:tcW w:w="1276" w:type="dxa"/>
            <w:vAlign w:val="center"/>
          </w:tcPr>
          <w:p w14:paraId="4BD243FC" w14:textId="77777777" w:rsidR="00C31C2F" w:rsidRPr="006672A6" w:rsidRDefault="00C31C2F" w:rsidP="00EA24CE">
            <w:pPr>
              <w:spacing w:before="60" w:after="120"/>
              <w:jc w:val="center"/>
              <w:rPr>
                <w:b/>
              </w:rPr>
            </w:pPr>
            <w:r w:rsidRPr="00C31C2F">
              <w:t>2</w:t>
            </w:r>
          </w:p>
        </w:tc>
        <w:tc>
          <w:tcPr>
            <w:tcW w:w="7229" w:type="dxa"/>
          </w:tcPr>
          <w:p w14:paraId="5C86EFDA" w14:textId="77777777" w:rsidR="00C31C2F" w:rsidRPr="00663317" w:rsidRDefault="00C31C2F" w:rsidP="007327A1">
            <w:pPr>
              <w:pStyle w:val="Tekstpodstawowy"/>
              <w:spacing w:before="60"/>
              <w:rPr>
                <w:b/>
                <w:bCs/>
              </w:rPr>
            </w:pPr>
            <w:r w:rsidRPr="00C31C2F">
              <w:rPr>
                <w:b/>
                <w:bCs/>
              </w:rPr>
              <w:t>Doświadczenie Wykonawcy/ osoby wyznaczonej do realizacji zamówienia</w:t>
            </w:r>
          </w:p>
          <w:p w14:paraId="1D2AED0C" w14:textId="77777777" w:rsidR="00EA24CE" w:rsidRPr="00EA24CE" w:rsidRDefault="00EA24CE" w:rsidP="00DD3FDA">
            <w:pPr>
              <w:spacing w:before="60" w:after="120"/>
              <w:rPr>
                <w:bCs/>
              </w:rPr>
            </w:pPr>
            <w:r w:rsidRPr="00EA24CE">
              <w:rPr>
                <w:bCs/>
              </w:rPr>
              <w:t>Doświadczenie Wykonawcy/ osoby wyznaczonej do realizacji zamówienia - gdzie 1 pkt = 1%</w:t>
            </w:r>
          </w:p>
          <w:p w14:paraId="12D4988A" w14:textId="2CC68A3F" w:rsidR="00EA24CE" w:rsidRPr="00EA24CE" w:rsidRDefault="00EA24CE" w:rsidP="00EA24CE">
            <w:pPr>
              <w:spacing w:before="60" w:after="120"/>
              <w:jc w:val="both"/>
              <w:rPr>
                <w:bCs/>
              </w:rPr>
            </w:pPr>
            <w:r w:rsidRPr="00EA24CE">
              <w:rPr>
                <w:bCs/>
              </w:rPr>
              <w:t xml:space="preserve">Kryterium to będzie rozpatrywane na podstawie informacji zawartych </w:t>
            </w:r>
            <w:r w:rsidR="000B68AB">
              <w:rPr>
                <w:bCs/>
              </w:rPr>
              <w:br/>
            </w:r>
            <w:r w:rsidRPr="00EA24CE">
              <w:rPr>
                <w:bCs/>
              </w:rPr>
              <w:t xml:space="preserve">w Formularzu ofertowym wg  Załącznika Nr 1 do SWZ. W Formularzu </w:t>
            </w:r>
            <w:r w:rsidRPr="00EA24CE">
              <w:rPr>
                <w:bCs/>
              </w:rPr>
              <w:lastRenderedPageBreak/>
              <w:t xml:space="preserve">ofertowym należy wskazać tylko jedną osobę. Zamawiający nie dopuszcza możliwości wskazania w formularzu dwóch lub większej liczby osób i sumowania ich doświadczenia. </w:t>
            </w:r>
          </w:p>
          <w:p w14:paraId="00EC9BEF" w14:textId="77777777" w:rsidR="00EA24CE" w:rsidRPr="00EA24CE" w:rsidRDefault="00EA24CE" w:rsidP="00EA24CE">
            <w:pPr>
              <w:spacing w:before="60" w:after="120"/>
              <w:jc w:val="both"/>
              <w:rPr>
                <w:bCs/>
              </w:rPr>
            </w:pPr>
            <w:r w:rsidRPr="00EA24CE">
              <w:rPr>
                <w:bCs/>
              </w:rPr>
              <w:t>Zamawiający przyzna następującą ilość punktów za doświadczenie osoby skierowanej do realizacji zamówienia przez Wykonawcę:</w:t>
            </w:r>
          </w:p>
          <w:p w14:paraId="1026E356" w14:textId="641EF226" w:rsidR="00EA24CE" w:rsidRPr="00EA24CE" w:rsidRDefault="00EA24CE" w:rsidP="00EA24CE">
            <w:pPr>
              <w:spacing w:before="60" w:after="120"/>
              <w:jc w:val="both"/>
              <w:rPr>
                <w:bCs/>
              </w:rPr>
            </w:pPr>
            <w:r w:rsidRPr="00EA24CE">
              <w:rPr>
                <w:bCs/>
              </w:rPr>
              <w:t>- od 0 do 24 miesięcy - 0 punktów,</w:t>
            </w:r>
          </w:p>
          <w:p w14:paraId="3EEC26F8" w14:textId="385C9FDE" w:rsidR="00EA24CE" w:rsidRPr="00EA24CE" w:rsidRDefault="00EA24CE" w:rsidP="00EA24CE">
            <w:pPr>
              <w:spacing w:before="60" w:after="120"/>
              <w:jc w:val="both"/>
              <w:rPr>
                <w:bCs/>
              </w:rPr>
            </w:pPr>
            <w:r w:rsidRPr="00EA24CE">
              <w:rPr>
                <w:bCs/>
              </w:rPr>
              <w:t>- od 25 do 72 miesięcy - 10 punktów,</w:t>
            </w:r>
          </w:p>
          <w:p w14:paraId="049FDD70" w14:textId="5B167863" w:rsidR="00EA24CE" w:rsidRPr="00EA24CE" w:rsidRDefault="00EA24CE" w:rsidP="00EA24CE">
            <w:pPr>
              <w:spacing w:before="60" w:after="120"/>
              <w:jc w:val="both"/>
              <w:rPr>
                <w:bCs/>
              </w:rPr>
            </w:pPr>
            <w:r w:rsidRPr="00EA24CE">
              <w:rPr>
                <w:bCs/>
              </w:rPr>
              <w:t>- od 73 do 120 miesięcy  - 20 punktów,</w:t>
            </w:r>
          </w:p>
          <w:p w14:paraId="03FECBB0" w14:textId="33E37656" w:rsidR="00EA24CE" w:rsidRPr="00EA24CE" w:rsidRDefault="00EA24CE" w:rsidP="00EA24CE">
            <w:pPr>
              <w:spacing w:before="60" w:after="120"/>
              <w:jc w:val="both"/>
              <w:rPr>
                <w:bCs/>
              </w:rPr>
            </w:pPr>
            <w:r w:rsidRPr="00EA24CE">
              <w:rPr>
                <w:bCs/>
              </w:rPr>
              <w:t>- od 121 do 168 miesięcy - 30 punktów,</w:t>
            </w:r>
          </w:p>
          <w:p w14:paraId="60D8C2AD" w14:textId="79671ABB" w:rsidR="00EA24CE" w:rsidRPr="00EA24CE" w:rsidRDefault="00EA24CE" w:rsidP="00EA24CE">
            <w:pPr>
              <w:spacing w:before="60" w:after="120"/>
              <w:jc w:val="both"/>
              <w:rPr>
                <w:b/>
              </w:rPr>
            </w:pPr>
            <w:r w:rsidRPr="00EA24CE">
              <w:rPr>
                <w:bCs/>
              </w:rPr>
              <w:t>- 169 miesięcy i więcej - 40 punktów.</w:t>
            </w:r>
            <w:r w:rsidRPr="00EA24CE">
              <w:rPr>
                <w:b/>
              </w:rPr>
              <w:t xml:space="preserve"> </w:t>
            </w:r>
          </w:p>
          <w:p w14:paraId="2D58EACD" w14:textId="7AB1F51F" w:rsidR="00C31C2F" w:rsidRPr="00EA24CE" w:rsidRDefault="00EA24CE" w:rsidP="00EA24CE">
            <w:pPr>
              <w:spacing w:before="60" w:after="120"/>
              <w:jc w:val="both"/>
              <w:rPr>
                <w:bCs/>
              </w:rPr>
            </w:pPr>
            <w:r w:rsidRPr="00EA24CE">
              <w:rPr>
                <w:bCs/>
              </w:rPr>
              <w:t>W przypadku gdy Wykonawca nie zaznaczy jednego ze wskazanych</w:t>
            </w:r>
            <w:r>
              <w:rPr>
                <w:bCs/>
              </w:rPr>
              <w:t xml:space="preserve"> </w:t>
            </w:r>
            <w:r w:rsidR="0057642C">
              <w:rPr>
                <w:bCs/>
              </w:rPr>
              <w:br/>
            </w:r>
            <w:r w:rsidRPr="00EA24CE">
              <w:rPr>
                <w:bCs/>
              </w:rPr>
              <w:t xml:space="preserve">w Formularzu ofertowym pól wyboru otrzyma 0 punktów. </w:t>
            </w:r>
            <w:r w:rsidR="0057642C">
              <w:rPr>
                <w:bCs/>
              </w:rPr>
              <w:br/>
            </w:r>
            <w:r w:rsidRPr="00EA24CE">
              <w:rPr>
                <w:bCs/>
              </w:rPr>
              <w:t xml:space="preserve">W przypadku, gdy w wyniku weryfikacji przez Zamawiającego podmiotowych środków dowodowych, w odpowiedzi na jego wezwanie na podstawie art. 274 ust. 1 ustawy </w:t>
            </w:r>
            <w:proofErr w:type="spellStart"/>
            <w:r w:rsidRPr="00EA24CE">
              <w:rPr>
                <w:bCs/>
              </w:rPr>
              <w:t>Pzp</w:t>
            </w:r>
            <w:proofErr w:type="spellEnd"/>
            <w:r w:rsidRPr="00EA24CE">
              <w:rPr>
                <w:bCs/>
              </w:rPr>
              <w:t xml:space="preserve">, Wykonawca nie udokumentuje na podstawie złożonych dokumentów zadeklarowanego w Formularzu ofertowym doświadczenia, Zamawiający wykluczy takiego Wykonawcę z postępowania na podstawie art. 109 ust. 1 pkt 8 ustawy </w:t>
            </w:r>
            <w:proofErr w:type="spellStart"/>
            <w:r w:rsidRPr="00EA24CE">
              <w:rPr>
                <w:bCs/>
              </w:rPr>
              <w:t>Pzp</w:t>
            </w:r>
            <w:proofErr w:type="spellEnd"/>
            <w:r w:rsidRPr="00EA24CE">
              <w:rPr>
                <w:bCs/>
              </w:rPr>
              <w:t xml:space="preserve">. Odrzuceniu podlega oferta Wykonawcy wykluczonego z postępowania na podstawie art. 226 ust. 1 pkt 2 lit. a ustawy </w:t>
            </w:r>
            <w:proofErr w:type="spellStart"/>
            <w:r w:rsidRPr="00EA24CE">
              <w:rPr>
                <w:bCs/>
              </w:rPr>
              <w:t>Pzp</w:t>
            </w:r>
            <w:proofErr w:type="spellEnd"/>
            <w:r w:rsidRPr="00EA24CE">
              <w:rPr>
                <w:bCs/>
              </w:rPr>
              <w:t>.</w:t>
            </w:r>
          </w:p>
        </w:tc>
      </w:tr>
    </w:tbl>
    <w:p w14:paraId="44CC0E06" w14:textId="77777777" w:rsidR="008D48A7" w:rsidRDefault="008D48A7" w:rsidP="0069531F">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6342C8C1" w14:textId="77777777" w:rsidR="008D48A7" w:rsidRDefault="008D48A7" w:rsidP="0069531F">
      <w:pPr>
        <w:pStyle w:val="Nagwek2"/>
      </w:pPr>
      <w:r>
        <w:t>Zamawiaj</w:t>
      </w:r>
      <w:r>
        <w:rPr>
          <w:rFonts w:ascii="TimesNewRoman" w:eastAsia="TimesNewRoman" w:cs="TimesNewRoman" w:hint="eastAsia"/>
        </w:rPr>
        <w:t>ą</w:t>
      </w:r>
      <w:r>
        <w:t>cy poprawi w ofercie:</w:t>
      </w:r>
    </w:p>
    <w:p w14:paraId="141C8662" w14:textId="77777777" w:rsidR="00D95619" w:rsidRDefault="00872FB2" w:rsidP="0069531F">
      <w:pPr>
        <w:pStyle w:val="Nagwek2"/>
        <w:numPr>
          <w:ilvl w:val="0"/>
          <w:numId w:val="3"/>
        </w:numPr>
      </w:pPr>
      <w:r>
        <w:t>oczywiste omyłki pisarskie,</w:t>
      </w:r>
    </w:p>
    <w:p w14:paraId="255C1127" w14:textId="77777777" w:rsidR="00D95619" w:rsidRDefault="00872FB2" w:rsidP="0069531F">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80ADDCF" w14:textId="77777777" w:rsidR="009554B6" w:rsidRDefault="00872FB2" w:rsidP="0069531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33EC2378" w14:textId="77777777" w:rsidR="008D48A7" w:rsidRPr="00555C92" w:rsidRDefault="00872FB2" w:rsidP="0069531F">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05198133" w14:textId="1B51538D" w:rsidR="00D95619" w:rsidRPr="0080324D" w:rsidRDefault="009554B6" w:rsidP="0069531F">
      <w:pPr>
        <w:pStyle w:val="Nagwek2"/>
      </w:pPr>
      <w:r>
        <w:rPr>
          <w:lang w:val="pl-PL"/>
        </w:rPr>
        <w:t>J</w:t>
      </w:r>
      <w:r w:rsidR="0069531F">
        <w:rPr>
          <w:lang w:val="pl-PL"/>
        </w:rPr>
        <w:t>e</w:t>
      </w:r>
      <w:r w:rsidR="0069531F" w:rsidRPr="00D95619">
        <w:t>żeli</w:t>
      </w:r>
      <w:r w:rsidR="00D95619" w:rsidRPr="00D95619">
        <w:t xml:space="preserve"> </w:t>
      </w:r>
      <w:r w:rsidR="00663317" w:rsidRPr="00663317">
        <w:t xml:space="preserve">zaoferowana cena, lub jej istotne części składowe, wydają się rażąco niskie </w:t>
      </w:r>
      <w:r w:rsidR="0069531F">
        <w:br/>
      </w:r>
      <w:r w:rsidR="00663317" w:rsidRPr="00663317">
        <w:t xml:space="preserve">w stosunku do przedmiotu zamówienia lub budzą wątpliwości Zamawiającego co do możliwości wykonania przedmiotu zamówienia zgodnie z wymaganiami określonymi </w:t>
      </w:r>
      <w:r w:rsidR="00E45742">
        <w:br/>
      </w:r>
      <w:r w:rsidR="00663317" w:rsidRPr="00663317">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3E7E2365" w14:textId="77777777" w:rsidR="008D48A7" w:rsidRDefault="001C30E8" w:rsidP="0069531F">
      <w:pPr>
        <w:pStyle w:val="Nagwek2"/>
      </w:pPr>
      <w:r w:rsidRPr="0080324D">
        <w:t xml:space="preserve">Obowiązek </w:t>
      </w:r>
      <w:r w:rsidR="00663317" w:rsidRPr="00663317">
        <w:t>wykazania, że oferta nie zawiera rażąco niskiej ceny spoczywa na Wykonawcy</w:t>
      </w:r>
      <w:r>
        <w:t>.</w:t>
      </w:r>
    </w:p>
    <w:p w14:paraId="0820B76E" w14:textId="77777777" w:rsidR="008D48A7" w:rsidRDefault="008A3895" w:rsidP="0069531F">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6A29B35A" w14:textId="77777777" w:rsidR="008D48A7" w:rsidRDefault="00D95619" w:rsidP="0069531F">
      <w:pPr>
        <w:pStyle w:val="Nagwek2"/>
      </w:pPr>
      <w:r w:rsidRPr="00D95619">
        <w:lastRenderedPageBreak/>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CD26CF8" w14:textId="77777777" w:rsidR="008D48A7" w:rsidRPr="00876900" w:rsidRDefault="008D48A7" w:rsidP="00930133">
      <w:pPr>
        <w:pStyle w:val="Nagwek1"/>
      </w:pPr>
      <w:bookmarkStart w:id="60" w:name="_Toc258314256"/>
      <w:r w:rsidRPr="00772DC8">
        <w:t>UDZIELENIE ZAMÓWIENIA</w:t>
      </w:r>
      <w:bookmarkEnd w:id="60"/>
    </w:p>
    <w:p w14:paraId="0FAB47CE" w14:textId="0F7F362F" w:rsidR="008D48A7" w:rsidRPr="00876900" w:rsidRDefault="00335C23" w:rsidP="0069531F">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69531F">
        <w:br/>
      </w:r>
      <w:r w:rsidR="00663317" w:rsidRPr="00663317">
        <w:t>w oparciu o podane w niej kryteria oceny ofert</w:t>
      </w:r>
      <w:r w:rsidR="008D48A7">
        <w:t>.</w:t>
      </w:r>
    </w:p>
    <w:p w14:paraId="38EE57EB" w14:textId="5FD6302A" w:rsidR="008D48A7" w:rsidRPr="00876900" w:rsidRDefault="00335C23" w:rsidP="0069531F">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hyperlink r:id="rId11" w:history="1">
        <w:r w:rsidR="0069531F" w:rsidRPr="0069531F">
          <w:rPr>
            <w:bCs w:val="0"/>
            <w:iCs w:val="0"/>
            <w:color w:val="0563C1"/>
            <w:u w:val="single"/>
            <w:lang w:val="pl-PL" w:eastAsia="pl-PL"/>
          </w:rPr>
          <w:t>https://e-propublico.pl</w:t>
        </w:r>
      </w:hyperlink>
      <w:r w:rsidR="0069531F" w:rsidRPr="0069531F">
        <w:rPr>
          <w:bCs w:val="0"/>
          <w:iCs w:val="0"/>
          <w:color w:val="auto"/>
          <w:lang w:val="pl-PL" w:eastAsia="pl-PL"/>
        </w:rPr>
        <w:t>.</w:t>
      </w:r>
    </w:p>
    <w:p w14:paraId="2AAFA10C" w14:textId="4533E46E" w:rsidR="00EB7871" w:rsidRPr="003209A8" w:rsidRDefault="008D48A7" w:rsidP="0069531F">
      <w:pPr>
        <w:pStyle w:val="Nagwek2"/>
        <w:rPr>
          <w:color w:val="auto"/>
        </w:rPr>
      </w:pPr>
      <w:r>
        <w:t xml:space="preserve">Jeżeli </w:t>
      </w:r>
      <w:r w:rsidR="005F0D3B" w:rsidRPr="005F0D3B">
        <w:t xml:space="preserve">Wykonawca, którego oferta została wybrana jako najkorzystniejsza, uchyla się </w:t>
      </w:r>
      <w:r w:rsidR="00DD3FDA">
        <w:br/>
      </w:r>
      <w:r w:rsidR="005F0D3B" w:rsidRPr="005F0D3B">
        <w:t>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2EC2188F" w14:textId="77777777" w:rsidR="008D48A7" w:rsidRDefault="008D48A7" w:rsidP="00930133">
      <w:pPr>
        <w:pStyle w:val="Nagwek1"/>
      </w:pPr>
      <w:bookmarkStart w:id="61"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1"/>
    </w:p>
    <w:p w14:paraId="6734FF90" w14:textId="77777777" w:rsidR="00603291" w:rsidRDefault="00335C23" w:rsidP="0069531F">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773D1A71" w14:textId="37029672" w:rsidR="00603291" w:rsidRDefault="005F0D3B" w:rsidP="0069531F">
      <w:pPr>
        <w:pStyle w:val="Nagwek2"/>
      </w:pPr>
      <w:r>
        <w:t xml:space="preserve">Zamawiający poinformuje Wykonawcę, któremu zostanie udzielone zamówienie, </w:t>
      </w:r>
      <w:r w:rsidR="0069531F">
        <w:br/>
      </w:r>
      <w:r>
        <w:t>o miejscu i terminie zawarcia umowy</w:t>
      </w:r>
      <w:r w:rsidR="00603291">
        <w:t>.</w:t>
      </w:r>
    </w:p>
    <w:p w14:paraId="7E2C46CD" w14:textId="77777777" w:rsidR="005F0D3B" w:rsidRDefault="005F0D3B" w:rsidP="0069531F">
      <w:pPr>
        <w:pStyle w:val="Nagwek2"/>
      </w:pPr>
      <w:r>
        <w:t xml:space="preserve">Przed zawarciem umowy </w:t>
      </w:r>
      <w:r w:rsidRPr="005F0D3B">
        <w:t>Wykonawca, na wezwanie Zamawiającego, zobowiązany jest do podania wszelkich informacji niezbędnych do wypełnienia treści umowy</w:t>
      </w:r>
      <w:r>
        <w:t>.</w:t>
      </w:r>
    </w:p>
    <w:p w14:paraId="03A51A17" w14:textId="77777777" w:rsidR="008D48A7" w:rsidRDefault="00603291" w:rsidP="0069531F">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7DEE05F1" w14:textId="77777777" w:rsidR="00EB7871" w:rsidRPr="003209A8" w:rsidRDefault="00603291" w:rsidP="00930133">
      <w:pPr>
        <w:pStyle w:val="Nagwek1"/>
      </w:pPr>
      <w:bookmarkStart w:id="62"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2"/>
    </w:p>
    <w:p w14:paraId="2F66ECF5" w14:textId="77777777" w:rsidR="00EB7871" w:rsidRPr="003209A8" w:rsidRDefault="00C31C2F" w:rsidP="0069531F">
      <w:pPr>
        <w:pStyle w:val="Nagwek2"/>
      </w:pPr>
      <w:r w:rsidRPr="00D30384">
        <w:t>W danym postępowaniu wniesienie zabezpieczenie należytego wykonania umowy nie jest wymagane.</w:t>
      </w:r>
    </w:p>
    <w:p w14:paraId="1A9D36F7" w14:textId="77777777" w:rsidR="00EB7871" w:rsidRPr="003209A8" w:rsidRDefault="00514B68" w:rsidP="00930133">
      <w:pPr>
        <w:pStyle w:val="Nagwek1"/>
      </w:pPr>
      <w:bookmarkStart w:id="63"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3"/>
    </w:p>
    <w:p w14:paraId="74E52BA1" w14:textId="6C7C9758" w:rsidR="0069531F" w:rsidRPr="007B45F6" w:rsidRDefault="00603291" w:rsidP="0069531F">
      <w:pPr>
        <w:pStyle w:val="Nagwek2"/>
      </w:pPr>
      <w:r w:rsidRPr="00E348B4">
        <w:t>W</w:t>
      </w:r>
      <w:r w:rsidR="00DD3FDA">
        <w:t>zór</w:t>
      </w:r>
      <w:r w:rsidRPr="00E348B4">
        <w:t xml:space="preserve"> </w:t>
      </w:r>
      <w:r>
        <w:t xml:space="preserve">umowy stanowi </w:t>
      </w:r>
      <w:r w:rsidR="007B45F6" w:rsidRPr="007B45F6">
        <w:rPr>
          <w:i/>
          <w:iCs w:val="0"/>
        </w:rPr>
        <w:t>Z</w:t>
      </w:r>
      <w:r w:rsidRPr="007B45F6">
        <w:rPr>
          <w:i/>
          <w:iCs w:val="0"/>
        </w:rPr>
        <w:t>ałącznik</w:t>
      </w:r>
      <w:r w:rsidR="0069531F" w:rsidRPr="007B45F6">
        <w:rPr>
          <w:i/>
          <w:iCs w:val="0"/>
          <w:lang w:val="pl-PL"/>
        </w:rPr>
        <w:t xml:space="preserve"> Nr </w:t>
      </w:r>
      <w:r w:rsidR="0054167B" w:rsidRPr="007B45F6">
        <w:rPr>
          <w:i/>
          <w:iCs w:val="0"/>
          <w:lang w:val="pl-PL"/>
        </w:rPr>
        <w:t>6</w:t>
      </w:r>
      <w:r w:rsidRPr="007B45F6">
        <w:t xml:space="preserve"> do niniejszej </w:t>
      </w:r>
      <w:r w:rsidR="00D30384" w:rsidRPr="007B45F6">
        <w:rPr>
          <w:lang w:val="pl-PL"/>
        </w:rPr>
        <w:t>SWZ</w:t>
      </w:r>
      <w:r w:rsidRPr="007B45F6">
        <w:t>.</w:t>
      </w:r>
      <w:r w:rsidR="009E7B6E" w:rsidRPr="007B45F6">
        <w:t xml:space="preserve"> </w:t>
      </w:r>
    </w:p>
    <w:p w14:paraId="21E89265" w14:textId="35B6D0D4" w:rsidR="00EB7871" w:rsidRPr="007B45F6" w:rsidRDefault="0069531F" w:rsidP="0069531F">
      <w:pPr>
        <w:pStyle w:val="Nagwek2"/>
      </w:pPr>
      <w:r w:rsidRPr="007B45F6">
        <w:rPr>
          <w:lang w:val="pl-PL"/>
        </w:rPr>
        <w:t xml:space="preserve">Zamawiający dopuszcza możliwość zmian umowy w zakresie wskazanym </w:t>
      </w:r>
      <w:r w:rsidRPr="007B45F6">
        <w:rPr>
          <w:lang w:val="pl-PL"/>
        </w:rPr>
        <w:br/>
        <w:t xml:space="preserve">w projektowych postanowieniach umowy określonych w </w:t>
      </w:r>
      <w:r w:rsidRPr="007B45F6">
        <w:rPr>
          <w:i/>
          <w:iCs w:val="0"/>
          <w:lang w:val="pl-PL"/>
        </w:rPr>
        <w:t xml:space="preserve">Załączniku  Nr </w:t>
      </w:r>
      <w:r w:rsidR="0054167B" w:rsidRPr="007B45F6">
        <w:rPr>
          <w:i/>
          <w:iCs w:val="0"/>
          <w:lang w:val="pl-PL"/>
        </w:rPr>
        <w:t>6</w:t>
      </w:r>
      <w:r w:rsidRPr="007B45F6">
        <w:rPr>
          <w:i/>
          <w:iCs w:val="0"/>
          <w:lang w:val="pl-PL"/>
        </w:rPr>
        <w:t xml:space="preserve"> do SWZ</w:t>
      </w:r>
      <w:r w:rsidRPr="007B45F6">
        <w:rPr>
          <w:lang w:val="pl-PL"/>
        </w:rPr>
        <w:t xml:space="preserve">. </w:t>
      </w:r>
    </w:p>
    <w:p w14:paraId="7245009C" w14:textId="77777777" w:rsidR="00603291" w:rsidRPr="00876900" w:rsidRDefault="00603291" w:rsidP="00930133">
      <w:pPr>
        <w:pStyle w:val="Nagwek1"/>
      </w:pPr>
      <w:bookmarkStart w:id="64"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4"/>
    </w:p>
    <w:p w14:paraId="5C354B4B" w14:textId="77777777" w:rsidR="00A56852" w:rsidRPr="00514B68" w:rsidRDefault="00514B68" w:rsidP="0069531F">
      <w:pPr>
        <w:pStyle w:val="Nagwek2"/>
        <w:numPr>
          <w:ilvl w:val="0"/>
          <w:numId w:val="0"/>
        </w:numPr>
        <w:ind w:left="431"/>
      </w:pPr>
      <w:r w:rsidRPr="00514B68">
        <w:lastRenderedPageBreak/>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0396685F" w14:textId="77777777" w:rsidR="00603291" w:rsidRPr="00930133" w:rsidRDefault="00603291" w:rsidP="00930133">
      <w:pPr>
        <w:pStyle w:val="Nagwek1"/>
      </w:pPr>
      <w:r w:rsidRPr="00930133">
        <w:t>Aukcja elektroniczna</w:t>
      </w:r>
    </w:p>
    <w:p w14:paraId="3C2EBC1C" w14:textId="7CC70FFC" w:rsidR="00603291" w:rsidRPr="0069531F" w:rsidRDefault="00514B68" w:rsidP="0069531F">
      <w:pPr>
        <w:pStyle w:val="Nagwek2"/>
      </w:pPr>
      <w:r w:rsidRPr="0069531F">
        <w:rPr>
          <w:lang w:val="pl-PL"/>
        </w:rPr>
        <w:t xml:space="preserve">Zamawiający </w:t>
      </w:r>
      <w:r w:rsidRPr="0069531F">
        <w:t xml:space="preserve">nie przewiduje przeprowadzenia aukcji elektronicznej, o której mowa </w:t>
      </w:r>
      <w:r w:rsidR="0069531F">
        <w:br/>
      </w:r>
      <w:r w:rsidRPr="0069531F">
        <w:t xml:space="preserve">w art. 308 ust. 1 ustawy </w:t>
      </w:r>
      <w:proofErr w:type="spellStart"/>
      <w:r w:rsidRPr="0069531F">
        <w:t>Pzp</w:t>
      </w:r>
      <w:proofErr w:type="spellEnd"/>
      <w:r w:rsidR="00603291" w:rsidRPr="0069531F">
        <w:t>.</w:t>
      </w:r>
    </w:p>
    <w:p w14:paraId="67F34F78" w14:textId="77777777" w:rsidR="00603291" w:rsidRDefault="007911FF" w:rsidP="00930133">
      <w:pPr>
        <w:pStyle w:val="Nagwek1"/>
      </w:pPr>
      <w:r>
        <w:rPr>
          <w:lang w:val="pl-PL"/>
        </w:rPr>
        <w:t>Ochrona danych osobowych</w:t>
      </w:r>
    </w:p>
    <w:p w14:paraId="7C3C8B80" w14:textId="22665278" w:rsidR="00930133" w:rsidRDefault="007911FF" w:rsidP="0069531F">
      <w:pPr>
        <w:pStyle w:val="Nagwek2"/>
      </w:pPr>
      <w:bookmarkStart w:id="65" w:name="_Hlk515367328"/>
      <w:r>
        <w:rPr>
          <w:lang w:val="pl-PL"/>
        </w:rPr>
        <w:t>Zamawiający</w:t>
      </w:r>
      <w:r w:rsidR="00930133" w:rsidRPr="00A934CD">
        <w:t xml:space="preserve"> </w:t>
      </w:r>
      <w:r w:rsidRPr="007911FF">
        <w:t xml:space="preserve">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69531F">
        <w:br/>
      </w:r>
      <w:r w:rsidRPr="007911FF">
        <w:t>o ochronie danych) (</w:t>
      </w:r>
      <w:proofErr w:type="spellStart"/>
      <w:r w:rsidRPr="007911FF">
        <w:t>Dz.Urz</w:t>
      </w:r>
      <w:proofErr w:type="spellEnd"/>
      <w:r w:rsidRPr="007911FF">
        <w:t xml:space="preserve">. UE L 119 z 4 maja 2016 r.), dalej: RODO, tym samym dane osobowe podane przez Wykonawcę będą przetwarzane zgodnie z RODO oraz zgodnie </w:t>
      </w:r>
      <w:r w:rsidR="0069531F">
        <w:br/>
      </w:r>
      <w:r w:rsidRPr="007911FF">
        <w:t>z przepisami krajowymi</w:t>
      </w:r>
      <w:r>
        <w:rPr>
          <w:lang w:val="pl-PL"/>
        </w:rPr>
        <w:t>.</w:t>
      </w:r>
    </w:p>
    <w:p w14:paraId="39C0B6B2" w14:textId="77777777" w:rsidR="007911FF" w:rsidRPr="007911FF" w:rsidRDefault="007911FF" w:rsidP="0069531F">
      <w:pPr>
        <w:pStyle w:val="Nagwek2"/>
      </w:pPr>
      <w:r>
        <w:t>Zamawiający informuje, że:</w:t>
      </w:r>
    </w:p>
    <w:p w14:paraId="3CAB55F4" w14:textId="48025D18" w:rsidR="007911FF" w:rsidRPr="00153034" w:rsidRDefault="007911FF" w:rsidP="0069531F">
      <w:pPr>
        <w:pStyle w:val="Nagwek2"/>
        <w:numPr>
          <w:ilvl w:val="0"/>
          <w:numId w:val="22"/>
        </w:numPr>
        <w:rPr>
          <w:color w:val="auto"/>
        </w:rPr>
      </w:pPr>
      <w:r>
        <w:rPr>
          <w:lang w:val="pl-PL"/>
        </w:rPr>
        <w:t xml:space="preserve">administratorem </w:t>
      </w:r>
      <w:r>
        <w:t xml:space="preserve">danych osobowych Wykonawcy jest </w:t>
      </w:r>
      <w:r w:rsidR="00C31C2F" w:rsidRPr="00C31C2F">
        <w:rPr>
          <w:b/>
        </w:rPr>
        <w:t>Powiatowe Centrum Usług Wspólnych w Rawiczu</w:t>
      </w:r>
      <w:r>
        <w:rPr>
          <w:rFonts w:eastAsia="Calibri"/>
          <w:lang w:eastAsia="en-US"/>
        </w:rPr>
        <w:t xml:space="preserve">, </w:t>
      </w:r>
      <w:r w:rsidR="00C31C2F" w:rsidRPr="00C31C2F">
        <w:rPr>
          <w:rFonts w:eastAsia="Calibri"/>
          <w:lang w:eastAsia="en-US"/>
        </w:rPr>
        <w:t>ul. Mikołaja Kopernika</w:t>
      </w:r>
      <w:r>
        <w:t xml:space="preserve"> </w:t>
      </w:r>
      <w:r w:rsidR="00C31C2F" w:rsidRPr="00C31C2F">
        <w:t>4</w:t>
      </w:r>
      <w:r>
        <w:t xml:space="preserve"> , </w:t>
      </w:r>
      <w:r w:rsidR="00C31C2F" w:rsidRPr="00C31C2F">
        <w:t>63-900</w:t>
      </w:r>
      <w:r>
        <w:t xml:space="preserve"> </w:t>
      </w:r>
      <w:r w:rsidR="00C31C2F" w:rsidRPr="00C31C2F">
        <w:t>Rawicz</w:t>
      </w:r>
      <w:r w:rsidR="0069531F">
        <w:rPr>
          <w:lang w:val="pl-PL"/>
        </w:rPr>
        <w:t>, t</w:t>
      </w:r>
      <w:r w:rsidRPr="000F56E1">
        <w:t xml:space="preserve">el.:  </w:t>
      </w:r>
      <w:r w:rsidR="00C31C2F" w:rsidRPr="00C31C2F">
        <w:t>667 113 117</w:t>
      </w:r>
      <w:r>
        <w:t xml:space="preserve">, </w:t>
      </w:r>
      <w:r w:rsidRPr="0069531F">
        <w:rPr>
          <w:rFonts w:eastAsia="Calibri"/>
        </w:rPr>
        <w:t>e-mail</w:t>
      </w:r>
      <w:r w:rsidRPr="00153034">
        <w:rPr>
          <w:rFonts w:eastAsia="Calibri"/>
          <w:color w:val="auto"/>
        </w:rPr>
        <w:t xml:space="preserve">: </w:t>
      </w:r>
      <w:r w:rsidR="00C31C2F" w:rsidRPr="00153034">
        <w:rPr>
          <w:rFonts w:eastAsia="Calibri"/>
          <w:color w:val="auto"/>
        </w:rPr>
        <w:t>pcuw@powiatrawicki.pl</w:t>
      </w:r>
      <w:r w:rsidR="0069531F" w:rsidRPr="00153034">
        <w:rPr>
          <w:rFonts w:eastAsia="Calibri"/>
          <w:color w:val="auto"/>
          <w:lang w:val="pl-PL"/>
        </w:rPr>
        <w:t>;</w:t>
      </w:r>
    </w:p>
    <w:p w14:paraId="140D4257" w14:textId="7AB62F47" w:rsidR="007911FF" w:rsidRPr="00153034" w:rsidRDefault="007911FF" w:rsidP="0069531F">
      <w:pPr>
        <w:pStyle w:val="Nagwek2"/>
        <w:numPr>
          <w:ilvl w:val="0"/>
          <w:numId w:val="22"/>
        </w:numPr>
        <w:rPr>
          <w:color w:val="auto"/>
        </w:rPr>
      </w:pPr>
      <w:r w:rsidRPr="00153034">
        <w:rPr>
          <w:color w:val="auto"/>
          <w:lang w:val="pl-PL"/>
        </w:rPr>
        <w:t xml:space="preserve">w </w:t>
      </w:r>
      <w:r w:rsidRPr="00153034">
        <w:rPr>
          <w:color w:val="auto"/>
        </w:rPr>
        <w:t>sprawach związanych z przetwarzaniem danych osobowych, można kontaktować się z Inspektorem Ochrony Danych, za pośrednictwem adresu e-mail:</w:t>
      </w:r>
      <w:r w:rsidR="00153034" w:rsidRPr="00153034">
        <w:rPr>
          <w:color w:val="auto"/>
          <w:lang w:val="pl-PL"/>
        </w:rPr>
        <w:t xml:space="preserve"> </w:t>
      </w:r>
      <w:r w:rsidR="00C31C2F" w:rsidRPr="00153034">
        <w:rPr>
          <w:color w:val="auto"/>
          <w:u w:val="single"/>
        </w:rPr>
        <w:t>iod@powiatrawicki.pl</w:t>
      </w:r>
      <w:r w:rsidRPr="00153034">
        <w:rPr>
          <w:color w:val="auto"/>
          <w:lang w:val="pl-PL"/>
        </w:rPr>
        <w:t>;</w:t>
      </w:r>
    </w:p>
    <w:p w14:paraId="5BB6CF22" w14:textId="4ED76945" w:rsidR="007911FF" w:rsidRPr="00B556D6" w:rsidRDefault="007911FF" w:rsidP="0069531F">
      <w:pPr>
        <w:pStyle w:val="Nagwek2"/>
        <w:numPr>
          <w:ilvl w:val="0"/>
          <w:numId w:val="22"/>
        </w:numPr>
      </w:pPr>
      <w:r>
        <w:rPr>
          <w:lang w:val="pl-PL"/>
        </w:rPr>
        <w:t xml:space="preserve">dane </w:t>
      </w:r>
      <w:r>
        <w:t xml:space="preserve">osobowe Wykonawcy będą przetwarzane w celu przeprowadzenia postępowania o udzielenie zamówienia publicznego pn. </w:t>
      </w:r>
      <w:r w:rsidR="00C31C2F" w:rsidRPr="00153034">
        <w:rPr>
          <w:i/>
          <w:iCs w:val="0"/>
        </w:rPr>
        <w:t>Indywidualna terapia logopedyczna w ramach realizacji projektu „Wsparcie deinstytucjonalizacji pieczy zastępczej w podregionie leszczyńskim”, w ramach programu Regionalnego Fundusze Europejskie dla Wielkopolski na lata 2021 – 2027</w:t>
      </w:r>
      <w:r w:rsidRPr="00153034">
        <w:rPr>
          <w:i/>
          <w:iCs w:val="0"/>
        </w:rPr>
        <w:t xml:space="preserve"> </w:t>
      </w:r>
      <w:r>
        <w:rPr>
          <w:lang w:val="pl-PL"/>
        </w:rPr>
        <w:t xml:space="preserve">– znak sprawy: </w:t>
      </w:r>
      <w:r w:rsidR="00C31C2F" w:rsidRPr="00C31C2F">
        <w:rPr>
          <w:lang w:val="pl-PL"/>
        </w:rPr>
        <w:t>PCUW.261.2.5.2024</w:t>
      </w:r>
      <w:r>
        <w:rPr>
          <w:lang w:val="pl-PL"/>
        </w:rPr>
        <w:t xml:space="preserve"> </w:t>
      </w:r>
      <w:r>
        <w:t>oraz w celu archiwizacji dokumentacji dotyczącej tego postępowania</w:t>
      </w:r>
      <w:r w:rsidR="00B556D6">
        <w:rPr>
          <w:lang w:val="pl-PL"/>
        </w:rPr>
        <w:t>;</w:t>
      </w:r>
    </w:p>
    <w:p w14:paraId="0F3528CA" w14:textId="33CA25E4" w:rsidR="00B556D6" w:rsidRPr="00B556D6" w:rsidRDefault="00B556D6" w:rsidP="0069531F">
      <w:pPr>
        <w:pStyle w:val="Nagwek2"/>
        <w:numPr>
          <w:ilvl w:val="0"/>
          <w:numId w:val="22"/>
        </w:numPr>
      </w:pPr>
      <w:r>
        <w:t xml:space="preserve">odbiorcami </w:t>
      </w:r>
      <w:r w:rsidRPr="00B556D6">
        <w:t xml:space="preserve">przekazanych przez Wykonawcę danych osobowych będą osoby </w:t>
      </w:r>
      <w:r w:rsidR="00DD3FDA">
        <w:br/>
      </w:r>
      <w:r w:rsidRPr="00B556D6">
        <w:t xml:space="preserve">lub podmioty, którym zostanie udostępniona dokumentacja postępowania w oparciu </w:t>
      </w:r>
      <w:r w:rsidR="00153034">
        <w:br/>
      </w:r>
      <w:r w:rsidRPr="00B556D6">
        <w:t xml:space="preserve">o art. 18 oraz art. 74 ust. 1 ustawy </w:t>
      </w:r>
      <w:proofErr w:type="spellStart"/>
      <w:r w:rsidRPr="00B556D6">
        <w:t>Pzp</w:t>
      </w:r>
      <w:proofErr w:type="spellEnd"/>
      <w:r>
        <w:t>;</w:t>
      </w:r>
    </w:p>
    <w:p w14:paraId="056A9445" w14:textId="77777777" w:rsidR="00B556D6" w:rsidRPr="007911FF" w:rsidRDefault="00B556D6" w:rsidP="0069531F">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14:paraId="64C6C819" w14:textId="0E752CA9" w:rsidR="00930133" w:rsidRPr="00B556D6" w:rsidRDefault="00B556D6" w:rsidP="0069531F">
      <w:pPr>
        <w:pStyle w:val="Nagwek2"/>
      </w:pPr>
      <w:r>
        <w:t xml:space="preserve">Wykonawca </w:t>
      </w:r>
      <w:r w:rsidRPr="00B556D6">
        <w:t xml:space="preserve">jest zobowiązany, w związku z udziałem w przedmiotowym postępowaniu, do wypełnienia wszystkich obowiązków formalno-prawnych wymaganych przez RODO i związanych z udziałem w przedmiotowym postępowaniu o udzielenie zamówienia. </w:t>
      </w:r>
      <w:r w:rsidR="00DD3FDA">
        <w:br/>
      </w:r>
      <w:r w:rsidRPr="00B556D6">
        <w:t>Do obowiązków tych należą</w:t>
      </w:r>
      <w:bookmarkEnd w:id="65"/>
      <w:r>
        <w:t>:</w:t>
      </w:r>
    </w:p>
    <w:p w14:paraId="38F7474A" w14:textId="77777777" w:rsidR="00B556D6" w:rsidRPr="00B556D6" w:rsidRDefault="00B556D6" w:rsidP="0069531F">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14:paraId="0176C46B" w14:textId="77777777" w:rsidR="00B556D6" w:rsidRPr="00B556D6" w:rsidRDefault="00B556D6" w:rsidP="0069531F">
      <w:pPr>
        <w:pStyle w:val="Nagwek2"/>
        <w:numPr>
          <w:ilvl w:val="0"/>
          <w:numId w:val="23"/>
        </w:numPr>
      </w:pPr>
      <w:r>
        <w:lastRenderedPageBreak/>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14:paraId="4459EAE1" w14:textId="77777777" w:rsidR="00603291" w:rsidRPr="00B556D6" w:rsidRDefault="00B556D6" w:rsidP="0069531F">
      <w:pPr>
        <w:pStyle w:val="Nagwek2"/>
      </w:pPr>
      <w:r>
        <w:t>Zamawiający informuje, że;</w:t>
      </w:r>
    </w:p>
    <w:p w14:paraId="48948172" w14:textId="77777777" w:rsidR="00B556D6" w:rsidRPr="00B556D6" w:rsidRDefault="00B556D6" w:rsidP="0069531F">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14:paraId="0436D134" w14:textId="2C0BE3D0" w:rsidR="00B556D6" w:rsidRPr="00B556D6" w:rsidRDefault="00B556D6" w:rsidP="0069531F">
      <w:pPr>
        <w:pStyle w:val="Nagwek2"/>
        <w:numPr>
          <w:ilvl w:val="0"/>
          <w:numId w:val="24"/>
        </w:numPr>
      </w:pPr>
      <w:r>
        <w:t xml:space="preserve">udostępnianie </w:t>
      </w:r>
      <w:r w:rsidRPr="00B556D6">
        <w:t xml:space="preserve">protokołu i załączników do protokołu ma zastosowanie do wszystkich danych osobowych, z wyjątkiem tych, o których mowa w art. 9 ust. 1 RODO </w:t>
      </w:r>
      <w:r w:rsidR="00153034">
        <w:br/>
      </w:r>
      <w:r w:rsidRPr="00B556D6">
        <w:t>(tj.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14:paraId="460462C0" w14:textId="5F2F7FD9" w:rsidR="00B556D6" w:rsidRPr="00B556D6" w:rsidRDefault="00B556D6" w:rsidP="0069531F">
      <w:pPr>
        <w:pStyle w:val="Nagwek2"/>
        <w:numPr>
          <w:ilvl w:val="0"/>
          <w:numId w:val="24"/>
        </w:numPr>
      </w:pPr>
      <w:r>
        <w:t xml:space="preserve">w </w:t>
      </w:r>
      <w:r w:rsidRPr="00B556D6">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153034">
        <w:br/>
      </w:r>
      <w:r w:rsidRPr="00B556D6">
        <w:t>o udzielenie zamówienia</w:t>
      </w:r>
      <w:r>
        <w:t>;</w:t>
      </w:r>
    </w:p>
    <w:p w14:paraId="314D35B2" w14:textId="45F0456C" w:rsidR="00B556D6" w:rsidRPr="00B556D6" w:rsidRDefault="00B556D6" w:rsidP="00153034">
      <w:pPr>
        <w:pStyle w:val="Nagwek2"/>
        <w:numPr>
          <w:ilvl w:val="0"/>
          <w:numId w:val="24"/>
        </w:numPr>
      </w:pPr>
      <w:r>
        <w:t xml:space="preserve">skorzystanie </w:t>
      </w:r>
      <w:r w:rsidRPr="00B556D6">
        <w:t xml:space="preserve">przez osobę, której dane osobowe są przetwarzane, z uprawnienia, </w:t>
      </w:r>
      <w:r w:rsidR="00153034">
        <w:br/>
      </w:r>
      <w:r w:rsidRPr="00B556D6">
        <w:t>o którym mowa w art. 16 RODO (uprawnienie do sprostowania lub uzupełnienia danych osobowych), nie może naruszać integralności protokołu postępowania oraz jego załączników</w:t>
      </w:r>
      <w:r>
        <w:t>;</w:t>
      </w:r>
    </w:p>
    <w:p w14:paraId="7A11AE40" w14:textId="77777777" w:rsidR="00B556D6" w:rsidRPr="00B556D6" w:rsidRDefault="00B556D6" w:rsidP="0069531F">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14:paraId="1356BD1F" w14:textId="2DA4120F" w:rsidR="00B556D6" w:rsidRPr="00F2749C" w:rsidRDefault="00B556D6" w:rsidP="0069531F">
      <w:pPr>
        <w:pStyle w:val="Nagwek2"/>
        <w:numPr>
          <w:ilvl w:val="0"/>
          <w:numId w:val="24"/>
        </w:numPr>
      </w:pPr>
      <w:r>
        <w:t xml:space="preserve">w </w:t>
      </w:r>
      <w:r w:rsidR="00F2749C" w:rsidRPr="00F2749C">
        <w:t xml:space="preserve">przypadku, gdy wniesienie żądania dotyczącego prawa, o którym mowa w art. 18 ust. 1 RODO spowoduje ograniczenie przetwarzania danych osobowych zawartych </w:t>
      </w:r>
      <w:r w:rsidR="00153034">
        <w:br/>
      </w:r>
      <w:r w:rsidR="00F2749C" w:rsidRPr="00F2749C">
        <w:t>w protokole postępowania lub załącznikach do tego protokołu, od dnia zakończenia postępowania o udzielenie zamówienia Zamawiający nie udostępnia tych danych, chyba że zachodzą przesłanki, o których mowa w art. 18 ust. 2 rozporządzenia 2016/679</w:t>
      </w:r>
      <w:r>
        <w:t>.</w:t>
      </w:r>
    </w:p>
    <w:p w14:paraId="01A20916" w14:textId="77777777" w:rsidR="00F2749C" w:rsidRPr="00427C7F" w:rsidRDefault="00F2749C" w:rsidP="0069531F">
      <w:pPr>
        <w:pStyle w:val="Nagwek2"/>
        <w:numPr>
          <w:ilvl w:val="0"/>
          <w:numId w:val="0"/>
        </w:numPr>
        <w:ind w:left="1040"/>
      </w:pPr>
    </w:p>
    <w:p w14:paraId="404334A9"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7DB50372" w14:textId="77777777">
        <w:tc>
          <w:tcPr>
            <w:tcW w:w="828" w:type="dxa"/>
            <w:shd w:val="clear" w:color="auto" w:fill="D9D9D9"/>
            <w:vAlign w:val="center"/>
          </w:tcPr>
          <w:p w14:paraId="6D47FC8D" w14:textId="77777777" w:rsidR="00603291" w:rsidRPr="006672A6" w:rsidRDefault="00603291" w:rsidP="00DD3FDA">
            <w:pPr>
              <w:spacing w:before="60" w:after="120"/>
              <w:jc w:val="center"/>
              <w:rPr>
                <w:b/>
                <w:sz w:val="20"/>
                <w:szCs w:val="20"/>
              </w:rPr>
            </w:pPr>
            <w:r w:rsidRPr="006672A6">
              <w:rPr>
                <w:b/>
                <w:sz w:val="20"/>
                <w:szCs w:val="20"/>
              </w:rPr>
              <w:t>Nr</w:t>
            </w:r>
          </w:p>
        </w:tc>
        <w:tc>
          <w:tcPr>
            <w:tcW w:w="8636" w:type="dxa"/>
            <w:shd w:val="clear" w:color="auto" w:fill="D9D9D9"/>
          </w:tcPr>
          <w:p w14:paraId="7DB0ABA0"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153034" w:rsidRPr="006672A6" w14:paraId="5D7C5BE3" w14:textId="77777777" w:rsidTr="00DD3FDA">
        <w:tc>
          <w:tcPr>
            <w:tcW w:w="828" w:type="dxa"/>
            <w:vAlign w:val="center"/>
          </w:tcPr>
          <w:p w14:paraId="2DF50CB6" w14:textId="06DDEFDB" w:rsidR="00153034" w:rsidRPr="00DD3FDA" w:rsidRDefault="00153034" w:rsidP="00DD3FDA">
            <w:pPr>
              <w:spacing w:before="60" w:after="120"/>
              <w:jc w:val="center"/>
              <w:rPr>
                <w:sz w:val="20"/>
                <w:szCs w:val="20"/>
              </w:rPr>
            </w:pPr>
            <w:r w:rsidRPr="00DD3FDA">
              <w:rPr>
                <w:sz w:val="20"/>
                <w:szCs w:val="20"/>
              </w:rPr>
              <w:lastRenderedPageBreak/>
              <w:t>1</w:t>
            </w:r>
          </w:p>
        </w:tc>
        <w:tc>
          <w:tcPr>
            <w:tcW w:w="8636" w:type="dxa"/>
          </w:tcPr>
          <w:p w14:paraId="2CF566FA" w14:textId="04B924E6" w:rsidR="00153034" w:rsidRPr="00DD3FDA" w:rsidRDefault="00153034" w:rsidP="007327A1">
            <w:pPr>
              <w:spacing w:before="60" w:after="120"/>
              <w:jc w:val="both"/>
              <w:rPr>
                <w:sz w:val="20"/>
                <w:szCs w:val="20"/>
              </w:rPr>
            </w:pPr>
            <w:r w:rsidRPr="00DD3FDA">
              <w:rPr>
                <w:sz w:val="20"/>
                <w:szCs w:val="20"/>
              </w:rPr>
              <w:t>Formularz ofertowy</w:t>
            </w:r>
          </w:p>
        </w:tc>
      </w:tr>
      <w:tr w:rsidR="00C31C2F" w:rsidRPr="006672A6" w14:paraId="41FA28CB" w14:textId="77777777" w:rsidTr="00DD3FDA">
        <w:tc>
          <w:tcPr>
            <w:tcW w:w="828" w:type="dxa"/>
            <w:vAlign w:val="center"/>
          </w:tcPr>
          <w:p w14:paraId="24522307" w14:textId="4AD28566" w:rsidR="00C31C2F" w:rsidRPr="00DD3FDA" w:rsidRDefault="00153034" w:rsidP="00DD3FDA">
            <w:pPr>
              <w:spacing w:before="60" w:after="120"/>
              <w:jc w:val="center"/>
              <w:rPr>
                <w:b/>
                <w:sz w:val="20"/>
                <w:szCs w:val="20"/>
              </w:rPr>
            </w:pPr>
            <w:r w:rsidRPr="00DD3FDA">
              <w:rPr>
                <w:sz w:val="20"/>
                <w:szCs w:val="20"/>
              </w:rPr>
              <w:t>2</w:t>
            </w:r>
          </w:p>
        </w:tc>
        <w:tc>
          <w:tcPr>
            <w:tcW w:w="8636" w:type="dxa"/>
          </w:tcPr>
          <w:p w14:paraId="7E168BB2" w14:textId="5AD3C3EE" w:rsidR="00C31C2F" w:rsidRPr="00DD3FDA" w:rsidRDefault="00C31C2F" w:rsidP="007327A1">
            <w:pPr>
              <w:spacing w:before="60" w:after="120"/>
              <w:jc w:val="both"/>
              <w:rPr>
                <w:b/>
                <w:sz w:val="20"/>
                <w:szCs w:val="20"/>
              </w:rPr>
            </w:pPr>
            <w:r w:rsidRPr="00DD3FDA">
              <w:rPr>
                <w:sz w:val="20"/>
                <w:szCs w:val="20"/>
              </w:rPr>
              <w:t>Oświadczenie o niepodleganiu wykluczeniu oraz spełnianiu warunków udziału</w:t>
            </w:r>
          </w:p>
        </w:tc>
      </w:tr>
      <w:tr w:rsidR="00C31C2F" w:rsidRPr="006672A6" w14:paraId="77A38267" w14:textId="77777777" w:rsidTr="00DD3FDA">
        <w:tc>
          <w:tcPr>
            <w:tcW w:w="828" w:type="dxa"/>
            <w:vAlign w:val="center"/>
          </w:tcPr>
          <w:p w14:paraId="34FBDAC6" w14:textId="081A07ED" w:rsidR="00C31C2F" w:rsidRPr="00DD3FDA" w:rsidRDefault="00153034" w:rsidP="00DD3FDA">
            <w:pPr>
              <w:spacing w:before="60" w:after="120"/>
              <w:jc w:val="center"/>
              <w:rPr>
                <w:b/>
                <w:sz w:val="20"/>
                <w:szCs w:val="20"/>
              </w:rPr>
            </w:pPr>
            <w:r w:rsidRPr="00DD3FDA">
              <w:rPr>
                <w:sz w:val="20"/>
                <w:szCs w:val="20"/>
              </w:rPr>
              <w:t>3</w:t>
            </w:r>
          </w:p>
        </w:tc>
        <w:tc>
          <w:tcPr>
            <w:tcW w:w="8636" w:type="dxa"/>
          </w:tcPr>
          <w:p w14:paraId="3D04AE67" w14:textId="6B293262" w:rsidR="00C31C2F" w:rsidRPr="00DD3FDA" w:rsidRDefault="00C31C2F" w:rsidP="007327A1">
            <w:pPr>
              <w:spacing w:before="60" w:after="120"/>
              <w:jc w:val="both"/>
              <w:rPr>
                <w:b/>
                <w:sz w:val="20"/>
                <w:szCs w:val="20"/>
              </w:rPr>
            </w:pPr>
            <w:r w:rsidRPr="00DD3FDA">
              <w:rPr>
                <w:sz w:val="20"/>
                <w:szCs w:val="20"/>
              </w:rPr>
              <w:t>Zobowiązanie podmiotu udostępniającego zasoby</w:t>
            </w:r>
          </w:p>
        </w:tc>
      </w:tr>
      <w:tr w:rsidR="00C31C2F" w:rsidRPr="006672A6" w14:paraId="6DB57067" w14:textId="77777777" w:rsidTr="00DD3FDA">
        <w:tc>
          <w:tcPr>
            <w:tcW w:w="828" w:type="dxa"/>
            <w:vAlign w:val="center"/>
          </w:tcPr>
          <w:p w14:paraId="56CE9337" w14:textId="72961A1D" w:rsidR="00C31C2F" w:rsidRPr="00DD3FDA" w:rsidRDefault="00153034" w:rsidP="00DD3FDA">
            <w:pPr>
              <w:spacing w:before="60" w:after="120"/>
              <w:jc w:val="center"/>
              <w:rPr>
                <w:b/>
                <w:sz w:val="20"/>
                <w:szCs w:val="20"/>
              </w:rPr>
            </w:pPr>
            <w:r w:rsidRPr="00DD3FDA">
              <w:rPr>
                <w:sz w:val="20"/>
                <w:szCs w:val="20"/>
              </w:rPr>
              <w:t>4</w:t>
            </w:r>
          </w:p>
        </w:tc>
        <w:tc>
          <w:tcPr>
            <w:tcW w:w="8636" w:type="dxa"/>
          </w:tcPr>
          <w:p w14:paraId="4DF2911A" w14:textId="35D069A9" w:rsidR="00C31C2F" w:rsidRPr="00DD3FDA" w:rsidRDefault="00C31C2F" w:rsidP="007327A1">
            <w:pPr>
              <w:spacing w:before="60" w:after="120"/>
              <w:jc w:val="both"/>
              <w:rPr>
                <w:b/>
                <w:sz w:val="20"/>
                <w:szCs w:val="20"/>
              </w:rPr>
            </w:pPr>
            <w:r w:rsidRPr="00DD3FDA">
              <w:rPr>
                <w:sz w:val="20"/>
                <w:szCs w:val="20"/>
              </w:rPr>
              <w:t>Oświadczenie podmiotu udostępniającego zasoby</w:t>
            </w:r>
          </w:p>
        </w:tc>
      </w:tr>
      <w:tr w:rsidR="00C31C2F" w:rsidRPr="006672A6" w14:paraId="18E47C0D" w14:textId="77777777" w:rsidTr="00DD3FDA">
        <w:tc>
          <w:tcPr>
            <w:tcW w:w="828" w:type="dxa"/>
            <w:vAlign w:val="center"/>
          </w:tcPr>
          <w:p w14:paraId="64A61714" w14:textId="2E4B57C2" w:rsidR="00C31C2F" w:rsidRPr="00DD3FDA" w:rsidRDefault="00153034" w:rsidP="00DD3FDA">
            <w:pPr>
              <w:spacing w:before="60" w:after="120"/>
              <w:jc w:val="center"/>
              <w:rPr>
                <w:b/>
                <w:sz w:val="20"/>
                <w:szCs w:val="20"/>
              </w:rPr>
            </w:pPr>
            <w:r w:rsidRPr="00DD3FDA">
              <w:rPr>
                <w:sz w:val="20"/>
                <w:szCs w:val="20"/>
              </w:rPr>
              <w:t>5</w:t>
            </w:r>
          </w:p>
        </w:tc>
        <w:tc>
          <w:tcPr>
            <w:tcW w:w="8636" w:type="dxa"/>
          </w:tcPr>
          <w:p w14:paraId="52D03740" w14:textId="28F7036F" w:rsidR="00C31C2F" w:rsidRPr="00DD3FDA" w:rsidRDefault="00153034" w:rsidP="007327A1">
            <w:pPr>
              <w:spacing w:before="60" w:after="120"/>
              <w:jc w:val="both"/>
              <w:rPr>
                <w:b/>
                <w:sz w:val="20"/>
                <w:szCs w:val="20"/>
              </w:rPr>
            </w:pPr>
            <w:r w:rsidRPr="00DD3FDA">
              <w:rPr>
                <w:sz w:val="20"/>
                <w:szCs w:val="20"/>
              </w:rPr>
              <w:t>Wykaz osób</w:t>
            </w:r>
            <w:r w:rsidR="00C31C2F" w:rsidRPr="00DD3FDA">
              <w:rPr>
                <w:sz w:val="20"/>
                <w:szCs w:val="20"/>
              </w:rPr>
              <w:t xml:space="preserve"> </w:t>
            </w:r>
          </w:p>
        </w:tc>
      </w:tr>
      <w:tr w:rsidR="00C31C2F" w:rsidRPr="006672A6" w14:paraId="30890B3D" w14:textId="77777777" w:rsidTr="00DD3FDA">
        <w:tc>
          <w:tcPr>
            <w:tcW w:w="828" w:type="dxa"/>
            <w:vAlign w:val="center"/>
          </w:tcPr>
          <w:p w14:paraId="1077C47C" w14:textId="0F994FD2" w:rsidR="00C31C2F" w:rsidRPr="00DD3FDA" w:rsidRDefault="00153034" w:rsidP="00DD3FDA">
            <w:pPr>
              <w:spacing w:before="60" w:after="120"/>
              <w:jc w:val="center"/>
              <w:rPr>
                <w:b/>
                <w:sz w:val="20"/>
                <w:szCs w:val="20"/>
              </w:rPr>
            </w:pPr>
            <w:r w:rsidRPr="00DD3FDA">
              <w:rPr>
                <w:sz w:val="20"/>
                <w:szCs w:val="20"/>
              </w:rPr>
              <w:t>6</w:t>
            </w:r>
          </w:p>
        </w:tc>
        <w:tc>
          <w:tcPr>
            <w:tcW w:w="8636" w:type="dxa"/>
          </w:tcPr>
          <w:p w14:paraId="5DB980A4" w14:textId="2E81295F" w:rsidR="00C31C2F" w:rsidRPr="00DD3FDA" w:rsidRDefault="00153034" w:rsidP="007327A1">
            <w:pPr>
              <w:spacing w:before="60" w:after="120"/>
              <w:jc w:val="both"/>
              <w:rPr>
                <w:b/>
                <w:sz w:val="20"/>
                <w:szCs w:val="20"/>
              </w:rPr>
            </w:pPr>
            <w:r w:rsidRPr="007B45F6">
              <w:rPr>
                <w:sz w:val="20"/>
                <w:szCs w:val="20"/>
              </w:rPr>
              <w:t>Projekt umowy</w:t>
            </w:r>
          </w:p>
        </w:tc>
      </w:tr>
    </w:tbl>
    <w:p w14:paraId="14810013" w14:textId="77777777" w:rsidR="00603291" w:rsidRPr="00930133" w:rsidRDefault="00603291" w:rsidP="00603291">
      <w:pPr>
        <w:spacing w:before="60" w:after="120"/>
        <w:jc w:val="both"/>
        <w:rPr>
          <w:b/>
          <w:sz w:val="12"/>
          <w:szCs w:val="12"/>
        </w:rPr>
      </w:pPr>
    </w:p>
    <w:p w14:paraId="5C1D801F" w14:textId="77777777" w:rsidR="00EB7871" w:rsidRPr="003209A8" w:rsidRDefault="00EB7871" w:rsidP="00930133">
      <w:pPr>
        <w:pStyle w:val="Nagwek1"/>
        <w:numPr>
          <w:ilvl w:val="0"/>
          <w:numId w:val="0"/>
        </w:numPr>
      </w:pPr>
    </w:p>
    <w:sectPr w:rsidR="00EB7871" w:rsidRPr="003209A8">
      <w:headerReference w:type="default"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22EA" w14:textId="77777777" w:rsidR="005D6F4C" w:rsidRDefault="005D6F4C">
      <w:r>
        <w:separator/>
      </w:r>
    </w:p>
  </w:endnote>
  <w:endnote w:type="continuationSeparator" w:id="0">
    <w:p w14:paraId="4B5465A9" w14:textId="77777777" w:rsidR="005D6F4C" w:rsidRDefault="005D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70CD" w14:textId="13DF7BED" w:rsidR="00D35830" w:rsidRDefault="00E737D6">
    <w:pPr>
      <w:pStyle w:val="Stopka"/>
      <w:rPr>
        <w:sz w:val="18"/>
        <w:szCs w:val="18"/>
      </w:rPr>
    </w:pPr>
    <w:r>
      <w:rPr>
        <w:noProof/>
        <w:sz w:val="18"/>
        <w:szCs w:val="18"/>
      </w:rPr>
      <mc:AlternateContent>
        <mc:Choice Requires="wps">
          <w:drawing>
            <wp:anchor distT="0" distB="0" distL="114300" distR="114300" simplePos="0" relativeHeight="251656192" behindDoc="0" locked="0" layoutInCell="1" allowOverlap="1" wp14:anchorId="3E0A5763" wp14:editId="45CE3BF8">
              <wp:simplePos x="0" y="0"/>
              <wp:positionH relativeFrom="column">
                <wp:posOffset>0</wp:posOffset>
              </wp:positionH>
              <wp:positionV relativeFrom="paragraph">
                <wp:posOffset>64135</wp:posOffset>
              </wp:positionV>
              <wp:extent cx="5829300" cy="0"/>
              <wp:effectExtent l="9525" t="6985" r="9525" b="12065"/>
              <wp:wrapNone/>
              <wp:docPr id="3486104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FB9F"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66A3234" w14:textId="77777777"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1396" w14:textId="241C6C93" w:rsidR="00B30298" w:rsidRDefault="00E737D6">
    <w:pPr>
      <w:pStyle w:val="Stopka"/>
    </w:pPr>
    <w:r>
      <w:rPr>
        <w:noProof/>
      </w:rPr>
      <w:drawing>
        <wp:anchor distT="0" distB="0" distL="114300" distR="114300" simplePos="0" relativeHeight="251659264" behindDoc="0" locked="0" layoutInCell="1" allowOverlap="1" wp14:anchorId="1667422E" wp14:editId="49718C33">
          <wp:simplePos x="0" y="0"/>
          <wp:positionH relativeFrom="column">
            <wp:posOffset>-400050</wp:posOffset>
          </wp:positionH>
          <wp:positionV relativeFrom="paragraph">
            <wp:posOffset>-142875</wp:posOffset>
          </wp:positionV>
          <wp:extent cx="7270750" cy="716280"/>
          <wp:effectExtent l="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0" cy="7162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4124" w14:textId="77777777" w:rsidR="005D6F4C" w:rsidRDefault="005D6F4C">
      <w:r>
        <w:separator/>
      </w:r>
    </w:p>
  </w:footnote>
  <w:footnote w:type="continuationSeparator" w:id="0">
    <w:p w14:paraId="1295BE54" w14:textId="77777777" w:rsidR="005D6F4C" w:rsidRDefault="005D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F4D2" w14:textId="77777777" w:rsidR="00D35830" w:rsidRDefault="00D35830">
    <w:pPr>
      <w:pStyle w:val="Nagwek"/>
      <w:jc w:val="center"/>
      <w:rPr>
        <w:sz w:val="18"/>
        <w:szCs w:val="18"/>
      </w:rPr>
    </w:pPr>
    <w:r>
      <w:rPr>
        <w:sz w:val="18"/>
        <w:szCs w:val="18"/>
      </w:rPr>
      <w:t>S</w:t>
    </w:r>
    <w:r w:rsidR="00277E7E">
      <w:rPr>
        <w:sz w:val="18"/>
        <w:szCs w:val="18"/>
      </w:rPr>
      <w:t>WZ</w:t>
    </w:r>
  </w:p>
  <w:p w14:paraId="417EEEC9" w14:textId="726BDD7F" w:rsidR="00D35830" w:rsidRDefault="00C31C2F">
    <w:pPr>
      <w:pStyle w:val="Nagwek"/>
      <w:jc w:val="center"/>
      <w:rPr>
        <w:sz w:val="18"/>
        <w:szCs w:val="18"/>
      </w:rPr>
    </w:pPr>
    <w:r>
      <w:rPr>
        <w:sz w:val="18"/>
        <w:szCs w:val="18"/>
      </w:rPr>
      <w:t xml:space="preserve">Indywidualna terapia logopedyczna w ramach realizacji projektu „Wsparcie deinstytucjonalizacji pieczy zastępczej </w:t>
    </w:r>
    <w:r w:rsidR="00594039">
      <w:rPr>
        <w:sz w:val="18"/>
        <w:szCs w:val="18"/>
      </w:rPr>
      <w:br/>
    </w:r>
    <w:r>
      <w:rPr>
        <w:sz w:val="18"/>
        <w:szCs w:val="18"/>
      </w:rPr>
      <w:t>w podregionie leszczyńskim”, w ramach programu Regionalnego Fundusze Europejskie dla Wielkopolski na lata 2021 – 2027.</w:t>
    </w:r>
  </w:p>
  <w:p w14:paraId="3D9B6E56" w14:textId="0748A6EF" w:rsidR="00D35830" w:rsidRDefault="00E737D6">
    <w:pPr>
      <w:pStyle w:val="Nagwek"/>
    </w:pPr>
    <w:r>
      <w:rPr>
        <w:noProof/>
      </w:rPr>
      <mc:AlternateContent>
        <mc:Choice Requires="wps">
          <w:drawing>
            <wp:anchor distT="0" distB="0" distL="114300" distR="114300" simplePos="0" relativeHeight="251657216" behindDoc="0" locked="0" layoutInCell="1" allowOverlap="1" wp14:anchorId="69821271" wp14:editId="19C720F9">
              <wp:simplePos x="0" y="0"/>
              <wp:positionH relativeFrom="column">
                <wp:posOffset>0</wp:posOffset>
              </wp:positionH>
              <wp:positionV relativeFrom="paragraph">
                <wp:posOffset>46355</wp:posOffset>
              </wp:positionV>
              <wp:extent cx="5943600" cy="0"/>
              <wp:effectExtent l="9525" t="8255" r="9525" b="10795"/>
              <wp:wrapNone/>
              <wp:docPr id="13797828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BB6F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BF31" w14:textId="20EE284C" w:rsidR="00C31C2F" w:rsidRDefault="00E737D6">
    <w:pPr>
      <w:pStyle w:val="Nagwek"/>
    </w:pPr>
    <w:r>
      <w:rPr>
        <w:noProof/>
      </w:rPr>
      <w:drawing>
        <wp:anchor distT="0" distB="0" distL="114300" distR="114300" simplePos="0" relativeHeight="251658240" behindDoc="0" locked="0" layoutInCell="1" allowOverlap="1" wp14:anchorId="61A32BF2" wp14:editId="1942561C">
          <wp:simplePos x="0" y="0"/>
          <wp:positionH relativeFrom="column">
            <wp:posOffset>1123950</wp:posOffset>
          </wp:positionH>
          <wp:positionV relativeFrom="paragraph">
            <wp:posOffset>-323850</wp:posOffset>
          </wp:positionV>
          <wp:extent cx="3703320" cy="720090"/>
          <wp:effectExtent l="0" t="0" r="0" b="0"/>
          <wp:wrapNone/>
          <wp:docPr id="3"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
                    <a:extLst>
                      <a:ext uri="{28A0092B-C50C-407E-A947-70E740481C1C}">
                        <a14:useLocalDpi xmlns:a14="http://schemas.microsoft.com/office/drawing/2010/main" val="0"/>
                      </a:ext>
                    </a:extLst>
                  </a:blip>
                  <a:srcRect l="41635" r="8403"/>
                  <a:stretch>
                    <a:fillRect/>
                  </a:stretch>
                </pic:blipFill>
                <pic:spPr bwMode="auto">
                  <a:xfrm>
                    <a:off x="0" y="0"/>
                    <a:ext cx="3703320" cy="720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CAE"/>
    <w:multiLevelType w:val="hybridMultilevel"/>
    <w:tmpl w:val="0E7AAF7A"/>
    <w:lvl w:ilvl="0" w:tplc="4F9C8A02">
      <w:start w:val="1"/>
      <w:numFmt w:val="decimal"/>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E00E2A2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lang w:val="pl-PL"/>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B755E17"/>
    <w:multiLevelType w:val="hybridMultilevel"/>
    <w:tmpl w:val="E9A85EB2"/>
    <w:lvl w:ilvl="0" w:tplc="3EF4693A">
      <w:start w:val="1"/>
      <w:numFmt w:val="decimal"/>
      <w:lvlText w:val="%1)"/>
      <w:lvlJc w:val="left"/>
      <w:pPr>
        <w:ind w:left="10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A51B0F"/>
    <w:multiLevelType w:val="hybridMultilevel"/>
    <w:tmpl w:val="CC383840"/>
    <w:lvl w:ilvl="0" w:tplc="4F5619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C7506B1"/>
    <w:multiLevelType w:val="hybridMultilevel"/>
    <w:tmpl w:val="B5AC18D2"/>
    <w:lvl w:ilvl="0" w:tplc="2506B3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53193B67"/>
    <w:multiLevelType w:val="hybridMultilevel"/>
    <w:tmpl w:val="0BB8D4A4"/>
    <w:lvl w:ilvl="0" w:tplc="21EA689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4AD107E"/>
    <w:multiLevelType w:val="hybridMultilevel"/>
    <w:tmpl w:val="82A45C7E"/>
    <w:lvl w:ilvl="0" w:tplc="D7F2D6BE">
      <w:start w:val="1"/>
      <w:numFmt w:val="decimal"/>
      <w:lvlText w:val="%1."/>
      <w:lvlJc w:val="left"/>
      <w:pPr>
        <w:ind w:left="862" w:hanging="360"/>
      </w:pPr>
      <w:rPr>
        <w:b w:val="0"/>
        <w:b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4036B9"/>
    <w:multiLevelType w:val="hybridMultilevel"/>
    <w:tmpl w:val="FCE6BE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56317600">
    <w:abstractNumId w:val="3"/>
  </w:num>
  <w:num w:numId="2" w16cid:durableId="164366580">
    <w:abstractNumId w:val="8"/>
  </w:num>
  <w:num w:numId="3" w16cid:durableId="487943048">
    <w:abstractNumId w:val="11"/>
  </w:num>
  <w:num w:numId="4" w16cid:durableId="543369824">
    <w:abstractNumId w:val="7"/>
  </w:num>
  <w:num w:numId="5" w16cid:durableId="1914701828">
    <w:abstractNumId w:val="9"/>
  </w:num>
  <w:num w:numId="6" w16cid:durableId="627666934">
    <w:abstractNumId w:val="22"/>
  </w:num>
  <w:num w:numId="7" w16cid:durableId="1943800653">
    <w:abstractNumId w:val="17"/>
  </w:num>
  <w:num w:numId="8" w16cid:durableId="870994163">
    <w:abstractNumId w:val="23"/>
  </w:num>
  <w:num w:numId="9" w16cid:durableId="1110127346">
    <w:abstractNumId w:val="1"/>
  </w:num>
  <w:num w:numId="10" w16cid:durableId="742877585">
    <w:abstractNumId w:val="15"/>
  </w:num>
  <w:num w:numId="11" w16cid:durableId="724336442">
    <w:abstractNumId w:val="18"/>
  </w:num>
  <w:num w:numId="12" w16cid:durableId="544216607">
    <w:abstractNumId w:val="25"/>
  </w:num>
  <w:num w:numId="13" w16cid:durableId="1267542676">
    <w:abstractNumId w:val="2"/>
  </w:num>
  <w:num w:numId="14" w16cid:durableId="478421681">
    <w:abstractNumId w:val="27"/>
  </w:num>
  <w:num w:numId="15" w16cid:durableId="158422848">
    <w:abstractNumId w:val="28"/>
  </w:num>
  <w:num w:numId="16" w16cid:durableId="86466064">
    <w:abstractNumId w:val="30"/>
  </w:num>
  <w:num w:numId="17" w16cid:durableId="1163007184">
    <w:abstractNumId w:val="4"/>
  </w:num>
  <w:num w:numId="18" w16cid:durableId="827286369">
    <w:abstractNumId w:val="14"/>
  </w:num>
  <w:num w:numId="19" w16cid:durableId="1346052620">
    <w:abstractNumId w:val="26"/>
  </w:num>
  <w:num w:numId="20" w16cid:durableId="1517771173">
    <w:abstractNumId w:val="5"/>
  </w:num>
  <w:num w:numId="21" w16cid:durableId="1485118892">
    <w:abstractNumId w:val="20"/>
  </w:num>
  <w:num w:numId="22" w16cid:durableId="2034501932">
    <w:abstractNumId w:val="10"/>
  </w:num>
  <w:num w:numId="23" w16cid:durableId="349912479">
    <w:abstractNumId w:val="12"/>
  </w:num>
  <w:num w:numId="24" w16cid:durableId="1290091125">
    <w:abstractNumId w:val="29"/>
  </w:num>
  <w:num w:numId="25" w16cid:durableId="1494300838">
    <w:abstractNumId w:val="24"/>
  </w:num>
  <w:num w:numId="26" w16cid:durableId="2037778840">
    <w:abstractNumId w:val="13"/>
  </w:num>
  <w:num w:numId="27" w16cid:durableId="1705131118">
    <w:abstractNumId w:val="19"/>
  </w:num>
  <w:num w:numId="28" w16cid:durableId="127817369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6365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82475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27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6945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6522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37"/>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B68AB"/>
    <w:rsid w:val="000C63A2"/>
    <w:rsid w:val="000C732C"/>
    <w:rsid w:val="000D3BC4"/>
    <w:rsid w:val="000D6A65"/>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3034"/>
    <w:rsid w:val="001542F3"/>
    <w:rsid w:val="001644FA"/>
    <w:rsid w:val="00166D9D"/>
    <w:rsid w:val="00176CA1"/>
    <w:rsid w:val="00180BDE"/>
    <w:rsid w:val="001813BA"/>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2D76"/>
    <w:rsid w:val="00204058"/>
    <w:rsid w:val="00217828"/>
    <w:rsid w:val="002239C2"/>
    <w:rsid w:val="00223EF2"/>
    <w:rsid w:val="002248D1"/>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14B9"/>
    <w:rsid w:val="004D2D60"/>
    <w:rsid w:val="004D67F9"/>
    <w:rsid w:val="004D7A7C"/>
    <w:rsid w:val="004E3326"/>
    <w:rsid w:val="004E3A7E"/>
    <w:rsid w:val="004E7BF9"/>
    <w:rsid w:val="004F50A8"/>
    <w:rsid w:val="004F6A83"/>
    <w:rsid w:val="005060B9"/>
    <w:rsid w:val="00507352"/>
    <w:rsid w:val="005075FB"/>
    <w:rsid w:val="00510831"/>
    <w:rsid w:val="00511A5D"/>
    <w:rsid w:val="00514B68"/>
    <w:rsid w:val="00514D20"/>
    <w:rsid w:val="00515530"/>
    <w:rsid w:val="0052404F"/>
    <w:rsid w:val="005241B2"/>
    <w:rsid w:val="00536FAD"/>
    <w:rsid w:val="0054167B"/>
    <w:rsid w:val="0054473A"/>
    <w:rsid w:val="0054586C"/>
    <w:rsid w:val="0055636C"/>
    <w:rsid w:val="00562E86"/>
    <w:rsid w:val="005631F3"/>
    <w:rsid w:val="00563243"/>
    <w:rsid w:val="005645F4"/>
    <w:rsid w:val="00571EFD"/>
    <w:rsid w:val="005725E8"/>
    <w:rsid w:val="005737B0"/>
    <w:rsid w:val="005741F3"/>
    <w:rsid w:val="0057642C"/>
    <w:rsid w:val="0057697F"/>
    <w:rsid w:val="005828F4"/>
    <w:rsid w:val="005868C7"/>
    <w:rsid w:val="005905D6"/>
    <w:rsid w:val="00594039"/>
    <w:rsid w:val="00596506"/>
    <w:rsid w:val="005A490D"/>
    <w:rsid w:val="005B4881"/>
    <w:rsid w:val="005B6FB0"/>
    <w:rsid w:val="005C46D9"/>
    <w:rsid w:val="005D0A27"/>
    <w:rsid w:val="005D211F"/>
    <w:rsid w:val="005D2148"/>
    <w:rsid w:val="005D6F4C"/>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9531F"/>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444A"/>
    <w:rsid w:val="007873D0"/>
    <w:rsid w:val="007911FF"/>
    <w:rsid w:val="00793568"/>
    <w:rsid w:val="007941DD"/>
    <w:rsid w:val="007A004A"/>
    <w:rsid w:val="007A5710"/>
    <w:rsid w:val="007A6299"/>
    <w:rsid w:val="007B174A"/>
    <w:rsid w:val="007B45F6"/>
    <w:rsid w:val="007B4C2A"/>
    <w:rsid w:val="007C00B8"/>
    <w:rsid w:val="007E708E"/>
    <w:rsid w:val="007F35F3"/>
    <w:rsid w:val="007F3A2E"/>
    <w:rsid w:val="007F507E"/>
    <w:rsid w:val="007F7BF7"/>
    <w:rsid w:val="008056A9"/>
    <w:rsid w:val="00811693"/>
    <w:rsid w:val="00811E8A"/>
    <w:rsid w:val="008121FA"/>
    <w:rsid w:val="0081684B"/>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1BFF"/>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34E8"/>
    <w:rsid w:val="009D760C"/>
    <w:rsid w:val="009E038F"/>
    <w:rsid w:val="009E7B6E"/>
    <w:rsid w:val="009F0A8E"/>
    <w:rsid w:val="009F1CA7"/>
    <w:rsid w:val="009F4797"/>
    <w:rsid w:val="009F663D"/>
    <w:rsid w:val="00A021C0"/>
    <w:rsid w:val="00A02B83"/>
    <w:rsid w:val="00A0381A"/>
    <w:rsid w:val="00A05221"/>
    <w:rsid w:val="00A07297"/>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0F54"/>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B41"/>
    <w:rsid w:val="00AC3CE1"/>
    <w:rsid w:val="00AE4E38"/>
    <w:rsid w:val="00AF1311"/>
    <w:rsid w:val="00AF5C90"/>
    <w:rsid w:val="00AF616D"/>
    <w:rsid w:val="00B053B4"/>
    <w:rsid w:val="00B05777"/>
    <w:rsid w:val="00B06553"/>
    <w:rsid w:val="00B0712C"/>
    <w:rsid w:val="00B11855"/>
    <w:rsid w:val="00B30298"/>
    <w:rsid w:val="00B31453"/>
    <w:rsid w:val="00B34A16"/>
    <w:rsid w:val="00B36CE0"/>
    <w:rsid w:val="00B40837"/>
    <w:rsid w:val="00B40C3A"/>
    <w:rsid w:val="00B51D96"/>
    <w:rsid w:val="00B556D6"/>
    <w:rsid w:val="00B579BB"/>
    <w:rsid w:val="00B71EF2"/>
    <w:rsid w:val="00B73B96"/>
    <w:rsid w:val="00B80937"/>
    <w:rsid w:val="00B80EF1"/>
    <w:rsid w:val="00B8343A"/>
    <w:rsid w:val="00B86C3F"/>
    <w:rsid w:val="00B90CFE"/>
    <w:rsid w:val="00B91FEB"/>
    <w:rsid w:val="00BA1377"/>
    <w:rsid w:val="00BA1AB5"/>
    <w:rsid w:val="00BA21A6"/>
    <w:rsid w:val="00BB295E"/>
    <w:rsid w:val="00BB4CA3"/>
    <w:rsid w:val="00BC04D7"/>
    <w:rsid w:val="00BD7307"/>
    <w:rsid w:val="00BE5528"/>
    <w:rsid w:val="00BE6235"/>
    <w:rsid w:val="00BF579F"/>
    <w:rsid w:val="00BF6DEC"/>
    <w:rsid w:val="00C00534"/>
    <w:rsid w:val="00C03499"/>
    <w:rsid w:val="00C06D30"/>
    <w:rsid w:val="00C143DF"/>
    <w:rsid w:val="00C20DA9"/>
    <w:rsid w:val="00C270BA"/>
    <w:rsid w:val="00C2712C"/>
    <w:rsid w:val="00C31C2F"/>
    <w:rsid w:val="00C33165"/>
    <w:rsid w:val="00C33D5D"/>
    <w:rsid w:val="00C42E83"/>
    <w:rsid w:val="00C52337"/>
    <w:rsid w:val="00C530BF"/>
    <w:rsid w:val="00C61AA2"/>
    <w:rsid w:val="00C637E0"/>
    <w:rsid w:val="00C70735"/>
    <w:rsid w:val="00C73593"/>
    <w:rsid w:val="00C8093D"/>
    <w:rsid w:val="00C85325"/>
    <w:rsid w:val="00C9211D"/>
    <w:rsid w:val="00CA3D62"/>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0705"/>
    <w:rsid w:val="00D74026"/>
    <w:rsid w:val="00D94CD8"/>
    <w:rsid w:val="00D95619"/>
    <w:rsid w:val="00D956E8"/>
    <w:rsid w:val="00DA094A"/>
    <w:rsid w:val="00DB3A54"/>
    <w:rsid w:val="00DC108C"/>
    <w:rsid w:val="00DC227A"/>
    <w:rsid w:val="00DC2DA0"/>
    <w:rsid w:val="00DC3E3B"/>
    <w:rsid w:val="00DD29C1"/>
    <w:rsid w:val="00DD3FDA"/>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45742"/>
    <w:rsid w:val="00E528CA"/>
    <w:rsid w:val="00E546EF"/>
    <w:rsid w:val="00E547CA"/>
    <w:rsid w:val="00E65F99"/>
    <w:rsid w:val="00E724BD"/>
    <w:rsid w:val="00E737D6"/>
    <w:rsid w:val="00E7448C"/>
    <w:rsid w:val="00E761B8"/>
    <w:rsid w:val="00E85EB9"/>
    <w:rsid w:val="00E866CB"/>
    <w:rsid w:val="00E879CD"/>
    <w:rsid w:val="00EA00A8"/>
    <w:rsid w:val="00EA24CE"/>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1C638"/>
  <w15:chartTrackingRefBased/>
  <w15:docId w15:val="{EEB076A4-F2D5-4C1D-B582-EA557798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69531F"/>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69531F"/>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uiPriority w:val="99"/>
    <w:semiHidden/>
    <w:unhideWhenUsed/>
    <w:rsid w:val="004D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8224610">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72737862">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70155433">
      <w:bodyDiv w:val="1"/>
      <w:marLeft w:val="0"/>
      <w:marRight w:val="0"/>
      <w:marTop w:val="0"/>
      <w:marBottom w:val="0"/>
      <w:divBdr>
        <w:top w:val="none" w:sz="0" w:space="0" w:color="auto"/>
        <w:left w:val="none" w:sz="0" w:space="0" w:color="auto"/>
        <w:bottom w:val="none" w:sz="0" w:space="0" w:color="auto"/>
        <w:right w:val="none" w:sz="0" w:space="0" w:color="auto"/>
      </w:divBdr>
    </w:div>
    <w:div w:id="1115559713">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18280962">
      <w:bodyDiv w:val="1"/>
      <w:marLeft w:val="0"/>
      <w:marRight w:val="0"/>
      <w:marTop w:val="0"/>
      <w:marBottom w:val="0"/>
      <w:divBdr>
        <w:top w:val="none" w:sz="0" w:space="0" w:color="auto"/>
        <w:left w:val="none" w:sz="0" w:space="0" w:color="auto"/>
        <w:bottom w:val="none" w:sz="0" w:space="0" w:color="auto"/>
        <w:right w:val="none" w:sz="0" w:space="0" w:color="auto"/>
      </w:divBdr>
    </w:div>
    <w:div w:id="1222716957">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47306253">
      <w:bodyDiv w:val="1"/>
      <w:marLeft w:val="0"/>
      <w:marRight w:val="0"/>
      <w:marTop w:val="0"/>
      <w:marBottom w:val="0"/>
      <w:divBdr>
        <w:top w:val="none" w:sz="0" w:space="0" w:color="auto"/>
        <w:left w:val="none" w:sz="0" w:space="0" w:color="auto"/>
        <w:bottom w:val="none" w:sz="0" w:space="0" w:color="auto"/>
        <w:right w:val="none" w:sz="0" w:space="0" w:color="auto"/>
      </w:divBdr>
    </w:div>
    <w:div w:id="1477408332">
      <w:bodyDiv w:val="1"/>
      <w:marLeft w:val="0"/>
      <w:marRight w:val="0"/>
      <w:marTop w:val="0"/>
      <w:marBottom w:val="0"/>
      <w:divBdr>
        <w:top w:val="none" w:sz="0" w:space="0" w:color="auto"/>
        <w:left w:val="none" w:sz="0" w:space="0" w:color="auto"/>
        <w:bottom w:val="none" w:sz="0" w:space="0" w:color="auto"/>
        <w:right w:val="none" w:sz="0" w:space="0" w:color="auto"/>
      </w:divBdr>
    </w:div>
    <w:div w:id="1698578769">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3000130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k.stolas@pcprrawicz.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6545</Words>
  <Characters>42235</Characters>
  <Application>Microsoft Office Word</Application>
  <DocSecurity>0</DocSecurity>
  <Lines>351</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48683</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3</cp:revision>
  <cp:lastPrinted>2024-03-12T13:27:00Z</cp:lastPrinted>
  <dcterms:created xsi:type="dcterms:W3CDTF">2024-03-12T13:27:00Z</dcterms:created>
  <dcterms:modified xsi:type="dcterms:W3CDTF">2024-03-13T06:15:00Z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