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CFA6" w14:textId="0A9E36D6" w:rsidR="0029606A" w:rsidRPr="000C3855" w:rsidRDefault="001000EB" w:rsidP="000C3855">
      <w:pPr>
        <w:spacing w:after="240"/>
        <w:jc w:val="right"/>
        <w:rPr>
          <w:sz w:val="24"/>
          <w:szCs w:val="24"/>
        </w:rPr>
      </w:pPr>
      <w:r w:rsidRPr="000C3855">
        <w:rPr>
          <w:sz w:val="24"/>
          <w:szCs w:val="24"/>
        </w:rPr>
        <w:t>Rawicz</w:t>
      </w:r>
      <w:r w:rsidR="000C3855">
        <w:rPr>
          <w:sz w:val="24"/>
          <w:szCs w:val="24"/>
        </w:rPr>
        <w:t>, dn. 28.03.2024 r.</w:t>
      </w:r>
    </w:p>
    <w:p w14:paraId="2CBF0319" w14:textId="77777777" w:rsidR="006A5DF1" w:rsidRPr="000C3855" w:rsidRDefault="001000EB" w:rsidP="006A5DF1">
      <w:pPr>
        <w:rPr>
          <w:b/>
          <w:bCs/>
          <w:sz w:val="24"/>
          <w:szCs w:val="24"/>
        </w:rPr>
      </w:pPr>
      <w:r w:rsidRPr="000C3855">
        <w:rPr>
          <w:b/>
          <w:bCs/>
          <w:sz w:val="24"/>
          <w:szCs w:val="24"/>
        </w:rPr>
        <w:t>Powiatowe Centrum Usług Wspólnych w Rawiczu</w:t>
      </w:r>
    </w:p>
    <w:p w14:paraId="36E6B039" w14:textId="77777777" w:rsidR="006A5DF1" w:rsidRPr="000C3855" w:rsidRDefault="001000EB" w:rsidP="006A5DF1">
      <w:pPr>
        <w:rPr>
          <w:sz w:val="24"/>
          <w:szCs w:val="24"/>
        </w:rPr>
      </w:pPr>
      <w:r w:rsidRPr="000C3855">
        <w:rPr>
          <w:sz w:val="24"/>
          <w:szCs w:val="24"/>
        </w:rPr>
        <w:t>ul. Mikołaja Kopernika</w:t>
      </w:r>
      <w:r w:rsidR="006A5DF1" w:rsidRPr="000C3855">
        <w:rPr>
          <w:sz w:val="24"/>
          <w:szCs w:val="24"/>
        </w:rPr>
        <w:t xml:space="preserve"> </w:t>
      </w:r>
      <w:r w:rsidRPr="000C3855">
        <w:rPr>
          <w:sz w:val="24"/>
          <w:szCs w:val="24"/>
        </w:rPr>
        <w:t>4</w:t>
      </w:r>
    </w:p>
    <w:p w14:paraId="4B0341E3" w14:textId="77777777" w:rsidR="006A5DF1" w:rsidRPr="000C3855" w:rsidRDefault="001000EB" w:rsidP="006A5DF1">
      <w:pPr>
        <w:rPr>
          <w:sz w:val="24"/>
          <w:szCs w:val="24"/>
        </w:rPr>
      </w:pPr>
      <w:r w:rsidRPr="000C3855">
        <w:rPr>
          <w:sz w:val="24"/>
          <w:szCs w:val="24"/>
        </w:rPr>
        <w:t>63-900</w:t>
      </w:r>
      <w:r w:rsidR="006A5DF1" w:rsidRPr="000C3855">
        <w:rPr>
          <w:sz w:val="24"/>
          <w:szCs w:val="24"/>
        </w:rPr>
        <w:t xml:space="preserve"> </w:t>
      </w:r>
      <w:r w:rsidRPr="000C3855">
        <w:rPr>
          <w:sz w:val="24"/>
          <w:szCs w:val="24"/>
        </w:rPr>
        <w:t>Rawicz</w:t>
      </w:r>
    </w:p>
    <w:p w14:paraId="71753FD8" w14:textId="77777777" w:rsidR="006A5DF1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0A7FD542" w14:textId="0CA56EE4" w:rsidR="000C3855" w:rsidRPr="000C3855" w:rsidRDefault="000C3855" w:rsidP="006A5DF1">
      <w:pPr>
        <w:pStyle w:val="Nagwek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PCUW.261.2.10.2024</w:t>
      </w:r>
    </w:p>
    <w:p w14:paraId="3A1F2E1E" w14:textId="77777777" w:rsidR="006A5DF1" w:rsidRPr="000C3855" w:rsidRDefault="006A5DF1" w:rsidP="006A5DF1">
      <w:pPr>
        <w:pStyle w:val="Nagwek"/>
        <w:tabs>
          <w:tab w:val="clear" w:pos="4536"/>
        </w:tabs>
        <w:rPr>
          <w:sz w:val="24"/>
          <w:szCs w:val="24"/>
        </w:rPr>
      </w:pPr>
      <w:r w:rsidRPr="000C3855">
        <w:rPr>
          <w:sz w:val="24"/>
          <w:szCs w:val="24"/>
        </w:rPr>
        <w:tab/>
        <w:t xml:space="preserve"> </w:t>
      </w:r>
    </w:p>
    <w:p w14:paraId="5938F70F" w14:textId="77777777" w:rsidR="006A5DF1" w:rsidRPr="000C3855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796AE332" w14:textId="77777777" w:rsidR="006A5DF1" w:rsidRPr="000C3855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0C3855">
        <w:rPr>
          <w:b/>
          <w:sz w:val="24"/>
          <w:szCs w:val="24"/>
        </w:rPr>
        <w:t>WYKONAWCY</w:t>
      </w:r>
    </w:p>
    <w:p w14:paraId="2C706945" w14:textId="54154647" w:rsidR="006D4AB3" w:rsidRPr="000C3855" w:rsidRDefault="006A5DF1" w:rsidP="000C3855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0C3855">
        <w:rPr>
          <w:sz w:val="24"/>
          <w:szCs w:val="24"/>
        </w:rPr>
        <w:t>ubiegający się o zamówienie publiczne</w:t>
      </w:r>
    </w:p>
    <w:p w14:paraId="6F83396E" w14:textId="77777777" w:rsidR="006D4AB3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0D8DA137" w14:textId="77777777" w:rsidR="002D1434" w:rsidRPr="000C3855" w:rsidRDefault="002D143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83F281A" w14:textId="77777777" w:rsidR="00632C3C" w:rsidRPr="000C3855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0C3855">
        <w:rPr>
          <w:rFonts w:ascii="Times New Roman" w:hAnsi="Times New Roman"/>
          <w:szCs w:val="28"/>
        </w:rPr>
        <w:t>WYJAŚNIENI</w:t>
      </w:r>
      <w:r w:rsidR="00520165" w:rsidRPr="000C3855">
        <w:rPr>
          <w:rFonts w:ascii="Times New Roman" w:hAnsi="Times New Roman"/>
          <w:szCs w:val="28"/>
        </w:rPr>
        <w:t>A</w:t>
      </w:r>
      <w:r w:rsidR="00632C3C" w:rsidRPr="000C3855">
        <w:rPr>
          <w:rFonts w:ascii="Times New Roman" w:hAnsi="Times New Roman"/>
          <w:szCs w:val="28"/>
        </w:rPr>
        <w:t xml:space="preserve"> TREŚCI</w:t>
      </w:r>
      <w:r w:rsidR="0029606A" w:rsidRPr="000C3855">
        <w:rPr>
          <w:rFonts w:ascii="Times New Roman" w:hAnsi="Times New Roman"/>
          <w:szCs w:val="28"/>
        </w:rPr>
        <w:t xml:space="preserve"> SWZ</w:t>
      </w:r>
    </w:p>
    <w:p w14:paraId="49F219BA" w14:textId="4EF98D6A" w:rsidR="006D4AB3" w:rsidRPr="000C3855" w:rsidRDefault="00632C3C" w:rsidP="000C3855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0C3855">
        <w:rPr>
          <w:sz w:val="24"/>
          <w:szCs w:val="24"/>
        </w:rPr>
        <w:t xml:space="preserve">Dotyczy: </w:t>
      </w:r>
      <w:r w:rsidR="000C3855">
        <w:rPr>
          <w:sz w:val="24"/>
          <w:szCs w:val="24"/>
        </w:rPr>
        <w:tab/>
      </w:r>
      <w:r w:rsidR="006A5DF1" w:rsidRPr="000C3855">
        <w:rPr>
          <w:sz w:val="24"/>
          <w:szCs w:val="24"/>
        </w:rPr>
        <w:t>p</w:t>
      </w:r>
      <w:r w:rsidRPr="000C3855">
        <w:rPr>
          <w:sz w:val="24"/>
          <w:szCs w:val="24"/>
        </w:rPr>
        <w:t>ostępowani</w:t>
      </w:r>
      <w:r w:rsidR="006A5DF1" w:rsidRPr="000C3855">
        <w:rPr>
          <w:sz w:val="24"/>
          <w:szCs w:val="24"/>
        </w:rPr>
        <w:t>a</w:t>
      </w:r>
      <w:r w:rsidRPr="000C3855">
        <w:rPr>
          <w:sz w:val="24"/>
          <w:szCs w:val="24"/>
        </w:rPr>
        <w:t xml:space="preserve"> o udzielenie zamówienia publicznego, prowadzone</w:t>
      </w:r>
      <w:r w:rsidR="006A5DF1" w:rsidRPr="000C3855">
        <w:rPr>
          <w:sz w:val="24"/>
          <w:szCs w:val="24"/>
        </w:rPr>
        <w:t>go</w:t>
      </w:r>
      <w:r w:rsidRPr="000C3855">
        <w:rPr>
          <w:sz w:val="24"/>
          <w:szCs w:val="24"/>
        </w:rPr>
        <w:t xml:space="preserve"> w trybie </w:t>
      </w:r>
      <w:r w:rsidR="001000EB" w:rsidRPr="000C3855">
        <w:rPr>
          <w:sz w:val="24"/>
          <w:szCs w:val="24"/>
        </w:rPr>
        <w:t>podstawowy</w:t>
      </w:r>
      <w:r w:rsidR="000C3855">
        <w:rPr>
          <w:sz w:val="24"/>
          <w:szCs w:val="24"/>
        </w:rPr>
        <w:t>m</w:t>
      </w:r>
      <w:r w:rsidR="001000EB" w:rsidRPr="000C3855">
        <w:rPr>
          <w:sz w:val="24"/>
          <w:szCs w:val="24"/>
        </w:rPr>
        <w:t xml:space="preserve"> bez negocjacji - art. 275 pkt 1 ustawy Pzp</w:t>
      </w:r>
      <w:r w:rsidRPr="000C3855">
        <w:rPr>
          <w:b/>
          <w:sz w:val="24"/>
          <w:szCs w:val="24"/>
        </w:rPr>
        <w:t xml:space="preserve"> </w:t>
      </w:r>
      <w:r w:rsidRPr="000C3855">
        <w:rPr>
          <w:bCs/>
          <w:sz w:val="24"/>
          <w:szCs w:val="24"/>
        </w:rPr>
        <w:t>na</w:t>
      </w:r>
      <w:r w:rsidR="000C3855">
        <w:rPr>
          <w:bCs/>
          <w:sz w:val="24"/>
          <w:szCs w:val="24"/>
        </w:rPr>
        <w:t xml:space="preserve"> zadanie pn.:</w:t>
      </w:r>
      <w:r w:rsidRPr="000C3855">
        <w:rPr>
          <w:b/>
          <w:sz w:val="24"/>
          <w:szCs w:val="24"/>
        </w:rPr>
        <w:t xml:space="preserve"> </w:t>
      </w:r>
      <w:r w:rsidR="001000EB" w:rsidRPr="000C3855">
        <w:rPr>
          <w:b/>
          <w:bCs/>
          <w:sz w:val="24"/>
          <w:szCs w:val="24"/>
        </w:rPr>
        <w:t>Przebudowa i modernizacja dróg powiatowych na terenie Powiatu Rawickiego wraz z nadzorem inwestorskim.</w:t>
      </w:r>
    </w:p>
    <w:p w14:paraId="67D1DBD2" w14:textId="48ED5651" w:rsidR="0012774F" w:rsidRPr="000C3855" w:rsidRDefault="00520165" w:rsidP="000C3855">
      <w:pPr>
        <w:spacing w:after="240" w:line="276" w:lineRule="auto"/>
        <w:ind w:firstLine="708"/>
        <w:jc w:val="both"/>
        <w:rPr>
          <w:sz w:val="22"/>
          <w:szCs w:val="22"/>
        </w:rPr>
      </w:pPr>
      <w:r w:rsidRPr="000C3855">
        <w:rPr>
          <w:sz w:val="24"/>
          <w:szCs w:val="24"/>
        </w:rPr>
        <w:t xml:space="preserve">Zamawiający, </w:t>
      </w:r>
      <w:r w:rsidR="001000EB" w:rsidRPr="000C3855">
        <w:rPr>
          <w:b/>
          <w:sz w:val="24"/>
          <w:szCs w:val="24"/>
        </w:rPr>
        <w:t>Powiatowe Centrum Usług Wspólnych w Rawiczu</w:t>
      </w:r>
      <w:r w:rsidRPr="000C3855">
        <w:rPr>
          <w:sz w:val="24"/>
          <w:szCs w:val="24"/>
        </w:rPr>
        <w:t xml:space="preserve">, działając na podstawie art. </w:t>
      </w:r>
      <w:r w:rsidR="00E74BC3" w:rsidRPr="000C3855">
        <w:rPr>
          <w:sz w:val="24"/>
          <w:szCs w:val="24"/>
        </w:rPr>
        <w:t>284</w:t>
      </w:r>
      <w:r w:rsidRPr="000C3855">
        <w:rPr>
          <w:sz w:val="24"/>
          <w:szCs w:val="24"/>
        </w:rPr>
        <w:t xml:space="preserve"> ust. </w:t>
      </w:r>
      <w:r w:rsidR="0029606A" w:rsidRPr="000C3855">
        <w:rPr>
          <w:sz w:val="24"/>
          <w:szCs w:val="24"/>
        </w:rPr>
        <w:t>6</w:t>
      </w:r>
      <w:r w:rsidRPr="000C3855">
        <w:rPr>
          <w:sz w:val="24"/>
          <w:szCs w:val="24"/>
        </w:rPr>
        <w:t xml:space="preserve"> ustawy z dnia </w:t>
      </w:r>
      <w:r w:rsidR="0029606A" w:rsidRPr="000C3855">
        <w:rPr>
          <w:sz w:val="24"/>
          <w:szCs w:val="24"/>
        </w:rPr>
        <w:t>11</w:t>
      </w:r>
      <w:r w:rsidRPr="000C3855">
        <w:rPr>
          <w:sz w:val="24"/>
          <w:szCs w:val="24"/>
        </w:rPr>
        <w:t xml:space="preserve"> </w:t>
      </w:r>
      <w:r w:rsidR="0029606A" w:rsidRPr="000C3855">
        <w:rPr>
          <w:sz w:val="24"/>
          <w:szCs w:val="24"/>
        </w:rPr>
        <w:t xml:space="preserve">września </w:t>
      </w:r>
      <w:r w:rsidRPr="000C3855">
        <w:rPr>
          <w:sz w:val="24"/>
          <w:szCs w:val="24"/>
        </w:rPr>
        <w:t>20</w:t>
      </w:r>
      <w:r w:rsidR="0029606A" w:rsidRPr="000C3855">
        <w:rPr>
          <w:sz w:val="24"/>
          <w:szCs w:val="24"/>
        </w:rPr>
        <w:t>19</w:t>
      </w:r>
      <w:r w:rsidRPr="000C3855">
        <w:rPr>
          <w:sz w:val="24"/>
          <w:szCs w:val="24"/>
        </w:rPr>
        <w:t xml:space="preserve"> r</w:t>
      </w:r>
      <w:r w:rsidR="0029606A" w:rsidRPr="000C3855">
        <w:rPr>
          <w:sz w:val="24"/>
          <w:szCs w:val="24"/>
        </w:rPr>
        <w:t>.</w:t>
      </w:r>
      <w:r w:rsidRPr="000C3855">
        <w:rPr>
          <w:sz w:val="24"/>
          <w:szCs w:val="24"/>
        </w:rPr>
        <w:t xml:space="preserve"> Prawo </w:t>
      </w:r>
      <w:r w:rsidR="0029606A" w:rsidRPr="000C3855">
        <w:rPr>
          <w:sz w:val="24"/>
          <w:szCs w:val="24"/>
        </w:rPr>
        <w:t>z</w:t>
      </w:r>
      <w:r w:rsidRPr="000C3855">
        <w:rPr>
          <w:sz w:val="24"/>
          <w:szCs w:val="24"/>
        </w:rPr>
        <w:t xml:space="preserve">amówień </w:t>
      </w:r>
      <w:r w:rsidR="0029606A" w:rsidRPr="000C3855">
        <w:rPr>
          <w:sz w:val="24"/>
          <w:szCs w:val="24"/>
        </w:rPr>
        <w:t>p</w:t>
      </w:r>
      <w:r w:rsidRPr="000C3855">
        <w:rPr>
          <w:sz w:val="24"/>
          <w:szCs w:val="24"/>
        </w:rPr>
        <w:t xml:space="preserve">ublicznych </w:t>
      </w:r>
      <w:r w:rsidR="000C3855">
        <w:rPr>
          <w:sz w:val="24"/>
          <w:szCs w:val="24"/>
        </w:rPr>
        <w:br/>
      </w:r>
      <w:r w:rsidR="001000EB" w:rsidRPr="000C3855">
        <w:rPr>
          <w:sz w:val="24"/>
          <w:szCs w:val="24"/>
        </w:rPr>
        <w:t>(t.j. Dz.U. z 202</w:t>
      </w:r>
      <w:r w:rsidR="000C3855">
        <w:rPr>
          <w:sz w:val="24"/>
          <w:szCs w:val="24"/>
        </w:rPr>
        <w:t xml:space="preserve">3 </w:t>
      </w:r>
      <w:r w:rsidR="001000EB" w:rsidRPr="000C3855">
        <w:rPr>
          <w:sz w:val="24"/>
          <w:szCs w:val="24"/>
        </w:rPr>
        <w:t>r. poz. 1</w:t>
      </w:r>
      <w:r w:rsidR="000C3855">
        <w:rPr>
          <w:sz w:val="24"/>
          <w:szCs w:val="24"/>
        </w:rPr>
        <w:t>605 ze zm.</w:t>
      </w:r>
      <w:r w:rsidR="001000EB" w:rsidRPr="000C3855">
        <w:rPr>
          <w:sz w:val="24"/>
          <w:szCs w:val="24"/>
        </w:rPr>
        <w:t>)</w:t>
      </w:r>
      <w:r w:rsidR="00BE7BFD" w:rsidRPr="000C3855">
        <w:rPr>
          <w:sz w:val="24"/>
          <w:szCs w:val="24"/>
        </w:rPr>
        <w:t xml:space="preserve">, </w:t>
      </w:r>
      <w:r w:rsidR="00E74BC3" w:rsidRPr="000C3855">
        <w:rPr>
          <w:sz w:val="24"/>
          <w:szCs w:val="24"/>
        </w:rPr>
        <w:t>udostępnia</w:t>
      </w:r>
      <w:r w:rsidR="00BE7BFD" w:rsidRPr="000C3855">
        <w:rPr>
          <w:sz w:val="24"/>
          <w:szCs w:val="24"/>
        </w:rPr>
        <w:t xml:space="preserve"> poniżej treść zapytań do S</w:t>
      </w:r>
      <w:r w:rsidR="0012774F" w:rsidRPr="000C3855">
        <w:rPr>
          <w:sz w:val="24"/>
          <w:szCs w:val="24"/>
        </w:rPr>
        <w:t>pecyfikacji Warunków Zamówienia (</w:t>
      </w:r>
      <w:r w:rsidR="0012774F" w:rsidRPr="000C3855">
        <w:rPr>
          <w:sz w:val="24"/>
          <w:szCs w:val="24"/>
          <w:lang w:eastAsia="ar-SA"/>
        </w:rPr>
        <w:t>zwanej dalej</w:t>
      </w:r>
      <w:r w:rsidR="0012774F" w:rsidRPr="000C3855">
        <w:rPr>
          <w:b/>
          <w:sz w:val="24"/>
          <w:szCs w:val="24"/>
          <w:lang w:eastAsia="ar-SA"/>
        </w:rPr>
        <w:t xml:space="preserve"> </w:t>
      </w:r>
      <w:r w:rsidR="000C3855">
        <w:rPr>
          <w:bCs/>
          <w:sz w:val="24"/>
          <w:szCs w:val="24"/>
          <w:lang w:eastAsia="ar-SA"/>
        </w:rPr>
        <w:t>„</w:t>
      </w:r>
      <w:r w:rsidR="0012774F" w:rsidRPr="000C3855">
        <w:rPr>
          <w:bCs/>
          <w:sz w:val="24"/>
          <w:szCs w:val="24"/>
          <w:lang w:eastAsia="ar-SA"/>
        </w:rPr>
        <w:t>SWZ”)</w:t>
      </w:r>
      <w:r w:rsidR="00E74BC3" w:rsidRPr="000C3855">
        <w:rPr>
          <w:bCs/>
          <w:sz w:val="24"/>
          <w:szCs w:val="24"/>
          <w:lang w:eastAsia="ar-SA"/>
        </w:rPr>
        <w:t xml:space="preserve"> </w:t>
      </w:r>
      <w:r w:rsidR="00E74BC3" w:rsidRPr="000C3855">
        <w:rPr>
          <w:sz w:val="24"/>
          <w:szCs w:val="24"/>
        </w:rPr>
        <w:t>wraz z wyjaśnieniami</w:t>
      </w:r>
      <w:r w:rsidR="0012774F" w:rsidRPr="000C3855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1000EB" w:rsidRPr="000C3855" w14:paraId="63CE4FFA" w14:textId="77777777" w:rsidTr="00910DA6">
        <w:tc>
          <w:tcPr>
            <w:tcW w:w="9356" w:type="dxa"/>
            <w:shd w:val="clear" w:color="auto" w:fill="auto"/>
          </w:tcPr>
          <w:p w14:paraId="78EAECAA" w14:textId="6CADC412" w:rsidR="001000EB" w:rsidRPr="000C3855" w:rsidRDefault="001000EB" w:rsidP="000C3855">
            <w:pPr>
              <w:spacing w:before="60" w:after="60" w:line="276" w:lineRule="auto"/>
              <w:ind w:left="30" w:right="-72"/>
              <w:rPr>
                <w:b/>
                <w:bCs/>
                <w:sz w:val="22"/>
                <w:szCs w:val="22"/>
              </w:rPr>
            </w:pPr>
            <w:r w:rsidRPr="000C3855">
              <w:rPr>
                <w:b/>
                <w:bCs/>
                <w:sz w:val="22"/>
                <w:szCs w:val="22"/>
              </w:rPr>
              <w:t>Pytanie nr 1</w:t>
            </w:r>
            <w:r w:rsidR="000C3855">
              <w:rPr>
                <w:b/>
                <w:bCs/>
                <w:sz w:val="22"/>
                <w:szCs w:val="22"/>
              </w:rPr>
              <w:t xml:space="preserve">.1 </w:t>
            </w:r>
          </w:p>
          <w:p w14:paraId="220BF077" w14:textId="27B5FFD6" w:rsidR="001000EB" w:rsidRPr="000C3855" w:rsidRDefault="000C3855" w:rsidP="000C3855">
            <w:pPr>
              <w:spacing w:line="276" w:lineRule="auto"/>
              <w:ind w:left="30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Zapytanie</w:t>
            </w:r>
            <w:r w:rsidR="001000EB" w:rsidRPr="000C3855">
              <w:rPr>
                <w:sz w:val="22"/>
                <w:szCs w:val="22"/>
              </w:rPr>
              <w:t xml:space="preserve"> do SWZ na zadanie </w:t>
            </w:r>
            <w:r>
              <w:rPr>
                <w:sz w:val="22"/>
                <w:szCs w:val="22"/>
              </w:rPr>
              <w:t>„</w:t>
            </w:r>
            <w:r w:rsidR="001000EB" w:rsidRPr="000C3855">
              <w:rPr>
                <w:sz w:val="22"/>
                <w:szCs w:val="22"/>
              </w:rPr>
              <w:t>Przebudowa i modernizacja dróg powiatowych - cz1- powierzchniowe utrwalenia”</w:t>
            </w:r>
          </w:p>
          <w:p w14:paraId="1E4E6C42" w14:textId="78548982" w:rsidR="001000EB" w:rsidRDefault="001000EB" w:rsidP="000C3855">
            <w:pPr>
              <w:spacing w:line="276" w:lineRule="auto"/>
              <w:ind w:right="-72"/>
              <w:jc w:val="both"/>
              <w:rPr>
                <w:sz w:val="22"/>
                <w:szCs w:val="22"/>
              </w:rPr>
            </w:pPr>
            <w:r w:rsidRPr="000C3855">
              <w:rPr>
                <w:sz w:val="22"/>
                <w:szCs w:val="22"/>
              </w:rPr>
              <w:t>Jaki okres gwarancji na oznakowanie ?</w:t>
            </w:r>
          </w:p>
          <w:p w14:paraId="686E0714" w14:textId="77777777" w:rsidR="000C3855" w:rsidRPr="000C3855" w:rsidRDefault="000C3855" w:rsidP="000C3855">
            <w:pPr>
              <w:spacing w:line="276" w:lineRule="auto"/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0C3855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601281A0" w14:textId="156A06AC" w:rsidR="000C3855" w:rsidRPr="000C3855" w:rsidRDefault="000C3855" w:rsidP="000C3855">
            <w:pPr>
              <w:spacing w:line="276" w:lineRule="auto"/>
              <w:ind w:left="30" w:right="-72"/>
              <w:jc w:val="both"/>
              <w:rPr>
                <w:sz w:val="22"/>
                <w:szCs w:val="22"/>
              </w:rPr>
            </w:pPr>
            <w:r w:rsidRPr="000C3855">
              <w:rPr>
                <w:sz w:val="22"/>
                <w:szCs w:val="22"/>
              </w:rPr>
              <w:t>Okres gwarancji na oznakowanie ma wynieść 36 miesięcy.</w:t>
            </w:r>
          </w:p>
          <w:p w14:paraId="30B70556" w14:textId="7B145038" w:rsidR="000C3855" w:rsidRPr="000C3855" w:rsidRDefault="000C3855" w:rsidP="000C3855">
            <w:pPr>
              <w:spacing w:line="276" w:lineRule="auto"/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Pytanie nr 1.2 </w:t>
            </w:r>
          </w:p>
          <w:p w14:paraId="13116F0C" w14:textId="2DA9F877" w:rsidR="001000EB" w:rsidRDefault="001000EB" w:rsidP="000C3855">
            <w:pPr>
              <w:spacing w:line="276" w:lineRule="auto"/>
              <w:ind w:left="30" w:right="-72"/>
              <w:jc w:val="both"/>
              <w:rPr>
                <w:sz w:val="22"/>
                <w:szCs w:val="22"/>
              </w:rPr>
            </w:pPr>
            <w:r w:rsidRPr="000C3855">
              <w:rPr>
                <w:sz w:val="22"/>
                <w:szCs w:val="22"/>
              </w:rPr>
              <w:t>Proszę o doprecyzowanie oznakowania grubowarstwowego : gładkie czy strukturalne ?</w:t>
            </w:r>
          </w:p>
          <w:p w14:paraId="3AF1AAA0" w14:textId="77777777" w:rsidR="000C3855" w:rsidRPr="000C3855" w:rsidRDefault="000C3855" w:rsidP="000C3855">
            <w:pPr>
              <w:spacing w:line="276" w:lineRule="auto"/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0C3855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737EC06E" w14:textId="56E63E14" w:rsidR="000C3855" w:rsidRPr="000C3855" w:rsidRDefault="000C3855" w:rsidP="000C3855">
            <w:pPr>
              <w:spacing w:line="276" w:lineRule="auto"/>
              <w:ind w:left="30" w:right="-72"/>
              <w:jc w:val="both"/>
              <w:rPr>
                <w:sz w:val="22"/>
                <w:szCs w:val="22"/>
              </w:rPr>
            </w:pPr>
            <w:r w:rsidRPr="000C3855">
              <w:rPr>
                <w:sz w:val="22"/>
                <w:szCs w:val="22"/>
              </w:rPr>
              <w:t>Oznakowanie grubowarstwowe strukturalne.</w:t>
            </w:r>
          </w:p>
          <w:p w14:paraId="6C23997D" w14:textId="509E1AA4" w:rsidR="000C3855" w:rsidRPr="000C3855" w:rsidRDefault="000C3855" w:rsidP="000C3855">
            <w:pPr>
              <w:spacing w:line="276" w:lineRule="auto"/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Pytanie nr 1.3 </w:t>
            </w:r>
          </w:p>
          <w:p w14:paraId="40277F51" w14:textId="780C3F08" w:rsidR="001000EB" w:rsidRDefault="001000EB" w:rsidP="000C3855">
            <w:pPr>
              <w:spacing w:line="276" w:lineRule="auto"/>
              <w:ind w:left="30" w:right="-72"/>
              <w:jc w:val="both"/>
              <w:rPr>
                <w:sz w:val="22"/>
                <w:szCs w:val="22"/>
              </w:rPr>
            </w:pPr>
            <w:r w:rsidRPr="000C3855">
              <w:rPr>
                <w:sz w:val="22"/>
                <w:szCs w:val="22"/>
              </w:rPr>
              <w:t>Czy można zastosować oznakowania termoplastyczne?</w:t>
            </w:r>
          </w:p>
          <w:p w14:paraId="7BC5F91F" w14:textId="77777777" w:rsidR="000C3855" w:rsidRPr="000C3855" w:rsidRDefault="000C3855" w:rsidP="000C3855">
            <w:pPr>
              <w:spacing w:line="276" w:lineRule="auto"/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0C3855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74F30D33" w14:textId="641C275E" w:rsidR="000C3855" w:rsidRPr="000C3855" w:rsidRDefault="000C3855" w:rsidP="000C3855">
            <w:pPr>
              <w:spacing w:line="276" w:lineRule="auto"/>
              <w:ind w:left="30" w:right="-72"/>
              <w:jc w:val="both"/>
              <w:rPr>
                <w:sz w:val="22"/>
                <w:szCs w:val="22"/>
              </w:rPr>
            </w:pPr>
            <w:r w:rsidRPr="000C3855">
              <w:rPr>
                <w:sz w:val="22"/>
                <w:szCs w:val="22"/>
              </w:rPr>
              <w:t>Nie można zastosować oznakowania termoplastyczne.</w:t>
            </w:r>
          </w:p>
          <w:p w14:paraId="5653D448" w14:textId="1CD2BE4D" w:rsidR="000C3855" w:rsidRPr="000C3855" w:rsidRDefault="000C3855" w:rsidP="000C3855">
            <w:pPr>
              <w:spacing w:line="276" w:lineRule="auto"/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Pytanie nr 1.4 </w:t>
            </w:r>
          </w:p>
          <w:p w14:paraId="7319AFE1" w14:textId="733CFBC3" w:rsidR="001000EB" w:rsidRPr="000C3855" w:rsidRDefault="001000EB" w:rsidP="000C3855">
            <w:pPr>
              <w:spacing w:line="276" w:lineRule="auto"/>
              <w:ind w:left="30" w:right="-72"/>
              <w:jc w:val="both"/>
              <w:rPr>
                <w:sz w:val="22"/>
                <w:szCs w:val="22"/>
              </w:rPr>
            </w:pPr>
            <w:r w:rsidRPr="000C3855">
              <w:rPr>
                <w:sz w:val="22"/>
                <w:szCs w:val="22"/>
              </w:rPr>
              <w:t>Proszę o podanie parametrów Rl, Qd  jakie mają zostać utrzymane w całym okresie gwarancji.</w:t>
            </w:r>
          </w:p>
          <w:p w14:paraId="3F6207D7" w14:textId="6BBBA51D" w:rsidR="000C3855" w:rsidRPr="000C3855" w:rsidRDefault="000C3855" w:rsidP="000C3855">
            <w:pPr>
              <w:spacing w:after="40" w:line="276" w:lineRule="auto"/>
              <w:ind w:right="-72"/>
              <w:rPr>
                <w:b/>
                <w:bCs/>
                <w:sz w:val="22"/>
                <w:szCs w:val="22"/>
              </w:rPr>
            </w:pPr>
            <w:r w:rsidRPr="000C3855">
              <w:rPr>
                <w:b/>
                <w:bCs/>
                <w:sz w:val="22"/>
                <w:szCs w:val="22"/>
              </w:rPr>
              <w:t xml:space="preserve">Stanowisko (wyjaśnienie) Zamawiającego: </w:t>
            </w:r>
          </w:p>
          <w:p w14:paraId="0DBF19AB" w14:textId="1A5A05D3" w:rsidR="000C3855" w:rsidRDefault="000C3855" w:rsidP="000C3855">
            <w:pPr>
              <w:spacing w:after="40" w:line="276" w:lineRule="auto"/>
              <w:ind w:right="-72"/>
              <w:rPr>
                <w:sz w:val="22"/>
                <w:szCs w:val="22"/>
              </w:rPr>
            </w:pPr>
            <w:r w:rsidRPr="000C3855">
              <w:rPr>
                <w:sz w:val="22"/>
                <w:szCs w:val="22"/>
              </w:rPr>
              <w:t>Należy zachować następujące parametry:</w:t>
            </w:r>
          </w:p>
          <w:p w14:paraId="43E96D8E" w14:textId="00CE8082" w:rsidR="000C3855" w:rsidRPr="000C3855" w:rsidRDefault="000C3855" w:rsidP="000C3855">
            <w:pPr>
              <w:numPr>
                <w:ilvl w:val="0"/>
                <w:numId w:val="9"/>
              </w:numPr>
              <w:spacing w:after="40" w:line="276" w:lineRule="auto"/>
              <w:ind w:right="-72"/>
              <w:rPr>
                <w:sz w:val="22"/>
                <w:szCs w:val="22"/>
              </w:rPr>
            </w:pPr>
            <w:r w:rsidRPr="000C3855">
              <w:rPr>
                <w:sz w:val="22"/>
                <w:szCs w:val="22"/>
              </w:rPr>
              <w:t>Rl: 200 mcd (w ciągu 30 dni), później 100 mcd,</w:t>
            </w:r>
          </w:p>
          <w:p w14:paraId="6D1CBCBF" w14:textId="6A15ADB3" w:rsidR="000C3855" w:rsidRPr="000C3855" w:rsidRDefault="000C3855" w:rsidP="000C3855">
            <w:pPr>
              <w:numPr>
                <w:ilvl w:val="0"/>
                <w:numId w:val="9"/>
              </w:numPr>
              <w:spacing w:after="40" w:line="276" w:lineRule="auto"/>
              <w:ind w:right="-72"/>
              <w:rPr>
                <w:sz w:val="22"/>
                <w:szCs w:val="22"/>
              </w:rPr>
            </w:pPr>
            <w:r w:rsidRPr="000C3855">
              <w:rPr>
                <w:sz w:val="22"/>
                <w:szCs w:val="22"/>
              </w:rPr>
              <w:lastRenderedPageBreak/>
              <w:t>Qd: 130 mcd (w ciągu 30 dni), później 100 mcd.</w:t>
            </w:r>
          </w:p>
          <w:p w14:paraId="4E8BC9EC" w14:textId="0281D544" w:rsidR="000C3855" w:rsidRPr="000C3855" w:rsidRDefault="000C3855" w:rsidP="000C3855">
            <w:pPr>
              <w:spacing w:after="40" w:line="276" w:lineRule="auto"/>
              <w:ind w:left="30" w:right="-72"/>
              <w:rPr>
                <w:sz w:val="22"/>
                <w:szCs w:val="22"/>
              </w:rPr>
            </w:pPr>
          </w:p>
        </w:tc>
      </w:tr>
    </w:tbl>
    <w:p w14:paraId="0FE566FE" w14:textId="3639294D" w:rsidR="006D4AB3" w:rsidRPr="000C3855" w:rsidRDefault="000C3855" w:rsidP="000C3855">
      <w:pPr>
        <w:spacing w:before="120" w:after="120"/>
        <w:ind w:left="4956"/>
        <w:jc w:val="center"/>
        <w:rPr>
          <w:sz w:val="18"/>
          <w:szCs w:val="18"/>
        </w:rPr>
      </w:pPr>
      <w:r w:rsidRPr="000C3855">
        <w:rPr>
          <w:sz w:val="18"/>
          <w:szCs w:val="18"/>
        </w:rPr>
        <w:lastRenderedPageBreak/>
        <w:t>Dyrektor</w:t>
      </w:r>
      <w:r w:rsidRPr="000C3855">
        <w:rPr>
          <w:sz w:val="18"/>
          <w:szCs w:val="18"/>
        </w:rPr>
        <w:br/>
        <w:t>Powiatowego Centrum Usług</w:t>
      </w:r>
      <w:r w:rsidRPr="000C3855">
        <w:rPr>
          <w:sz w:val="18"/>
          <w:szCs w:val="18"/>
        </w:rPr>
        <w:br/>
        <w:t>Wspólnych w Rawiczu</w:t>
      </w:r>
    </w:p>
    <w:p w14:paraId="703ED574" w14:textId="7E316E2A" w:rsidR="000C3855" w:rsidRPr="000C3855" w:rsidRDefault="000C3855" w:rsidP="000C3855">
      <w:pPr>
        <w:spacing w:before="120" w:after="120"/>
        <w:ind w:left="4956"/>
        <w:jc w:val="center"/>
        <w:rPr>
          <w:sz w:val="18"/>
          <w:szCs w:val="18"/>
        </w:rPr>
      </w:pPr>
      <w:r w:rsidRPr="000C3855">
        <w:rPr>
          <w:sz w:val="18"/>
          <w:szCs w:val="18"/>
        </w:rPr>
        <w:t>(-) Urszula Stefaniak</w:t>
      </w:r>
    </w:p>
    <w:sectPr w:rsidR="000C3855" w:rsidRPr="000C3855" w:rsidSect="00470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549AA" w14:textId="77777777" w:rsidR="00470D40" w:rsidRDefault="00470D40">
      <w:r>
        <w:separator/>
      </w:r>
    </w:p>
  </w:endnote>
  <w:endnote w:type="continuationSeparator" w:id="0">
    <w:p w14:paraId="6C2D2CD9" w14:textId="77777777" w:rsidR="00470D40" w:rsidRDefault="0047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6E968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651C1E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7DC7" w14:textId="6F5817C9" w:rsidR="006D4AB3" w:rsidRDefault="00E04198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F488C0" wp14:editId="331CB4FD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1342490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E763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231F2EFC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3B81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2207BFD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414E42" w14:textId="77777777" w:rsidR="006D4AB3" w:rsidRDefault="006D4AB3">
    <w:pPr>
      <w:pStyle w:val="Stopka"/>
      <w:tabs>
        <w:tab w:val="clear" w:pos="4536"/>
        <w:tab w:val="left" w:pos="6237"/>
      </w:tabs>
    </w:pPr>
  </w:p>
  <w:p w14:paraId="0B642068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49FC9" w14:textId="77777777" w:rsidR="00470D40" w:rsidRDefault="00470D40">
      <w:r>
        <w:separator/>
      </w:r>
    </w:p>
  </w:footnote>
  <w:footnote w:type="continuationSeparator" w:id="0">
    <w:p w14:paraId="7B62E0FF" w14:textId="77777777" w:rsidR="00470D40" w:rsidRDefault="0047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ACE0" w14:textId="77777777" w:rsidR="001000EB" w:rsidRDefault="001000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38BE4" w14:textId="39E066E3" w:rsidR="002D1434" w:rsidRPr="002D1434" w:rsidRDefault="00E04198" w:rsidP="002D1434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FD5DA46" wp14:editId="41BE3ABE">
          <wp:simplePos x="0" y="0"/>
          <wp:positionH relativeFrom="margin">
            <wp:posOffset>4093845</wp:posOffset>
          </wp:positionH>
          <wp:positionV relativeFrom="paragraph">
            <wp:posOffset>83820</wp:posOffset>
          </wp:positionV>
          <wp:extent cx="1402080" cy="490855"/>
          <wp:effectExtent l="0" t="0" r="0" b="0"/>
          <wp:wrapSquare wrapText="bothSides"/>
          <wp:docPr id="2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A8937" w14:textId="77777777" w:rsidR="002D1434" w:rsidRPr="002D1434" w:rsidRDefault="002D1434" w:rsidP="002D1434">
    <w:pPr>
      <w:pStyle w:val="Nagwek"/>
    </w:pPr>
  </w:p>
  <w:p w14:paraId="2F2EBF39" w14:textId="77777777" w:rsidR="002D1434" w:rsidRPr="002D1434" w:rsidRDefault="002D1434" w:rsidP="002D1434">
    <w:pPr>
      <w:pStyle w:val="Nagwek"/>
      <w:rPr>
        <w:color w:val="4472C4" w:themeColor="accent1"/>
      </w:rPr>
    </w:pPr>
    <w:r w:rsidRPr="002D1434">
      <w:rPr>
        <w:color w:val="4472C4" w:themeColor="accent1"/>
      </w:rPr>
      <w:t xml:space="preserve">Zadanie dofinansowywane z Programu Rządowy Fundusz Polski Ład - </w:t>
    </w:r>
    <w:r w:rsidRPr="002D1434">
      <w:rPr>
        <w:color w:val="4472C4" w:themeColor="accent1"/>
      </w:rPr>
      <w:br/>
      <w:t>Program Inwestycji Strategicznych</w:t>
    </w:r>
  </w:p>
  <w:p w14:paraId="6085050E" w14:textId="77777777" w:rsidR="001000EB" w:rsidRDefault="001000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F2D9" w14:textId="77777777" w:rsidR="001000EB" w:rsidRDefault="001000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572059"/>
    <w:multiLevelType w:val="hybridMultilevel"/>
    <w:tmpl w:val="ECD2C464"/>
    <w:lvl w:ilvl="0" w:tplc="8234985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C44472"/>
    <w:multiLevelType w:val="hybridMultilevel"/>
    <w:tmpl w:val="1D52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600D37"/>
    <w:multiLevelType w:val="hybridMultilevel"/>
    <w:tmpl w:val="2D2EB96A"/>
    <w:lvl w:ilvl="0" w:tplc="11D0B1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754010083">
    <w:abstractNumId w:val="5"/>
  </w:num>
  <w:num w:numId="2" w16cid:durableId="1553467792">
    <w:abstractNumId w:val="8"/>
  </w:num>
  <w:num w:numId="3" w16cid:durableId="2031711779">
    <w:abstractNumId w:val="4"/>
  </w:num>
  <w:num w:numId="4" w16cid:durableId="1628463613">
    <w:abstractNumId w:val="7"/>
  </w:num>
  <w:num w:numId="5" w16cid:durableId="2081782877">
    <w:abstractNumId w:val="0"/>
  </w:num>
  <w:num w:numId="6" w16cid:durableId="1192766836">
    <w:abstractNumId w:val="2"/>
  </w:num>
  <w:num w:numId="7" w16cid:durableId="2132433223">
    <w:abstractNumId w:val="6"/>
  </w:num>
  <w:num w:numId="8" w16cid:durableId="874392363">
    <w:abstractNumId w:val="3"/>
  </w:num>
  <w:num w:numId="9" w16cid:durableId="874199431">
    <w:abstractNumId w:val="1"/>
  </w:num>
  <w:num w:numId="10" w16cid:durableId="2139685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40"/>
    <w:rsid w:val="00031374"/>
    <w:rsid w:val="000A1097"/>
    <w:rsid w:val="000C3855"/>
    <w:rsid w:val="000E2A8F"/>
    <w:rsid w:val="001000EB"/>
    <w:rsid w:val="0012774F"/>
    <w:rsid w:val="00144B7A"/>
    <w:rsid w:val="00180C6E"/>
    <w:rsid w:val="0029606A"/>
    <w:rsid w:val="002D1434"/>
    <w:rsid w:val="00470D40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04198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E5E19B"/>
  <w15:chartTrackingRefBased/>
  <w15:docId w15:val="{E631EA42-4F6B-4AF8-BE27-D6CE78DD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C38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2024-03-28T07:56:00Z</cp:lastPrinted>
  <dcterms:created xsi:type="dcterms:W3CDTF">2024-03-28T07:56:00Z</dcterms:created>
  <dcterms:modified xsi:type="dcterms:W3CDTF">2024-03-28T07:56:00Z</dcterms:modified>
</cp:coreProperties>
</file>